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B443C2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DA5E1C" w:rsidRDefault="00DA5E1C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574E6C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132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DA5E1C" w:rsidRPr="00CB1931" w:rsidRDefault="00DA5E1C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574E6C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574E6C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2016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DA5E1C" w:rsidRDefault="00DA5E1C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DA5E1C" w:rsidRPr="0041243A" w:rsidRDefault="00DA5E1C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DA5E1C" w:rsidRPr="0024392E" w:rsidRDefault="00DA5E1C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</w:t>
                      </w:r>
                      <w:proofErr w:type="spellStart"/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Каратузский</w:t>
                      </w:r>
                      <w:proofErr w:type="spellEnd"/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 район»</w:t>
                      </w:r>
                    </w:p>
                    <w:p w:rsidR="00DA5E1C" w:rsidRPr="00D368D1" w:rsidRDefault="00DA5E1C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B443C2" w:rsidRPr="00B443C2" w:rsidRDefault="00B443C2" w:rsidP="00B443C2">
      <w:pPr>
        <w:widowControl w:val="0"/>
        <w:spacing w:after="0" w:line="240" w:lineRule="auto"/>
        <w:ind w:left="20"/>
        <w:contextualSpacing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B443C2" w:rsidRPr="00B443C2" w:rsidRDefault="00B443C2" w:rsidP="00B443C2">
      <w:pPr>
        <w:widowControl w:val="0"/>
        <w:spacing w:after="0" w:line="240" w:lineRule="auto"/>
        <w:ind w:left="20"/>
        <w:contextualSpacing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443C2" w:rsidRPr="00B443C2" w:rsidRDefault="00B443C2" w:rsidP="00B443C2">
      <w:pPr>
        <w:widowControl w:val="0"/>
        <w:spacing w:after="0" w:line="240" w:lineRule="auto"/>
        <w:ind w:left="23" w:hanging="23"/>
        <w:contextualSpacing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B443C2" w:rsidRPr="00B443C2" w:rsidRDefault="00B443C2" w:rsidP="00B443C2">
      <w:pPr>
        <w:widowControl w:val="0"/>
        <w:tabs>
          <w:tab w:val="left" w:pos="3126"/>
          <w:tab w:val="left" w:pos="6380"/>
          <w:tab w:val="left" w:pos="7585"/>
        </w:tabs>
        <w:spacing w:after="0" w:line="240" w:lineRule="auto"/>
        <w:ind w:left="23" w:right="680" w:firstLine="3400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443C2" w:rsidRPr="00B443C2" w:rsidRDefault="00B443C2" w:rsidP="00B443C2">
      <w:pPr>
        <w:widowControl w:val="0"/>
        <w:spacing w:after="0" w:line="240" w:lineRule="auto"/>
        <w:ind w:left="23" w:right="-1" w:hanging="20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25.04.2016</w:t>
      </w: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</w:t>
      </w: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с. Каратузское</w:t>
      </w: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№ 214-п</w:t>
      </w:r>
    </w:p>
    <w:p w:rsidR="00B443C2" w:rsidRPr="00B443C2" w:rsidRDefault="00B443C2" w:rsidP="00B443C2">
      <w:pPr>
        <w:widowControl w:val="0"/>
        <w:spacing w:after="0" w:line="240" w:lineRule="auto"/>
        <w:ind w:left="23" w:right="680" w:hanging="20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443C2" w:rsidRPr="00B443C2" w:rsidRDefault="00B443C2" w:rsidP="00B44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proofErr w:type="gramStart"/>
      <w:r w:rsidRPr="00B443C2">
        <w:rPr>
          <w:rFonts w:ascii="Times New Roman" w:hAnsi="Times New Roman" w:cs="Times New Roman"/>
          <w:kern w:val="0"/>
          <w:sz w:val="12"/>
          <w:szCs w:val="12"/>
        </w:rPr>
        <w:t>Об установлении нормы стоимости 1 квадратного метра общей предоставляемой на реализацию Закона Красноярского края от 24.12.2009 № 9 площади жилья на 1 квартал 2016 года, для расчета размера субвенции 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</w:t>
      </w:r>
      <w:proofErr w:type="gramEnd"/>
      <w:r w:rsidRPr="00B443C2">
        <w:rPr>
          <w:rFonts w:ascii="Times New Roman" w:hAnsi="Times New Roman" w:cs="Times New Roman"/>
          <w:kern w:val="0"/>
          <w:sz w:val="12"/>
          <w:szCs w:val="12"/>
        </w:rPr>
        <w:t>, оставшихся без попечения родителей»</w:t>
      </w:r>
    </w:p>
    <w:p w:rsidR="00B443C2" w:rsidRPr="00B443C2" w:rsidRDefault="00B443C2" w:rsidP="00B44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B443C2" w:rsidRPr="00B443C2" w:rsidRDefault="00B443C2" w:rsidP="00B443C2">
      <w:pPr>
        <w:widowControl w:val="0"/>
        <w:spacing w:after="0" w:line="240" w:lineRule="auto"/>
        <w:ind w:left="20" w:right="20" w:firstLine="620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соответствии с Законом Красноярского края от 24.12.2009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</w:t>
      </w:r>
      <w:bookmarkStart w:id="0" w:name="_GoBack"/>
      <w:bookmarkEnd w:id="0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ей, оставшихся без попечения родителей», учитывая Приказ Министерства строительства и жилищно-коммунального хозяйства Российской Федерации от  28.12.2015 № 951/</w:t>
      </w:r>
      <w:proofErr w:type="spellStart"/>
      <w:proofErr w:type="gramStart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</w:t>
      </w:r>
      <w:proofErr w:type="spellEnd"/>
      <w:proofErr w:type="gramEnd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2016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2016 года»,  руководствуясь ст. 28 Устава Каратузского района, ПОСТАНОВЛЯЮ:</w:t>
      </w:r>
    </w:p>
    <w:p w:rsidR="00B443C2" w:rsidRPr="00B443C2" w:rsidRDefault="00B443C2" w:rsidP="00B443C2">
      <w:pPr>
        <w:widowControl w:val="0"/>
        <w:spacing w:after="0" w:line="240" w:lineRule="auto"/>
        <w:ind w:left="20" w:right="20" w:firstLine="620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1. </w:t>
      </w:r>
      <w:proofErr w:type="gramStart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Установить стоимость 1 квадратного метра общей площади жилья на 1 квартал 2016 года  и средней рыночной стоимости строительства одного квадратного метра общей площади жилья на территории МО «</w:t>
      </w:r>
      <w:proofErr w:type="spellStart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 в размере 34183,75 (тридцать четыре тысячи сто восемьдесят три) рубля 75 копеек, применяемую для расчета субвенции предоставляемых детям-сиротам и детям, оставшимся без попечения родителей, лиц из числа детям-сиротам и детям, оставшимся</w:t>
      </w:r>
      <w:proofErr w:type="gramEnd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без попечения родителей за счет федерального и краевого бюджетов на 2016 год.   </w:t>
      </w:r>
    </w:p>
    <w:p w:rsidR="00B443C2" w:rsidRPr="00B443C2" w:rsidRDefault="00B443C2" w:rsidP="00B443C2">
      <w:pPr>
        <w:widowControl w:val="0"/>
        <w:spacing w:after="0" w:line="240" w:lineRule="auto"/>
        <w:ind w:left="20" w:right="20" w:firstLine="620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2. </w:t>
      </w:r>
      <w:proofErr w:type="gramStart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Контроль за исполнением настоящего постановления возложить на А.А. Савина, заместителя главы района по социальным вопросам-руководителя Управления образования администрации Каратузского района.</w:t>
      </w:r>
      <w:proofErr w:type="gramEnd"/>
    </w:p>
    <w:p w:rsidR="00B443C2" w:rsidRPr="00B443C2" w:rsidRDefault="00B443C2" w:rsidP="00B443C2">
      <w:pPr>
        <w:widowControl w:val="0"/>
        <w:spacing w:after="0" w:line="240" w:lineRule="auto"/>
        <w:ind w:left="20" w:right="20" w:firstLine="620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район»» и распространяет свое действие на правоотношения, возникшие с 01.01.2016.</w:t>
      </w:r>
    </w:p>
    <w:p w:rsidR="00B443C2" w:rsidRPr="00B443C2" w:rsidRDefault="00B443C2" w:rsidP="00B443C2">
      <w:pPr>
        <w:widowControl w:val="0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443C2" w:rsidRPr="00B443C2" w:rsidRDefault="00B443C2" w:rsidP="00B443C2">
      <w:pPr>
        <w:widowControl w:val="0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E1103" w:rsidRDefault="00B443C2" w:rsidP="00B443C2">
      <w:pPr>
        <w:suppressAutoHyphens/>
        <w:spacing w:after="0" w:line="240" w:lineRule="auto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B443C2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Глава района </w:t>
      </w:r>
      <w:r w:rsidRPr="00B443C2">
        <w:rPr>
          <w:rFonts w:ascii="Times New Roman" w:eastAsia="Courier New" w:hAnsi="Times New Roman" w:cs="Times New Roman"/>
          <w:kern w:val="0"/>
          <w:sz w:val="12"/>
          <w:szCs w:val="12"/>
        </w:rPr>
        <w:tab/>
      </w:r>
      <w:r w:rsidRPr="00B443C2">
        <w:rPr>
          <w:rFonts w:ascii="Times New Roman" w:eastAsia="Courier New" w:hAnsi="Times New Roman" w:cs="Times New Roman"/>
          <w:kern w:val="0"/>
          <w:sz w:val="12"/>
          <w:szCs w:val="12"/>
        </w:rPr>
        <w:tab/>
        <w:t xml:space="preserve">                       </w:t>
      </w:r>
      <w:r>
        <w:rPr>
          <w:rFonts w:ascii="Times New Roman" w:eastAsia="Courier New" w:hAnsi="Times New Roman" w:cs="Times New Roman"/>
          <w:kern w:val="0"/>
          <w:sz w:val="12"/>
          <w:szCs w:val="12"/>
        </w:rPr>
        <w:tab/>
      </w:r>
      <w:r>
        <w:rPr>
          <w:rFonts w:ascii="Times New Roman" w:eastAsia="Courier New" w:hAnsi="Times New Roman" w:cs="Times New Roman"/>
          <w:kern w:val="0"/>
          <w:sz w:val="12"/>
          <w:szCs w:val="12"/>
        </w:rPr>
        <w:tab/>
      </w:r>
      <w:r>
        <w:rPr>
          <w:rFonts w:ascii="Times New Roman" w:eastAsia="Courier New" w:hAnsi="Times New Roman" w:cs="Times New Roman"/>
          <w:kern w:val="0"/>
          <w:sz w:val="12"/>
          <w:szCs w:val="12"/>
        </w:rPr>
        <w:tab/>
      </w:r>
      <w:r w:rsidRPr="00B443C2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                                                   К.А. </w:t>
      </w:r>
      <w:proofErr w:type="spellStart"/>
      <w:r w:rsidRPr="00B443C2">
        <w:rPr>
          <w:rFonts w:ascii="Times New Roman" w:eastAsia="Courier New" w:hAnsi="Times New Roman" w:cs="Times New Roman"/>
          <w:kern w:val="0"/>
          <w:sz w:val="12"/>
          <w:szCs w:val="12"/>
        </w:rPr>
        <w:t>Тюнин</w:t>
      </w:r>
      <w:proofErr w:type="spellEnd"/>
    </w:p>
    <w:p w:rsidR="00B443C2" w:rsidRDefault="00B443C2" w:rsidP="00B443C2">
      <w:pPr>
        <w:suppressAutoHyphens/>
        <w:spacing w:after="0" w:line="240" w:lineRule="auto"/>
        <w:rPr>
          <w:rFonts w:ascii="Times New Roman" w:eastAsia="Courier New" w:hAnsi="Times New Roman" w:cs="Times New Roman"/>
          <w:kern w:val="0"/>
          <w:sz w:val="12"/>
          <w:szCs w:val="12"/>
        </w:rPr>
      </w:pPr>
    </w:p>
    <w:p w:rsidR="00B443C2" w:rsidRDefault="00B443C2" w:rsidP="00B443C2">
      <w:pPr>
        <w:suppressAutoHyphens/>
        <w:spacing w:after="0" w:line="240" w:lineRule="auto"/>
        <w:rPr>
          <w:rFonts w:ascii="Times New Roman" w:eastAsia="Courier New" w:hAnsi="Times New Roman" w:cs="Times New Roman"/>
          <w:kern w:val="0"/>
          <w:sz w:val="12"/>
          <w:szCs w:val="12"/>
        </w:rPr>
      </w:pPr>
    </w:p>
    <w:p w:rsidR="00B443C2" w:rsidRPr="00B443C2" w:rsidRDefault="00B443C2" w:rsidP="00B443C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B443C2" w:rsidRPr="00B443C2" w:rsidRDefault="00B443C2" w:rsidP="00B443C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43C2" w:rsidRPr="00B443C2" w:rsidRDefault="00B443C2" w:rsidP="00B443C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B443C2" w:rsidRPr="00B443C2" w:rsidRDefault="00B443C2" w:rsidP="00B443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43C2" w:rsidRPr="00B443C2" w:rsidRDefault="00B443C2" w:rsidP="00B443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06.05.2016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</w:t>
      </w: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с. Каратузское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</w:t>
      </w: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№ 238-п</w:t>
      </w:r>
    </w:p>
    <w:p w:rsidR="00B443C2" w:rsidRPr="00B443C2" w:rsidRDefault="00B443C2" w:rsidP="00B443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43C2" w:rsidRPr="00B443C2" w:rsidRDefault="00B443C2" w:rsidP="00B443C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Об организации подготовки  населения Каратузского района в области гражданской обороны и защиты от чрезвычайных ситуаций природного и техногенного характера.</w:t>
      </w:r>
    </w:p>
    <w:p w:rsidR="00B443C2" w:rsidRPr="00B443C2" w:rsidRDefault="00B443C2" w:rsidP="00B44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43C2" w:rsidRPr="00B443C2" w:rsidRDefault="00B443C2" w:rsidP="00B44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Федеральным законом РФ от 12 февраля 1998 года № 28-ФЗ "О гражданской обороне", Федеральным законом РФ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 ноября 2000 года № 841 “Об утверждении положения об организации обучения населения в области гражданской обороны”, постановлением Правительства РФ от 04.09.2003 № 547</w:t>
      </w:r>
      <w:proofErr w:type="gramEnd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</w:t>
      </w:r>
      <w:proofErr w:type="gramStart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О подготовке населения в области защиты от чрезвычайных ситуаций природного и техногенного характера», постановлением Правительства РФ от 30.12.2003 № 794 «О единой государственной системе предупреждения и ликвидации чрезвычайных ситуаций», постановлением Совета администрации Красноярского края от 23 августа 2007 № 361-п «Об утверждении положения об организации подготовки и обучения населения Красноярского края в области гражданской обороны и защиты от чрезвычайных ситуаций природного и</w:t>
      </w:r>
      <w:proofErr w:type="gramEnd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техногенного характера», в целях совершенствования подготовки населения Каратузского района в области гражданской обороны и защиты от чрезвычайных ситуаций природного и техногенного характера, руководствуясь ст. 26-28 Устава муниципального образования «</w:t>
      </w:r>
      <w:proofErr w:type="spellStart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в целях осуществления планирования мероприятий гражданской обороны на территории Каратузского района, ПОСТАНОВЛЯЮ:</w:t>
      </w:r>
    </w:p>
    <w:p w:rsidR="00B443C2" w:rsidRPr="00B443C2" w:rsidRDefault="00B443C2" w:rsidP="00B443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 Утвердить Положение «Об организации подготовки населения Каратузского района в области гражданской обороны и защиты от чрезвычайных ситуаций природного и техногенного характера», согласно приложению.</w:t>
      </w:r>
    </w:p>
    <w:p w:rsidR="00B443C2" w:rsidRPr="00B443C2" w:rsidRDefault="00B443C2" w:rsidP="00B443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 Рекомендовать главам сельсоветов, руководителям организаций, предприятий, учреждений района, независимо от организационно – правовых форм и форм собственности, структурным подразделениям администрации Каратузского района, для повышения квалификации должностных лиц и специалистов в области гражданской обороны и защиты от чрезвычайных ситуаций природного и техногенного характера:</w:t>
      </w:r>
    </w:p>
    <w:p w:rsidR="00B443C2" w:rsidRPr="00B443C2" w:rsidRDefault="00B443C2" w:rsidP="00B443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планировать подготовку и обучение работников в КГКОУ ДПО «Учебно-методический центр по гражданской обороне, чрезвычайным ситуациям и пожарной безопасности Красноярского края»;</w:t>
      </w:r>
    </w:p>
    <w:p w:rsidR="00B443C2" w:rsidRPr="00B443C2" w:rsidRDefault="00B443C2" w:rsidP="00B443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предусмотреть создание и развитие современной материально-технической базы, а так же введение новых программ и технологий обучения;</w:t>
      </w:r>
    </w:p>
    <w:p w:rsidR="00B443C2" w:rsidRPr="00B443C2" w:rsidRDefault="00B443C2" w:rsidP="00B443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возложить персональную ответственность за подготовку работающего населения в области гражданской обороны и защиты от чрезвычайных ситуаций на ответственных должностных лиц;</w:t>
      </w:r>
    </w:p>
    <w:p w:rsidR="00B443C2" w:rsidRPr="00B443C2" w:rsidRDefault="00B443C2" w:rsidP="00B443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ежемесячно предоставлять в отдел по делам ГО, ЧС и ПБ администрации Каратузского района сведения об итогах подготовки и обучения населения.</w:t>
      </w:r>
    </w:p>
    <w:p w:rsidR="00B443C2" w:rsidRPr="00B443C2" w:rsidRDefault="00B443C2" w:rsidP="00B443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 Учебный год в системе подготовки в области гражданской обороны, защиты от чрезвычайных ситуаций, обеспечения пожарной безопасности и безопасности людей на водных объектах ежегодно начинать с 10 января и заканчивать 30 ноября ежегодно.</w:t>
      </w:r>
    </w:p>
    <w:p w:rsidR="00B443C2" w:rsidRPr="00B443C2" w:rsidRDefault="00B443C2" w:rsidP="00B443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4. Заместителю главы района по социальным вопросам – руководителю управления образования администрации района (А.А. Савин):</w:t>
      </w:r>
    </w:p>
    <w:p w:rsidR="00B443C2" w:rsidRPr="00B443C2" w:rsidRDefault="00B443C2" w:rsidP="00B443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организовывать и осуществлять </w:t>
      </w:r>
      <w:proofErr w:type="gramStart"/>
      <w:r w:rsidRPr="00B443C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B443C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обучением в общеобразовательных учреждениях района по курсу «основы безопасности жизнедеятельности» в рекомендуемых Министерством образования и науки Российской Федерации объемах;</w:t>
      </w:r>
    </w:p>
    <w:p w:rsidR="00B443C2" w:rsidRPr="00B443C2" w:rsidRDefault="00B443C2" w:rsidP="00B443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для обеспечения соответствующего уровня подготовки обучаемых принять меры по созданию в общеобразовательных учреждениях района учебно-материальной базы, приобретению наглядных пособий, обучающих программ, оборудованию классов и кабинетов по ОБЖ, в соответствии с перечнем оснащения, разработанными Министерством образования и науки  и МЧС Российской Федерации;</w:t>
      </w:r>
    </w:p>
    <w:p w:rsidR="00B443C2" w:rsidRPr="00B443C2" w:rsidRDefault="00B443C2" w:rsidP="00B443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возложить ответственность за организацию обучения в общеобразовательных учреждениях по курсу ОБЖ и БЖД на руководителей общеобразовательных учреждений района.</w:t>
      </w:r>
    </w:p>
    <w:p w:rsidR="00B443C2" w:rsidRPr="00B443C2" w:rsidRDefault="00B443C2" w:rsidP="00B443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5. </w:t>
      </w:r>
      <w:proofErr w:type="gramStart"/>
      <w:r w:rsidRPr="00B443C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Главному специалисту отдела по делам ГО, ЧС и ПБ администрации района в конце текущего года  на заседании комиссии по предупреждению и ликвидации чрезвычайных ситуаций и обеспечению пожарной безопасности подводить итоги и осуществлять контроль за выполнением принятых решений по вопросам подготовки населения района в области гражданской обороны и защиты от чрезвычайных ситуаций природного и техногенного характера. </w:t>
      </w:r>
      <w:proofErr w:type="gramEnd"/>
    </w:p>
    <w:p w:rsidR="00B443C2" w:rsidRPr="00B443C2" w:rsidRDefault="00B443C2" w:rsidP="00B443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6. Считать утратившими силу постановление администрации Каратузского района от 27.10.2011 года № 1158-п «О порядке подготовки и обучения  населения мерам пожарной безопасности, способом защиты от опасностей, возникающих при  чрезвычайных ситуациях, ведении военных действий или </w:t>
      </w:r>
      <w:proofErr w:type="gramStart"/>
      <w:r w:rsidRPr="00B443C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следствии</w:t>
      </w:r>
      <w:proofErr w:type="gramEnd"/>
      <w:r w:rsidRPr="00B443C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этих действий». </w:t>
      </w:r>
    </w:p>
    <w:p w:rsidR="00B443C2" w:rsidRPr="00B443C2" w:rsidRDefault="00B443C2" w:rsidP="00B44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7. </w:t>
      </w:r>
      <w:proofErr w:type="gramStart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заместителя главы района по оперативным вопросам, строительству и жилищно-коммунальному хозяйству (В.А. </w:t>
      </w:r>
      <w:proofErr w:type="spellStart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Дулов</w:t>
      </w:r>
      <w:proofErr w:type="spellEnd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).</w:t>
      </w:r>
    </w:p>
    <w:p w:rsidR="00B443C2" w:rsidRPr="00B443C2" w:rsidRDefault="00B443C2" w:rsidP="00B443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u w:val="single"/>
        </w:rPr>
      </w:pPr>
      <w:r w:rsidRPr="00B443C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8. Опубликовать постановление на официальном сайте администрации Каратузского района с адресом в информационно-телекоммуникационной сети Интернет – </w:t>
      </w:r>
      <w:hyperlink r:id="rId11" w:history="1">
        <w:r w:rsidRPr="00B443C2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u w:val="single"/>
            <w:lang w:val="en-US"/>
          </w:rPr>
          <w:t>www</w:t>
        </w:r>
        <w:r w:rsidRPr="00B443C2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u w:val="single"/>
          </w:rPr>
          <w:t>.</w:t>
        </w:r>
        <w:proofErr w:type="spellStart"/>
        <w:r w:rsidRPr="00B443C2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B443C2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u w:val="single"/>
          </w:rPr>
          <w:t>.</w:t>
        </w:r>
        <w:proofErr w:type="spellStart"/>
        <w:r w:rsidRPr="00B443C2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u w:val="single"/>
            <w:lang w:val="en-US"/>
          </w:rPr>
          <w:t>ru</w:t>
        </w:r>
        <w:proofErr w:type="spellEnd"/>
      </w:hyperlink>
      <w:r w:rsidRPr="00B443C2">
        <w:rPr>
          <w:rFonts w:ascii="Times New Roman" w:eastAsia="Calibri" w:hAnsi="Times New Roman" w:cs="Times New Roman"/>
          <w:color w:val="auto"/>
          <w:kern w:val="0"/>
          <w:sz w:val="12"/>
          <w:szCs w:val="12"/>
          <w:u w:val="single"/>
        </w:rPr>
        <w:t>.</w:t>
      </w:r>
    </w:p>
    <w:p w:rsidR="00B443C2" w:rsidRPr="00B443C2" w:rsidRDefault="00B443C2" w:rsidP="00B443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9.Постановление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 </w:t>
      </w:r>
    </w:p>
    <w:p w:rsidR="00B443C2" w:rsidRPr="00B443C2" w:rsidRDefault="00B443C2" w:rsidP="00B443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43C2" w:rsidRPr="00B443C2" w:rsidRDefault="00B443C2" w:rsidP="00B443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43C2" w:rsidRPr="00B443C2" w:rsidRDefault="00B443C2" w:rsidP="00B443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43C2" w:rsidRPr="00B443C2" w:rsidRDefault="00B443C2" w:rsidP="00B443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К.А. </w:t>
      </w:r>
      <w:proofErr w:type="spellStart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B443C2" w:rsidRPr="00B443C2" w:rsidRDefault="00B443C2" w:rsidP="00B443C2">
      <w:pPr>
        <w:spacing w:after="0" w:line="240" w:lineRule="auto"/>
        <w:ind w:left="5760" w:hanging="96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43C2" w:rsidRPr="00B443C2" w:rsidRDefault="00B443C2" w:rsidP="00B443C2">
      <w:pPr>
        <w:spacing w:after="0" w:line="240" w:lineRule="auto"/>
        <w:ind w:left="5760" w:hanging="96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43C2" w:rsidRPr="00B443C2" w:rsidRDefault="00B443C2" w:rsidP="00B443C2">
      <w:pPr>
        <w:spacing w:after="0" w:line="240" w:lineRule="auto"/>
        <w:ind w:left="5760" w:hanging="96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 к постановлению</w:t>
      </w:r>
    </w:p>
    <w:p w:rsidR="00B443C2" w:rsidRPr="00B443C2" w:rsidRDefault="00B443C2" w:rsidP="00B443C2">
      <w:pPr>
        <w:spacing w:after="0" w:line="240" w:lineRule="auto"/>
        <w:ind w:left="5760" w:hanging="96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от 06.05.2016  № 238–п </w:t>
      </w:r>
    </w:p>
    <w:p w:rsidR="00B443C2" w:rsidRPr="00B443C2" w:rsidRDefault="00B443C2" w:rsidP="00B443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43C2" w:rsidRPr="00B443C2" w:rsidRDefault="00B443C2" w:rsidP="00B443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ПОЛОЖЕНИЕ</w:t>
      </w:r>
    </w:p>
    <w:p w:rsidR="00B443C2" w:rsidRPr="00B443C2" w:rsidRDefault="00B443C2" w:rsidP="00B443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об организации подготовки Каратузского района в области гражданской обороны и защиты от чрезвычайных ситуаций природного и техногенного характера</w:t>
      </w:r>
    </w:p>
    <w:p w:rsidR="00B443C2" w:rsidRPr="00B443C2" w:rsidRDefault="00B443C2" w:rsidP="00B443C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43C2" w:rsidRPr="00B443C2" w:rsidRDefault="00B443C2" w:rsidP="00B44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1. Настоящее Положение определяет основные задачи, формы подготовки населения Каратузского района в области гражданской обороны и защиты от чрезвычайных ситуаций природного и техногенного характера и группы обучаемых.</w:t>
      </w:r>
    </w:p>
    <w:p w:rsidR="00B443C2" w:rsidRPr="00B443C2" w:rsidRDefault="00B443C2" w:rsidP="00B44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2. Подготовка населения района в области гражданской обороны и защиты от чрезвычайных ситуаций природного и техногенного характера организуется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B443C2" w:rsidRPr="00B443C2" w:rsidRDefault="00B443C2" w:rsidP="00B44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3. Основными задачами подготовки населения района в области гражданской обороны и защиты от чрезвычайных ситуаций природного и техногенного характера являются</w:t>
      </w:r>
    </w:p>
    <w:p w:rsidR="00B443C2" w:rsidRPr="00B443C2" w:rsidRDefault="00B443C2" w:rsidP="00B44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подготовка населения района правилам поведения и действиям по сигналам оповещения, основным способам защиты от опасностей, возникающих при чрезвычайных ситуациях мирного и военного времени, правилам пользования средствами индивидуальной и коллективной защиты, приемам оказания первой медицинской помощи пострадавшим;</w:t>
      </w:r>
    </w:p>
    <w:p w:rsidR="00B443C2" w:rsidRPr="00B443C2" w:rsidRDefault="00B443C2" w:rsidP="00B44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повышение уровня практических навыков должностных лиц и специалистов гражданской обороны и районного звена краевой территориальной подсистемы единой государственной системы предупреждения и ликвидации чрезвычайных ситуаций по организации и проведению мероприятий гражданской обороны, предупреждению чрезвычайных ситуаций и ликвидаций их последствий;</w:t>
      </w:r>
    </w:p>
    <w:p w:rsidR="00B443C2" w:rsidRPr="00B443C2" w:rsidRDefault="00B443C2" w:rsidP="00B44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совершенствование практических навыков руководителей предприятий, организаций и учреждений, а так же председателей комиссий по чрезвычайным ситуациям по организации и проведению мероприятий по предупреждению чрезвычайных ситуаций и ликвидации их последствий;</w:t>
      </w:r>
    </w:p>
    <w:p w:rsidR="00B443C2" w:rsidRPr="00B443C2" w:rsidRDefault="00B443C2" w:rsidP="00B44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овладение личным составом нештатных формирований по обеспечению выполнения мероприятий по гражданской обороне и спасательных служб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 же при возникновении чрезвычайных ситуаций природного и техногенного характера;</w:t>
      </w:r>
    </w:p>
    <w:p w:rsidR="00B443C2" w:rsidRPr="00B443C2" w:rsidRDefault="00B443C2" w:rsidP="00B44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практическое усвоение уполномоченными работниками в ходе учений тренировок порядка действий при различных режимах функционирования районного (объектового) звена территориальной подсистемы РСЧС, а так же при проведении аварийно-спасательных и других не отложных работ;</w:t>
      </w:r>
    </w:p>
    <w:p w:rsidR="00B443C2" w:rsidRPr="00B443C2" w:rsidRDefault="00B443C2" w:rsidP="00B44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пропаганда знаний в области безопасности жизнедеятельности с привлечением средств массовой информации.</w:t>
      </w:r>
    </w:p>
    <w:p w:rsidR="00B443C2" w:rsidRPr="00B443C2" w:rsidRDefault="00B443C2" w:rsidP="00B44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4. Подготовка населения района в области гражданской обороны и защиты от чрезвычайных ситуаций природного и техногенного характера являются обязательным и проводятся по группам:</w:t>
      </w:r>
    </w:p>
    <w:p w:rsidR="00B443C2" w:rsidRPr="00B443C2" w:rsidRDefault="00B443C2" w:rsidP="00B44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должностные лица и специалисты гражданской обороны и районного звена краевой территориальной подсистемы единой государственной системы предупреждения и ликвидации чрезвычайных ситуаций. Для категории лиц впервые назначенных на должность, переподготовка или повышение квалификации в области гражданской обороны и защиты от чрезвычайных ситуаций природного и техногенного характера в течени</w:t>
      </w:r>
      <w:proofErr w:type="gramStart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и</w:t>
      </w:r>
      <w:proofErr w:type="gramEnd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первого года работы являются обязательными. Повышение квалификации проводится не реже 1 раза в 5 лет. Обучение данной группы планируется в соответствии с прилагаемой таблицей;</w:t>
      </w:r>
    </w:p>
    <w:p w:rsidR="00B443C2" w:rsidRPr="00B443C2" w:rsidRDefault="00B443C2" w:rsidP="00B44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подготовка работающего населения и личного состава нештатных формирований в области гражданской обороны и защиты от чрезвычайных ситуаций природного и техногенного характера предусматривает проведение занятий по месту работы согласно программам, разработанными руководителями предприятий, организаций, учреждений и самостоятельное изучение порядка действий при ведении военных действий или вследствие этих действий, а так же при чрезвычайных ситуациях, с последующим закреплением полученных знаний и навыков</w:t>
      </w:r>
      <w:proofErr w:type="gramEnd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учениях и тренировках;</w:t>
      </w:r>
    </w:p>
    <w:p w:rsidR="00B443C2" w:rsidRPr="00B443C2" w:rsidRDefault="00B443C2" w:rsidP="00B44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подготовка не работающего населения в области гражданской обороны и защиты от чрезвычайных ситуаций предусматривает проведение бесед, лекций, просмотр учебных,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B443C2" w:rsidRPr="00B443C2" w:rsidRDefault="00B443C2" w:rsidP="00B44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подготовка учащихся образовательных учреждений в области гражданской обороны и защиты от чрезвычайных ситуаций предусматривает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участие в учениях и тренировках.</w:t>
      </w:r>
    </w:p>
    <w:p w:rsidR="00B443C2" w:rsidRPr="00B443C2" w:rsidRDefault="00B443C2" w:rsidP="00B44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 </w:t>
      </w:r>
      <w:proofErr w:type="gramStart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Совершенствование знаний, умений и навыков населения района в области безопасности жизнедеятельности осуществляется также в ходе проведения тренировок, командно-штабных, тактико-специальных и комплексных учений, проводимых органами местного самоуправления и организациями, согласно соответствующим планам основных мероприятий по гражданской обороне, предупреждению и ликвидации чрезвычайных ситуаций, обеспечению пожарной безопасности и безопасности людей на водных объектах на год.</w:t>
      </w:r>
      <w:proofErr w:type="gramEnd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Координацию и методическое руководство проведением учений и тренировок, проводимых на территории района, осуществляет отдел по делам ГО, ЧС и ПБ администрации района с учетом их периодичности.</w:t>
      </w:r>
    </w:p>
    <w:p w:rsidR="00B443C2" w:rsidRPr="00B443C2" w:rsidRDefault="00B443C2" w:rsidP="00B443C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kern w:val="0"/>
          <w:sz w:val="12"/>
          <w:szCs w:val="12"/>
        </w:rPr>
        <w:t xml:space="preserve">6. </w:t>
      </w:r>
      <w:proofErr w:type="gramStart"/>
      <w:r w:rsidRPr="00B443C2">
        <w:rPr>
          <w:rFonts w:ascii="Times New Roman" w:hAnsi="Times New Roman" w:cs="Times New Roman"/>
          <w:kern w:val="0"/>
          <w:sz w:val="12"/>
          <w:szCs w:val="12"/>
        </w:rPr>
        <w:t>Финансирование мероприятий по подготовке должностных лиц и специалистов гражданской обороны органов местного самоуправления и работников муниципальных учреждений, входящих в состав районного звена территориальной подсистемы единой государственной системы предупреждения и ликвидации чрезвычайных ситуаций Красноярского края, не работающего населения района в области защиты от чрезвычайных ситуаций природного и техногенного характера, содержание курсов гражданской обороны, а так же проведения администрацией района учений и</w:t>
      </w:r>
      <w:proofErr w:type="gramEnd"/>
      <w:r w:rsidRPr="00B443C2">
        <w:rPr>
          <w:rFonts w:ascii="Times New Roman" w:hAnsi="Times New Roman" w:cs="Times New Roman"/>
          <w:kern w:val="0"/>
          <w:sz w:val="12"/>
          <w:szCs w:val="12"/>
        </w:rPr>
        <w:t xml:space="preserve"> тренировок в области гражданской обороны и защиты от чрезвычайных ситуаций осуществляется за счет средств бюджета района и сельсоветов.</w:t>
      </w:r>
    </w:p>
    <w:p w:rsidR="00B443C2" w:rsidRPr="00B443C2" w:rsidRDefault="00B443C2" w:rsidP="00B443C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proofErr w:type="gramStart"/>
      <w:r w:rsidRPr="00B443C2">
        <w:rPr>
          <w:rFonts w:ascii="Times New Roman" w:hAnsi="Times New Roman" w:cs="Times New Roman"/>
          <w:kern w:val="0"/>
          <w:sz w:val="12"/>
          <w:szCs w:val="12"/>
        </w:rPr>
        <w:t xml:space="preserve">Финансирование мероприятий по подготовке работающего населения и личного состава </w:t>
      </w: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нештатных формирований, выполняющих задачи</w:t>
      </w:r>
      <w:r w:rsidRPr="00B443C2">
        <w:rPr>
          <w:rFonts w:ascii="Times New Roman" w:hAnsi="Times New Roman" w:cs="Times New Roman"/>
          <w:kern w:val="0"/>
          <w:sz w:val="12"/>
          <w:szCs w:val="12"/>
        </w:rPr>
        <w:t xml:space="preserve"> в области защиты от чрезвычайных ситуаций природного и техногенного характера, а так же проведения руководителями предприятий, организаций, учреждений учений и тренировок в области гражданской обороны и защиты от чрезвычайных ситуаций осуществляется за счет средств бюджета предприятий организаций и учреждений.</w:t>
      </w:r>
      <w:proofErr w:type="gramEnd"/>
    </w:p>
    <w:p w:rsidR="00B443C2" w:rsidRDefault="00B443C2" w:rsidP="00B443C2">
      <w:pPr>
        <w:suppressAutoHyphens/>
        <w:spacing w:after="0" w:line="240" w:lineRule="auto"/>
        <w:rPr>
          <w:rFonts w:ascii="Times New Roman" w:eastAsia="Courier New" w:hAnsi="Times New Roman" w:cs="Times New Roman"/>
          <w:kern w:val="0"/>
          <w:sz w:val="12"/>
          <w:szCs w:val="12"/>
        </w:rPr>
      </w:pPr>
    </w:p>
    <w:p w:rsidR="00B443C2" w:rsidRDefault="00B443C2" w:rsidP="00B443C2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43C2" w:rsidRPr="00B443C2" w:rsidRDefault="00B443C2" w:rsidP="00B443C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Подготовка и обучение должностных лиц и специалистов гражданской обороны и Каратузского районного звена территориальной подсистемы Красноярского края единой государственной системы предупреждения и ликвидации чрезвычайных ситуаций</w:t>
      </w: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5516"/>
        <w:gridCol w:w="956"/>
        <w:gridCol w:w="1417"/>
        <w:gridCol w:w="2552"/>
      </w:tblGrid>
      <w:tr w:rsidR="00B443C2" w:rsidRPr="00B443C2" w:rsidTr="00B443C2">
        <w:trPr>
          <w:trHeight w:val="20"/>
        </w:trPr>
        <w:tc>
          <w:tcPr>
            <w:tcW w:w="616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5516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должности (категория </w:t>
            </w:r>
            <w:proofErr w:type="gramStart"/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обучаемых</w:t>
            </w:r>
            <w:proofErr w:type="gramEnd"/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956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Академия гражданской защиты МЧС России</w:t>
            </w:r>
          </w:p>
        </w:tc>
        <w:tc>
          <w:tcPr>
            <w:tcW w:w="1417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Учреждения повышения квалификации федеральных органов исполнительной власти и организаций</w:t>
            </w:r>
          </w:p>
        </w:tc>
        <w:tc>
          <w:tcPr>
            <w:tcW w:w="2552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КГОУ «Учебно-методический центр по гражданской обороне, чрезвычайным ситуациям и пожарной безопасности Красноярского края»</w:t>
            </w:r>
          </w:p>
        </w:tc>
      </w:tr>
      <w:tr w:rsidR="00B443C2" w:rsidRPr="00B443C2" w:rsidTr="00B443C2">
        <w:trPr>
          <w:trHeight w:val="20"/>
        </w:trPr>
        <w:tc>
          <w:tcPr>
            <w:tcW w:w="616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516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Председатели комиссий по предупреждению и ликвидации чрезвычайных ситуаций и обеспечению пожарной безопасности органов местного самоуправления</w:t>
            </w:r>
          </w:p>
        </w:tc>
        <w:tc>
          <w:tcPr>
            <w:tcW w:w="956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</w:tr>
      <w:tr w:rsidR="00B443C2" w:rsidRPr="00B443C2" w:rsidTr="00B443C2">
        <w:trPr>
          <w:trHeight w:val="20"/>
        </w:trPr>
        <w:tc>
          <w:tcPr>
            <w:tcW w:w="616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516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Председатели комиссий по предупреждению и ликвидации чрезвычайных ситуаций и обеспечению пожарной безопасности организаций, отнесенных к категории по гражданской обороне</w:t>
            </w:r>
          </w:p>
        </w:tc>
        <w:tc>
          <w:tcPr>
            <w:tcW w:w="956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  <w:tc>
          <w:tcPr>
            <w:tcW w:w="2552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</w:tr>
      <w:tr w:rsidR="00B443C2" w:rsidRPr="00B443C2" w:rsidTr="00B443C2">
        <w:trPr>
          <w:trHeight w:val="20"/>
        </w:trPr>
        <w:tc>
          <w:tcPr>
            <w:tcW w:w="616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516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Председатели комиссий по предупреждению и ликвидации чрезвычайных ситуаций и обеспечению пожарной безопасности других организаций</w:t>
            </w:r>
          </w:p>
        </w:tc>
        <w:tc>
          <w:tcPr>
            <w:tcW w:w="956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  <w:tc>
          <w:tcPr>
            <w:tcW w:w="2552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</w:tr>
      <w:tr w:rsidR="00B443C2" w:rsidRPr="00B443C2" w:rsidTr="00B443C2">
        <w:trPr>
          <w:trHeight w:val="20"/>
        </w:trPr>
        <w:tc>
          <w:tcPr>
            <w:tcW w:w="616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516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Члены комиссий по предупреждению и ликвидации чрезвычайных ситуаций и обеспечению пожарной безопасности органов местного самоуправления</w:t>
            </w:r>
          </w:p>
        </w:tc>
        <w:tc>
          <w:tcPr>
            <w:tcW w:w="956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</w:tr>
      <w:tr w:rsidR="00B443C2" w:rsidRPr="00B443C2" w:rsidTr="00B443C2">
        <w:trPr>
          <w:trHeight w:val="20"/>
        </w:trPr>
        <w:tc>
          <w:tcPr>
            <w:tcW w:w="616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516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Руководители (работники) органов, специально уполномоченных решать задачи гражданской обороны и задачи по предупреждению и ликвидации чрезвычайных ситуаций при органах местного самоуправления</w:t>
            </w:r>
          </w:p>
        </w:tc>
        <w:tc>
          <w:tcPr>
            <w:tcW w:w="956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</w:tr>
      <w:tr w:rsidR="00B443C2" w:rsidRPr="00B443C2" w:rsidTr="00B443C2">
        <w:trPr>
          <w:trHeight w:val="20"/>
        </w:trPr>
        <w:tc>
          <w:tcPr>
            <w:tcW w:w="616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516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Руководители (их заместители, помощники) органов, специально уполномоченных решать задачи гражданской обороны и задачи предупреждения и ликвидации чрезвычайных ситуаций на территории муниципальных образований</w:t>
            </w:r>
          </w:p>
        </w:tc>
        <w:tc>
          <w:tcPr>
            <w:tcW w:w="956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</w:tr>
      <w:tr w:rsidR="00B443C2" w:rsidRPr="00B443C2" w:rsidTr="00B443C2">
        <w:trPr>
          <w:trHeight w:val="20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516" w:type="dxa"/>
            <w:tcBorders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Специалисты органов, специально уполномоченных решать задачи гражданской обороны и задачи предупреждения и ликвидации чрезвычайных ситуаций на территории муниципальных образований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</w:tr>
      <w:tr w:rsidR="00B443C2" w:rsidRPr="00B443C2" w:rsidTr="00B443C2">
        <w:trPr>
          <w:trHeight w:val="2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Руководители (работники) структурных подразделений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</w:tr>
      <w:tr w:rsidR="00B443C2" w:rsidRPr="00B443C2" w:rsidTr="00B443C2">
        <w:trPr>
          <w:trHeight w:val="2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Руководители и специалисты дежурно-диспетчерских служб муниципальных образований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</w:tr>
      <w:tr w:rsidR="00B443C2" w:rsidRPr="00B443C2" w:rsidTr="00B443C2">
        <w:trPr>
          <w:trHeight w:val="2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Руководители и специалисты дежурно-диспетчерских служб организаций (объектов)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</w:tr>
      <w:tr w:rsidR="00B443C2" w:rsidRPr="00B443C2" w:rsidTr="00B443C2">
        <w:trPr>
          <w:trHeight w:val="2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Председатели и члены комиссий по устойчивости функционирования экономики края и муниципальных образований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</w:tr>
      <w:tr w:rsidR="00B443C2" w:rsidRPr="00B443C2" w:rsidTr="00B443C2">
        <w:trPr>
          <w:trHeight w:val="2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Руководители служб и их заместители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</w:tr>
      <w:tr w:rsidR="00B443C2" w:rsidRPr="00B443C2" w:rsidTr="00B443C2">
        <w:trPr>
          <w:trHeight w:val="2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Главы местных администраций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</w:tr>
      <w:tr w:rsidR="00B443C2" w:rsidRPr="00B443C2" w:rsidTr="00B443C2">
        <w:trPr>
          <w:trHeight w:val="2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Председатели комиссий по устойчивости организаций, отнесенных к категориям по гражданской обороне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</w:tr>
      <w:tr w:rsidR="00B443C2" w:rsidRPr="00B443C2" w:rsidTr="00B443C2">
        <w:trPr>
          <w:trHeight w:val="2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Руководители эвакуационных органов организаций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</w:tr>
      <w:tr w:rsidR="00B443C2" w:rsidRPr="00B443C2" w:rsidTr="00B443C2">
        <w:trPr>
          <w:trHeight w:val="2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Руководители нештатных аварийно-спасательных формирований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</w:tr>
      <w:tr w:rsidR="00B443C2" w:rsidRPr="00B443C2" w:rsidTr="00B443C2">
        <w:trPr>
          <w:trHeight w:val="2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Преподаватели курсов «Основы безопасности жизнедеятельности» общеобразовательных учреждений и учреждений начального профессионального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</w:tr>
      <w:tr w:rsidR="00B443C2" w:rsidRPr="00B443C2" w:rsidTr="00B443C2">
        <w:trPr>
          <w:trHeight w:val="2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Начальники курсов гражданской обороны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</w:tr>
      <w:tr w:rsidR="00B443C2" w:rsidRPr="00B443C2" w:rsidTr="00B443C2">
        <w:trPr>
          <w:trHeight w:val="2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Преподаватели курсов гражданской обороны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</w:tr>
      <w:tr w:rsidR="00B443C2" w:rsidRPr="00B443C2" w:rsidTr="00B443C2">
        <w:trPr>
          <w:trHeight w:val="2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Руководители организаций, отнесенных к категориям по гражданской обороне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</w:tr>
      <w:tr w:rsidR="00B443C2" w:rsidRPr="00B443C2" w:rsidTr="00B443C2">
        <w:trPr>
          <w:trHeight w:val="2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Руководители </w:t>
            </w:r>
            <w:proofErr w:type="gramStart"/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организаций</w:t>
            </w:r>
            <w:proofErr w:type="gramEnd"/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не отнесенных к категориям по гражданской обороне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</w:tr>
      <w:tr w:rsidR="00B443C2" w:rsidRPr="00B443C2" w:rsidTr="00B443C2">
        <w:trPr>
          <w:trHeight w:val="2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Руководители занятий по гражданской обороне в организациях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</w:tr>
      <w:tr w:rsidR="00B443C2" w:rsidRPr="00B443C2" w:rsidTr="00B443C2">
        <w:trPr>
          <w:trHeight w:val="20"/>
        </w:trPr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5516" w:type="dxa"/>
            <w:tcBorders>
              <w:top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Инструкторы (консультанты) учебно-консультационных пунктов по гражданской обороне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+</w:t>
            </w:r>
          </w:p>
        </w:tc>
      </w:tr>
    </w:tbl>
    <w:p w:rsidR="00B443C2" w:rsidRDefault="00B443C2" w:rsidP="00B443C2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43C2" w:rsidRDefault="00B443C2" w:rsidP="00B443C2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43C2" w:rsidRPr="00B443C2" w:rsidRDefault="00B443C2" w:rsidP="00B443C2">
      <w:pPr>
        <w:tabs>
          <w:tab w:val="left" w:pos="469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B443C2" w:rsidRPr="00B443C2" w:rsidRDefault="00B443C2" w:rsidP="00B443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43C2" w:rsidRPr="00B443C2" w:rsidRDefault="00B443C2" w:rsidP="00B443C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B443C2" w:rsidRPr="00B443C2" w:rsidRDefault="00B443C2" w:rsidP="00B443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43C2" w:rsidRPr="00B443C2" w:rsidRDefault="00B443C2" w:rsidP="00B443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06.05.2016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с. Каратузское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№ 233-п</w:t>
      </w:r>
    </w:p>
    <w:p w:rsidR="00B443C2" w:rsidRPr="00B443C2" w:rsidRDefault="00B443C2" w:rsidP="00B443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43C2" w:rsidRPr="00B443C2" w:rsidRDefault="00B443C2" w:rsidP="00B443C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 администрации Каратузского района от 28.10.2013 г. № 1011-п «Об утверждении муниципальной программы «Управление муниципальными финансами»</w:t>
      </w:r>
    </w:p>
    <w:p w:rsidR="00B443C2" w:rsidRPr="00B443C2" w:rsidRDefault="00B443C2" w:rsidP="00B443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43C2" w:rsidRPr="00B443C2" w:rsidRDefault="00B443C2" w:rsidP="00B443C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26, 27.1   Устава Муниципального образования «</w:t>
      </w:r>
      <w:proofErr w:type="spellStart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 постановлением администрации Каратузского района от 29.07.2013 г. №738-п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B443C2" w:rsidRPr="00B443C2" w:rsidRDefault="00B443C2" w:rsidP="00B443C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B443C2" w:rsidRPr="00B443C2" w:rsidRDefault="00B443C2" w:rsidP="00B443C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1.1. В приложении к  постановлению в раздел 1. Паспорт муниципальной программы «Управление 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B443C2" w:rsidRPr="00B443C2" w:rsidRDefault="00B443C2" w:rsidP="00B443C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B443C2" w:rsidRPr="00B443C2" w:rsidTr="00B443C2">
        <w:tc>
          <w:tcPr>
            <w:tcW w:w="2518" w:type="dxa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программы</w:t>
            </w:r>
          </w:p>
        </w:tc>
        <w:tc>
          <w:tcPr>
            <w:tcW w:w="7053" w:type="dxa"/>
          </w:tcPr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бюджетных ассигнований на реализацию муниципальной программы по годам составляет 357 068,58023 тыс. рублей, в том числе:</w:t>
            </w:r>
          </w:p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– средства федерального бюджета;</w:t>
            </w:r>
          </w:p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56 040,90 тыс. рублей – средства краевого бюджета;</w:t>
            </w:r>
          </w:p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301 027,68023 тыс. рублей – средства районного бюджета.</w:t>
            </w:r>
          </w:p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по годам реализации муниципальной программы:</w:t>
            </w:r>
          </w:p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69 662,925  тыс. рублей, в том числе:</w:t>
            </w:r>
          </w:p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– средства федерального бюджета;</w:t>
            </w:r>
          </w:p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 тыс. рублей - средства краевого бюджета;</w:t>
            </w:r>
          </w:p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57 071,725 тыс. рублей – средства районного бюджета</w:t>
            </w:r>
          </w:p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73 491,97436 тыс. рублей, в том числе:</w:t>
            </w:r>
          </w:p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– средства федерального бюджета;</w:t>
            </w:r>
          </w:p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11 517,10 тыс. рублей - средства краевого бюджета;</w:t>
            </w:r>
          </w:p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61 974,87436 тыс. рублей – средства районного бюджета</w:t>
            </w:r>
          </w:p>
          <w:p w:rsidR="00B443C2" w:rsidRPr="00B443C2" w:rsidRDefault="00B443C2" w:rsidP="00B443C2">
            <w:pPr>
              <w:tabs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77 026,84087 тыс. рублей, в том числе:</w:t>
            </w: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12 281,80 тыс. рублей - средства краевого бюджета;</w:t>
            </w:r>
          </w:p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64 745,04087 тыс. рублей - средства районного бюджета</w:t>
            </w:r>
          </w:p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2017 год – 68 443,42 тыс. рублей, в том числе:</w:t>
            </w:r>
          </w:p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9 825,40 тыс. рублей - средства краевого бюджета;</w:t>
            </w:r>
          </w:p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58 618,20 тыс. рублей - средства районного бюджета</w:t>
            </w:r>
          </w:p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68 443,42 тыс. рублей, в том числе:</w:t>
            </w:r>
          </w:p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9 825,40 тыс. рублей - средства краевого бюджета;</w:t>
            </w:r>
          </w:p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58 618,20 тыс. рублей - средства районного бюджета</w:t>
            </w:r>
          </w:p>
        </w:tc>
      </w:tr>
    </w:tbl>
    <w:p w:rsidR="00B443C2" w:rsidRPr="00B443C2" w:rsidRDefault="00B443C2" w:rsidP="00B443C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1.2. В приложении №2 к муниципальной программе «Управление муниципальными финансами» внести следующие изменения:</w:t>
      </w:r>
    </w:p>
    <w:p w:rsidR="00B443C2" w:rsidRPr="00B443C2" w:rsidRDefault="00B443C2" w:rsidP="00B443C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1.2.1. в  разделе 1 подпрограммы «Паспорт подпрограммы» строку «Объемы и источники финансирования подпрограммы» изменить и изложить в следующей редакции:</w:t>
      </w:r>
    </w:p>
    <w:tbl>
      <w:tblPr>
        <w:tblStyle w:val="130"/>
        <w:tblW w:w="0" w:type="auto"/>
        <w:tblInd w:w="108" w:type="dxa"/>
        <w:tblLook w:val="04A0" w:firstRow="1" w:lastRow="0" w:firstColumn="1" w:lastColumn="0" w:noHBand="0" w:noVBand="1"/>
      </w:tblPr>
      <w:tblGrid>
        <w:gridCol w:w="3227"/>
        <w:gridCol w:w="6343"/>
      </w:tblGrid>
      <w:tr w:rsidR="00B443C2" w:rsidRPr="00B443C2" w:rsidTr="00B443C2">
        <w:tc>
          <w:tcPr>
            <w:tcW w:w="3227" w:type="dxa"/>
          </w:tcPr>
          <w:p w:rsidR="00B443C2" w:rsidRPr="00B443C2" w:rsidRDefault="00B443C2" w:rsidP="00B443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Объемы и источники финансирования подпрограммы</w:t>
            </w:r>
          </w:p>
        </w:tc>
        <w:tc>
          <w:tcPr>
            <w:tcW w:w="6343" w:type="dxa"/>
          </w:tcPr>
          <w:p w:rsidR="00B443C2" w:rsidRPr="00B443C2" w:rsidRDefault="00B443C2" w:rsidP="00B443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бюджетных ассигнований на реализацию подпрограммы по годам составляет 330 093,34167 тыс. рублей, в том числе:</w:t>
            </w:r>
          </w:p>
          <w:p w:rsidR="00B443C2" w:rsidRPr="00B443C2" w:rsidRDefault="00B443C2" w:rsidP="00B443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56 040,90 тыс. рублей – средства краевого бюджета;</w:t>
            </w:r>
          </w:p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274 052,44167 тыс. рублей – средства районного бюджета.</w:t>
            </w:r>
          </w:p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по годам реализации  подпрограммы:</w:t>
            </w:r>
          </w:p>
          <w:p w:rsidR="00B443C2" w:rsidRPr="00B443C2" w:rsidRDefault="00B443C2" w:rsidP="00B443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 64 457,0  тыс. рублей, в том числе:</w:t>
            </w:r>
          </w:p>
          <w:p w:rsidR="00B443C2" w:rsidRPr="00B443C2" w:rsidRDefault="00B443C2" w:rsidP="00B443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 тыс. рублей – средства краевого бюджета;</w:t>
            </w:r>
          </w:p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51 865,80 тыс. рублей - средства районного бюджета;</w:t>
            </w:r>
          </w:p>
          <w:p w:rsidR="00B443C2" w:rsidRPr="00B443C2" w:rsidRDefault="00B443C2" w:rsidP="00B443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 68 213,3608 тыс. рублей, в том числе:</w:t>
            </w:r>
          </w:p>
          <w:p w:rsidR="00B443C2" w:rsidRPr="00B443C2" w:rsidRDefault="00B443C2" w:rsidP="00B443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11 517,10 тыс. рублей – средства краевого бюджета;</w:t>
            </w:r>
          </w:p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56 696,2608 тыс. рублей - средства районного бюджета;</w:t>
            </w:r>
          </w:p>
          <w:p w:rsidR="00B443C2" w:rsidRPr="00B443C2" w:rsidRDefault="00B443C2" w:rsidP="00B443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71 529,94087 тыс. рублей, в том числе:</w:t>
            </w:r>
          </w:p>
          <w:p w:rsidR="00B443C2" w:rsidRPr="00B443C2" w:rsidRDefault="00B443C2" w:rsidP="00B443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B443C2" w:rsidRPr="00B443C2" w:rsidRDefault="00B443C2" w:rsidP="00B443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12 281,80 тыс. рублей - средства краевого бюджета;</w:t>
            </w:r>
          </w:p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59 248,14087 тыс. рублей - средства районного бюджета;</w:t>
            </w:r>
          </w:p>
          <w:p w:rsidR="00B443C2" w:rsidRPr="00B443C2" w:rsidRDefault="00B443C2" w:rsidP="00B443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62 946,52 тыс. рублей, в том числе:</w:t>
            </w:r>
          </w:p>
          <w:p w:rsidR="00B443C2" w:rsidRPr="00B443C2" w:rsidRDefault="00B443C2" w:rsidP="00B443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B443C2" w:rsidRPr="00B443C2" w:rsidRDefault="00B443C2" w:rsidP="00B443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9 825,40 тыс. рублей - средства краевого бюджета;</w:t>
            </w:r>
          </w:p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53 121,12 тыс. рублей - средства районного бюджета;</w:t>
            </w:r>
          </w:p>
          <w:p w:rsidR="00B443C2" w:rsidRPr="00B443C2" w:rsidRDefault="00B443C2" w:rsidP="00B443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62 946,52 тыс. рублей, в том числе:</w:t>
            </w:r>
          </w:p>
          <w:p w:rsidR="00B443C2" w:rsidRPr="00B443C2" w:rsidRDefault="00B443C2" w:rsidP="00B443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B443C2" w:rsidRPr="00B443C2" w:rsidRDefault="00B443C2" w:rsidP="00B443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9 825,40 тыс. рублей - средства краевого бюджета;</w:t>
            </w:r>
          </w:p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53 121,12 тыс. рублей - средства районного бюджета.</w:t>
            </w:r>
          </w:p>
        </w:tc>
      </w:tr>
    </w:tbl>
    <w:p w:rsidR="00B443C2" w:rsidRPr="00B443C2" w:rsidRDefault="00B443C2" w:rsidP="00B4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1.2.2. раздел 8 подпрограммы 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следующей редакции:</w:t>
      </w:r>
    </w:p>
    <w:p w:rsidR="00B443C2" w:rsidRPr="00B443C2" w:rsidRDefault="00B443C2" w:rsidP="00B4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«Мероприятия подпрограммы реализуются за счет сре</w:t>
      </w:r>
      <w:proofErr w:type="gramStart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дств кр</w:t>
      </w:r>
      <w:proofErr w:type="gramEnd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аевого и районного бюджетов.</w:t>
      </w:r>
    </w:p>
    <w:p w:rsidR="00B443C2" w:rsidRPr="00B443C2" w:rsidRDefault="00B443C2" w:rsidP="00B443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Общий объем бюджетных ассигнований на реализацию подпрограммы по годам составляет 330 093,34167 тыс. рублей, в том числе:</w:t>
      </w:r>
    </w:p>
    <w:p w:rsidR="00B443C2" w:rsidRPr="00B443C2" w:rsidRDefault="00B443C2" w:rsidP="00B443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0,0 тыс. руб. средства федерального бюджета;</w:t>
      </w:r>
    </w:p>
    <w:p w:rsidR="00B443C2" w:rsidRPr="00B443C2" w:rsidRDefault="00B443C2" w:rsidP="00B4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56 040,90 тыс. рублей – средства краевого бюджета;</w:t>
      </w:r>
    </w:p>
    <w:p w:rsidR="00B443C2" w:rsidRPr="00B443C2" w:rsidRDefault="00B443C2" w:rsidP="00B4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274 052,44167  тыс. рублей – средства районного бюджета.</w:t>
      </w:r>
    </w:p>
    <w:p w:rsidR="00B443C2" w:rsidRPr="00B443C2" w:rsidRDefault="00B443C2" w:rsidP="00B4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Объем финансирования по годам реализации  подпрограммы:</w:t>
      </w:r>
    </w:p>
    <w:p w:rsidR="00B443C2" w:rsidRPr="00B443C2" w:rsidRDefault="00B443C2" w:rsidP="00B443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2014 год –  64 457,0  тыс. рублей, в том числе:</w:t>
      </w:r>
    </w:p>
    <w:p w:rsidR="00B443C2" w:rsidRPr="00B443C2" w:rsidRDefault="00B443C2" w:rsidP="00B443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0,0 тыс. руб. средства федерального бюджета;</w:t>
      </w:r>
    </w:p>
    <w:p w:rsidR="00B443C2" w:rsidRPr="00B443C2" w:rsidRDefault="00B443C2" w:rsidP="00B4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12 591,20 тыс. рублей – средства краевого бюджета;</w:t>
      </w:r>
    </w:p>
    <w:p w:rsidR="00B443C2" w:rsidRPr="00B443C2" w:rsidRDefault="00B443C2" w:rsidP="00B4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51 865,80 тыс. рублей - средства районного бюджета;</w:t>
      </w:r>
    </w:p>
    <w:p w:rsidR="00B443C2" w:rsidRPr="00B443C2" w:rsidRDefault="00B443C2" w:rsidP="00B443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2015 год –  68 213,3608 тыс. рублей, в том числе:</w:t>
      </w:r>
    </w:p>
    <w:p w:rsidR="00B443C2" w:rsidRPr="00B443C2" w:rsidRDefault="00B443C2" w:rsidP="00B443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0,0 тыс. руб. средства федерального бюджета;</w:t>
      </w:r>
    </w:p>
    <w:p w:rsidR="00B443C2" w:rsidRPr="00B443C2" w:rsidRDefault="00B443C2" w:rsidP="00B4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11 517,10 тыс. рублей – средства краевого бюджета;</w:t>
      </w:r>
    </w:p>
    <w:p w:rsidR="00B443C2" w:rsidRPr="00B443C2" w:rsidRDefault="00B443C2" w:rsidP="00B4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56 696,2608 тыс. рублей - средства районного бюджета;</w:t>
      </w:r>
    </w:p>
    <w:p w:rsidR="00B443C2" w:rsidRPr="00B443C2" w:rsidRDefault="00B443C2" w:rsidP="00B443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2016 год – 71 961,84 тыс. рублей, в том числе:</w:t>
      </w:r>
    </w:p>
    <w:p w:rsidR="00B443C2" w:rsidRPr="00B443C2" w:rsidRDefault="00B443C2" w:rsidP="00B443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0,0 тыс. руб. средства федерального бюджета;</w:t>
      </w:r>
    </w:p>
    <w:p w:rsidR="00B443C2" w:rsidRPr="00B443C2" w:rsidRDefault="00B443C2" w:rsidP="00B443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12 281,80 тыс. рублей - средства краевого бюджета;</w:t>
      </w:r>
    </w:p>
    <w:p w:rsidR="00B443C2" w:rsidRPr="00B443C2" w:rsidRDefault="00B443C2" w:rsidP="00B4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59 248,14087 тыс. рублей - средства районного бюджета;</w:t>
      </w:r>
    </w:p>
    <w:p w:rsidR="00B443C2" w:rsidRPr="00B443C2" w:rsidRDefault="00B443C2" w:rsidP="00B443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2017 год – 62 946,52 тыс. рублей, в том числе:</w:t>
      </w:r>
    </w:p>
    <w:p w:rsidR="00B443C2" w:rsidRPr="00B443C2" w:rsidRDefault="00B443C2" w:rsidP="00B443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0,0 тыс. руб. средства федерального бюджета;</w:t>
      </w:r>
    </w:p>
    <w:p w:rsidR="00B443C2" w:rsidRPr="00B443C2" w:rsidRDefault="00B443C2" w:rsidP="00B443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9 825,40 тыс. рублей - средства краевого бюджета;</w:t>
      </w:r>
    </w:p>
    <w:p w:rsidR="00B443C2" w:rsidRPr="00B443C2" w:rsidRDefault="00B443C2" w:rsidP="00B443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53 121,12 тыс. рублей - средства районного бюджета;</w:t>
      </w:r>
    </w:p>
    <w:p w:rsidR="00B443C2" w:rsidRPr="00B443C2" w:rsidRDefault="00B443C2" w:rsidP="00B443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2018 год – 62 946,52 тыс. рублей, в том числе:</w:t>
      </w:r>
    </w:p>
    <w:p w:rsidR="00B443C2" w:rsidRPr="00B443C2" w:rsidRDefault="00B443C2" w:rsidP="00B443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0,0 тыс. руб. средства федерального бюджета;</w:t>
      </w:r>
    </w:p>
    <w:p w:rsidR="00B443C2" w:rsidRPr="00B443C2" w:rsidRDefault="00B443C2" w:rsidP="00B443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9 825,40 тыс. рублей - средства краевого бюджета;</w:t>
      </w:r>
    </w:p>
    <w:p w:rsidR="00B443C2" w:rsidRPr="00B443C2" w:rsidRDefault="00B443C2" w:rsidP="00B443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53 121,12 тыс. рублей - средства районного бюджета. Дополнительные материальные и трудовые затраты не предусмотрены</w:t>
      </w:r>
      <w:proofErr w:type="gramStart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.»</w:t>
      </w:r>
      <w:proofErr w:type="gramEnd"/>
    </w:p>
    <w:p w:rsidR="00B443C2" w:rsidRPr="00B443C2" w:rsidRDefault="00B443C2" w:rsidP="00B4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1.2.3. В приложении №2 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мероприятие 1.4 изменить и изложить в редакции согласно приложению 1 к настоящему постановлению.</w:t>
      </w:r>
    </w:p>
    <w:p w:rsidR="00B443C2" w:rsidRPr="00B443C2" w:rsidRDefault="00B443C2" w:rsidP="00B443C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1.3. Приложение № 4 к муниципальной программе «Управление муниципальными финансами» изменить и изложить в редакции согласно приложению 2 к настоящему постановлению.</w:t>
      </w:r>
    </w:p>
    <w:p w:rsidR="00B443C2" w:rsidRPr="00B443C2" w:rsidRDefault="00B443C2" w:rsidP="00B443C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1.4. Приложение № 5 к муниципальной программе «Управление муниципальными финансами» изменить и изложить в редакции согласно приложению 3 к настоящему постановлению.</w:t>
      </w:r>
    </w:p>
    <w:p w:rsidR="00B443C2" w:rsidRPr="00B443C2" w:rsidRDefault="00B443C2" w:rsidP="00B443C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заместителя главы района по финансам, экономике - руководителя финансового управления (Е.С. </w:t>
      </w:r>
      <w:proofErr w:type="spellStart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).</w:t>
      </w:r>
    </w:p>
    <w:p w:rsidR="00B443C2" w:rsidRPr="00B443C2" w:rsidRDefault="00B443C2" w:rsidP="00B443C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район»». </w:t>
      </w:r>
    </w:p>
    <w:p w:rsidR="00B443C2" w:rsidRPr="00B443C2" w:rsidRDefault="00B443C2" w:rsidP="00B443C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43C2" w:rsidRPr="00B443C2" w:rsidRDefault="00B443C2" w:rsidP="00B443C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43C2" w:rsidRDefault="00B443C2" w:rsidP="00B443C2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 района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К.А. </w:t>
      </w:r>
      <w:proofErr w:type="spellStart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B443C2" w:rsidRDefault="00B443C2" w:rsidP="00B443C2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43C2" w:rsidRDefault="00B443C2" w:rsidP="00B443C2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2760"/>
        <w:gridCol w:w="2760"/>
        <w:gridCol w:w="2992"/>
      </w:tblGrid>
      <w:tr w:rsidR="00B443C2" w:rsidRPr="00B443C2" w:rsidTr="00B443C2"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1 к постановлению                                                                                                                                                                                           администрации Каратузского района                                                                                                                                                                                                          от 06.05.2016   № 233-п</w:t>
            </w:r>
          </w:p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B443C2" w:rsidRPr="00B443C2" w:rsidRDefault="00B443C2" w:rsidP="00B443C2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1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134"/>
        <w:gridCol w:w="426"/>
        <w:gridCol w:w="567"/>
        <w:gridCol w:w="817"/>
        <w:gridCol w:w="426"/>
        <w:gridCol w:w="636"/>
        <w:gridCol w:w="992"/>
        <w:gridCol w:w="993"/>
        <w:gridCol w:w="850"/>
        <w:gridCol w:w="762"/>
        <w:gridCol w:w="955"/>
      </w:tblGrid>
      <w:tr w:rsidR="00B443C2" w:rsidRPr="00B443C2" w:rsidTr="00B443C2">
        <w:trPr>
          <w:trHeight w:val="36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1.4:</w:t>
            </w:r>
          </w:p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Предоставление  иных межбюджетных трансфертов на п</w:t>
            </w: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оддержку мер по обеспечению сбалансированности бюджетов поселений Каратузского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39 333,9608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39 333,9608</w:t>
            </w:r>
          </w:p>
        </w:tc>
      </w:tr>
      <w:tr w:rsidR="00B443C2" w:rsidRPr="00B443C2" w:rsidTr="00B443C2">
        <w:trPr>
          <w:trHeight w:val="36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32 340,61087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31 595,10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31 595,10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95 962,71</w:t>
            </w:r>
          </w:p>
        </w:tc>
      </w:tr>
    </w:tbl>
    <w:p w:rsidR="00B443C2" w:rsidRPr="00B443C2" w:rsidRDefault="00B443C2" w:rsidP="00B443C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443C2" w:rsidRPr="00B443C2" w:rsidRDefault="00B443C2" w:rsidP="00B443C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443C2" w:rsidRPr="00B443C2" w:rsidRDefault="00B443C2" w:rsidP="00B443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Заместитель главы района </w:t>
      </w:r>
      <w:proofErr w:type="gramStart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по</w:t>
      </w:r>
      <w:proofErr w:type="gramEnd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B443C2" w:rsidRPr="00B443C2" w:rsidRDefault="00B443C2" w:rsidP="00B443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финансам, экономике - руководитель </w:t>
      </w:r>
    </w:p>
    <w:p w:rsidR="00B443C2" w:rsidRPr="00B443C2" w:rsidRDefault="00B443C2" w:rsidP="00B443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финансового управления                                                                                                                                                   Е.С. </w:t>
      </w:r>
      <w:proofErr w:type="spellStart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</w:p>
    <w:p w:rsidR="00B443C2" w:rsidRPr="00B443C2" w:rsidRDefault="00B443C2" w:rsidP="00B443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B443C2" w:rsidRPr="00B443C2" w:rsidRDefault="00B443C2" w:rsidP="00B443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43C2" w:rsidRPr="00B443C2" w:rsidRDefault="00B443C2" w:rsidP="00B443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                                                                                                                      К.А. </w:t>
      </w:r>
      <w:proofErr w:type="spellStart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B443C2" w:rsidRPr="00B443C2" w:rsidRDefault="00B443C2" w:rsidP="00B443C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443C2" w:rsidRDefault="00B443C2">
      <w:pPr>
        <w:spacing w:after="20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br w:type="page"/>
      </w:r>
    </w:p>
    <w:p w:rsidR="00B443C2" w:rsidRPr="00B443C2" w:rsidRDefault="00B443C2" w:rsidP="00B443C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2760"/>
        <w:gridCol w:w="1391"/>
        <w:gridCol w:w="2992"/>
      </w:tblGrid>
      <w:tr w:rsidR="00B443C2" w:rsidRPr="00B443C2" w:rsidTr="00B443C2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2 к постановлению                                                                                                                                                                                                      администрации Каратузского района                                                                                                                                                                                                                от  06.05.2016   № 233-п</w:t>
            </w:r>
          </w:p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B443C2" w:rsidRPr="00B443C2" w:rsidRDefault="00B443C2" w:rsidP="00B443C2">
      <w:pPr>
        <w:autoSpaceDE w:val="0"/>
        <w:autoSpaceDN w:val="0"/>
        <w:adjustRightInd w:val="0"/>
        <w:spacing w:after="0" w:line="240" w:lineRule="auto"/>
        <w:ind w:left="6946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4</w:t>
      </w:r>
    </w:p>
    <w:p w:rsidR="00B443C2" w:rsidRPr="00B443C2" w:rsidRDefault="00B443C2" w:rsidP="00B443C2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B443C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муниципальной программе «Управление муниципальными финансами</w:t>
      </w:r>
      <w:r w:rsidRPr="00B443C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» </w:t>
      </w:r>
    </w:p>
    <w:p w:rsidR="00B443C2" w:rsidRPr="00B443C2" w:rsidRDefault="00B443C2" w:rsidP="00B443C2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443C2" w:rsidRPr="00B443C2" w:rsidRDefault="00B443C2" w:rsidP="00B443C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443C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Распределение планируемых расходов за счет средств районного бюджета по мероприятиям и подпрограммам</w:t>
      </w:r>
      <w:r w:rsidRPr="00B443C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муниципальной программы </w:t>
      </w:r>
    </w:p>
    <w:tbl>
      <w:tblPr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04"/>
        <w:gridCol w:w="497"/>
        <w:gridCol w:w="418"/>
        <w:gridCol w:w="425"/>
        <w:gridCol w:w="560"/>
        <w:gridCol w:w="866"/>
        <w:gridCol w:w="993"/>
        <w:gridCol w:w="114"/>
        <w:gridCol w:w="736"/>
        <w:gridCol w:w="851"/>
        <w:gridCol w:w="708"/>
        <w:gridCol w:w="1133"/>
      </w:tblGrid>
      <w:tr w:rsidR="00B443C2" w:rsidRPr="00B443C2" w:rsidTr="00B443C2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</w:t>
            </w:r>
            <w:proofErr w:type="gramStart"/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муниципальной</w:t>
            </w:r>
            <w:proofErr w:type="gramEnd"/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ГРБС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</w:t>
            </w: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(тыс. руб.), годы</w:t>
            </w:r>
          </w:p>
        </w:tc>
      </w:tr>
      <w:tr w:rsidR="00B443C2" w:rsidRPr="00B443C2" w:rsidTr="00B443C2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  <w:proofErr w:type="spellEnd"/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proofErr w:type="gramStart"/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за 2014-2018 годы</w:t>
            </w:r>
          </w:p>
        </w:tc>
      </w:tr>
      <w:tr w:rsidR="00B443C2" w:rsidRPr="00B443C2" w:rsidTr="00B443C2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«Управление муниципальными финансами»</w:t>
            </w:r>
          </w:p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программе, в том числе: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69 662,925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73 491,97436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77026,84087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68 443,42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68443,42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357 068,58023</w:t>
            </w:r>
          </w:p>
        </w:tc>
      </w:tr>
      <w:tr w:rsidR="00B443C2" w:rsidRPr="00B443C2" w:rsidTr="00B443C2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69 662,925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73 491,97436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143154,89936</w:t>
            </w:r>
          </w:p>
        </w:tc>
      </w:tr>
      <w:tr w:rsidR="00B443C2" w:rsidRPr="00B443C2" w:rsidTr="00B443C2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77026,84087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68 443,42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68443,42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213 913,68087</w:t>
            </w:r>
          </w:p>
        </w:tc>
      </w:tr>
      <w:tr w:rsidR="00B443C2" w:rsidRPr="00B443C2" w:rsidTr="00B443C2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подпрограмме, в том числе: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64 457,0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68 213,36080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71529,94087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62 946,52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62946,52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330093,34167</w:t>
            </w:r>
          </w:p>
        </w:tc>
      </w:tr>
      <w:tr w:rsidR="00B443C2" w:rsidRPr="00B443C2" w:rsidTr="00B443C2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64 457,0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68 213,3608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132 670,3608</w:t>
            </w:r>
          </w:p>
        </w:tc>
      </w:tr>
      <w:tr w:rsidR="00B443C2" w:rsidRPr="00B443C2" w:rsidTr="00B443C2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71529,94087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62 946,52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62 946,52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197 422,98087</w:t>
            </w:r>
          </w:p>
        </w:tc>
      </w:tr>
      <w:tr w:rsidR="00B443C2" w:rsidRPr="00B443C2" w:rsidTr="00B443C2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подпрограмме, в том числе: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5 205,925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5 278,61356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5 496,90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5 496,90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5 496,90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26 975,23856</w:t>
            </w:r>
          </w:p>
        </w:tc>
      </w:tr>
      <w:tr w:rsidR="00B443C2" w:rsidRPr="00B443C2" w:rsidTr="00B443C2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5 205,925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5 278,61356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10 484,53856</w:t>
            </w:r>
          </w:p>
        </w:tc>
      </w:tr>
      <w:tr w:rsidR="00B443C2" w:rsidRPr="00B443C2" w:rsidTr="00B443C2">
        <w:trPr>
          <w:trHeight w:val="2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5 496,90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5 496,90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5 496,90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16 490,70</w:t>
            </w:r>
          </w:p>
        </w:tc>
      </w:tr>
    </w:tbl>
    <w:p w:rsidR="00B443C2" w:rsidRPr="00B443C2" w:rsidRDefault="00B443C2" w:rsidP="00B443C2">
      <w:pPr>
        <w:spacing w:after="0" w:line="240" w:lineRule="auto"/>
        <w:rPr>
          <w:rFonts w:ascii="Calibri" w:eastAsia="Calibri" w:hAnsi="Calibri" w:cs="Times New Roman"/>
          <w:color w:val="auto"/>
          <w:kern w:val="0"/>
          <w:sz w:val="12"/>
          <w:szCs w:val="12"/>
          <w:lang w:eastAsia="en-US"/>
        </w:rPr>
      </w:pPr>
    </w:p>
    <w:p w:rsidR="00B443C2" w:rsidRPr="00B443C2" w:rsidRDefault="00B443C2" w:rsidP="00B443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Заместитель главы района </w:t>
      </w:r>
      <w:proofErr w:type="gramStart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по</w:t>
      </w:r>
      <w:proofErr w:type="gramEnd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B443C2" w:rsidRPr="00B443C2" w:rsidRDefault="00B443C2" w:rsidP="00B443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финансам, экономике - руководитель </w:t>
      </w:r>
    </w:p>
    <w:p w:rsidR="00B443C2" w:rsidRPr="00B443C2" w:rsidRDefault="00B443C2" w:rsidP="00B443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финансового управления                                                                                                                                                    Е.С. </w:t>
      </w:r>
      <w:proofErr w:type="spellStart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</w:p>
    <w:p w:rsidR="00B443C2" w:rsidRPr="00B443C2" w:rsidRDefault="00B443C2" w:rsidP="00B443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B443C2" w:rsidRPr="00B443C2" w:rsidRDefault="00B443C2" w:rsidP="00B443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43C2" w:rsidRPr="00B443C2" w:rsidRDefault="00B443C2" w:rsidP="00B443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                                                                                                                       К.А. </w:t>
      </w:r>
      <w:proofErr w:type="spellStart"/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B443C2" w:rsidRPr="00B443C2" w:rsidRDefault="00B443C2" w:rsidP="00B443C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443C2" w:rsidRPr="00B443C2" w:rsidRDefault="00B443C2" w:rsidP="00B443C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2760"/>
        <w:gridCol w:w="1675"/>
        <w:gridCol w:w="4111"/>
      </w:tblGrid>
      <w:tr w:rsidR="00B443C2" w:rsidRPr="00B443C2" w:rsidTr="00DA5E1C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3 к постановлению                                                                                                                                                                                                      админ</w:t>
            </w:r>
            <w:r w:rsidR="00DA5E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истрации Каратузского района</w:t>
            </w: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от  06.05.2016   № 233-п</w:t>
            </w:r>
          </w:p>
          <w:p w:rsidR="00B443C2" w:rsidRPr="00B443C2" w:rsidRDefault="00B443C2" w:rsidP="00B44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B443C2" w:rsidRPr="00B443C2" w:rsidRDefault="00B443C2" w:rsidP="00B443C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443C2" w:rsidRPr="00B443C2" w:rsidRDefault="00B443C2" w:rsidP="00DA5E1C">
      <w:pPr>
        <w:autoSpaceDE w:val="0"/>
        <w:autoSpaceDN w:val="0"/>
        <w:adjustRightInd w:val="0"/>
        <w:spacing w:after="0" w:line="240" w:lineRule="auto"/>
        <w:ind w:left="7230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5</w:t>
      </w:r>
    </w:p>
    <w:p w:rsidR="00B443C2" w:rsidRPr="00B443C2" w:rsidRDefault="00B443C2" w:rsidP="00DA5E1C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B443C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муниципальной программе «Управление муниципальными финансами</w:t>
      </w:r>
      <w:r w:rsidRPr="00B443C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» </w:t>
      </w:r>
    </w:p>
    <w:p w:rsidR="00B443C2" w:rsidRPr="00B443C2" w:rsidRDefault="00B443C2" w:rsidP="00B443C2">
      <w:pPr>
        <w:autoSpaceDE w:val="0"/>
        <w:autoSpaceDN w:val="0"/>
        <w:adjustRightInd w:val="0"/>
        <w:spacing w:after="0" w:line="240" w:lineRule="auto"/>
        <w:ind w:left="8245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443C2" w:rsidRPr="00B443C2" w:rsidRDefault="00B443C2" w:rsidP="00B443C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B443C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финансирования, в том числе по уровням бюджетной системы</w:t>
      </w:r>
    </w:p>
    <w:p w:rsidR="00B443C2" w:rsidRPr="00B443C2" w:rsidRDefault="00B443C2" w:rsidP="00B443C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0929" w:type="dxa"/>
        <w:tblInd w:w="93" w:type="dxa"/>
        <w:tblLook w:val="04A0" w:firstRow="1" w:lastRow="0" w:firstColumn="1" w:lastColumn="0" w:noHBand="0" w:noVBand="1"/>
      </w:tblPr>
      <w:tblGrid>
        <w:gridCol w:w="1284"/>
        <w:gridCol w:w="1960"/>
        <w:gridCol w:w="1543"/>
        <w:gridCol w:w="985"/>
        <w:gridCol w:w="876"/>
        <w:gridCol w:w="383"/>
        <w:gridCol w:w="510"/>
        <w:gridCol w:w="696"/>
        <w:gridCol w:w="1134"/>
        <w:gridCol w:w="1558"/>
      </w:tblGrid>
      <w:tr w:rsidR="00B443C2" w:rsidRPr="00B443C2" w:rsidTr="00DA5E1C">
        <w:trPr>
          <w:trHeight w:val="20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</w:t>
            </w: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(тыс. руб.), годы</w:t>
            </w:r>
          </w:p>
        </w:tc>
      </w:tr>
      <w:tr w:rsidR="00B443C2" w:rsidRPr="00B443C2" w:rsidTr="00DA5E1C">
        <w:trPr>
          <w:trHeight w:val="2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за 2014-2018 годы</w:t>
            </w:r>
          </w:p>
        </w:tc>
      </w:tr>
      <w:tr w:rsidR="00B443C2" w:rsidRPr="00B443C2" w:rsidTr="00DA5E1C">
        <w:trPr>
          <w:trHeight w:val="20"/>
        </w:trPr>
        <w:tc>
          <w:tcPr>
            <w:tcW w:w="1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«Управление муниципальными финансами»</w:t>
            </w:r>
          </w:p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69 662,925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73 491,97436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77 026,84087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68 443,42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68 443,42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357 068,58023</w:t>
            </w:r>
          </w:p>
        </w:tc>
      </w:tr>
      <w:tr w:rsidR="00B443C2" w:rsidRPr="00B443C2" w:rsidTr="00DA5E1C">
        <w:trPr>
          <w:trHeight w:val="20"/>
        </w:trPr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443C2" w:rsidRPr="00B443C2" w:rsidTr="00DA5E1C">
        <w:trPr>
          <w:trHeight w:val="20"/>
        </w:trPr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443C2" w:rsidRPr="00B443C2" w:rsidTr="00DA5E1C">
        <w:trPr>
          <w:trHeight w:val="20"/>
        </w:trPr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11 517,10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12 281,80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9 825,40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9 825,40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56 040,90</w:t>
            </w:r>
          </w:p>
        </w:tc>
      </w:tr>
      <w:tr w:rsidR="00B443C2" w:rsidRPr="00B443C2" w:rsidTr="00DA5E1C">
        <w:trPr>
          <w:trHeight w:val="20"/>
        </w:trPr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443C2" w:rsidRPr="00B443C2" w:rsidTr="00DA5E1C">
        <w:trPr>
          <w:trHeight w:val="20"/>
        </w:trPr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57 071,725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61 974,87436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64 745,04087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58 618,02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58 618,02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301 027,68023</w:t>
            </w:r>
          </w:p>
        </w:tc>
      </w:tr>
      <w:tr w:rsidR="00B443C2" w:rsidRPr="00B443C2" w:rsidTr="00DA5E1C">
        <w:trPr>
          <w:trHeight w:val="20"/>
        </w:trPr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443C2" w:rsidRPr="00B443C2" w:rsidTr="00DA5E1C">
        <w:trPr>
          <w:trHeight w:val="20"/>
        </w:trPr>
        <w:tc>
          <w:tcPr>
            <w:tcW w:w="1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64 457,0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68 213,3608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71 529,94087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62 946,52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62 946,52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330 093,34167</w:t>
            </w:r>
          </w:p>
        </w:tc>
      </w:tr>
      <w:tr w:rsidR="00B443C2" w:rsidRPr="00B443C2" w:rsidTr="00DA5E1C">
        <w:trPr>
          <w:trHeight w:val="20"/>
        </w:trPr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443C2" w:rsidRPr="00B443C2" w:rsidTr="00DA5E1C">
        <w:trPr>
          <w:trHeight w:val="20"/>
        </w:trPr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443C2" w:rsidRPr="00B443C2" w:rsidTr="00DA5E1C">
        <w:trPr>
          <w:trHeight w:val="20"/>
        </w:trPr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11 517,10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12 281,80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9 825,40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9 825,40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56 040,90</w:t>
            </w:r>
          </w:p>
        </w:tc>
      </w:tr>
      <w:tr w:rsidR="00B443C2" w:rsidRPr="00B443C2" w:rsidTr="00DA5E1C">
        <w:trPr>
          <w:trHeight w:val="20"/>
        </w:trPr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443C2" w:rsidRPr="00B443C2" w:rsidTr="00DA5E1C">
        <w:trPr>
          <w:trHeight w:val="20"/>
        </w:trPr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51 865,80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56 696,2608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59 248,14087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443C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53 121,12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53 121,12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274 052,44167</w:t>
            </w:r>
          </w:p>
        </w:tc>
      </w:tr>
      <w:tr w:rsidR="00B443C2" w:rsidRPr="00B443C2" w:rsidTr="00DA5E1C">
        <w:trPr>
          <w:trHeight w:val="20"/>
        </w:trPr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2" w:rsidRPr="00B443C2" w:rsidRDefault="00B443C2" w:rsidP="00B44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443C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2" w:rsidRPr="00B443C2" w:rsidRDefault="00B443C2" w:rsidP="00B44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B443C2" w:rsidRDefault="00B443C2" w:rsidP="00B443C2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5E1C" w:rsidRDefault="00DA5E1C" w:rsidP="00B443C2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1291"/>
        <w:gridCol w:w="2410"/>
        <w:gridCol w:w="1701"/>
        <w:gridCol w:w="850"/>
        <w:gridCol w:w="851"/>
        <w:gridCol w:w="420"/>
        <w:gridCol w:w="430"/>
        <w:gridCol w:w="709"/>
        <w:gridCol w:w="851"/>
        <w:gridCol w:w="1417"/>
      </w:tblGrid>
      <w:tr w:rsidR="00DA5E1C" w:rsidRPr="00DA5E1C" w:rsidTr="00DA5E1C">
        <w:trPr>
          <w:trHeight w:val="2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</w:t>
            </w: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(тыс. руб.), годы</w:t>
            </w:r>
          </w:p>
        </w:tc>
      </w:tr>
      <w:tr w:rsidR="00DA5E1C" w:rsidRPr="00DA5E1C" w:rsidTr="00DA5E1C">
        <w:trPr>
          <w:trHeight w:val="2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1C" w:rsidRPr="00DA5E1C" w:rsidRDefault="00DA5E1C" w:rsidP="00DA5E1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1C" w:rsidRPr="00DA5E1C" w:rsidRDefault="00DA5E1C" w:rsidP="00DA5E1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1C" w:rsidRPr="00DA5E1C" w:rsidRDefault="00DA5E1C" w:rsidP="00DA5E1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за 2014-2018 годы</w:t>
            </w:r>
          </w:p>
        </w:tc>
      </w:tr>
      <w:tr w:rsidR="00DA5E1C" w:rsidRPr="00DA5E1C" w:rsidTr="00DA5E1C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1C" w:rsidRPr="00DA5E1C" w:rsidRDefault="00DA5E1C" w:rsidP="00DA5E1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5E1C" w:rsidRPr="00DA5E1C" w:rsidRDefault="00DA5E1C" w:rsidP="00DA5E1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1C" w:rsidRPr="00DA5E1C" w:rsidRDefault="00DA5E1C" w:rsidP="00DA5E1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5 205,925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5 278,61356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5 496,90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5 496,90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5 496,90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26 975,23856 </w:t>
            </w:r>
          </w:p>
        </w:tc>
      </w:tr>
      <w:tr w:rsidR="00DA5E1C" w:rsidRPr="00DA5E1C" w:rsidTr="00DA5E1C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1C" w:rsidRPr="00DA5E1C" w:rsidRDefault="00DA5E1C" w:rsidP="00DA5E1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5E1C" w:rsidRPr="00DA5E1C" w:rsidRDefault="00DA5E1C" w:rsidP="00DA5E1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1C" w:rsidRPr="00DA5E1C" w:rsidRDefault="00DA5E1C" w:rsidP="00DA5E1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DA5E1C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1C" w:rsidRPr="00DA5E1C" w:rsidRDefault="00DA5E1C" w:rsidP="00DA5E1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5E1C" w:rsidRPr="00DA5E1C" w:rsidRDefault="00DA5E1C" w:rsidP="00DA5E1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1C" w:rsidRPr="00DA5E1C" w:rsidRDefault="00DA5E1C" w:rsidP="00DA5E1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DA5E1C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1C" w:rsidRPr="00DA5E1C" w:rsidRDefault="00DA5E1C" w:rsidP="00DA5E1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1C" w:rsidRPr="00DA5E1C" w:rsidRDefault="00DA5E1C" w:rsidP="00DA5E1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1C" w:rsidRPr="00DA5E1C" w:rsidRDefault="00DA5E1C" w:rsidP="00DA5E1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A5E1C" w:rsidRPr="00DA5E1C" w:rsidTr="00DA5E1C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1C" w:rsidRPr="00DA5E1C" w:rsidRDefault="00DA5E1C" w:rsidP="00DA5E1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1C" w:rsidRPr="00DA5E1C" w:rsidRDefault="00DA5E1C" w:rsidP="00DA5E1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1C" w:rsidRPr="00DA5E1C" w:rsidRDefault="00DA5E1C" w:rsidP="00DA5E1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DA5E1C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1C" w:rsidRPr="00DA5E1C" w:rsidRDefault="00DA5E1C" w:rsidP="00DA5E1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1C" w:rsidRPr="00DA5E1C" w:rsidRDefault="00DA5E1C" w:rsidP="00DA5E1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1C" w:rsidRPr="00DA5E1C" w:rsidRDefault="00DA5E1C" w:rsidP="00DA5E1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5 205,925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5 278,61356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5 496,90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5 496,90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5 496,90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26 975,23856</w:t>
            </w:r>
          </w:p>
        </w:tc>
      </w:tr>
    </w:tbl>
    <w:p w:rsidR="00DA5E1C" w:rsidRPr="00DA5E1C" w:rsidRDefault="00DA5E1C" w:rsidP="00DA5E1C">
      <w:pPr>
        <w:spacing w:after="0" w:line="276" w:lineRule="auto"/>
        <w:rPr>
          <w:rFonts w:ascii="Calibri" w:eastAsia="Calibri" w:hAnsi="Calibri" w:cs="Times New Roman"/>
          <w:color w:val="auto"/>
          <w:kern w:val="0"/>
          <w:sz w:val="12"/>
          <w:szCs w:val="12"/>
          <w:lang w:eastAsia="en-US"/>
        </w:rPr>
      </w:pPr>
    </w:p>
    <w:p w:rsidR="00DA5E1C" w:rsidRPr="00DA5E1C" w:rsidRDefault="00DA5E1C" w:rsidP="00DA5E1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A5E1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Заместитель главы района </w:t>
      </w:r>
      <w:proofErr w:type="gramStart"/>
      <w:r w:rsidRPr="00DA5E1C">
        <w:rPr>
          <w:rFonts w:ascii="Times New Roman" w:hAnsi="Times New Roman" w:cs="Times New Roman"/>
          <w:color w:val="auto"/>
          <w:kern w:val="0"/>
          <w:sz w:val="12"/>
          <w:szCs w:val="12"/>
        </w:rPr>
        <w:t>по</w:t>
      </w:r>
      <w:proofErr w:type="gramEnd"/>
      <w:r w:rsidRPr="00DA5E1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DA5E1C" w:rsidRPr="00DA5E1C" w:rsidRDefault="00DA5E1C" w:rsidP="00DA5E1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A5E1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финансам, экономике - руководитель </w:t>
      </w:r>
    </w:p>
    <w:p w:rsidR="00DA5E1C" w:rsidRPr="00DA5E1C" w:rsidRDefault="00DA5E1C" w:rsidP="00DA5E1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A5E1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финансового управления                                                                                                                                                Е.С. </w:t>
      </w:r>
      <w:proofErr w:type="spellStart"/>
      <w:r w:rsidRPr="00DA5E1C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</w:p>
    <w:p w:rsidR="00DA5E1C" w:rsidRDefault="00DA5E1C" w:rsidP="00DA5E1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A5E1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DA5E1C" w:rsidRPr="00DA5E1C" w:rsidRDefault="00DA5E1C" w:rsidP="00DA5E1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5E1C" w:rsidRPr="00DA5E1C" w:rsidRDefault="00DA5E1C" w:rsidP="00DA5E1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A5E1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                                                                                                                   К.А. </w:t>
      </w:r>
      <w:proofErr w:type="spellStart"/>
      <w:r w:rsidRPr="00DA5E1C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DA5E1C" w:rsidRDefault="00DA5E1C" w:rsidP="00DA5E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АДМИНИСТРАЦИЯ КАРАТУЗСКОГО РАЙОНА</w:t>
      </w:r>
    </w:p>
    <w:p w:rsidR="00DA5E1C" w:rsidRPr="00DA5E1C" w:rsidRDefault="00DA5E1C" w:rsidP="00DA5E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A5E1C" w:rsidRDefault="00DA5E1C" w:rsidP="00DA5E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DA5E1C" w:rsidRPr="00DA5E1C" w:rsidRDefault="00DA5E1C" w:rsidP="00DA5E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83"/>
        <w:gridCol w:w="3190"/>
        <w:gridCol w:w="3191"/>
      </w:tblGrid>
      <w:tr w:rsidR="00DA5E1C" w:rsidRPr="00DA5E1C" w:rsidTr="00DA5E1C">
        <w:tc>
          <w:tcPr>
            <w:tcW w:w="4183" w:type="dxa"/>
          </w:tcPr>
          <w:p w:rsidR="00DA5E1C" w:rsidRPr="00DA5E1C" w:rsidRDefault="00DA5E1C" w:rsidP="00DA5E1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06.05.2016</w:t>
            </w:r>
          </w:p>
        </w:tc>
        <w:tc>
          <w:tcPr>
            <w:tcW w:w="3190" w:type="dxa"/>
          </w:tcPr>
          <w:p w:rsidR="00DA5E1C" w:rsidRPr="00DA5E1C" w:rsidRDefault="00DA5E1C" w:rsidP="00DA5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3191" w:type="dxa"/>
          </w:tcPr>
          <w:p w:rsidR="00DA5E1C" w:rsidRPr="00DA5E1C" w:rsidRDefault="00DA5E1C" w:rsidP="00DA5E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№ 239-п</w:t>
            </w:r>
            <w:r w:rsidRPr="00DA5E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</w:p>
        </w:tc>
      </w:tr>
    </w:tbl>
    <w:p w:rsidR="00DA5E1C" w:rsidRPr="00DA5E1C" w:rsidRDefault="00DA5E1C" w:rsidP="00DA5E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муниципальную программу «Развитие системы образования Каратузского района» 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A5E1C" w:rsidRPr="00DA5E1C" w:rsidRDefault="00DA5E1C" w:rsidP="00DA5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DA5E1C" w:rsidRPr="00DA5E1C" w:rsidRDefault="00DA5E1C" w:rsidP="00DA5E1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Внести в муниципальную программу «Развитие системы образования Каратузского района», утвержденную постановлением администрации Каратузского района № 1162-п от 11.11.2013 года (в редакции от 24.03.2016 г. № 147-п) следующие изменения:</w:t>
      </w:r>
    </w:p>
    <w:p w:rsidR="00DA5E1C" w:rsidRPr="00DA5E1C" w:rsidRDefault="00DA5E1C" w:rsidP="00DA5E1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91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DA5E1C" w:rsidRPr="00DA5E1C" w:rsidTr="00DA5E1C">
        <w:tc>
          <w:tcPr>
            <w:tcW w:w="3403" w:type="dxa"/>
          </w:tcPr>
          <w:p w:rsidR="00DA5E1C" w:rsidRPr="00DA5E1C" w:rsidRDefault="00DA5E1C" w:rsidP="00DA5E1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DA5E1C" w:rsidRPr="00DA5E1C" w:rsidRDefault="00DA5E1C" w:rsidP="00DA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2014 год – 418 050,58627 </w:t>
            </w:r>
            <w:proofErr w:type="spell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,</w:t>
            </w:r>
          </w:p>
          <w:p w:rsidR="00DA5E1C" w:rsidRPr="00DA5E1C" w:rsidRDefault="00DA5E1C" w:rsidP="00DA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DA5E1C" w:rsidRPr="00DA5E1C" w:rsidRDefault="00DA5E1C" w:rsidP="00DA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федеральный бюджет – 12 008,09тыс</w:t>
            </w:r>
            <w:proofErr w:type="gram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ублей;</w:t>
            </w:r>
          </w:p>
          <w:p w:rsidR="00DA5E1C" w:rsidRPr="00DA5E1C" w:rsidRDefault="00DA5E1C" w:rsidP="00DA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краевой бюджет – 250 894,02227 </w:t>
            </w:r>
            <w:proofErr w:type="spell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;</w:t>
            </w:r>
          </w:p>
          <w:p w:rsidR="00DA5E1C" w:rsidRPr="00DA5E1C" w:rsidRDefault="00DA5E1C" w:rsidP="00DA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районный бюджет -  155 148,474 </w:t>
            </w:r>
            <w:proofErr w:type="spell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</w:t>
            </w:r>
          </w:p>
          <w:p w:rsidR="00DA5E1C" w:rsidRPr="00DA5E1C" w:rsidRDefault="00DA5E1C" w:rsidP="00DA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2015 год – 421 960,79186 </w:t>
            </w:r>
            <w:proofErr w:type="spell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,</w:t>
            </w:r>
          </w:p>
          <w:p w:rsidR="00DA5E1C" w:rsidRPr="00DA5E1C" w:rsidRDefault="00DA5E1C" w:rsidP="00DA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DA5E1C" w:rsidRPr="00DA5E1C" w:rsidRDefault="00DA5E1C" w:rsidP="00DA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2 108,20тыс</w:t>
            </w:r>
            <w:proofErr w:type="gram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ублей;</w:t>
            </w:r>
          </w:p>
          <w:p w:rsidR="00DA5E1C" w:rsidRPr="00DA5E1C" w:rsidRDefault="00DA5E1C" w:rsidP="00DA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246 820,57355 </w:t>
            </w:r>
            <w:proofErr w:type="spell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;</w:t>
            </w:r>
          </w:p>
          <w:p w:rsidR="00DA5E1C" w:rsidRPr="00DA5E1C" w:rsidRDefault="00DA5E1C" w:rsidP="00DA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173 032,01831 </w:t>
            </w:r>
            <w:proofErr w:type="spell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.  </w:t>
            </w:r>
          </w:p>
          <w:p w:rsidR="00DA5E1C" w:rsidRPr="00DA5E1C" w:rsidRDefault="00DA5E1C" w:rsidP="00DA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2016 год – 404 511,11277 тыс. рублей,</w:t>
            </w:r>
          </w:p>
          <w:p w:rsidR="00DA5E1C" w:rsidRPr="00DA5E1C" w:rsidRDefault="00DA5E1C" w:rsidP="00DA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DA5E1C" w:rsidRPr="00DA5E1C" w:rsidRDefault="00DA5E1C" w:rsidP="00DA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</w:t>
            </w:r>
            <w:proofErr w:type="spell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;</w:t>
            </w:r>
          </w:p>
          <w:p w:rsidR="00DA5E1C" w:rsidRPr="00DA5E1C" w:rsidRDefault="00DA5E1C" w:rsidP="00DA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256 180,92 </w:t>
            </w:r>
            <w:proofErr w:type="spell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;</w:t>
            </w:r>
          </w:p>
          <w:p w:rsidR="00DA5E1C" w:rsidRPr="00DA5E1C" w:rsidRDefault="00DA5E1C" w:rsidP="00DA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148 330,19277 </w:t>
            </w:r>
            <w:proofErr w:type="spell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</w:t>
            </w:r>
          </w:p>
          <w:p w:rsidR="00DA5E1C" w:rsidRPr="00DA5E1C" w:rsidRDefault="00DA5E1C" w:rsidP="00DA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2017 год – 400 419,17877 </w:t>
            </w:r>
            <w:proofErr w:type="spell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,</w:t>
            </w:r>
          </w:p>
          <w:p w:rsidR="00DA5E1C" w:rsidRPr="00DA5E1C" w:rsidRDefault="00DA5E1C" w:rsidP="00DA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DA5E1C" w:rsidRPr="00DA5E1C" w:rsidRDefault="00DA5E1C" w:rsidP="00DA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</w:t>
            </w:r>
            <w:proofErr w:type="spell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;</w:t>
            </w:r>
          </w:p>
          <w:p w:rsidR="00DA5E1C" w:rsidRPr="00DA5E1C" w:rsidRDefault="00DA5E1C" w:rsidP="00DA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253 417,4 </w:t>
            </w:r>
            <w:proofErr w:type="spell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;</w:t>
            </w:r>
          </w:p>
          <w:p w:rsidR="00DA5E1C" w:rsidRPr="00DA5E1C" w:rsidRDefault="00DA5E1C" w:rsidP="00DA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147 001,77877 </w:t>
            </w:r>
            <w:proofErr w:type="spell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</w:t>
            </w:r>
          </w:p>
          <w:p w:rsidR="00DA5E1C" w:rsidRPr="00DA5E1C" w:rsidRDefault="00DA5E1C" w:rsidP="00DA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2018 год – 400 419,17877 </w:t>
            </w:r>
            <w:proofErr w:type="spell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,</w:t>
            </w:r>
          </w:p>
          <w:p w:rsidR="00DA5E1C" w:rsidRPr="00DA5E1C" w:rsidRDefault="00DA5E1C" w:rsidP="00DA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DA5E1C" w:rsidRPr="00DA5E1C" w:rsidRDefault="00DA5E1C" w:rsidP="00DA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</w:t>
            </w:r>
            <w:proofErr w:type="spell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;</w:t>
            </w:r>
          </w:p>
          <w:p w:rsidR="00DA5E1C" w:rsidRPr="00DA5E1C" w:rsidRDefault="00DA5E1C" w:rsidP="00DA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253 417,4 </w:t>
            </w:r>
            <w:proofErr w:type="spell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;</w:t>
            </w:r>
          </w:p>
          <w:p w:rsidR="00DA5E1C" w:rsidRPr="00DA5E1C" w:rsidRDefault="00DA5E1C" w:rsidP="00DA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147 001,77877 </w:t>
            </w:r>
            <w:proofErr w:type="spell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DA5E1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</w:t>
            </w:r>
          </w:p>
          <w:p w:rsidR="00DA5E1C" w:rsidRPr="00DA5E1C" w:rsidRDefault="00DA5E1C" w:rsidP="00DA5E1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DA5E1C" w:rsidRPr="00DA5E1C" w:rsidRDefault="00DA5E1C" w:rsidP="00DA5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1.2.</w:t>
      </w:r>
      <w:r w:rsidRPr="00DA5E1C">
        <w:rPr>
          <w:rFonts w:ascii="Calibri" w:eastAsia="Calibri" w:hAnsi="Calibri" w:cs="Calibri"/>
          <w:color w:val="auto"/>
          <w:kern w:val="0"/>
          <w:sz w:val="12"/>
          <w:szCs w:val="12"/>
          <w:lang w:eastAsia="en-US"/>
        </w:rPr>
        <w:t xml:space="preserve"> </w:t>
      </w: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 программе «Развитие системы образования Каратузского района», раздел 9 Информация о ресурсном обеспечении и прогнозной оценке расходов на реализацию целей программы изложить в следующей редакции: «Общий объем финансирования на реализацию Программы за счет средств бюджетов всех уровней, по прогнозным данным, за период с 2014 по 2018 гг.,  составит  2 045 360,84844 тыс. рублей, в том числе: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 418 050,58627 тыс. рублей;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– 421 960,79186 тыс. рублей;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– 404 511,11277 тыс. рублей;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400 419,17877 тыс. рублей;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2018 году – 400 419,17877 тыс. рублей.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них: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средств федерального бюджета за период с 2014 по 2018 гг. –  14 116,29 тыс. рублей,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12 008,09  тыс. рублей;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– 2108,2 тыс. рублей;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– 0 тыс. рублей;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0 тыс. рублей;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2018 году – 0 тыс. рублей,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</w:t>
      </w:r>
      <w:proofErr w:type="gramStart"/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дств кр</w:t>
      </w:r>
      <w:proofErr w:type="gramEnd"/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бюджета за период с 2014 по 2018 гг.  –  1 260 730,31582 тыс. рублей, 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250 894,02227 тыс. рублей;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2015 году -  246 820,57355 тыс. рублей; 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-  256 180,92 тыс. рублей;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253 417,40 тыс. рублей;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2018 году – 253 417,40 тыс. рублей,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средств муниципального бюджета за период с 2014 по 2018 гг. – 770 514,24262тыс. рублей,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155 148,474  тыс. рублей;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-  173 032,01831  тыс. рублей;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-  148 330,19277  тыс. рублей;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147 001,77877 тыс. рублей;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2018 году – 147 001,77877 тыс. рублей.</w:t>
      </w:r>
    </w:p>
    <w:p w:rsidR="00DA5E1C" w:rsidRPr="00DA5E1C" w:rsidRDefault="00DA5E1C" w:rsidP="00DA5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Ресурсное обеспечение и прогнозная оценка расходов на реализацию целей муниципальной программы «Развитие системы образования Каратузского района» приведены в приложении № 10 к муниципальной программе».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1.3.В приложении № 2 к муниципальной программе «Развитие системы образования Каратузского  района»,  в пункте 1 Паспорт подпрограммы строку «</w:t>
      </w:r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DA5E1C" w:rsidRPr="00DA5E1C" w:rsidTr="00DA5E1C">
        <w:tc>
          <w:tcPr>
            <w:tcW w:w="3685" w:type="dxa"/>
          </w:tcPr>
          <w:p w:rsidR="00DA5E1C" w:rsidRPr="00DA5E1C" w:rsidRDefault="00DA5E1C" w:rsidP="00DA5E1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14 174,10952 тыс. рублей, в том числе: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3325,04302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3539,868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4062,89850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1623,15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2018 год – 1623,15 тыс. рублей 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8014,10952 тыс. руб.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1274,94302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1439,068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2053,79850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1623,15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2018 год – 1623,15 тыс. рублей.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аевого бюджета 6160,0 тыс. руб.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2050,1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2100,8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2009,1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0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2018 год – 0 тыс. рублей</w:t>
            </w:r>
          </w:p>
        </w:tc>
      </w:tr>
    </w:tbl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</w:t>
      </w:r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Финансирование подпрограммы осуществляется всего 14174,10952 тыс. рублей, в том числе: 2014 год – 3325,04302 тыс. рублей; 2015 год – 3539,868 тыс. рублей; 2016 год – 4062,89850 тыс. рублей, 2017 год – 1623,15 </w:t>
      </w:r>
      <w:proofErr w:type="spellStart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, 2018 год 1623,15 </w:t>
      </w:r>
      <w:proofErr w:type="spellStart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тыс.рублей</w:t>
      </w:r>
      <w:proofErr w:type="spellEnd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.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ab/>
        <w:t xml:space="preserve">В том числе: средств районного бюджета 8014,10952  тыс. рублей: 2014 год – 1274,94302 тыс. рублей; 2015 год – 1439,068 тыс. рублей; 2016 год – 2053,79850 тыс. рублей; 2017 год – 1623,15 </w:t>
      </w:r>
      <w:proofErr w:type="spellStart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; 2018 год – 1623,15 </w:t>
      </w:r>
      <w:proofErr w:type="spellStart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тыс.рублей</w:t>
      </w:r>
      <w:proofErr w:type="spellEnd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;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ab/>
      </w:r>
      <w:proofErr w:type="gramStart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средств краевого бюджета  6160,0  тыс. рублей:  2014 год – 2050,1 тыс. рублей; 2015 год – 2100,8 тыс. рублей; 2016 год – 2009,1 тыс. рублей; 2017 год – 0 тыс. рублей; 2018 год – 0 тыс. рублей</w:t>
      </w: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».</w:t>
      </w:r>
      <w:proofErr w:type="gramEnd"/>
    </w:p>
    <w:p w:rsid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 В приложении № 3 к муниципальной программе «Развитие системы образования Каратузского  района»,  в пункте 1 Паспорт подпрограммы строку «</w:t>
      </w:r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DA5E1C" w:rsidRPr="00DA5E1C" w:rsidTr="00DA5E1C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1C" w:rsidRPr="00DA5E1C" w:rsidRDefault="00DA5E1C" w:rsidP="00DA5E1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4 466,49450 тыс. рублей, из них: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825,304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1055,38850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878,802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853,5 тыс. рублей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2018 год – 853,5 тыс. рублей.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 том числе  за счет средств районного бюджета  4 461,67450 тыс. рублей, из них: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825,304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1055,38850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873,9820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853,5 тыс. рублей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2018 год – 853,5 тыс. рублей.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аевого бюджета 4,82 тыс. руб.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0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4,82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0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2018 год – 0 тыс. рублей</w:t>
            </w:r>
          </w:p>
        </w:tc>
      </w:tr>
    </w:tbl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proofErr w:type="gramStart"/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</w:t>
      </w:r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Финансовое обеспечение реализации подпрограммы составляет всего         4466,49450 тыс. рублей, в том числе: 2014 год – 825,304 тыс. рублей; 2015 год – 1055,3885 тыс. рублей; 2016 год – 878,802 тыс. рублей; 2017 год – 853,5  тыс. рублей, 2018 год – 853,5  тыс. рублей,</w:t>
      </w:r>
      <w:proofErr w:type="gramEnd"/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в том числе: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за счет средств районного бюджета 4461,67450 тыс. рублей, в том числе: 2014 год – 825,304 тыс. рублей; 2015 год – 1055,3885 тыс. рублей; 2016 год – 873,9820 тыс. рублей; 2017 год – 853,5  тыс. рублей, 2018 год – 853,5  тыс. рублей </w:t>
      </w: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</w:t>
      </w:r>
      <w:proofErr w:type="gramEnd"/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средств краевого бюджета  4,82  тыс. рублей:  2014 год – 0 тыс. рублей; 2015 год – 0 тыс. рублей; 2016 год – 4,82 тыс. рублей; 2017 год – 0 тыс. рублей; 2018 год – 0 тыс. рублей</w:t>
      </w: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».</w:t>
      </w:r>
      <w:proofErr w:type="gramEnd"/>
    </w:p>
    <w:p w:rsid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1.5. В приложении № 5 к муниципальной программе «Развитие системы образования Каратузского  района»,  в пункте 1 Паспорт подпрограммы строку «</w:t>
      </w:r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DA5E1C" w:rsidRPr="00DA5E1C" w:rsidTr="00DA5E1C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1C" w:rsidRPr="00DA5E1C" w:rsidRDefault="00DA5E1C" w:rsidP="00DA5E1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33 324,22516 тыс. рублей, в том числе: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17</w:t>
            </w: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958,88241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9 293,53275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2604,37 тыс. рублей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1</w:t>
            </w: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733,72 </w:t>
            </w:r>
            <w:proofErr w:type="spellStart"/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2018 год – 1 733,72 </w:t>
            </w:r>
            <w:proofErr w:type="spellStart"/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DA5E1C" w:rsidRPr="00DA5E1C" w:rsidRDefault="00DA5E1C" w:rsidP="00DA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14 901,08767 тыс. рублей, в том числе:</w:t>
            </w:r>
          </w:p>
          <w:p w:rsidR="00DA5E1C" w:rsidRPr="00DA5E1C" w:rsidRDefault="00DA5E1C" w:rsidP="00DA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3 808,27492 тыс. рублей;</w:t>
            </w:r>
          </w:p>
          <w:p w:rsidR="00DA5E1C" w:rsidRPr="00DA5E1C" w:rsidRDefault="00DA5E1C" w:rsidP="00DA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5 021,00275 тыс. рублей;</w:t>
            </w:r>
          </w:p>
          <w:p w:rsidR="00DA5E1C" w:rsidRPr="00DA5E1C" w:rsidRDefault="00DA5E1C" w:rsidP="00DA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2604,37 тыс. рублей;</w:t>
            </w:r>
          </w:p>
          <w:p w:rsidR="00DA5E1C" w:rsidRPr="00DA5E1C" w:rsidRDefault="00DA5E1C" w:rsidP="00DA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2017 год – 1 733,72 </w:t>
            </w:r>
            <w:proofErr w:type="spellStart"/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;</w:t>
            </w:r>
          </w:p>
          <w:p w:rsidR="00DA5E1C" w:rsidRPr="00DA5E1C" w:rsidRDefault="00DA5E1C" w:rsidP="00DA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2018 год – 1 733,72 </w:t>
            </w:r>
            <w:proofErr w:type="spellStart"/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аевого бюджета  17 323,13749 тыс. рублей: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14 150,60749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3172,53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0 тыс. рублей;</w:t>
            </w:r>
          </w:p>
          <w:p w:rsidR="00DA5E1C" w:rsidRPr="00DA5E1C" w:rsidRDefault="00DA5E1C" w:rsidP="00DA5E1C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2018 год – 0 тыс. рублей </w:t>
            </w:r>
          </w:p>
          <w:p w:rsidR="00DA5E1C" w:rsidRPr="00DA5E1C" w:rsidRDefault="00DA5E1C" w:rsidP="00DA5E1C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 1100,00 тыс. рублей: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0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1100,00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DA5E1C" w:rsidRPr="00DA5E1C" w:rsidRDefault="00DA5E1C" w:rsidP="00DA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0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2018 год – 0 тыс. рублей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</w:t>
      </w:r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Финансовое обеспечение реализации подпрограммы составляет всего         33 324,22516 тыс. рублей, в том числе: 2014 год – 17 958,88241 тыс. рублей; 2015 год – 9 293,53275 тыс. рублей; 2016 год – 2</w:t>
      </w:r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val="en-US" w:eastAsia="en-US"/>
        </w:rPr>
        <w:t> </w:t>
      </w:r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604,37 тыс. рублей, 2017 год – 1 733,72 тыс. рублей; 2018 год – 1 733,72 </w:t>
      </w:r>
      <w:proofErr w:type="spellStart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,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 в том числе: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за счет средств районного бюджета 14 901,08767 тыс. рублей: 2014 год – 3 808,27492 тыс. рублей; 2015 год – 5 021,00275 тыс. рублей; 2016 год – 2</w:t>
      </w:r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val="en-US" w:eastAsia="en-US"/>
        </w:rPr>
        <w:t> </w:t>
      </w:r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604,37 тыс. рублей; 2017 год – 1 733,72 тыс. рублей; 2018 год – 1 733,72 </w:t>
      </w:r>
      <w:proofErr w:type="spellStart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.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за  счет  сре</w:t>
      </w:r>
      <w:proofErr w:type="gramStart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дств  кр</w:t>
      </w:r>
      <w:proofErr w:type="gramEnd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аевого  бюджета   17 323,13749 тыс. рублей:  2014  год  – 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14 150,60749 тыс. рублей; 2015 год – 3 172,53 тыс. рублей; 2016 год – 0  тыс. рублей; 2017 год – 0 тыс. рублей; 2018 год – 0 </w:t>
      </w:r>
      <w:proofErr w:type="spellStart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.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за  счет  средств  федерального  бюджета   1100,00 тыс. рублей:  2014  год  – 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0 тыс. рублей; 2015 год – 1100,00 тыс. рублей; 2016 год – 0  тыс. рублей; 2017 год – 0 тыс. рублей; 2018 год – 0 </w:t>
      </w:r>
      <w:proofErr w:type="spellStart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».</w:t>
      </w:r>
    </w:p>
    <w:p w:rsid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1.6.В приложении № 7 к муниципальной программе «Развитие системы образования Каратузского  района»,  в пункте 1 Паспорт подпрограммы строку «</w:t>
      </w:r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DA5E1C" w:rsidRPr="00DA5E1C" w:rsidTr="00DA5E1C">
        <w:tc>
          <w:tcPr>
            <w:tcW w:w="3685" w:type="dxa"/>
          </w:tcPr>
          <w:p w:rsidR="00DA5E1C" w:rsidRPr="00DA5E1C" w:rsidRDefault="00DA5E1C" w:rsidP="00DA5E1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161 491,47022 тыс. рублей, в том числе: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56 839,96457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44 640,15859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20 007,82706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20 001,76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2018 год – 20 001,76 тыс. рублей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 том числе за счет средств районного бюджета  130 387,23541 тыс. рублей, в том числе: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36 215,91244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39 372,05591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18 270,46706 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18 264,4 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2018 год – 18 264,4тыс. рублей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за счет сре</w:t>
            </w:r>
            <w:proofErr w:type="gramStart"/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аевого бюджета 23 495,63481  тыс. рублей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14 023,65213 тыс. рублей,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4 259,90268 тыс. рублей,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1 737,36 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1 737,36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2018 год – 1 737,36тыс. рублей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за счет средств федерального бюджета 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7 608,60 </w:t>
            </w:r>
            <w:proofErr w:type="spellStart"/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6 600,4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1008,20тыс.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0  тыс. рублей;</w:t>
            </w:r>
          </w:p>
          <w:p w:rsidR="00DA5E1C" w:rsidRPr="00DA5E1C" w:rsidRDefault="00DA5E1C" w:rsidP="00DA5E1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0 тыс. рублей</w:t>
            </w:r>
          </w:p>
          <w:p w:rsidR="00DA5E1C" w:rsidRPr="00DA5E1C" w:rsidRDefault="00DA5E1C" w:rsidP="00DA5E1C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DA5E1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2018 год – 0 тыс. рублей</w:t>
            </w:r>
          </w:p>
        </w:tc>
      </w:tr>
    </w:tbl>
    <w:p w:rsid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proofErr w:type="gramStart"/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</w:t>
      </w:r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Финансовое обеспечение реализации подпрограммы  составляет всего         161 491,47022 тыс. рублей, в том числе: 2014 год – 56 839,96457 тыс. рублей, 2015 год – 44 640,15859 тыс. рублей, 2016 год – 20 007,82706 тыс. рублей, 2017 год – 20 001,76 тыс. рублей; 2018 год - 20 001,76 тыс. рублей.</w:t>
      </w:r>
      <w:proofErr w:type="gramEnd"/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 </w:t>
      </w:r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ab/>
      </w:r>
      <w:proofErr w:type="gramStart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в</w:t>
      </w:r>
      <w:proofErr w:type="gramEnd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 том числе  за счет средств районного бюджета 130 387,23541 тыс. руб. в т ч: 2014 год  - 36 215,91244 тыс. рублей; 2015 год  - 39 372,05591 тыс. рублей; 2016 год  - 18 270,46706 тыс. рублей, 2017 год – 18 264,4 тыс. рублей; 2018 год – 18 264,4 тыс. рублей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ab/>
      </w:r>
      <w:proofErr w:type="gramStart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за счет средств краевого бюджета 23 495,63481 тыс. руб., в том числе 2014 год  - 14 023,65213 тыс. рублей; 2015 год  - 4 259,90268 тыс. рублей; 2016 год  - 1 737,36 тыс. рублей, 2017 год – 1 737,36 тыс. рублей; 2018 год - 1 737,36 тыс. рублей.</w:t>
      </w:r>
      <w:proofErr w:type="gramEnd"/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 </w:t>
      </w:r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ab/>
        <w:t xml:space="preserve">за счет средств федерального бюджета 7608,6 тыс. рублей, в том числе 2014 год  - 6 600,4 тыс. рублей; 2015 год  - 1008,2 тыс. рублей; 2016 год  - 0 тыс. рублей, 2017 год – 0тыс. рублей; 2018 год – 0 </w:t>
      </w:r>
      <w:proofErr w:type="spellStart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DA5E1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.</w:t>
      </w: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».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1.7.Приложение № 2 к подпрограмме 1 «Организация летнего отдыха, оздоровления, занятости детей и подростков»,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1.8. Приложение № 2 к подпрограмме 3 «Одаренные дети»,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1.9.Приложение № 2 к подпрограмме 5 «Обеспечение жизнедеятельности учреждений подведомственных управлению образования администрации  Каратузского района»,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3 к настоящему постановлению.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1.10. Приложение № 2 к подпрограмме 7 «</w:t>
      </w:r>
      <w:r w:rsidRPr="00DA5E1C">
        <w:rPr>
          <w:rFonts w:ascii="Times New Roman" w:hAnsi="Times New Roman" w:cs="Times New Roman"/>
          <w:color w:val="auto"/>
          <w:kern w:val="32"/>
          <w:sz w:val="12"/>
          <w:szCs w:val="12"/>
        </w:rPr>
        <w:t>Обеспечение реализации муниципальной программы и прочие мероприятия</w:t>
      </w: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5 к настоящему постановлению.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1.11. Приложение № 8 «Распределение планируемых расходов за  счет средств районного бюджета по мероприятиям и подпрограммам муниципальной программы» к муниципальной программе «Развитие системы образования Каратузского района» изложить в следующей редакции согласно приложению № 6 к настоящему постановлению.</w:t>
      </w: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1.12. Приложение № 10 «Ресурсное обеспечение и прогнозная оценка расходов на реализацию целей муниципальной программы «Развитие системы образования Каратузского района» с учетом источников финансирования, в том числе по уровням бюджетной системы» к муниципальной программе «Развитие системы образования Каратузского района» изложить в следующей редакции согласно приложению № 7 к настоящему постановлению.</w:t>
      </w:r>
    </w:p>
    <w:p w:rsidR="00DA5E1C" w:rsidRPr="00DA5E1C" w:rsidRDefault="00DA5E1C" w:rsidP="00DA5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</w:t>
      </w:r>
      <w:proofErr w:type="gramStart"/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А.А. Савина, заместителя главы района по социальным вопросам – руководителя управления образования.</w:t>
      </w:r>
    </w:p>
    <w:p w:rsidR="00DA5E1C" w:rsidRDefault="00DA5E1C" w:rsidP="00DA5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 </w:t>
      </w:r>
    </w:p>
    <w:p w:rsid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           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К.А. </w:t>
      </w:r>
      <w:proofErr w:type="spellStart"/>
      <w:r w:rsidRPr="00DA5E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Тюнин</w:t>
      </w:r>
      <w:proofErr w:type="spellEnd"/>
    </w:p>
    <w:p w:rsidR="00DA5E1C" w:rsidRPr="00DA5E1C" w:rsidRDefault="00DA5E1C" w:rsidP="00DA5E1C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A5E1C" w:rsidRPr="00DA5E1C" w:rsidRDefault="00DA5E1C" w:rsidP="00DA5E1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49"/>
        <w:gridCol w:w="528"/>
        <w:gridCol w:w="477"/>
        <w:gridCol w:w="838"/>
        <w:gridCol w:w="495"/>
        <w:gridCol w:w="766"/>
        <w:gridCol w:w="855"/>
        <w:gridCol w:w="855"/>
        <w:gridCol w:w="744"/>
        <w:gridCol w:w="744"/>
        <w:gridCol w:w="726"/>
        <w:gridCol w:w="1162"/>
      </w:tblGrid>
      <w:tr w:rsidR="00DA5E1C" w:rsidRPr="00DA5E1C" w:rsidTr="00DA5E1C">
        <w:trPr>
          <w:trHeight w:val="2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№1 к постановлению администрации Каратузского района от   06.05.2016г № 239-п</w:t>
            </w:r>
          </w:p>
        </w:tc>
      </w:tr>
      <w:tr w:rsidR="00DA5E1C" w:rsidRPr="00DA5E1C" w:rsidTr="00DA5E1C">
        <w:trPr>
          <w:trHeight w:val="2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5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к подпрограмме 2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DA5E1C" w:rsidRPr="00DA5E1C" w:rsidTr="00DA5E1C">
        <w:trPr>
          <w:trHeight w:val="20"/>
        </w:trPr>
        <w:tc>
          <w:tcPr>
            <w:tcW w:w="111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2 "Организация летнего отдыха, оздоровления, занятости детей и подростков" муниципальной программы 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DA5E1C" w:rsidRPr="00DA5E1C" w:rsidTr="00DA5E1C">
        <w:trPr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</w:tcBorders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 ГРБС </w:t>
            </w:r>
          </w:p>
        </w:tc>
        <w:tc>
          <w:tcPr>
            <w:tcW w:w="2338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</w:tcBorders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</w:t>
            </w:r>
          </w:p>
        </w:tc>
      </w:tr>
      <w:tr w:rsidR="00DA5E1C" w:rsidRPr="00DA5E1C" w:rsidTr="00DA5E1C">
        <w:trPr>
          <w:trHeight w:val="20"/>
        </w:trPr>
        <w:tc>
          <w:tcPr>
            <w:tcW w:w="1809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38" w:type="dxa"/>
            <w:gridSpan w:val="4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0" w:type="dxa"/>
            <w:gridSpan w:val="6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16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(в натуральном выражении), количество получателей</w:t>
            </w:r>
          </w:p>
        </w:tc>
      </w:tr>
      <w:tr w:rsidR="00DA5E1C" w:rsidRPr="00DA5E1C" w:rsidTr="00DA5E1C">
        <w:trPr>
          <w:trHeight w:val="20"/>
        </w:trPr>
        <w:tc>
          <w:tcPr>
            <w:tcW w:w="1809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8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77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38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95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6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5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5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74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74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726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16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1809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8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8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5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85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74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74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  <w:tc>
          <w:tcPr>
            <w:tcW w:w="726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1809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14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2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9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6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3 325,04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3 539,87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4 062,90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1 623,15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1 623,15</w:t>
            </w:r>
          </w:p>
        </w:tc>
        <w:tc>
          <w:tcPr>
            <w:tcW w:w="72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14 174,11</w:t>
            </w:r>
          </w:p>
        </w:tc>
        <w:tc>
          <w:tcPr>
            <w:tcW w:w="116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1809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2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9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6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4 062,90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1 623,15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1 623,15</w:t>
            </w:r>
          </w:p>
        </w:tc>
        <w:tc>
          <w:tcPr>
            <w:tcW w:w="72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7 309,20</w:t>
            </w:r>
          </w:p>
        </w:tc>
        <w:tc>
          <w:tcPr>
            <w:tcW w:w="116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1809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9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6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3 325,04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3 539,87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6 864,91</w:t>
            </w:r>
          </w:p>
        </w:tc>
        <w:tc>
          <w:tcPr>
            <w:tcW w:w="116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11148" w:type="dxa"/>
            <w:gridSpan w:val="13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DA5E1C" w:rsidRPr="00DA5E1C" w:rsidTr="00DA5E1C">
        <w:trPr>
          <w:trHeight w:val="20"/>
        </w:trPr>
        <w:tc>
          <w:tcPr>
            <w:tcW w:w="180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1.1 Расходы за счет субсидии на оплату стоимости набора продуктов питания или готовых блюд и их транспортировки в лагерях с дневным пребыванием детей </w:t>
            </w:r>
          </w:p>
        </w:tc>
        <w:tc>
          <w:tcPr>
            <w:tcW w:w="1149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2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707</w:t>
            </w:r>
          </w:p>
        </w:tc>
        <w:tc>
          <w:tcPr>
            <w:tcW w:w="8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227582</w:t>
            </w:r>
          </w:p>
        </w:tc>
        <w:tc>
          <w:tcPr>
            <w:tcW w:w="49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6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1273,4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1273,3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2 546,70</w:t>
            </w:r>
          </w:p>
        </w:tc>
        <w:tc>
          <w:tcPr>
            <w:tcW w:w="1162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Ежегодный отдых 610 детей в лагерях с дневным пребыванием детей.</w:t>
            </w:r>
          </w:p>
        </w:tc>
      </w:tr>
      <w:tr w:rsidR="00DA5E1C" w:rsidRPr="00DA5E1C" w:rsidTr="00DA5E1C">
        <w:trPr>
          <w:trHeight w:val="20"/>
        </w:trPr>
        <w:tc>
          <w:tcPr>
            <w:tcW w:w="180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1.2.Расходы на оплату стоимости набора продуктов питания или готовых блюд и их транспортировки в лагерях с дневным пребыванием детей, за счет средств местного бюджета</w:t>
            </w:r>
          </w:p>
        </w:tc>
        <w:tc>
          <w:tcPr>
            <w:tcW w:w="1149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707</w:t>
            </w:r>
          </w:p>
        </w:tc>
        <w:tc>
          <w:tcPr>
            <w:tcW w:w="8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220282</w:t>
            </w:r>
          </w:p>
        </w:tc>
        <w:tc>
          <w:tcPr>
            <w:tcW w:w="49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6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1,28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2,58</w:t>
            </w:r>
          </w:p>
        </w:tc>
        <w:tc>
          <w:tcPr>
            <w:tcW w:w="116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DA5E1C">
        <w:trPr>
          <w:trHeight w:val="20"/>
        </w:trPr>
        <w:tc>
          <w:tcPr>
            <w:tcW w:w="180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1.3.Расходы за счет субсидии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 </w:t>
            </w:r>
          </w:p>
        </w:tc>
        <w:tc>
          <w:tcPr>
            <w:tcW w:w="1149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707</w:t>
            </w:r>
          </w:p>
        </w:tc>
        <w:tc>
          <w:tcPr>
            <w:tcW w:w="8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227583</w:t>
            </w:r>
          </w:p>
        </w:tc>
        <w:tc>
          <w:tcPr>
            <w:tcW w:w="49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776,7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827,5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1 604,20</w:t>
            </w:r>
          </w:p>
        </w:tc>
        <w:tc>
          <w:tcPr>
            <w:tcW w:w="1162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Ежегодное приобретение путевок для детей (2014 - 78 путевок; 2015-78 путевок; 2016 - 74 путевки)</w:t>
            </w:r>
          </w:p>
        </w:tc>
      </w:tr>
      <w:tr w:rsidR="00DA5E1C" w:rsidRPr="00DA5E1C" w:rsidTr="00DA5E1C">
        <w:trPr>
          <w:trHeight w:val="20"/>
        </w:trPr>
        <w:tc>
          <w:tcPr>
            <w:tcW w:w="180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1.4.Расходы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</w:t>
            </w:r>
          </w:p>
        </w:tc>
        <w:tc>
          <w:tcPr>
            <w:tcW w:w="1149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707</w:t>
            </w:r>
          </w:p>
        </w:tc>
        <w:tc>
          <w:tcPr>
            <w:tcW w:w="8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220283</w:t>
            </w:r>
          </w:p>
        </w:tc>
        <w:tc>
          <w:tcPr>
            <w:tcW w:w="49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320,21303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354,668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674,88103</w:t>
            </w:r>
          </w:p>
        </w:tc>
        <w:tc>
          <w:tcPr>
            <w:tcW w:w="116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DA5E1C">
        <w:trPr>
          <w:trHeight w:val="20"/>
        </w:trPr>
        <w:tc>
          <w:tcPr>
            <w:tcW w:w="1809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1.5.Обеспечение занятости детей в летний период</w:t>
            </w:r>
          </w:p>
        </w:tc>
        <w:tc>
          <w:tcPr>
            <w:tcW w:w="1149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707</w:t>
            </w:r>
          </w:p>
        </w:tc>
        <w:tc>
          <w:tcPr>
            <w:tcW w:w="8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220201</w:t>
            </w:r>
          </w:p>
        </w:tc>
        <w:tc>
          <w:tcPr>
            <w:tcW w:w="49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6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153,44999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308,44999</w:t>
            </w:r>
          </w:p>
        </w:tc>
        <w:tc>
          <w:tcPr>
            <w:tcW w:w="1162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Ежегодное трудоустройство 100 старшеклассников во время каникул.</w:t>
            </w:r>
          </w:p>
        </w:tc>
      </w:tr>
      <w:tr w:rsidR="00DA5E1C" w:rsidRPr="00DA5E1C" w:rsidTr="00DA5E1C">
        <w:trPr>
          <w:trHeight w:val="20"/>
        </w:trPr>
        <w:tc>
          <w:tcPr>
            <w:tcW w:w="1809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707</w:t>
            </w:r>
          </w:p>
        </w:tc>
        <w:tc>
          <w:tcPr>
            <w:tcW w:w="8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220002010</w:t>
            </w:r>
          </w:p>
        </w:tc>
        <w:tc>
          <w:tcPr>
            <w:tcW w:w="49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6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</w:t>
            </w:r>
          </w:p>
        </w:tc>
        <w:tc>
          <w:tcPr>
            <w:tcW w:w="72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465</w:t>
            </w:r>
          </w:p>
        </w:tc>
        <w:tc>
          <w:tcPr>
            <w:tcW w:w="116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DA5E1C">
        <w:trPr>
          <w:trHeight w:val="20"/>
        </w:trPr>
        <w:tc>
          <w:tcPr>
            <w:tcW w:w="1809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1.6.Проведение летнего стационарного палаточного лагеря "Молодые лидеры".</w:t>
            </w:r>
          </w:p>
        </w:tc>
        <w:tc>
          <w:tcPr>
            <w:tcW w:w="1149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707</w:t>
            </w:r>
          </w:p>
        </w:tc>
        <w:tc>
          <w:tcPr>
            <w:tcW w:w="8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220202</w:t>
            </w:r>
          </w:p>
        </w:tc>
        <w:tc>
          <w:tcPr>
            <w:tcW w:w="49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6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1 600,00</w:t>
            </w:r>
          </w:p>
        </w:tc>
        <w:tc>
          <w:tcPr>
            <w:tcW w:w="1162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Ежегодный отдых 120 детей в стационарном палаточном лагере</w:t>
            </w:r>
          </w:p>
        </w:tc>
      </w:tr>
      <w:tr w:rsidR="00DA5E1C" w:rsidRPr="00DA5E1C" w:rsidTr="00DA5E1C">
        <w:trPr>
          <w:trHeight w:val="20"/>
        </w:trPr>
        <w:tc>
          <w:tcPr>
            <w:tcW w:w="1809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707</w:t>
            </w:r>
          </w:p>
        </w:tc>
        <w:tc>
          <w:tcPr>
            <w:tcW w:w="8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220002020</w:t>
            </w:r>
          </w:p>
        </w:tc>
        <w:tc>
          <w:tcPr>
            <w:tcW w:w="49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6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72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3 000,00</w:t>
            </w:r>
          </w:p>
        </w:tc>
        <w:tc>
          <w:tcPr>
            <w:tcW w:w="116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DA5E1C">
        <w:trPr>
          <w:trHeight w:val="20"/>
        </w:trPr>
        <w:tc>
          <w:tcPr>
            <w:tcW w:w="1809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1.7.Расходы на оплату лабораторных исследований  детей посещающих лагеря дневного пребывания</w:t>
            </w:r>
          </w:p>
        </w:tc>
        <w:tc>
          <w:tcPr>
            <w:tcW w:w="1149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707</w:t>
            </w:r>
          </w:p>
        </w:tc>
        <w:tc>
          <w:tcPr>
            <w:tcW w:w="8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220218</w:t>
            </w:r>
          </w:p>
        </w:tc>
        <w:tc>
          <w:tcPr>
            <w:tcW w:w="49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128,1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128,1</w:t>
            </w:r>
          </w:p>
        </w:tc>
        <w:tc>
          <w:tcPr>
            <w:tcW w:w="1162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лабораторных исследований 610 детей посещающих лагеря  дневного пребывания.</w:t>
            </w:r>
          </w:p>
        </w:tc>
      </w:tr>
      <w:tr w:rsidR="00DA5E1C" w:rsidRPr="00DA5E1C" w:rsidTr="00DA5E1C">
        <w:trPr>
          <w:trHeight w:val="20"/>
        </w:trPr>
        <w:tc>
          <w:tcPr>
            <w:tcW w:w="1809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707</w:t>
            </w:r>
          </w:p>
        </w:tc>
        <w:tc>
          <w:tcPr>
            <w:tcW w:w="8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220002180</w:t>
            </w:r>
          </w:p>
        </w:tc>
        <w:tc>
          <w:tcPr>
            <w:tcW w:w="49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128,1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128,1</w:t>
            </w:r>
          </w:p>
        </w:tc>
        <w:tc>
          <w:tcPr>
            <w:tcW w:w="72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256,2</w:t>
            </w:r>
          </w:p>
        </w:tc>
        <w:tc>
          <w:tcPr>
            <w:tcW w:w="116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DA5E1C">
        <w:trPr>
          <w:trHeight w:val="20"/>
        </w:trPr>
        <w:tc>
          <w:tcPr>
            <w:tcW w:w="180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1.8 Расходы за счет субсидии на оплату стоимости набора продуктов питания или готовых блюд и их транспортировки в лагеря с дневным пребыванием детей</w:t>
            </w:r>
          </w:p>
        </w:tc>
        <w:tc>
          <w:tcPr>
            <w:tcW w:w="1149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707</w:t>
            </w:r>
          </w:p>
        </w:tc>
        <w:tc>
          <w:tcPr>
            <w:tcW w:w="8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022007397Г</w:t>
            </w:r>
          </w:p>
        </w:tc>
        <w:tc>
          <w:tcPr>
            <w:tcW w:w="49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6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1 225,60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1 225,60</w:t>
            </w:r>
          </w:p>
        </w:tc>
        <w:tc>
          <w:tcPr>
            <w:tcW w:w="1162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Ежегодный отдых 610 детей в лагерях с дневным пребыванием детей.</w:t>
            </w:r>
          </w:p>
        </w:tc>
      </w:tr>
      <w:tr w:rsidR="00DA5E1C" w:rsidRPr="00DA5E1C" w:rsidTr="00DA5E1C">
        <w:trPr>
          <w:trHeight w:val="20"/>
        </w:trPr>
        <w:tc>
          <w:tcPr>
            <w:tcW w:w="180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1.9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субсидии на оплату стоимости набора продуктов питания или готовых блюд и их транспортировки в лагеря с </w:t>
            </w: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дневным пребыванием детей за счет средств местного бюджета</w:t>
            </w:r>
          </w:p>
        </w:tc>
        <w:tc>
          <w:tcPr>
            <w:tcW w:w="1149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707</w:t>
            </w:r>
          </w:p>
        </w:tc>
        <w:tc>
          <w:tcPr>
            <w:tcW w:w="8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220002240</w:t>
            </w:r>
          </w:p>
        </w:tc>
        <w:tc>
          <w:tcPr>
            <w:tcW w:w="49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6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560,7545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</w:t>
            </w:r>
          </w:p>
        </w:tc>
        <w:tc>
          <w:tcPr>
            <w:tcW w:w="72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563,3545</w:t>
            </w:r>
          </w:p>
        </w:tc>
        <w:tc>
          <w:tcPr>
            <w:tcW w:w="116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DA5E1C">
        <w:trPr>
          <w:trHeight w:val="20"/>
        </w:trPr>
        <w:tc>
          <w:tcPr>
            <w:tcW w:w="180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1.10 Расходы за счет субсидии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в муниципальных загородных оздоровительных лагерях</w:t>
            </w:r>
          </w:p>
        </w:tc>
        <w:tc>
          <w:tcPr>
            <w:tcW w:w="1149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707</w:t>
            </w:r>
          </w:p>
        </w:tc>
        <w:tc>
          <w:tcPr>
            <w:tcW w:w="8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022007397Д</w:t>
            </w:r>
          </w:p>
        </w:tc>
        <w:tc>
          <w:tcPr>
            <w:tcW w:w="49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783,5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783,5</w:t>
            </w:r>
          </w:p>
        </w:tc>
        <w:tc>
          <w:tcPr>
            <w:tcW w:w="1162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приобретение путевок для детей (2016-74 </w:t>
            </w:r>
            <w:proofErr w:type="spellStart"/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</w:t>
            </w:r>
            <w:proofErr w:type="spellEnd"/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;)</w:t>
            </w:r>
          </w:p>
        </w:tc>
      </w:tr>
      <w:tr w:rsidR="00DA5E1C" w:rsidRPr="00DA5E1C" w:rsidTr="00DA5E1C">
        <w:trPr>
          <w:trHeight w:val="20"/>
        </w:trPr>
        <w:tc>
          <w:tcPr>
            <w:tcW w:w="180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1.11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субсидии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в муниципальных загородных оздоровительных лагерях, за счет средств местного бюджета</w:t>
            </w:r>
          </w:p>
        </w:tc>
        <w:tc>
          <w:tcPr>
            <w:tcW w:w="1149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707</w:t>
            </w:r>
          </w:p>
        </w:tc>
        <w:tc>
          <w:tcPr>
            <w:tcW w:w="8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220002250</w:t>
            </w:r>
          </w:p>
        </w:tc>
        <w:tc>
          <w:tcPr>
            <w:tcW w:w="49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338,044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338,75</w:t>
            </w:r>
          </w:p>
        </w:tc>
        <w:tc>
          <w:tcPr>
            <w:tcW w:w="74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338,75</w:t>
            </w:r>
          </w:p>
        </w:tc>
        <w:tc>
          <w:tcPr>
            <w:tcW w:w="72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1 015,54</w:t>
            </w:r>
          </w:p>
        </w:tc>
        <w:tc>
          <w:tcPr>
            <w:tcW w:w="116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DA5E1C" w:rsidRDefault="00DA5E1C" w:rsidP="00B443C2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5E1C" w:rsidRDefault="00DA5E1C" w:rsidP="00B443C2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1307" w:type="dxa"/>
        <w:tblLayout w:type="fixed"/>
        <w:tblLook w:val="04A0" w:firstRow="1" w:lastRow="0" w:firstColumn="1" w:lastColumn="0" w:noHBand="0" w:noVBand="1"/>
      </w:tblPr>
      <w:tblGrid>
        <w:gridCol w:w="392"/>
        <w:gridCol w:w="1360"/>
        <w:gridCol w:w="1035"/>
        <w:gridCol w:w="502"/>
        <w:gridCol w:w="477"/>
        <w:gridCol w:w="878"/>
        <w:gridCol w:w="468"/>
        <w:gridCol w:w="755"/>
        <w:gridCol w:w="755"/>
        <w:gridCol w:w="676"/>
        <w:gridCol w:w="584"/>
        <w:gridCol w:w="565"/>
        <w:gridCol w:w="737"/>
        <w:gridCol w:w="2123"/>
      </w:tblGrid>
      <w:tr w:rsidR="00DA5E1C" w:rsidRPr="00DA5E1C" w:rsidTr="00DA5E1C">
        <w:trPr>
          <w:trHeight w:val="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№2 к постановлению администрации Каратузского района от  06.05.2016 № 239 -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3 "Одаренные дети"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4072" w:type="dxa"/>
            <w:gridSpan w:val="6"/>
            <w:tcBorders>
              <w:top w:val="single" w:sz="4" w:space="0" w:color="auto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</w:tcBorders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6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5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75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</w:t>
            </w:r>
          </w:p>
        </w:tc>
        <w:tc>
          <w:tcPr>
            <w:tcW w:w="737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212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vMerge w:val="restart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Одаренные дети</w:t>
            </w:r>
          </w:p>
        </w:tc>
        <w:tc>
          <w:tcPr>
            <w:tcW w:w="103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0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6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825,304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1055,3885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878,802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3819,8925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5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6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566,802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541,5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541,5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1083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6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513,304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743,3885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1256,6925</w:t>
            </w:r>
          </w:p>
        </w:tc>
        <w:tc>
          <w:tcPr>
            <w:tcW w:w="212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5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6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856,2</w:t>
            </w:r>
          </w:p>
        </w:tc>
        <w:tc>
          <w:tcPr>
            <w:tcW w:w="212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6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624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11307" w:type="dxa"/>
            <w:gridSpan w:val="14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Цель подпрограммы: создание условий для продолжения и повышения качества работы с одаренными детьми Каратузского района  </w:t>
            </w:r>
          </w:p>
        </w:tc>
      </w:tr>
      <w:tr w:rsidR="00DA5E1C" w:rsidRPr="00DA5E1C" w:rsidTr="00DA5E1C">
        <w:trPr>
          <w:trHeight w:val="20"/>
        </w:trPr>
        <w:tc>
          <w:tcPr>
            <w:tcW w:w="11307" w:type="dxa"/>
            <w:gridSpan w:val="14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№ 1.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  <w:tc>
          <w:tcPr>
            <w:tcW w:w="103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мероприятию</w:t>
            </w:r>
          </w:p>
        </w:tc>
        <w:tc>
          <w:tcPr>
            <w:tcW w:w="50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6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559,0162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802,3746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570,092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564,79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564,79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2 470,97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5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6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510,292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484,99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484,99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969,98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6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469,751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713,823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1 183,57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5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6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59,8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79,8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79,8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139,6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6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89,2652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88,5516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177,8168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финал военно-спортивной игры "Победа"</w:t>
            </w:r>
          </w:p>
        </w:tc>
        <w:tc>
          <w:tcPr>
            <w:tcW w:w="1035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02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77" w:type="dxa"/>
            <w:vMerge w:val="restart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67,074</w:t>
            </w:r>
          </w:p>
        </w:tc>
        <w:tc>
          <w:tcPr>
            <w:tcW w:w="75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67,32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134,394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системы спортивно-массовых мероприятий, участие 10 команд от ОУ района, выявление 1 команды для краевого этапа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Соревнования по пулевой стрельбе, посвященные памяти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И.Кропочева</w:t>
            </w:r>
            <w:proofErr w:type="spellEnd"/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15,7</w:t>
            </w:r>
          </w:p>
        </w:tc>
        <w:tc>
          <w:tcPr>
            <w:tcW w:w="75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15,7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31,4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системы районных спортивно-массовых мероприятий. Количество участников: 33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Районное мероприятие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Амыльские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богатыри" 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системы районных спортивно-массовых мероприятий. Воспитание патриотизма. Количество участников: 53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1,4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конкурс среди  детей дошкольного возраста "Звездная страна"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Участие в конкурсе примут 16 детей. Выявление талантливых детей дошкольного возраста 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1,5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Научно-практическая конференция 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Будет стимулирована познавательная и научная деятельность 50 учащихся; раскрыты исследовательские способности старшеклассников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1,6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конкурс "Ученик года" для 7-8 классов 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Будет стимулирована познавательная деятельность и творческая активность 110-ти </w:t>
            </w: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учащихся в урочное и в неурочное время; раскрыты способности старшеклассников и реализован творческий потенциал педагогического коллектива.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1,7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конкурс "Ученик года" для 9-11 классов 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Будет стимулирована познавательная деятельность и творческая активность 120-ти учащихся в урочное и в неурочное время; раскрыты способности старшеклассников и реализован творческий потенциал педагогического коллектива.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1,8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Итоговый отчетный концерт детских творческих коллективов 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Будут выявлены и поддержаны 10 детских творческих коллективов;  расширены и укреплены творческие связи между детскими творческими коллективами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1,9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"Последний звонок"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Будет поддержана активная  жизненная позиция 160 старшеклассников района,  создано настроение счастливых перспектив, ситуаций успеха; 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июн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я-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День защиты детей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Будет организован содержательный досуг 250-ти детей в первый день летних каникул, через вовлечение их в творческую деятельность. 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1,11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"Рождественский бал"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7,912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6,7985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14,711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Будет поддержана активная  жизненная позиция 80 -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ти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старшеклассников района.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1,12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Гранты самым одаренным школьникам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пяти номинациях будут награждены 10  одаренных старшеклассников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1,13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Фестиваль школьных газет "Детская пресса" 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3,87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3,87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7,74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1,14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фестиваль музеев 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1,15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Гранты перспективным школьникам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пяти номинациях будут награждены 5 одаренных старшеклассников 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1,16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Районная выставка детского творчества  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Будут выявлены и поддержаны дети всех ОУ и ДОУ, 15 команд по 6 человек 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1,17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этап конкурса "Безопасное колесо" 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1,18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Военно- полевые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сборы допризывной молодежи Каратузского района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141,195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168,1345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309,33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системы районных спортивно-массовых мероприятий. Воспитание патриотизма. Количество участников: 103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1,19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Проведение конкурсов и фестивалей (МБОУ ДОД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детская школа искусств)</w:t>
            </w:r>
          </w:p>
        </w:tc>
        <w:tc>
          <w:tcPr>
            <w:tcW w:w="1035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77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34,489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55,6016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90,091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детская школа иску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сств в К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аратузском районе. Профориентации и качественная подготовка кадров культуры для Каратузского района, принимают  2 творческих коллектива 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по лыжным гонкам "Школьная спортивная лига" (МБОУ ДОД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2123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1,21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по лыжным гонкам "Открытие зимнего сезона"  (МБОУ ДОД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48,3762</w:t>
            </w:r>
          </w:p>
        </w:tc>
        <w:tc>
          <w:tcPr>
            <w:tcW w:w="75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48,3762</w:t>
            </w:r>
          </w:p>
        </w:tc>
        <w:tc>
          <w:tcPr>
            <w:tcW w:w="212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1,22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по легкой атлетике "Школьная спортивная лига"  (МБОУ ДОД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</w:t>
            </w:r>
          </w:p>
        </w:tc>
        <w:tc>
          <w:tcPr>
            <w:tcW w:w="212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1,23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 "Школьная спортивная лига" по волейболу среди юношей и девушек (МБОУ ДОД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12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1,24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 "Школьная спортивная лига" по конькам среди юношей и девушек (МБОУ ДОД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2,4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2,4</w:t>
            </w:r>
          </w:p>
        </w:tc>
        <w:tc>
          <w:tcPr>
            <w:tcW w:w="212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1,25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 "Школьная спортивная лига" по шахматам среди юношей и девушек (МБОУ ДОД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212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1,26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Районные соревнования  "Школьная спортивная лига" по </w:t>
            </w:r>
            <w:proofErr w:type="spellStart"/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</w:t>
            </w:r>
            <w:proofErr w:type="spellEnd"/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легкой атлетике среди юношей и девушек (МБОУ ДОД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212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1,27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 "Школьная спортивная лига" по  футболу (МБОУ ДОД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4,4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4,4</w:t>
            </w:r>
          </w:p>
        </w:tc>
        <w:tc>
          <w:tcPr>
            <w:tcW w:w="212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1,28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 "Школьная спортивная лига" по  баскетболу (МБОУ ДОД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212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1,29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 "Школьная спортивная лига" по теннису (МБОУ ДОД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212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"Посвящение в первоклассники"</w:t>
            </w:r>
          </w:p>
        </w:tc>
        <w:tc>
          <w:tcPr>
            <w:tcW w:w="1035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02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77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878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Будет стимулирована познавательная деятельность и творческая активность учащихся: раскрыть способности первоклассников и реализовать творческие потенциалы. 200 участников 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1,31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Оснащение кабинетов технической направленности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1,32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Поощрение учащихся образовательных учреждений района за отличную учебу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1,33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Межрайонные соревнования по лыжным гонкам среди школьников на призы Главы Каратузского района</w:t>
            </w:r>
          </w:p>
        </w:tc>
        <w:tc>
          <w:tcPr>
            <w:tcW w:w="103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0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77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230203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25,05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25,05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1,34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Проведение конкурсов, фестивалей и других мероприятий (МБОУ 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"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Центр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"Радуга")</w:t>
            </w:r>
          </w:p>
        </w:tc>
        <w:tc>
          <w:tcPr>
            <w:tcW w:w="1035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02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77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230002030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219,87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219,87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219,87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439,74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1,35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230002030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265,12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265,12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265,12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530,24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системы районных спортивно-массовых мероприятий. Воспитание патриотизма.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1,36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Проведение конкурсов, фестивалей и других мероприятий (МБУ ДО "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ДШИ")</w:t>
            </w:r>
          </w:p>
        </w:tc>
        <w:tc>
          <w:tcPr>
            <w:tcW w:w="1035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230002030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детская школа иску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сств в К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1,37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спортивных мероприятий (МБУ ДО 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230002030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39,8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39,8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39,8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79,6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1,38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за счет субсидии на проведение 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государственной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пограммы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Красноярского края "Развитие транспортной системы"</w:t>
            </w:r>
          </w:p>
        </w:tc>
        <w:tc>
          <w:tcPr>
            <w:tcW w:w="1035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0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77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702</w:t>
            </w: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230073980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4,82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4,82</w:t>
            </w:r>
          </w:p>
        </w:tc>
        <w:tc>
          <w:tcPr>
            <w:tcW w:w="2123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Приобретение и распространение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световозвращающих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приспособлений среди учащихся первых классов муниципальных общеобразовательных организаций (в 2016 году 250 штук)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1,39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</w:t>
            </w: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субсидии на проведение 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государственной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пограммы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Красноярского края "Развитие транспортной системы" за счет средств местного бюджета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77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702</w:t>
            </w: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230002230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0,482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0,482</w:t>
            </w:r>
          </w:p>
        </w:tc>
        <w:tc>
          <w:tcPr>
            <w:tcW w:w="212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1,4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77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701</w:t>
            </w: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230012020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1,41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Проведение конкурса юных инспекторов дорожного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жвижения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"Безопасное колесо"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77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702</w:t>
            </w:r>
          </w:p>
        </w:tc>
        <w:tc>
          <w:tcPr>
            <w:tcW w:w="8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230012030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20" w:type="dxa"/>
            <w:gridSpan w:val="6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 № 2.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6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4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7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vMerge w:val="restart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60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  <w:tc>
          <w:tcPr>
            <w:tcW w:w="103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мероприятию</w:t>
            </w:r>
          </w:p>
        </w:tc>
        <w:tc>
          <w:tcPr>
            <w:tcW w:w="50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6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266,2878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253,0139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308,71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288,71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288,71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1 405,43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5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6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56,51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56,51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56,51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113,02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6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43,553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29,5655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73,1185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5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6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252,2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232,2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232,2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716,6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6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222,7348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223,4484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446,1832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vMerge w:val="restart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2,1</w:t>
            </w:r>
          </w:p>
        </w:tc>
        <w:tc>
          <w:tcPr>
            <w:tcW w:w="1360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расноярске</w:t>
            </w:r>
            <w:proofErr w:type="spellEnd"/>
          </w:p>
        </w:tc>
        <w:tc>
          <w:tcPr>
            <w:tcW w:w="1035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230204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9,8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6,755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16,555</w:t>
            </w:r>
          </w:p>
        </w:tc>
        <w:tc>
          <w:tcPr>
            <w:tcW w:w="2123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Участие 1 команды 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человек) победительницы районного этапа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230002040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12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2,2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Межрегиональные и всероссийские соревнования по пулевой стрельбе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230204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24,375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8,394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32,769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vMerge w:val="restart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2,3</w:t>
            </w:r>
          </w:p>
        </w:tc>
        <w:tc>
          <w:tcPr>
            <w:tcW w:w="1360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Спартакиада учителей общеобразовательных учреждений  Красноярского края  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230204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2123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 1 команды победительницы районного этапа в краевом этапе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230002040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7,04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7,04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7,04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14,08</w:t>
            </w:r>
          </w:p>
        </w:tc>
        <w:tc>
          <w:tcPr>
            <w:tcW w:w="212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2,4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конкурс детского технического творчества зональный уровень в 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.М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инусинске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230204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2,8665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2,867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технического творчества в районе, участие 1 команды в мероприятии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2,5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Финал краевого конкурса детского технического творчества (краевой уровень) в г. Красноярске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230204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9,378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9,378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участие 1 команды 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участника) в мероприятии среди юных техников, краевой уровень 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2,6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Участие в конкурсах, выставках, олимпиадах, фестивалях, районного, регионального, межрегионального, краевого, зонального и международного уровней (МБОУ ДОД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детская школа искусств)</w:t>
            </w:r>
            <w:proofErr w:type="gramEnd"/>
          </w:p>
        </w:tc>
        <w:tc>
          <w:tcPr>
            <w:tcW w:w="1035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77" w:type="dxa"/>
            <w:vMerge w:val="restart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230204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104,911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83,7984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188,709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2,7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Первенство Красноярского края по лыжным гонкам </w:t>
            </w: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среди учащихся на приз газеты "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Пионерская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правда"      г. Назарово  (МБОУ ДОД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230204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2,8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Первенство Красноярского края среди учащихся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.Ж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елезногорск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(МБОУ ДОД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230204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2,9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Лыжный марафон среди ОУ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раснокаменка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(МБОУ ДОД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230204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30 учащихся ДЮСШ (за три года 90 учащихся) 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2,1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"Открытое первенство города Дивногорска по лыжным гонкам на приз заслуженного мастера спорта России, призера Олимпийских игр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А.Сидько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"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.Д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ивногорск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(МБОУ ДОД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230204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19,515</w:t>
            </w:r>
          </w:p>
        </w:tc>
        <w:tc>
          <w:tcPr>
            <w:tcW w:w="75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19,74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39,255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2,11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Первенство Красноярского края среди учащихся,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.А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чинск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(МБОУ ДОД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230204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2,12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Открытое первенство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Курагинского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района 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п. Б. -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Ирба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) по лыжным гонкам (МБУ ДО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230204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20 учащихся ДЮСШ (за три года 60 учащихся) 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2,13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Первенство Юга Красноярского края по лыжероллерам (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урагино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 (МБУ ДО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230204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12 учащихся ДЮСШ (за три года 36 учащихся) 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2,14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Первенство Красноярского края по биатлону (пневматическое оружие)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расноярск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(МБУ ДО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230204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56,5808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26,926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83,5068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2,15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Краевая летняя и зимняя Спартакиады спортивных клубов по месту жительства "Мой спортивный двор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"(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ДО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230204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10,16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10,16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2,16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Открытое первенство города Ачинска по биатлону памяти Алексея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Коробейникова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(МБУ ДО 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230204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41,728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41,728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2,17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Межрегиональные соревнования на "Приз памяти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А.Гризмана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"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расноярск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(МБУ ДО 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230204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2,18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Участие в фестивале Всероссийского физкультурно-спортивного комплекса "Готов к труду  и обороне" (ГТО) среди обучающихся образовательных организаций Красноярского края, посвященный 70-й годовщине Победы в Великой Отечественной войне 1941-1945 годов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расноярск</w:t>
            </w:r>
            <w:proofErr w:type="spellEnd"/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230204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8,015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8,015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соревнованиях в 2015 году 6 учащихся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2,19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 открытое краевое первенство и чемпионат Красноярского института водного транспорта по армейскому рукопашному бою памяти В.П. Корниенко (МБОУ </w:t>
            </w: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ДОД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230204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5,729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5,729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2,2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Открытый чемпионат и первенство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.Ч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ерногорска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 рукопашному бою (МБУ ДО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230204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6,23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6,23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2,21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Открытое первенство и чемпионат республики Хакасии по рукопашному бою (МБУ ДО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230204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9,7296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9,73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2,22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краевом фестивале технического творчества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Туранский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Техностарт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 с. Краснотуранск</w:t>
            </w:r>
          </w:p>
        </w:tc>
        <w:tc>
          <w:tcPr>
            <w:tcW w:w="1035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0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230204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11,55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11,55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2,23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Зональные соревнования юга Красноярского края среди учащихся по лыжным гонкам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п.Б.Ирба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(МБУ ДО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02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77" w:type="dxa"/>
            <w:vMerge w:val="restart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230204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16,61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16,61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19 учащихся ДЮСШ (за три года 57 учащихся) 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2,24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Открытое первенство Красноярского края по биатлону (пневматическое оружие) гладкая гонка, спринт (МБУ ДО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230204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27,25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27,25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6 учащихся ДЮСШ (за три года 18учащихся) 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2,25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Открытое первенство п. Курагино по лыжным гонкам (спринт) "Новогодняя гонка - 2015" (МБУ ДО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230204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9,26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9,26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30 учащихся ДЮСШ (за три года 90 учащихся) 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2,26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035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230002040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14,97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14,97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14,97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29,94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участие 1 команды 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участника) в мероприятии среди юных техников, краевой уровень 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2,27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230002040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26,5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26,5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26,5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2,28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 мероприятиях регионального, межрегионального, краевого, зонального и международного уровней (МБУ ДО 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ДШИ")</w:t>
            </w:r>
          </w:p>
        </w:tc>
        <w:tc>
          <w:tcPr>
            <w:tcW w:w="1035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230002040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119,4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99,4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99,4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218,8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DA5E1C" w:rsidRPr="00DA5E1C" w:rsidTr="00DA5E1C">
        <w:trPr>
          <w:trHeight w:val="20"/>
        </w:trPr>
        <w:tc>
          <w:tcPr>
            <w:tcW w:w="39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2,29</w:t>
            </w:r>
          </w:p>
        </w:tc>
        <w:tc>
          <w:tcPr>
            <w:tcW w:w="136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соревнованиях регионального, межрегионального, краевого, зонального и международного уровней (МБУ ДО 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35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8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230002040</w:t>
            </w:r>
          </w:p>
        </w:tc>
        <w:tc>
          <w:tcPr>
            <w:tcW w:w="46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5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132,8</w:t>
            </w:r>
          </w:p>
        </w:tc>
        <w:tc>
          <w:tcPr>
            <w:tcW w:w="584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132,8</w:t>
            </w:r>
          </w:p>
        </w:tc>
        <w:tc>
          <w:tcPr>
            <w:tcW w:w="565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132,8</w:t>
            </w:r>
          </w:p>
        </w:tc>
        <w:tc>
          <w:tcPr>
            <w:tcW w:w="737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265,6</w:t>
            </w:r>
          </w:p>
        </w:tc>
        <w:tc>
          <w:tcPr>
            <w:tcW w:w="212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индивидуальных видов спорта: поддержка талантливых детей; увеличение числа участников межрайонных, зональных соревнований, участие в финале краевых соревнований 130 учащихся (за три года 390)</w:t>
            </w:r>
          </w:p>
        </w:tc>
      </w:tr>
    </w:tbl>
    <w:p w:rsidR="00DA5E1C" w:rsidRDefault="00DA5E1C" w:rsidP="00B443C2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5E1C" w:rsidRDefault="00DA5E1C" w:rsidP="00B443C2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749"/>
        <w:gridCol w:w="1344"/>
        <w:gridCol w:w="1305"/>
        <w:gridCol w:w="498"/>
        <w:gridCol w:w="473"/>
        <w:gridCol w:w="749"/>
        <w:gridCol w:w="474"/>
        <w:gridCol w:w="719"/>
        <w:gridCol w:w="719"/>
        <w:gridCol w:w="719"/>
        <w:gridCol w:w="719"/>
        <w:gridCol w:w="719"/>
        <w:gridCol w:w="719"/>
        <w:gridCol w:w="1367"/>
      </w:tblGrid>
      <w:tr w:rsidR="00DA5E1C" w:rsidRPr="00DA5E1C" w:rsidTr="00BB4961">
        <w:trPr>
          <w:trHeight w:val="2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3 к постановлению администрации Каратузского района от  06.05.2016 года №   239 -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к подпрограмме 5  "Обеспечение жизнедеятельности учреждений подведомственных управлению образования администрации  Каратузского района", реализуемой в рамках муниципальной программы "Развитие системы образования Каратузского района" 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2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5 "Обеспечение жизнедеятельности учреждений подведомственных управлению образования администрации  Каратузского района"  муниципальной программы Каратузского района "Развитие системы образования Каратузского района" c указанием объемов средств на их реализацию и ожидаемых результатов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4260" w:type="dxa"/>
            <w:gridSpan w:val="6"/>
            <w:tcBorders>
              <w:top w:val="single" w:sz="4" w:space="0" w:color="auto"/>
            </w:tcBorders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3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BB4961">
        <w:trPr>
          <w:trHeight w:val="20"/>
        </w:trPr>
        <w:tc>
          <w:tcPr>
            <w:tcW w:w="11165" w:type="dxa"/>
            <w:gridSpan w:val="14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 подпрограммы: создание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 </w:t>
            </w:r>
          </w:p>
        </w:tc>
      </w:tr>
      <w:tr w:rsidR="00DA5E1C" w:rsidRPr="00DA5E1C" w:rsidTr="00BB4961">
        <w:trPr>
          <w:trHeight w:val="20"/>
        </w:trPr>
        <w:tc>
          <w:tcPr>
            <w:tcW w:w="2060" w:type="dxa"/>
            <w:gridSpan w:val="2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128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49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6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3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17958,882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9293,5328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2604,37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1733,72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1733,72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33324,225</w:t>
            </w:r>
          </w:p>
        </w:tc>
        <w:tc>
          <w:tcPr>
            <w:tcW w:w="138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BB4961">
        <w:trPr>
          <w:trHeight w:val="20"/>
        </w:trPr>
        <w:tc>
          <w:tcPr>
            <w:tcW w:w="2060" w:type="dxa"/>
            <w:gridSpan w:val="2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:а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дминистрация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Каратузского района</w:t>
            </w:r>
          </w:p>
        </w:tc>
        <w:tc>
          <w:tcPr>
            <w:tcW w:w="49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6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3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1308,414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1308,414</w:t>
            </w:r>
          </w:p>
        </w:tc>
        <w:tc>
          <w:tcPr>
            <w:tcW w:w="138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BB4961">
        <w:trPr>
          <w:trHeight w:val="20"/>
        </w:trPr>
        <w:tc>
          <w:tcPr>
            <w:tcW w:w="2060" w:type="dxa"/>
            <w:gridSpan w:val="2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3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ГРБС: Управление образования </w:t>
            </w: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администрации Каратузского района</w:t>
            </w:r>
          </w:p>
        </w:tc>
        <w:tc>
          <w:tcPr>
            <w:tcW w:w="49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902</w:t>
            </w:r>
          </w:p>
        </w:tc>
        <w:tc>
          <w:tcPr>
            <w:tcW w:w="46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3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1295,956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1733,72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1733,72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4763,396</w:t>
            </w:r>
          </w:p>
        </w:tc>
        <w:tc>
          <w:tcPr>
            <w:tcW w:w="138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BB4961">
        <w:trPr>
          <w:trHeight w:val="20"/>
        </w:trPr>
        <w:tc>
          <w:tcPr>
            <w:tcW w:w="2060" w:type="dxa"/>
            <w:gridSpan w:val="2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3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17958,882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9293,5328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27252,415</w:t>
            </w:r>
          </w:p>
        </w:tc>
        <w:tc>
          <w:tcPr>
            <w:tcW w:w="138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BB4961">
        <w:trPr>
          <w:trHeight w:val="20"/>
        </w:trPr>
        <w:tc>
          <w:tcPr>
            <w:tcW w:w="11165" w:type="dxa"/>
            <w:gridSpan w:val="14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Задача № 1. Выполнение требований надзорных органов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22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3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49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6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3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1308,414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1308,414</w:t>
            </w:r>
          </w:p>
        </w:tc>
        <w:tc>
          <w:tcPr>
            <w:tcW w:w="138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6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3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1171,256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1609,02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1609,02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4389,296</w:t>
            </w:r>
          </w:p>
        </w:tc>
        <w:tc>
          <w:tcPr>
            <w:tcW w:w="138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3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12244,692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5661,6731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17906,366</w:t>
            </w:r>
          </w:p>
        </w:tc>
        <w:tc>
          <w:tcPr>
            <w:tcW w:w="138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</w:t>
            </w:r>
          </w:p>
        </w:tc>
        <w:tc>
          <w:tcPr>
            <w:tcW w:w="132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Выполнение требований надзорных органов.</w:t>
            </w:r>
          </w:p>
        </w:tc>
        <w:tc>
          <w:tcPr>
            <w:tcW w:w="128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49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6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3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2412,985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2250,6883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2879,67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2009,02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2009,02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11561,383</w:t>
            </w:r>
          </w:p>
        </w:tc>
        <w:tc>
          <w:tcPr>
            <w:tcW w:w="138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 w:val="restart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01.01.2001</w:t>
            </w:r>
          </w:p>
        </w:tc>
        <w:tc>
          <w:tcPr>
            <w:tcW w:w="1322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Монтаж систем охраны и видеонаблюдения  в учреждениях образования.</w:t>
            </w:r>
          </w:p>
        </w:tc>
        <w:tc>
          <w:tcPr>
            <w:tcW w:w="1283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250208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449</w:t>
            </w:r>
          </w:p>
        </w:tc>
        <w:tc>
          <w:tcPr>
            <w:tcW w:w="1383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2014 г. в 1 ОУ; в 2015 г. в 7 ОУ; в 2016-2018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г.г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 в 3 учреждениях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250002080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13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 w:val="restart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01.01.2002</w:t>
            </w:r>
          </w:p>
        </w:tc>
        <w:tc>
          <w:tcPr>
            <w:tcW w:w="1322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Огнезащитная обработка деревянных 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конструкций кровли зданий учреждений образования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250208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546,059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616,059</w:t>
            </w:r>
          </w:p>
        </w:tc>
        <w:tc>
          <w:tcPr>
            <w:tcW w:w="1383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2014 г. в 6 ОУ; 2015 г. в 1 ОУ; в 2016 г. в 2 ОУ; в 2017 г. в 5 ОУ; в 2018 г. 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5 ОУ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250002080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268,31239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268,31239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268,31239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804,93717</w:t>
            </w:r>
          </w:p>
        </w:tc>
        <w:tc>
          <w:tcPr>
            <w:tcW w:w="13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 w:val="restart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01.01.2003</w:t>
            </w:r>
          </w:p>
        </w:tc>
        <w:tc>
          <w:tcPr>
            <w:tcW w:w="1322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250208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476,47692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476,47692</w:t>
            </w:r>
          </w:p>
        </w:tc>
        <w:tc>
          <w:tcPr>
            <w:tcW w:w="1383" w:type="dxa"/>
            <w:vMerge w:val="restart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 г. в 16 ОУ; в 2016-2018 гг. в 3 ОУ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250002080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405</w:t>
            </w:r>
          </w:p>
        </w:tc>
        <w:tc>
          <w:tcPr>
            <w:tcW w:w="13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250002080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</w:t>
            </w:r>
          </w:p>
        </w:tc>
        <w:tc>
          <w:tcPr>
            <w:tcW w:w="13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01.01.2004</w:t>
            </w:r>
          </w:p>
        </w:tc>
        <w:tc>
          <w:tcPr>
            <w:tcW w:w="132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Замена и ремонт полового покрытия в учреждениях образования.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250208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548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548</w:t>
            </w:r>
          </w:p>
        </w:tc>
        <w:tc>
          <w:tcPr>
            <w:tcW w:w="138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3 ОУ;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 w:val="restart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01.01.2005</w:t>
            </w:r>
          </w:p>
        </w:tc>
        <w:tc>
          <w:tcPr>
            <w:tcW w:w="1322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системы водоснабжения, канализации и отопления в учреждениях образования.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250208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</w:t>
            </w:r>
          </w:p>
        </w:tc>
        <w:tc>
          <w:tcPr>
            <w:tcW w:w="1383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1 ОУ; в 2015 г. в 1; в 2016 г. в 6 ОУ; в 2017 г. в 7 ОУ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250002080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203,20378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473,20378</w:t>
            </w:r>
          </w:p>
        </w:tc>
        <w:tc>
          <w:tcPr>
            <w:tcW w:w="13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01.01.2006</w:t>
            </w:r>
          </w:p>
        </w:tc>
        <w:tc>
          <w:tcPr>
            <w:tcW w:w="132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Монтаж пожарной сигнализации  в учреждениях образования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250002080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123,67116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123,67116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123,67116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371,01348</w:t>
            </w:r>
          </w:p>
        </w:tc>
        <w:tc>
          <w:tcPr>
            <w:tcW w:w="138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 2016 -2018гг. в 8 ОУ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 w:val="restart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01.01.2007</w:t>
            </w:r>
          </w:p>
        </w:tc>
        <w:tc>
          <w:tcPr>
            <w:tcW w:w="1322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пищеблоков, оснащение технологическим оборудованием учреждений образования.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250208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</w:t>
            </w:r>
          </w:p>
        </w:tc>
        <w:tc>
          <w:tcPr>
            <w:tcW w:w="1383" w:type="dxa"/>
            <w:vMerge w:val="restart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2 ОУ; 2016-2018 гг. в 3 ОУ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250002080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68,20378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68,20378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136,40756</w:t>
            </w:r>
          </w:p>
        </w:tc>
        <w:tc>
          <w:tcPr>
            <w:tcW w:w="13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01.01.2008</w:t>
            </w:r>
          </w:p>
        </w:tc>
        <w:tc>
          <w:tcPr>
            <w:tcW w:w="132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для косметического ремонта зданий ОУ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250002080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142,362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292,362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292,362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727,086</w:t>
            </w:r>
          </w:p>
        </w:tc>
        <w:tc>
          <w:tcPr>
            <w:tcW w:w="138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Провдение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косметического ремонта в 15 ОУ района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 w:val="restart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01.01.2009</w:t>
            </w:r>
          </w:p>
        </w:tc>
        <w:tc>
          <w:tcPr>
            <w:tcW w:w="1322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Благоустройство территорий учреждений образования.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250208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459</w:t>
            </w:r>
          </w:p>
        </w:tc>
        <w:tc>
          <w:tcPr>
            <w:tcW w:w="1383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2014 г. в 1 ОУ; в 2015 в 2 ОУ; планируется в 2016-2018 </w:t>
            </w:r>
            <w:proofErr w:type="spellStart"/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гг</w:t>
            </w:r>
            <w:proofErr w:type="spellEnd"/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3 ОУ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250002080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38,555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38,555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38,555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115,665</w:t>
            </w:r>
          </w:p>
        </w:tc>
        <w:tc>
          <w:tcPr>
            <w:tcW w:w="13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:а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дминистрация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Каратузского района</w:t>
            </w: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250002080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1308,414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1308,414</w:t>
            </w:r>
          </w:p>
        </w:tc>
        <w:tc>
          <w:tcPr>
            <w:tcW w:w="138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2016 году планируется строительство 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роллер-трассы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 стадионе "Колос"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01.01.2010</w:t>
            </w:r>
          </w:p>
        </w:tc>
        <w:tc>
          <w:tcPr>
            <w:tcW w:w="132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электропроводки и наружного освещения.</w:t>
            </w:r>
          </w:p>
        </w:tc>
        <w:tc>
          <w:tcPr>
            <w:tcW w:w="1283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250208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</w:t>
            </w:r>
          </w:p>
        </w:tc>
        <w:tc>
          <w:tcPr>
            <w:tcW w:w="138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.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3 ОУ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01.01.2011</w:t>
            </w:r>
          </w:p>
        </w:tc>
        <w:tc>
          <w:tcPr>
            <w:tcW w:w="132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и оборудования для монтажа системы охраны и видеонаблюдения  в учреждениях образования.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250208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138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1 ОУ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 w:val="restart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01.01.2012</w:t>
            </w:r>
          </w:p>
        </w:tc>
        <w:tc>
          <w:tcPr>
            <w:tcW w:w="1322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системы водоснабжения, канализации и отопления в учреждениях образования.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250208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215,4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275,72139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491,12139</w:t>
            </w:r>
          </w:p>
        </w:tc>
        <w:tc>
          <w:tcPr>
            <w:tcW w:w="1383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2014 г. в 7 ОУ; в 2015 в 6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Оув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2016-2018 </w:t>
            </w:r>
            <w:proofErr w:type="spellStart"/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гг</w:t>
            </w:r>
            <w:proofErr w:type="spellEnd"/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5 ОУ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250002080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116,35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116,35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116,35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349,05</w:t>
            </w:r>
          </w:p>
        </w:tc>
        <w:tc>
          <w:tcPr>
            <w:tcW w:w="13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 w:val="restart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01.01.2013</w:t>
            </w:r>
          </w:p>
        </w:tc>
        <w:tc>
          <w:tcPr>
            <w:tcW w:w="1322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электропроводки и наружного освещения.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250208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9,826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9,826</w:t>
            </w:r>
          </w:p>
        </w:tc>
        <w:tc>
          <w:tcPr>
            <w:tcW w:w="1383" w:type="dxa"/>
            <w:vMerge w:val="restart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2 ОУ; в 2016-2018 гг. в 12 ОУ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250002080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13,3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13,3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13,3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39,9</w:t>
            </w:r>
          </w:p>
        </w:tc>
        <w:tc>
          <w:tcPr>
            <w:tcW w:w="13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01.01.2014</w:t>
            </w:r>
          </w:p>
        </w:tc>
        <w:tc>
          <w:tcPr>
            <w:tcW w:w="132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дымовой трубы.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250208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54,7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54,7</w:t>
            </w:r>
          </w:p>
        </w:tc>
        <w:tc>
          <w:tcPr>
            <w:tcW w:w="138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1 ОУ;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01.01.2015</w:t>
            </w:r>
          </w:p>
        </w:tc>
        <w:tc>
          <w:tcPr>
            <w:tcW w:w="132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туалетной комнаты в ОУ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250208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138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1 ОУ;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01.01.2016</w:t>
            </w:r>
          </w:p>
        </w:tc>
        <w:tc>
          <w:tcPr>
            <w:tcW w:w="132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полов и стен 2-го этажа в МБОУ ДО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Цент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р"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Радуга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250208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138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1 ОУ;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01.01.2017</w:t>
            </w:r>
          </w:p>
        </w:tc>
        <w:tc>
          <w:tcPr>
            <w:tcW w:w="132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посуды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250208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297,543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297,543</w:t>
            </w:r>
          </w:p>
        </w:tc>
        <w:tc>
          <w:tcPr>
            <w:tcW w:w="138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 г. в 15  ОУ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 w:val="restart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01.01.2018</w:t>
            </w:r>
          </w:p>
        </w:tc>
        <w:tc>
          <w:tcPr>
            <w:tcW w:w="1322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и заправка огнетушителей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250208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11,068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11,068</w:t>
            </w:r>
          </w:p>
        </w:tc>
        <w:tc>
          <w:tcPr>
            <w:tcW w:w="1383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 г. в 11 ОУ с 2016-2018 гг. во всех ОУ района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250208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1,46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1,46</w:t>
            </w:r>
          </w:p>
        </w:tc>
        <w:tc>
          <w:tcPr>
            <w:tcW w:w="13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250002080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0,932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0,932</w:t>
            </w:r>
          </w:p>
        </w:tc>
        <w:tc>
          <w:tcPr>
            <w:tcW w:w="13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250002080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34,56967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38,26567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38,26567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111,10101</w:t>
            </w:r>
          </w:p>
        </w:tc>
        <w:tc>
          <w:tcPr>
            <w:tcW w:w="13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01.01.2019</w:t>
            </w:r>
          </w:p>
        </w:tc>
        <w:tc>
          <w:tcPr>
            <w:tcW w:w="132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Устройство перегородок и облицовка стен в образовательных учреждениях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250208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58,419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58,419</w:t>
            </w:r>
          </w:p>
        </w:tc>
        <w:tc>
          <w:tcPr>
            <w:tcW w:w="138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 году в 1 ОУ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01.01.2020</w:t>
            </w:r>
          </w:p>
        </w:tc>
        <w:tc>
          <w:tcPr>
            <w:tcW w:w="132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для замены и ремонта полового покрытия в учреждениях образования.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250208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 году в 1 ОУ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01.01.2021</w:t>
            </w:r>
          </w:p>
        </w:tc>
        <w:tc>
          <w:tcPr>
            <w:tcW w:w="132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Работы по испытанию, измерению параметров электроустановок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250002080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570</w:t>
            </w:r>
          </w:p>
        </w:tc>
        <w:tc>
          <w:tcPr>
            <w:tcW w:w="138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2016-2018 годы во всех ОУ района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</w:t>
            </w:r>
          </w:p>
        </w:tc>
        <w:tc>
          <w:tcPr>
            <w:tcW w:w="132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257439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3543,407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3543,407</w:t>
            </w:r>
          </w:p>
        </w:tc>
        <w:tc>
          <w:tcPr>
            <w:tcW w:w="138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2014 г. в 3 ОУ; 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</w:t>
            </w:r>
          </w:p>
        </w:tc>
        <w:tc>
          <w:tcPr>
            <w:tcW w:w="132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702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257562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6288,3005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6288,3005</w:t>
            </w:r>
          </w:p>
        </w:tc>
        <w:tc>
          <w:tcPr>
            <w:tcW w:w="138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2014 г. в 1 ОУ; 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1.4.</w:t>
            </w:r>
          </w:p>
        </w:tc>
        <w:tc>
          <w:tcPr>
            <w:tcW w:w="132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702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257470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1782,53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1782,53</w:t>
            </w:r>
          </w:p>
        </w:tc>
        <w:tc>
          <w:tcPr>
            <w:tcW w:w="138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спортзала в МБОУ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СОШ" в 2015 году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1.5.</w:t>
            </w:r>
          </w:p>
        </w:tc>
        <w:tc>
          <w:tcPr>
            <w:tcW w:w="132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за счет средств местного бюджета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702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250219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17,45483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17,45483</w:t>
            </w:r>
          </w:p>
        </w:tc>
        <w:tc>
          <w:tcPr>
            <w:tcW w:w="138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спортзала в МБОУ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СОШ" в 2015 году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1.6.</w:t>
            </w:r>
          </w:p>
        </w:tc>
        <w:tc>
          <w:tcPr>
            <w:tcW w:w="132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средств субсидии за содействие развитию налогового потенциала на 2015 год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257745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38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помещений в центр "Патриот"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1.7.</w:t>
            </w:r>
          </w:p>
        </w:tc>
        <w:tc>
          <w:tcPr>
            <w:tcW w:w="132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средств 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за счет средств федерального бюджета в 2015 году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702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255027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38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условий для обучения дете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й-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инвалидов в МБОУ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СОШ"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1.8.</w:t>
            </w:r>
          </w:p>
        </w:tc>
        <w:tc>
          <w:tcPr>
            <w:tcW w:w="132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расходы за счет средств 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за счет средств местного бюджета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702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250220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38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условий для обучения дете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й-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инвалидов в МБОУ "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СОШ"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1.9.</w:t>
            </w:r>
          </w:p>
        </w:tc>
        <w:tc>
          <w:tcPr>
            <w:tcW w:w="132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средств субсидии на проведение работ в общеобразовательных организациях с целью устранения </w:t>
            </w: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предписаний надзорных органов</w:t>
            </w:r>
          </w:p>
        </w:tc>
        <w:tc>
          <w:tcPr>
            <w:tcW w:w="128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702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250002210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8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1,1</w:t>
            </w:r>
          </w:p>
        </w:tc>
        <w:tc>
          <w:tcPr>
            <w:tcW w:w="132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средств субсидии на приобретение и установку систем видеонаблюдения в общеобразовательных организациях за счет средств местного бюджета</w:t>
            </w:r>
          </w:p>
        </w:tc>
        <w:tc>
          <w:tcPr>
            <w:tcW w:w="128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702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250002220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8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BB4961">
        <w:trPr>
          <w:trHeight w:val="20"/>
        </w:trPr>
        <w:tc>
          <w:tcPr>
            <w:tcW w:w="3836" w:type="dxa"/>
            <w:gridSpan w:val="4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№ 2. Выполнение мероприятий по энергосбережению и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</w:p>
        </w:tc>
        <w:tc>
          <w:tcPr>
            <w:tcW w:w="46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 w:val="restart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22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3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3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124,7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124,7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124,7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249,4</w:t>
            </w:r>
          </w:p>
        </w:tc>
        <w:tc>
          <w:tcPr>
            <w:tcW w:w="138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3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5714,1899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3631,8596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9346,0495</w:t>
            </w:r>
          </w:p>
        </w:tc>
        <w:tc>
          <w:tcPr>
            <w:tcW w:w="138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2,1</w:t>
            </w:r>
          </w:p>
        </w:tc>
        <w:tc>
          <w:tcPr>
            <w:tcW w:w="132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</w:p>
        </w:tc>
        <w:tc>
          <w:tcPr>
            <w:tcW w:w="128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49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3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8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1342,1009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2741,8596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124,7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124,7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124,7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4458,0605</w:t>
            </w:r>
          </w:p>
        </w:tc>
        <w:tc>
          <w:tcPr>
            <w:tcW w:w="138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 w:val="restart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02.01.2001</w:t>
            </w:r>
          </w:p>
        </w:tc>
        <w:tc>
          <w:tcPr>
            <w:tcW w:w="1322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конструктивных элементов здания учреждений образования</w:t>
            </w:r>
          </w:p>
        </w:tc>
        <w:tc>
          <w:tcPr>
            <w:tcW w:w="1283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49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702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250209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832,10092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2411,9429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3244,0439</w:t>
            </w:r>
          </w:p>
        </w:tc>
        <w:tc>
          <w:tcPr>
            <w:tcW w:w="1383" w:type="dxa"/>
            <w:vMerge w:val="restart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2014 г. в 1 ОУ; в 2015 г. в 1 ОУ; в 2016 г. 1 ОУ; </w:t>
            </w:r>
            <w:proofErr w:type="gram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</w:t>
            </w:r>
            <w:proofErr w:type="gram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2017 в 2 ОУ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2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69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702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250002090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124,7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124,7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124,7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374,1</w:t>
            </w:r>
          </w:p>
        </w:tc>
        <w:tc>
          <w:tcPr>
            <w:tcW w:w="13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02.01.2002</w:t>
            </w:r>
          </w:p>
        </w:tc>
        <w:tc>
          <w:tcPr>
            <w:tcW w:w="132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конструктивных элементов здания учреждений образования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vMerge w:val="restart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469" w:type="dxa"/>
            <w:vMerge w:val="restart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702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250209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329,91667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379,91667</w:t>
            </w:r>
          </w:p>
        </w:tc>
        <w:tc>
          <w:tcPr>
            <w:tcW w:w="1383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в 1 ОУ; в 2015 г. в 1 ОУ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02.01.2003</w:t>
            </w:r>
          </w:p>
        </w:tc>
        <w:tc>
          <w:tcPr>
            <w:tcW w:w="132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Монтаж электрических сетей для подключения аварийных источников питания 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250209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</w:t>
            </w:r>
          </w:p>
        </w:tc>
        <w:tc>
          <w:tcPr>
            <w:tcW w:w="138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7 ОУ; в 2015 в 3 ОУ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02.01.2004</w:t>
            </w:r>
          </w:p>
        </w:tc>
        <w:tc>
          <w:tcPr>
            <w:tcW w:w="132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кровли ОУ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250209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</w:t>
            </w:r>
          </w:p>
        </w:tc>
        <w:tc>
          <w:tcPr>
            <w:tcW w:w="138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1 ОУ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2,2</w:t>
            </w:r>
          </w:p>
        </w:tc>
        <w:tc>
          <w:tcPr>
            <w:tcW w:w="132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257746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4318,9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5208,9</w:t>
            </w:r>
          </w:p>
        </w:tc>
        <w:tc>
          <w:tcPr>
            <w:tcW w:w="138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1 ОУ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2,3</w:t>
            </w:r>
          </w:p>
        </w:tc>
        <w:tc>
          <w:tcPr>
            <w:tcW w:w="1322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</w:t>
            </w:r>
          </w:p>
        </w:tc>
        <w:tc>
          <w:tcPr>
            <w:tcW w:w="128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vMerge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702</w:t>
            </w: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250215</w:t>
            </w: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53,189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53,189</w:t>
            </w:r>
          </w:p>
        </w:tc>
        <w:tc>
          <w:tcPr>
            <w:tcW w:w="138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A5E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1 ОУ</w:t>
            </w:r>
          </w:p>
        </w:tc>
      </w:tr>
      <w:tr w:rsidR="00DA5E1C" w:rsidRPr="00DA5E1C" w:rsidTr="00BB4961">
        <w:trPr>
          <w:trHeight w:val="20"/>
        </w:trPr>
        <w:tc>
          <w:tcPr>
            <w:tcW w:w="73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2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3" w:type="dxa"/>
            <w:noWrap/>
            <w:hideMark/>
          </w:tcPr>
          <w:p w:rsidR="00DA5E1C" w:rsidRPr="00DA5E1C" w:rsidRDefault="00DA5E1C" w:rsidP="00DA5E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DA5E1C" w:rsidRDefault="00DA5E1C" w:rsidP="00B443C2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B4961" w:rsidRDefault="00BB4961" w:rsidP="00B443C2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204"/>
        <w:gridCol w:w="1023"/>
        <w:gridCol w:w="645"/>
        <w:gridCol w:w="645"/>
        <w:gridCol w:w="683"/>
        <w:gridCol w:w="645"/>
        <w:gridCol w:w="768"/>
        <w:gridCol w:w="768"/>
        <w:gridCol w:w="768"/>
        <w:gridCol w:w="673"/>
        <w:gridCol w:w="673"/>
        <w:gridCol w:w="645"/>
        <w:gridCol w:w="634"/>
        <w:gridCol w:w="425"/>
        <w:gridCol w:w="1074"/>
      </w:tblGrid>
      <w:tr w:rsidR="00BB4961" w:rsidRPr="00BB4961" w:rsidTr="00BB4961">
        <w:trPr>
          <w:trHeight w:val="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4 к постановлению администрации Каратузского района от    06.05.2016г. №    239 -</w:t>
            </w:r>
            <w:proofErr w:type="gram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0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к муниципальной подпрограмме 7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</w:t>
            </w: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7 "Обеспечение реализации муниципальной программы и прочие мероприятия" муниципальной программы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 w:val="restart"/>
            <w:tcBorders>
              <w:top w:val="single" w:sz="4" w:space="0" w:color="auto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подпрограммы, в том числе ВЦП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 ГРБС </w:t>
            </w:r>
          </w:p>
        </w:tc>
        <w:tc>
          <w:tcPr>
            <w:tcW w:w="2848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</w:t>
            </w: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8" w:type="dxa"/>
            <w:gridSpan w:val="4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1" w:type="dxa"/>
            <w:gridSpan w:val="7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437" w:type="dxa"/>
            <w:gridSpan w:val="2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(в натуральном выражении), количество получателей</w:t>
            </w: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712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12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712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411" w:type="dxa"/>
            <w:gridSpan w:val="2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437" w:type="dxa"/>
            <w:gridSpan w:val="2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  <w:tc>
          <w:tcPr>
            <w:tcW w:w="1411" w:type="dxa"/>
            <w:gridSpan w:val="2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37" w:type="dxa"/>
            <w:gridSpan w:val="2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881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56 839,96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44 640,16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20 007,83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20 001,76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20 001,76</w:t>
            </w:r>
          </w:p>
        </w:tc>
        <w:tc>
          <w:tcPr>
            <w:tcW w:w="1411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161 491,47</w:t>
            </w:r>
          </w:p>
        </w:tc>
        <w:tc>
          <w:tcPr>
            <w:tcW w:w="1437" w:type="dxa"/>
            <w:gridSpan w:val="2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ГРБС: Управление </w:t>
            </w: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образования администрации Каратузского района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902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20 007,83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20 001,76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20 001,76</w:t>
            </w:r>
          </w:p>
        </w:tc>
        <w:tc>
          <w:tcPr>
            <w:tcW w:w="1411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59 889,86</w:t>
            </w:r>
          </w:p>
        </w:tc>
        <w:tc>
          <w:tcPr>
            <w:tcW w:w="1437" w:type="dxa"/>
            <w:gridSpan w:val="2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37 977,61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41 247,46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411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79 225,07</w:t>
            </w:r>
          </w:p>
        </w:tc>
        <w:tc>
          <w:tcPr>
            <w:tcW w:w="1437" w:type="dxa"/>
            <w:gridSpan w:val="2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 администрация Каратузского района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18 862,35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3 392,70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411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22 255,05</w:t>
            </w:r>
          </w:p>
        </w:tc>
        <w:tc>
          <w:tcPr>
            <w:tcW w:w="1437" w:type="dxa"/>
            <w:gridSpan w:val="2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B4961" w:rsidRPr="00BB4961" w:rsidTr="00BB4961">
        <w:trPr>
          <w:trHeight w:val="20"/>
        </w:trPr>
        <w:tc>
          <w:tcPr>
            <w:tcW w:w="11273" w:type="dxa"/>
            <w:gridSpan w:val="15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создание условий для эффективного управления отраслью.</w:t>
            </w:r>
          </w:p>
        </w:tc>
      </w:tr>
      <w:tr w:rsidR="00BB4961" w:rsidRPr="00BB4961" w:rsidTr="00BB4961">
        <w:trPr>
          <w:trHeight w:val="20"/>
        </w:trPr>
        <w:tc>
          <w:tcPr>
            <w:tcW w:w="11273" w:type="dxa"/>
            <w:gridSpan w:val="15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881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36 935,71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40 182,26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18 926,03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18 919,96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18 919,96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133 883,92</w:t>
            </w:r>
          </w:p>
        </w:tc>
        <w:tc>
          <w:tcPr>
            <w:tcW w:w="979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18 926,03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18 919,96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18 919,96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56 644,46</w:t>
            </w:r>
          </w:p>
        </w:tc>
        <w:tc>
          <w:tcPr>
            <w:tcW w:w="979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36 935,71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40 182,26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77 117,97</w:t>
            </w:r>
          </w:p>
        </w:tc>
        <w:tc>
          <w:tcPr>
            <w:tcW w:w="979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881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277564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624,3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1 279,86</w:t>
            </w:r>
          </w:p>
        </w:tc>
        <w:tc>
          <w:tcPr>
            <w:tcW w:w="979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Оказание услуги "Предоставление среднего (полного) общего образования в части изучения дисциплин «Технология» и «Информатика и ИКТ», а также реализация образовательных программ, имеющих профессиональную ориентацию"  в 2014 году - 200 человек; в 2015 году - 200 человек; в 2016 году - 200 человек; в 2017 году - 200 человек; в 2018 году 200 человек.</w:t>
            </w:r>
            <w:proofErr w:type="gramEnd"/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270075640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1 966,68</w:t>
            </w:r>
          </w:p>
        </w:tc>
        <w:tc>
          <w:tcPr>
            <w:tcW w:w="97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1.2. Обеспечение деятельности (оказание услуг) прочих подведомственных учреждений</w:t>
            </w: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270213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3 035,05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3 241,13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6 276,18</w:t>
            </w:r>
          </w:p>
        </w:tc>
        <w:tc>
          <w:tcPr>
            <w:tcW w:w="979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4 подведомственных учреждений</w:t>
            </w: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270213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28 915,06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31 722,80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60 637,86</w:t>
            </w:r>
          </w:p>
        </w:tc>
        <w:tc>
          <w:tcPr>
            <w:tcW w:w="97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270002130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3518,3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3 518,30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3 518,30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10 554,90</w:t>
            </w:r>
          </w:p>
        </w:tc>
        <w:tc>
          <w:tcPr>
            <w:tcW w:w="979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я обеспечения основного вида деятельности в 2014 году в 3 учреждениях (в том числе 3 учреждение - кредиторская задолженность 2013 года), в 2015 году в 3 учреждениях. В 2016-2018 гг. - в трех учреждениях</w:t>
            </w: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270002130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6748,9214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6 906,97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6 906,97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20 562,86</w:t>
            </w:r>
          </w:p>
        </w:tc>
        <w:tc>
          <w:tcPr>
            <w:tcW w:w="97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270002130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115,52662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115,52662</w:t>
            </w:r>
          </w:p>
        </w:tc>
        <w:tc>
          <w:tcPr>
            <w:tcW w:w="97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270002130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2071,4942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2 085,91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2 085,91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6 243,31</w:t>
            </w:r>
          </w:p>
        </w:tc>
        <w:tc>
          <w:tcPr>
            <w:tcW w:w="97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270002130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115,52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115,52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231,04</w:t>
            </w:r>
          </w:p>
        </w:tc>
        <w:tc>
          <w:tcPr>
            <w:tcW w:w="97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270002130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2263,2148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2 092,24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2 092,24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6 447,69</w:t>
            </w:r>
          </w:p>
        </w:tc>
        <w:tc>
          <w:tcPr>
            <w:tcW w:w="97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270002130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851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5,86069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5,86069</w:t>
            </w:r>
          </w:p>
        </w:tc>
        <w:tc>
          <w:tcPr>
            <w:tcW w:w="97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270002130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852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7,554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5,96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5,96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19,474</w:t>
            </w:r>
          </w:p>
        </w:tc>
        <w:tc>
          <w:tcPr>
            <w:tcW w:w="97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270002130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0,09531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0,09531</w:t>
            </w:r>
          </w:p>
        </w:tc>
        <w:tc>
          <w:tcPr>
            <w:tcW w:w="97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270213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329,2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329,2</w:t>
            </w:r>
          </w:p>
        </w:tc>
        <w:tc>
          <w:tcPr>
            <w:tcW w:w="97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270213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311,939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609,30892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921,24792</w:t>
            </w:r>
          </w:p>
        </w:tc>
        <w:tc>
          <w:tcPr>
            <w:tcW w:w="97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1.3. Финансирование расходов на содержание органов местного самоуправления муниципальных районов.</w:t>
            </w: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270021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3 541,89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3 082,64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6 624,54</w:t>
            </w:r>
          </w:p>
        </w:tc>
        <w:tc>
          <w:tcPr>
            <w:tcW w:w="979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Оплата труда и материальное обеспечение 7 муниципальных служащих, осуществляющих выполнение Федерального закона «Об образовании в Российской Федерации» на территории муниципалитета на 2014-18гг.</w:t>
            </w: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270021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36,708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46,98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83,688</w:t>
            </w:r>
          </w:p>
        </w:tc>
        <w:tc>
          <w:tcPr>
            <w:tcW w:w="97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270021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375,21052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339,99527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715,20579</w:t>
            </w:r>
          </w:p>
        </w:tc>
        <w:tc>
          <w:tcPr>
            <w:tcW w:w="97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270000210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2 415,85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2 415,85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2 415,85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7 247,55</w:t>
            </w:r>
          </w:p>
        </w:tc>
        <w:tc>
          <w:tcPr>
            <w:tcW w:w="97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270000210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44,85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44,85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44,85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134,55</w:t>
            </w:r>
          </w:p>
        </w:tc>
        <w:tc>
          <w:tcPr>
            <w:tcW w:w="97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270000210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729,6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729,6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729,6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2 188,80</w:t>
            </w:r>
          </w:p>
        </w:tc>
        <w:tc>
          <w:tcPr>
            <w:tcW w:w="97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270000210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349,2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349,2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349,2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1 047,60</w:t>
            </w:r>
          </w:p>
        </w:tc>
        <w:tc>
          <w:tcPr>
            <w:tcW w:w="97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1.4.Расходы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</w:t>
            </w: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минимальной заработной платы (минимального </w:t>
            </w:r>
            <w:proofErr w:type="gram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881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271021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12,62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37,07937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49,69937</w:t>
            </w:r>
          </w:p>
        </w:tc>
        <w:tc>
          <w:tcPr>
            <w:tcW w:w="979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</w:t>
            </w: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период с 01.10.2013г. по 01.10.2014г. и 6 371,40 в период с 01.10.2014г. по  01.06.2015г. и 9544,00 в период с 01.10.2015 </w:t>
            </w:r>
            <w:proofErr w:type="gram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</w:t>
            </w:r>
            <w:proofErr w:type="gramEnd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31.12.2015</w:t>
            </w: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271021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75,69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117,56331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193,25331</w:t>
            </w:r>
          </w:p>
        </w:tc>
        <w:tc>
          <w:tcPr>
            <w:tcW w:w="97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1.5.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881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271022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1,20636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1,20636</w:t>
            </w:r>
          </w:p>
        </w:tc>
        <w:tc>
          <w:tcPr>
            <w:tcW w:w="979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9544,00 в период с 01.10.2015 </w:t>
            </w:r>
            <w:proofErr w:type="gram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</w:t>
            </w:r>
            <w:proofErr w:type="gramEnd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31.12.2015</w:t>
            </w: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271022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6,03577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869" w:type="dxa"/>
            <w:gridSpan w:val="3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6,03577</w:t>
            </w:r>
          </w:p>
        </w:tc>
        <w:tc>
          <w:tcPr>
            <w:tcW w:w="97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273" w:type="dxa"/>
            <w:gridSpan w:val="15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  <w:tc>
          <w:tcPr>
            <w:tcW w:w="881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19 904,25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4 457,90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1 081,80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1 081,80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1 081,80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27 607,55</w:t>
            </w:r>
          </w:p>
        </w:tc>
        <w:tc>
          <w:tcPr>
            <w:tcW w:w="2136" w:type="dxa"/>
            <w:gridSpan w:val="3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1 081,80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1 081,80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1 081,80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3 245,40</w:t>
            </w:r>
          </w:p>
        </w:tc>
        <w:tc>
          <w:tcPr>
            <w:tcW w:w="2136" w:type="dxa"/>
            <w:gridSpan w:val="3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1 041,90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1 065,20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2 107,10</w:t>
            </w:r>
          </w:p>
        </w:tc>
        <w:tc>
          <w:tcPr>
            <w:tcW w:w="2136" w:type="dxa"/>
            <w:gridSpan w:val="3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18 862,35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3 392,70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22 255,05</w:t>
            </w:r>
          </w:p>
        </w:tc>
        <w:tc>
          <w:tcPr>
            <w:tcW w:w="2136" w:type="dxa"/>
            <w:gridSpan w:val="3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81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277552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794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817,3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1 611,30</w:t>
            </w:r>
          </w:p>
        </w:tc>
        <w:tc>
          <w:tcPr>
            <w:tcW w:w="2136" w:type="dxa"/>
            <w:gridSpan w:val="3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Оплата труда и материальное обеспечение 2 муниципальных служащих, осуществляющих государственные полномочия по опеке и попечительству в отношении несовершеннолетних на 2014-18гг.</w:t>
            </w: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277552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13,8835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10,177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24,06</w:t>
            </w:r>
          </w:p>
        </w:tc>
        <w:tc>
          <w:tcPr>
            <w:tcW w:w="2136" w:type="dxa"/>
            <w:gridSpan w:val="3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277552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234,0165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237,723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471,74</w:t>
            </w:r>
          </w:p>
        </w:tc>
        <w:tc>
          <w:tcPr>
            <w:tcW w:w="2136" w:type="dxa"/>
            <w:gridSpan w:val="3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270075520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640,5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640,5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640,5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1 921,50</w:t>
            </w:r>
          </w:p>
        </w:tc>
        <w:tc>
          <w:tcPr>
            <w:tcW w:w="2136" w:type="dxa"/>
            <w:gridSpan w:val="3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270075520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</w:t>
            </w:r>
          </w:p>
        </w:tc>
        <w:tc>
          <w:tcPr>
            <w:tcW w:w="2136" w:type="dxa"/>
            <w:gridSpan w:val="3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270075520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193,4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193,4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193,4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580,2</w:t>
            </w:r>
          </w:p>
        </w:tc>
        <w:tc>
          <w:tcPr>
            <w:tcW w:w="2136" w:type="dxa"/>
            <w:gridSpan w:val="3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270075520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224,9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224,9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224,9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674,7</w:t>
            </w:r>
          </w:p>
        </w:tc>
        <w:tc>
          <w:tcPr>
            <w:tcW w:w="2136" w:type="dxa"/>
            <w:gridSpan w:val="3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2.2. 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</w:t>
            </w:r>
          </w:p>
        </w:tc>
        <w:tc>
          <w:tcPr>
            <w:tcW w:w="881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712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12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275082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6 600,40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1008,2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7 608,60</w:t>
            </w:r>
          </w:p>
        </w:tc>
        <w:tc>
          <w:tcPr>
            <w:tcW w:w="2136" w:type="dxa"/>
            <w:gridSpan w:val="3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Обеспечение жильем детей-сирот и детей, оставшихся без попечения родителей, лиц из числа детей-сирот и детей, оставшихся без попечения родителей 2014 год - 16 жилых помещений; 2015 год - 1 жилое помещение; </w:t>
            </w: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2.3.Расходы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аевого бюджета</w:t>
            </w:r>
          </w:p>
        </w:tc>
        <w:tc>
          <w:tcPr>
            <w:tcW w:w="881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2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277587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12 261,90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2384,5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14 646,40</w:t>
            </w:r>
          </w:p>
        </w:tc>
        <w:tc>
          <w:tcPr>
            <w:tcW w:w="2136" w:type="dxa"/>
            <w:gridSpan w:val="3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13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2.4. Расходы на </w:t>
            </w: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881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в том числе по </w:t>
            </w: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ГРБС: администрация Каратузского района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270214</w:t>
            </w:r>
          </w:p>
        </w:tc>
        <w:tc>
          <w:tcPr>
            <w:tcW w:w="712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</w:t>
            </w:r>
          </w:p>
        </w:tc>
        <w:tc>
          <w:tcPr>
            <w:tcW w:w="2136" w:type="dxa"/>
            <w:gridSpan w:val="3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BB4961" w:rsidRDefault="00BB4961" w:rsidP="00B443C2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B4961" w:rsidRDefault="00BB4961" w:rsidP="00B443C2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1288" w:type="dxa"/>
        <w:tblLook w:val="04A0" w:firstRow="1" w:lastRow="0" w:firstColumn="1" w:lastColumn="0" w:noHBand="0" w:noVBand="1"/>
      </w:tblPr>
      <w:tblGrid>
        <w:gridCol w:w="1469"/>
        <w:gridCol w:w="3884"/>
        <w:gridCol w:w="1100"/>
        <w:gridCol w:w="1100"/>
        <w:gridCol w:w="1100"/>
        <w:gridCol w:w="921"/>
        <w:gridCol w:w="921"/>
        <w:gridCol w:w="793"/>
      </w:tblGrid>
      <w:tr w:rsidR="00BB4961" w:rsidRPr="00BB4961" w:rsidTr="00BB4961">
        <w:trPr>
          <w:trHeight w:val="20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3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5 к постановлению администрации Каратузского района от   06.05.2016 г. № 239-п</w:t>
            </w:r>
          </w:p>
        </w:tc>
      </w:tr>
      <w:tr w:rsidR="00BB4961" w:rsidRPr="00BB4961" w:rsidTr="00BB4961">
        <w:trPr>
          <w:trHeight w:val="20"/>
        </w:trPr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8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3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8</w:t>
            </w:r>
          </w:p>
        </w:tc>
      </w:tr>
      <w:tr w:rsidR="00BB4961" w:rsidRPr="00BB4961" w:rsidTr="00BB4961">
        <w:trPr>
          <w:trHeight w:val="20"/>
        </w:trPr>
        <w:tc>
          <w:tcPr>
            <w:tcW w:w="14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3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муниципальной программе "Развитие системы образования Каратузского района"</w:t>
            </w:r>
          </w:p>
        </w:tc>
      </w:tr>
      <w:tr w:rsidR="00BB4961" w:rsidRPr="00BB4961" w:rsidTr="00BB4961">
        <w:trPr>
          <w:trHeight w:val="20"/>
        </w:trPr>
        <w:tc>
          <w:tcPr>
            <w:tcW w:w="112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</w:tr>
      <w:tr w:rsidR="00BB4961" w:rsidRPr="00BB4961" w:rsidTr="00BB4961">
        <w:trPr>
          <w:trHeight w:val="20"/>
        </w:trPr>
        <w:tc>
          <w:tcPr>
            <w:tcW w:w="1469" w:type="dxa"/>
            <w:vMerge w:val="restart"/>
            <w:tcBorders>
              <w:top w:val="single" w:sz="4" w:space="0" w:color="auto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подпрограмма, в том числе ВЦП)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подпрограммы, в том числе ВЦП</w:t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</w:tr>
      <w:tr w:rsidR="00BB4961" w:rsidRPr="00BB4961" w:rsidTr="00BB4961">
        <w:trPr>
          <w:trHeight w:val="20"/>
        </w:trPr>
        <w:tc>
          <w:tcPr>
            <w:tcW w:w="146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84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35" w:type="dxa"/>
            <w:gridSpan w:val="6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</w:tr>
      <w:tr w:rsidR="00BB4961" w:rsidRPr="00BB4961" w:rsidTr="00BB4961">
        <w:trPr>
          <w:trHeight w:val="20"/>
        </w:trPr>
        <w:tc>
          <w:tcPr>
            <w:tcW w:w="146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84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отчетный финансовый год</w:t>
            </w:r>
          </w:p>
        </w:tc>
        <w:tc>
          <w:tcPr>
            <w:tcW w:w="1100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1100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921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921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793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BB4961" w:rsidRPr="00BB4961" w:rsidTr="00BB4961">
        <w:trPr>
          <w:trHeight w:val="20"/>
        </w:trPr>
        <w:tc>
          <w:tcPr>
            <w:tcW w:w="146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84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1100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1100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921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921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  <w:tc>
          <w:tcPr>
            <w:tcW w:w="793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B4961" w:rsidRPr="00BB4961" w:rsidTr="00BB4961">
        <w:trPr>
          <w:trHeight w:val="20"/>
        </w:trPr>
        <w:tc>
          <w:tcPr>
            <w:tcW w:w="1469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3884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"Развитие системы образования Каратузского района"</w:t>
            </w:r>
          </w:p>
        </w:tc>
        <w:tc>
          <w:tcPr>
            <w:tcW w:w="1100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155148,5</w:t>
            </w:r>
          </w:p>
        </w:tc>
        <w:tc>
          <w:tcPr>
            <w:tcW w:w="1100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173032</w:t>
            </w:r>
          </w:p>
        </w:tc>
        <w:tc>
          <w:tcPr>
            <w:tcW w:w="1100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148330,2</w:t>
            </w:r>
          </w:p>
        </w:tc>
        <w:tc>
          <w:tcPr>
            <w:tcW w:w="921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147001,8</w:t>
            </w:r>
          </w:p>
        </w:tc>
        <w:tc>
          <w:tcPr>
            <w:tcW w:w="921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147001,8</w:t>
            </w:r>
          </w:p>
        </w:tc>
        <w:tc>
          <w:tcPr>
            <w:tcW w:w="793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770514,2</w:t>
            </w:r>
          </w:p>
        </w:tc>
      </w:tr>
      <w:tr w:rsidR="00BB4961" w:rsidRPr="00BB4961" w:rsidTr="00BB4961">
        <w:trPr>
          <w:trHeight w:val="20"/>
        </w:trPr>
        <w:tc>
          <w:tcPr>
            <w:tcW w:w="1469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3884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100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109892,6</w:t>
            </w:r>
          </w:p>
        </w:tc>
        <w:tc>
          <w:tcPr>
            <w:tcW w:w="1100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123332,4</w:t>
            </w:r>
          </w:p>
        </w:tc>
        <w:tc>
          <w:tcPr>
            <w:tcW w:w="1100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123587,7</w:t>
            </w:r>
          </w:p>
        </w:tc>
        <w:tc>
          <w:tcPr>
            <w:tcW w:w="921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123525,5</w:t>
            </w:r>
          </w:p>
        </w:tc>
        <w:tc>
          <w:tcPr>
            <w:tcW w:w="921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123525,5</w:t>
            </w:r>
          </w:p>
        </w:tc>
        <w:tc>
          <w:tcPr>
            <w:tcW w:w="793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603863,8</w:t>
            </w:r>
          </w:p>
        </w:tc>
      </w:tr>
      <w:tr w:rsidR="00BB4961" w:rsidRPr="00BB4961" w:rsidTr="00BB4961">
        <w:trPr>
          <w:trHeight w:val="20"/>
        </w:trPr>
        <w:tc>
          <w:tcPr>
            <w:tcW w:w="1469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3884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100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1274,943</w:t>
            </w:r>
          </w:p>
        </w:tc>
        <w:tc>
          <w:tcPr>
            <w:tcW w:w="1100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1439,068</w:t>
            </w:r>
          </w:p>
        </w:tc>
        <w:tc>
          <w:tcPr>
            <w:tcW w:w="1100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2053,799</w:t>
            </w:r>
          </w:p>
        </w:tc>
        <w:tc>
          <w:tcPr>
            <w:tcW w:w="921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1623,15</w:t>
            </w:r>
          </w:p>
        </w:tc>
        <w:tc>
          <w:tcPr>
            <w:tcW w:w="921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1623,15</w:t>
            </w:r>
          </w:p>
        </w:tc>
        <w:tc>
          <w:tcPr>
            <w:tcW w:w="793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8014,11</w:t>
            </w:r>
          </w:p>
        </w:tc>
      </w:tr>
      <w:tr w:rsidR="00BB4961" w:rsidRPr="00BB4961" w:rsidTr="00BB4961">
        <w:trPr>
          <w:trHeight w:val="20"/>
        </w:trPr>
        <w:tc>
          <w:tcPr>
            <w:tcW w:w="146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3884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Одаренные дети</w:t>
            </w:r>
          </w:p>
        </w:tc>
        <w:tc>
          <w:tcPr>
            <w:tcW w:w="1100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825,304</w:t>
            </w:r>
          </w:p>
        </w:tc>
        <w:tc>
          <w:tcPr>
            <w:tcW w:w="1100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1055,389</w:t>
            </w:r>
          </w:p>
        </w:tc>
        <w:tc>
          <w:tcPr>
            <w:tcW w:w="1100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873,982</w:t>
            </w:r>
          </w:p>
        </w:tc>
        <w:tc>
          <w:tcPr>
            <w:tcW w:w="921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</w:t>
            </w:r>
          </w:p>
        </w:tc>
        <w:tc>
          <w:tcPr>
            <w:tcW w:w="921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</w:t>
            </w:r>
          </w:p>
        </w:tc>
        <w:tc>
          <w:tcPr>
            <w:tcW w:w="793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4461,675</w:t>
            </w:r>
          </w:p>
        </w:tc>
      </w:tr>
      <w:tr w:rsidR="00BB4961" w:rsidRPr="00BB4961" w:rsidTr="00BB4961">
        <w:trPr>
          <w:trHeight w:val="20"/>
        </w:trPr>
        <w:tc>
          <w:tcPr>
            <w:tcW w:w="146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3884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сети дошкольных образовательных учреждений</w:t>
            </w:r>
          </w:p>
        </w:tc>
        <w:tc>
          <w:tcPr>
            <w:tcW w:w="1100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3049,478</w:t>
            </w:r>
          </w:p>
        </w:tc>
        <w:tc>
          <w:tcPr>
            <w:tcW w:w="1100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2595,429</w:t>
            </w:r>
          </w:p>
        </w:tc>
        <w:tc>
          <w:tcPr>
            <w:tcW w:w="1100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804,085</w:t>
            </w:r>
          </w:p>
        </w:tc>
        <w:tc>
          <w:tcPr>
            <w:tcW w:w="921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865,65</w:t>
            </w:r>
          </w:p>
        </w:tc>
        <w:tc>
          <w:tcPr>
            <w:tcW w:w="921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865,65</w:t>
            </w:r>
          </w:p>
        </w:tc>
        <w:tc>
          <w:tcPr>
            <w:tcW w:w="793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8180,292</w:t>
            </w:r>
          </w:p>
        </w:tc>
      </w:tr>
      <w:tr w:rsidR="00BB4961" w:rsidRPr="00BB4961" w:rsidTr="00BB4961">
        <w:trPr>
          <w:trHeight w:val="20"/>
        </w:trPr>
        <w:tc>
          <w:tcPr>
            <w:tcW w:w="146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3884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100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3808,275</w:t>
            </w:r>
          </w:p>
        </w:tc>
        <w:tc>
          <w:tcPr>
            <w:tcW w:w="1100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5021,003</w:t>
            </w:r>
          </w:p>
        </w:tc>
        <w:tc>
          <w:tcPr>
            <w:tcW w:w="1100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2604,37</w:t>
            </w:r>
          </w:p>
        </w:tc>
        <w:tc>
          <w:tcPr>
            <w:tcW w:w="921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1733,72</w:t>
            </w:r>
          </w:p>
        </w:tc>
        <w:tc>
          <w:tcPr>
            <w:tcW w:w="921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1733,72</w:t>
            </w:r>
          </w:p>
        </w:tc>
        <w:tc>
          <w:tcPr>
            <w:tcW w:w="793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14901,09</w:t>
            </w:r>
          </w:p>
        </w:tc>
      </w:tr>
      <w:tr w:rsidR="00BB4961" w:rsidRPr="00BB4961" w:rsidTr="00BB4961">
        <w:trPr>
          <w:trHeight w:val="20"/>
        </w:trPr>
        <w:tc>
          <w:tcPr>
            <w:tcW w:w="146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3884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1100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81,93838</w:t>
            </w:r>
          </w:p>
        </w:tc>
        <w:tc>
          <w:tcPr>
            <w:tcW w:w="1100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216,6303</w:t>
            </w:r>
          </w:p>
        </w:tc>
        <w:tc>
          <w:tcPr>
            <w:tcW w:w="1100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135,82</w:t>
            </w:r>
          </w:p>
        </w:tc>
        <w:tc>
          <w:tcPr>
            <w:tcW w:w="921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135,82</w:t>
            </w:r>
          </w:p>
        </w:tc>
        <w:tc>
          <w:tcPr>
            <w:tcW w:w="921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135,82</w:t>
            </w:r>
          </w:p>
        </w:tc>
        <w:tc>
          <w:tcPr>
            <w:tcW w:w="793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706,0287</w:t>
            </w:r>
          </w:p>
        </w:tc>
      </w:tr>
      <w:tr w:rsidR="00BB4961" w:rsidRPr="00BB4961" w:rsidTr="00BB4961">
        <w:trPr>
          <w:trHeight w:val="20"/>
        </w:trPr>
        <w:tc>
          <w:tcPr>
            <w:tcW w:w="146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3884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100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36215,91</w:t>
            </w:r>
          </w:p>
        </w:tc>
        <w:tc>
          <w:tcPr>
            <w:tcW w:w="1100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39372,06</w:t>
            </w:r>
          </w:p>
        </w:tc>
        <w:tc>
          <w:tcPr>
            <w:tcW w:w="1100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18270,47</w:t>
            </w:r>
          </w:p>
        </w:tc>
        <w:tc>
          <w:tcPr>
            <w:tcW w:w="921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18264,4</w:t>
            </w:r>
          </w:p>
        </w:tc>
        <w:tc>
          <w:tcPr>
            <w:tcW w:w="921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18264,4</w:t>
            </w:r>
          </w:p>
        </w:tc>
        <w:tc>
          <w:tcPr>
            <w:tcW w:w="793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130387,2</w:t>
            </w:r>
          </w:p>
        </w:tc>
      </w:tr>
      <w:tr w:rsidR="00BB4961" w:rsidRPr="00BB4961" w:rsidTr="00BB4961">
        <w:trPr>
          <w:trHeight w:val="20"/>
        </w:trPr>
        <w:tc>
          <w:tcPr>
            <w:tcW w:w="146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8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1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1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3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BB4961" w:rsidRDefault="00BB4961" w:rsidP="00B443C2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B4961" w:rsidRDefault="00BB4961" w:rsidP="00B443C2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061"/>
        <w:gridCol w:w="2449"/>
        <w:gridCol w:w="2829"/>
        <w:gridCol w:w="526"/>
        <w:gridCol w:w="329"/>
        <w:gridCol w:w="855"/>
        <w:gridCol w:w="855"/>
        <w:gridCol w:w="744"/>
        <w:gridCol w:w="744"/>
        <w:gridCol w:w="726"/>
      </w:tblGrid>
      <w:tr w:rsidR="00BB4961" w:rsidRPr="00BB4961" w:rsidTr="00BB4961">
        <w:trPr>
          <w:trHeight w:val="2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6 к постановлению администрации Каратузского района от   06.05.2016 № 239-п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10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муниципальной программе "Развитие системы образования Каратузского района"</w:t>
            </w:r>
          </w:p>
        </w:tc>
      </w:tr>
      <w:tr w:rsidR="00BB4961" w:rsidRPr="00BB4961" w:rsidTr="00BB4961">
        <w:trPr>
          <w:trHeight w:val="20"/>
        </w:trPr>
        <w:tc>
          <w:tcPr>
            <w:tcW w:w="111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Ресурсное обеспечение и прогнозная оценка расходов на реализацию целей муниципальной программы "Развитие системы образования Каратузского района" с учетом источников финансирования, в том числе по уровням бюджетной системы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 w:val="restart"/>
            <w:tcBorders>
              <w:top w:val="single" w:sz="4" w:space="0" w:color="auto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449" w:type="dxa"/>
            <w:tcBorders>
              <w:top w:val="single" w:sz="4" w:space="0" w:color="auto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</w:t>
            </w:r>
            <w:proofErr w:type="gram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муниципальной</w:t>
            </w:r>
            <w:proofErr w:type="gramEnd"/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4779" w:type="dxa"/>
            <w:gridSpan w:val="7"/>
            <w:tcBorders>
              <w:top w:val="single" w:sz="4" w:space="0" w:color="auto"/>
            </w:tcBorders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программы, задачи</w:t>
            </w:r>
          </w:p>
        </w:tc>
        <w:tc>
          <w:tcPr>
            <w:tcW w:w="282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9" w:type="dxa"/>
            <w:gridSpan w:val="7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муниципальной  программы</w:t>
            </w:r>
          </w:p>
        </w:tc>
        <w:tc>
          <w:tcPr>
            <w:tcW w:w="282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gridSpan w:val="2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отчетный финансовый год</w:t>
            </w:r>
          </w:p>
        </w:tc>
        <w:tc>
          <w:tcPr>
            <w:tcW w:w="855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</w:t>
            </w:r>
          </w:p>
        </w:tc>
        <w:tc>
          <w:tcPr>
            <w:tcW w:w="855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</w:t>
            </w:r>
          </w:p>
        </w:tc>
        <w:tc>
          <w:tcPr>
            <w:tcW w:w="744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</w:t>
            </w:r>
          </w:p>
        </w:tc>
        <w:tc>
          <w:tcPr>
            <w:tcW w:w="744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82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gridSpan w:val="2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финансовый</w:t>
            </w:r>
          </w:p>
        </w:tc>
        <w:tc>
          <w:tcPr>
            <w:tcW w:w="855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финансовый</w:t>
            </w:r>
          </w:p>
        </w:tc>
        <w:tc>
          <w:tcPr>
            <w:tcW w:w="744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планового периода</w:t>
            </w:r>
          </w:p>
        </w:tc>
        <w:tc>
          <w:tcPr>
            <w:tcW w:w="744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планового периода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период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82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gridSpan w:val="2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</w:t>
            </w:r>
          </w:p>
        </w:tc>
        <w:tc>
          <w:tcPr>
            <w:tcW w:w="855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</w:t>
            </w:r>
          </w:p>
        </w:tc>
        <w:tc>
          <w:tcPr>
            <w:tcW w:w="744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44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82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gridSpan w:val="2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55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855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744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744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449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Развитие системы образования Каратузского района  </w:t>
            </w:r>
          </w:p>
        </w:tc>
        <w:tc>
          <w:tcPr>
            <w:tcW w:w="2829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55" w:type="dxa"/>
            <w:gridSpan w:val="2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418050,5863</w:t>
            </w:r>
          </w:p>
        </w:tc>
        <w:tc>
          <w:tcPr>
            <w:tcW w:w="855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421960,79</w:t>
            </w:r>
          </w:p>
        </w:tc>
        <w:tc>
          <w:tcPr>
            <w:tcW w:w="855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404511,11</w:t>
            </w:r>
          </w:p>
        </w:tc>
        <w:tc>
          <w:tcPr>
            <w:tcW w:w="744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400419,18</w:t>
            </w:r>
          </w:p>
        </w:tc>
        <w:tc>
          <w:tcPr>
            <w:tcW w:w="744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400419,18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2045360,8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12008,09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2108,2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14116,29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250894,0223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246820,57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256180,92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253417,4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253417,4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1260730,3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155148,474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173032,02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148330,19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147001,78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147001,78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770514,24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449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829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329965,3118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357090,08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376017,31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375205,58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375205,58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1813483,9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193,49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193,49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219879,1987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233757,64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252429,64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251680,04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251680,04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1209426,6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109892,6231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123332,44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123587,67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123525,54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123525,54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603863,81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449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829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3325,04302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3539,868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4062,8985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1623,15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1623,15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14174,11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2050,1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2100,8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2009,1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6160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1274,94302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1439,068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2053,7985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1623,15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1623,15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8014,1095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2449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2829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825,304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1055,3885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878,802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4466,4945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4,82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4,82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825,304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1055,3885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873,982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4461,6745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2449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сети</w:t>
            </w:r>
          </w:p>
        </w:tc>
        <w:tc>
          <w:tcPr>
            <w:tcW w:w="2829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9054,1421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6125,1292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804,085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865,65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865,65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17714,656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дошкольных образовательных учреждений</w:t>
            </w: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5214,2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5214,2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790,46394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3529,7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4320,1639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3049,47816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2595,4292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804,085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865,65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865,65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8180,2924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2449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2829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17958,88241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9293,5328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2604,37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1733,72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1733,72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33324,225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14150,60749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3172,53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17323,137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3808,27492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5021,0028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2604,37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1733,72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1733,72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14901,088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2449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2829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81,93838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216,63028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135,82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135,82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135,82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706,02866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81,93838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216,63028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135,82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135,82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135,82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706,02866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2449" w:type="dxa"/>
            <w:vMerge w:val="restart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829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56839,96457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44640,159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20007,827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20001,76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20001,76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161491,47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6600,4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1008,2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7608,6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14023,65213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4259,9027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1737,36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1737,36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1737,36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23495,635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36215,91244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39372,056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18270,467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18264,4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18264,4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130387,24</w:t>
            </w:r>
          </w:p>
        </w:tc>
      </w:tr>
      <w:tr w:rsidR="00BB4961" w:rsidRPr="00BB4961" w:rsidTr="00BB4961">
        <w:trPr>
          <w:trHeight w:val="20"/>
        </w:trPr>
        <w:tc>
          <w:tcPr>
            <w:tcW w:w="1061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9" w:type="dxa"/>
            <w:vMerge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55" w:type="dxa"/>
            <w:gridSpan w:val="2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26" w:type="dxa"/>
            <w:hideMark/>
          </w:tcPr>
          <w:p w:rsidR="00BB4961" w:rsidRPr="00BB4961" w:rsidRDefault="00BB4961" w:rsidP="00BB49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B496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</w:tbl>
    <w:p w:rsidR="00BB4961" w:rsidRPr="00B443C2" w:rsidRDefault="00BB4961" w:rsidP="00B443C2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4" style="position:absolute;margin-left:28.9pt;margin-top:600pt;width:511.7pt;height:97.75pt;z-index:251663360;mso-position-horizontal-relative:text;mso-position-vertical-relative:text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5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96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BB4961" w:rsidRPr="00893B63" w:rsidRDefault="00BB4961" w:rsidP="00BB496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BB4961" w:rsidRPr="00893B63" w:rsidRDefault="00BB4961" w:rsidP="00BB496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2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BB4961" w:rsidRPr="00893B63" w:rsidRDefault="00BB4961" w:rsidP="00BB496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BB4961" w:rsidRPr="00893B63" w:rsidRDefault="00BB4961" w:rsidP="00BB496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BB4961" w:rsidRPr="00893B63" w:rsidRDefault="00BB4961" w:rsidP="00BB496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97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BB4961" w:rsidRPr="00B443C2" w:rsidSect="00BB6B0E">
      <w:headerReference w:type="default" r:id="rId13"/>
      <w:footerReference w:type="default" r:id="rId14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87" w:rsidRDefault="00B70187" w:rsidP="00D368D1">
      <w:pPr>
        <w:spacing w:after="0" w:line="240" w:lineRule="auto"/>
      </w:pPr>
      <w:r>
        <w:separator/>
      </w:r>
    </w:p>
  </w:endnote>
  <w:endnote w:type="continuationSeparator" w:id="0">
    <w:p w:rsidR="00B70187" w:rsidRDefault="00B70187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Content>
      <w:p w:rsidR="00DA5E1C" w:rsidRDefault="00DA5E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E6C">
          <w:rPr>
            <w:noProof/>
          </w:rPr>
          <w:t>1</w:t>
        </w:r>
        <w:r>
          <w:fldChar w:fldCharType="end"/>
        </w:r>
      </w:p>
    </w:sdtContent>
  </w:sdt>
  <w:p w:rsidR="00DA5E1C" w:rsidRDefault="00DA5E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87" w:rsidRDefault="00B70187" w:rsidP="00D368D1">
      <w:pPr>
        <w:spacing w:after="0" w:line="240" w:lineRule="auto"/>
      </w:pPr>
      <w:r>
        <w:separator/>
      </w:r>
    </w:p>
  </w:footnote>
  <w:footnote w:type="continuationSeparator" w:id="0">
    <w:p w:rsidR="00B70187" w:rsidRDefault="00B70187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DA5E1C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DA5E1C" w:rsidRPr="00CB1931" w:rsidRDefault="00DA5E1C" w:rsidP="00E818F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574E6C">
                <w:rPr>
                  <w:b/>
                  <w:bCs/>
                  <w:caps/>
                  <w:szCs w:val="24"/>
                </w:rPr>
                <w:t>№ 132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5-06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DA5E1C" w:rsidRPr="00CB1931" w:rsidRDefault="00574E6C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6 мая 2016 г.</w:t>
              </w:r>
            </w:p>
          </w:tc>
        </w:sdtContent>
      </w:sdt>
    </w:tr>
  </w:tbl>
  <w:p w:rsidR="00DA5E1C" w:rsidRDefault="00DA5E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4E6C"/>
    <w:rsid w:val="00576242"/>
    <w:rsid w:val="00580603"/>
    <w:rsid w:val="00581A48"/>
    <w:rsid w:val="005929E3"/>
    <w:rsid w:val="00594573"/>
    <w:rsid w:val="005A3AF5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3C2"/>
    <w:rsid w:val="00B44AB1"/>
    <w:rsid w:val="00B44AB6"/>
    <w:rsid w:val="00B4584D"/>
    <w:rsid w:val="00B47DD6"/>
    <w:rsid w:val="00B507C0"/>
    <w:rsid w:val="00B70187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961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A5E1C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f5"/>
    <w:uiPriority w:val="59"/>
    <w:rsid w:val="00B4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f5"/>
    <w:uiPriority w:val="99"/>
    <w:rsid w:val="00DA5E1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DA5E1C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64">
    <w:name w:val="xl64"/>
    <w:basedOn w:val="a"/>
    <w:rsid w:val="00DA5E1C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2">
    <w:name w:val="xl72"/>
    <w:basedOn w:val="a"/>
    <w:rsid w:val="00DA5E1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dminkaratuz@krasmail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aratuzraion.ru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24B9D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7152F"/>
    <w:rsid w:val="00E81F3A"/>
    <w:rsid w:val="00E96E72"/>
    <w:rsid w:val="00EB7A8C"/>
    <w:rsid w:val="00EC0C29"/>
    <w:rsid w:val="00ED1F1E"/>
    <w:rsid w:val="00EE5B00"/>
    <w:rsid w:val="00EF643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298707-2CEC-4B8A-919C-69F5C667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12316</TotalTime>
  <Pages>20</Pages>
  <Words>14467</Words>
  <Characters>82465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105 	Вести муниципального образования «Каратузский район»</vt:lpstr>
    </vt:vector>
  </TitlesOfParts>
  <Company>Администрация</Company>
  <LinksUpToDate>false</LinksUpToDate>
  <CharactersWithSpaces>96739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132 	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192</cp:revision>
  <cp:lastPrinted>2015-10-19T01:09:00Z</cp:lastPrinted>
  <dcterms:created xsi:type="dcterms:W3CDTF">2014-02-28T06:38:00Z</dcterms:created>
  <dcterms:modified xsi:type="dcterms:W3CDTF">2016-05-11T08:46:00Z</dcterms:modified>
</cp:coreProperties>
</file>