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E9586B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E9586B" w:rsidRDefault="00E9586B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131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E9586B" w:rsidRPr="00CB1931" w:rsidRDefault="00E9586B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9913F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EB131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EB131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2016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E9586B" w:rsidRDefault="00E9586B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E9586B" w:rsidRPr="0041243A" w:rsidRDefault="00E9586B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E9586B" w:rsidRPr="0024392E" w:rsidRDefault="00E9586B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</w:t>
                      </w:r>
                      <w:proofErr w:type="spellStart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Каратузский</w:t>
                      </w:r>
                      <w:proofErr w:type="spellEnd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 район»</w:t>
                      </w:r>
                    </w:p>
                    <w:p w:rsidR="00E9586B" w:rsidRPr="00D368D1" w:rsidRDefault="00E9586B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83061B" w:rsidRPr="0083061B" w:rsidRDefault="0083061B" w:rsidP="002D7D06">
      <w:pPr>
        <w:tabs>
          <w:tab w:val="left" w:pos="5175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83061B" w:rsidRPr="0083061B" w:rsidRDefault="0083061B" w:rsidP="002D7D06">
      <w:pPr>
        <w:tabs>
          <w:tab w:val="left" w:pos="5175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3061B" w:rsidRPr="0083061B" w:rsidRDefault="0083061B" w:rsidP="002D7D06">
      <w:pPr>
        <w:tabs>
          <w:tab w:val="left" w:pos="5175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83061B" w:rsidRPr="0083061B" w:rsidRDefault="0083061B" w:rsidP="002D7D06">
      <w:pPr>
        <w:tabs>
          <w:tab w:val="left" w:pos="5175"/>
        </w:tabs>
        <w:spacing w:after="0" w:line="240" w:lineRule="auto"/>
        <w:contextualSpacing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3061B" w:rsidRPr="0083061B" w:rsidRDefault="0083061B" w:rsidP="002D7D06">
      <w:pPr>
        <w:spacing w:after="0" w:line="240" w:lineRule="auto"/>
        <w:contextualSpacing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27.04.2016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</w:t>
      </w:r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с. Каратузское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№ 215-п</w:t>
      </w:r>
    </w:p>
    <w:p w:rsidR="0083061B" w:rsidRPr="0083061B" w:rsidRDefault="0083061B" w:rsidP="002D7D06">
      <w:pPr>
        <w:tabs>
          <w:tab w:val="left" w:pos="5175"/>
        </w:tabs>
        <w:spacing w:after="0" w:line="240" w:lineRule="auto"/>
        <w:contextualSpacing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3061B" w:rsidRPr="0083061B" w:rsidRDefault="0083061B" w:rsidP="002D7D06">
      <w:pPr>
        <w:tabs>
          <w:tab w:val="left" w:pos="5175"/>
        </w:tabs>
        <w:spacing w:after="0" w:line="240" w:lineRule="auto"/>
        <w:contextualSpacing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20.02.2013 № 199-п «О создании Координационного комитета содействия занятости населения»</w:t>
      </w:r>
    </w:p>
    <w:p w:rsidR="0083061B" w:rsidRPr="0083061B" w:rsidRDefault="0083061B" w:rsidP="002D7D06">
      <w:pPr>
        <w:tabs>
          <w:tab w:val="left" w:pos="5175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целях выработки согласованных действий по осуществлению политики занятости населения в рамках социального партнерства на территории района, исполнения  статьи 20 Закона Российской Федерации от 19 апреля 1991 г № 1032-1 «О занятости населения в Российской Федерации» и на основании решения Каратузского районного Совета депутатов от 13.10.2015 № 02-08 «О внесении изменений в структуру администрации Каратузского района», руководствуясь статьей 26 Устава муниципального образования</w:t>
      </w:r>
      <w:proofErr w:type="gramEnd"/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«</w:t>
      </w:r>
      <w:proofErr w:type="spellStart"/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ПОСТАНОВЛЯЮ:</w:t>
      </w:r>
    </w:p>
    <w:p w:rsidR="0083061B" w:rsidRPr="0083061B" w:rsidRDefault="0083061B" w:rsidP="002D7D06">
      <w:pPr>
        <w:tabs>
          <w:tab w:val="left" w:pos="5175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Приложение № 1 к постановлению администрации Каратузского района от 20.02.2013 № 199-п изменить и изложить согласно приложению № 1 к настоящему постановлению.</w:t>
      </w:r>
    </w:p>
    <w:p w:rsidR="0083061B" w:rsidRPr="0083061B" w:rsidRDefault="0083061B" w:rsidP="002D7D06">
      <w:pPr>
        <w:tabs>
          <w:tab w:val="left" w:pos="5175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 настоящего постановления возложить на заместителя главы района по финансам, экономике – руководителя финансового управления Е.С. </w:t>
      </w:r>
      <w:proofErr w:type="spellStart"/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</w:p>
    <w:p w:rsidR="0083061B" w:rsidRPr="0083061B" w:rsidRDefault="0083061B" w:rsidP="002D7D06">
      <w:pPr>
        <w:tabs>
          <w:tab w:val="left" w:pos="5175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83061B" w:rsidRPr="0083061B" w:rsidRDefault="0083061B" w:rsidP="0083061B">
      <w:pPr>
        <w:tabs>
          <w:tab w:val="left" w:pos="5175"/>
        </w:tabs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3061B" w:rsidRPr="0083061B" w:rsidRDefault="0083061B" w:rsidP="0083061B">
      <w:pPr>
        <w:tabs>
          <w:tab w:val="left" w:pos="5175"/>
        </w:tabs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3061B" w:rsidRPr="0083061B" w:rsidRDefault="0083061B" w:rsidP="0083061B">
      <w:pPr>
        <w:tabs>
          <w:tab w:val="left" w:pos="5175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</w:t>
      </w:r>
      <w:r w:rsidR="002D7D0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2D7D0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К.А. </w:t>
      </w:r>
      <w:proofErr w:type="spellStart"/>
      <w:r w:rsidRPr="0083061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83061B" w:rsidRPr="0083061B" w:rsidRDefault="0083061B" w:rsidP="0083061B">
      <w:pPr>
        <w:tabs>
          <w:tab w:val="left" w:pos="5175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3061B" w:rsidRPr="0083061B" w:rsidRDefault="0083061B" w:rsidP="0083061B">
      <w:pPr>
        <w:tabs>
          <w:tab w:val="left" w:pos="5175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3061B" w:rsidRPr="0083061B" w:rsidRDefault="0083061B" w:rsidP="0083061B">
      <w:pPr>
        <w:tabs>
          <w:tab w:val="left" w:pos="5175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076"/>
      </w:tblGrid>
      <w:tr w:rsidR="0083061B" w:rsidRPr="0083061B" w:rsidTr="00E9586B">
        <w:tc>
          <w:tcPr>
            <w:tcW w:w="4219" w:type="dxa"/>
          </w:tcPr>
          <w:p w:rsidR="0083061B" w:rsidRPr="0083061B" w:rsidRDefault="0083061B" w:rsidP="0083061B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</w:tcPr>
          <w:p w:rsidR="0083061B" w:rsidRPr="0083061B" w:rsidRDefault="0083061B" w:rsidP="0083061B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076" w:type="dxa"/>
          </w:tcPr>
          <w:p w:rsidR="0083061B" w:rsidRPr="0083061B" w:rsidRDefault="0083061B" w:rsidP="0083061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 к постановлению  администрации Каратузского  района                                                                                     от 27.04.2016 № 215-п</w:t>
            </w:r>
          </w:p>
        </w:tc>
      </w:tr>
    </w:tbl>
    <w:p w:rsidR="0083061B" w:rsidRPr="0083061B" w:rsidRDefault="0083061B" w:rsidP="0083061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3061B" w:rsidRPr="0083061B" w:rsidRDefault="0083061B" w:rsidP="00830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auto"/>
          <w:kern w:val="0"/>
          <w:sz w:val="12"/>
          <w:szCs w:val="12"/>
        </w:rPr>
      </w:pPr>
    </w:p>
    <w:p w:rsidR="0083061B" w:rsidRPr="0083061B" w:rsidRDefault="0083061B" w:rsidP="00830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auto"/>
          <w:kern w:val="0"/>
          <w:sz w:val="12"/>
          <w:szCs w:val="12"/>
        </w:rPr>
      </w:pPr>
    </w:p>
    <w:p w:rsidR="0083061B" w:rsidRPr="0083061B" w:rsidRDefault="0083061B" w:rsidP="00830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auto"/>
          <w:kern w:val="0"/>
          <w:sz w:val="12"/>
          <w:szCs w:val="12"/>
        </w:rPr>
      </w:pPr>
      <w:r w:rsidRPr="0083061B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 xml:space="preserve">СОСТАВ </w:t>
      </w:r>
    </w:p>
    <w:p w:rsidR="0083061B" w:rsidRPr="0083061B" w:rsidRDefault="0083061B" w:rsidP="00830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auto"/>
          <w:kern w:val="0"/>
          <w:sz w:val="12"/>
          <w:szCs w:val="12"/>
        </w:rPr>
      </w:pPr>
      <w:r w:rsidRPr="0083061B">
        <w:rPr>
          <w:rFonts w:ascii="Times New Roman CYR" w:hAnsi="Times New Roman CYR" w:cs="Times New Roman CYR"/>
          <w:color w:val="auto"/>
          <w:kern w:val="0"/>
          <w:sz w:val="12"/>
          <w:szCs w:val="12"/>
        </w:rPr>
        <w:t xml:space="preserve">Координационного комитета содействия занятости населения </w:t>
      </w:r>
    </w:p>
    <w:p w:rsidR="0083061B" w:rsidRPr="0083061B" w:rsidRDefault="0083061B" w:rsidP="0083061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83061B" w:rsidRPr="0083061B" w:rsidTr="00E9586B">
        <w:tc>
          <w:tcPr>
            <w:tcW w:w="3402" w:type="dxa"/>
          </w:tcPr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Мигла</w:t>
            </w:r>
            <w:proofErr w:type="spellEnd"/>
          </w:p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Елена Сергеевна</w:t>
            </w:r>
          </w:p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Шункина</w:t>
            </w:r>
            <w:proofErr w:type="spellEnd"/>
          </w:p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Ирина Львовна</w:t>
            </w:r>
          </w:p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Стабровская</w:t>
            </w:r>
            <w:proofErr w:type="spellEnd"/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Ольга Дмитриевна</w:t>
            </w:r>
          </w:p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Корытов</w:t>
            </w:r>
            <w:proofErr w:type="spellEnd"/>
          </w:p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Анатолий Федорович</w:t>
            </w:r>
          </w:p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Бакурова</w:t>
            </w:r>
            <w:proofErr w:type="spellEnd"/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83061B" w:rsidRPr="0083061B" w:rsidRDefault="0083061B" w:rsidP="0083061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Светлана Ивановна</w:t>
            </w: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Дэка</w:t>
            </w:r>
            <w:proofErr w:type="spellEnd"/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Эдуард Владимирович</w:t>
            </w: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Соболев </w:t>
            </w: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Владимир Дмитриевич</w:t>
            </w: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Скоморохова</w:t>
            </w:r>
            <w:proofErr w:type="spellEnd"/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Татьяна Федоровна</w:t>
            </w: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Блинцов</w:t>
            </w:r>
            <w:proofErr w:type="spellEnd"/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Евгений Иванович</w:t>
            </w: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Пинчук</w:t>
            </w: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Андрей Юрьевич</w:t>
            </w: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Дергачева</w:t>
            </w: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Ольга Вадимовна</w:t>
            </w: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Дмитриев </w:t>
            </w: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Валерий Владимирович</w:t>
            </w: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9" w:type="dxa"/>
          </w:tcPr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заместитель главы района по финансам, экономике – руководитель финансового управления администрации района, председатель Координационного комитета</w:t>
            </w:r>
          </w:p>
          <w:p w:rsid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0" w:name="_GoBack"/>
            <w:bookmarkEnd w:id="0"/>
          </w:p>
          <w:p w:rsid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директор государственного казенного учреждения «Центр занятости  населения по Каратузскому району», заместитель председателя Координационного комитета</w:t>
            </w: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главный специалист отдела экономического развития администрации района, секретарь Координационного комитета</w:t>
            </w: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Члены Координационного комитета:</w:t>
            </w: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руководитель управления социальной защиты населения Каратузского района (по согласованию)</w:t>
            </w:r>
          </w:p>
          <w:p w:rsid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начальник Управления Пенсионного фонда в Каратузском районе (по согласованию)</w:t>
            </w:r>
          </w:p>
          <w:p w:rsid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главный специалист отдела по взаимодействию с территориями, организационной работы и кадрам администрации района</w:t>
            </w: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индивидуальный предприниматель, председатель Координационного совета в области содействия развитию малого и среднего предпринимательства (по согласованию)</w:t>
            </w: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председатель координационного Совета организаций профсоюзов Каратузского района</w:t>
            </w:r>
          </w:p>
          <w:p w:rsid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директор МБУ «Молодежный центр Лидер»</w:t>
            </w: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директор ООО "</w:t>
            </w:r>
            <w:proofErr w:type="spellStart"/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ТеплоВодоКанал</w:t>
            </w:r>
            <w:proofErr w:type="spellEnd"/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главный редактор газеты «Знамя труда»</w:t>
            </w: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3061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главный специалист отдела сельского хозяйства администрации района</w:t>
            </w:r>
          </w:p>
          <w:p w:rsidR="0083061B" w:rsidRPr="0083061B" w:rsidRDefault="0083061B" w:rsidP="0083061B">
            <w:pPr>
              <w:spacing w:after="0" w:line="240" w:lineRule="auto"/>
              <w:ind w:left="90" w:hanging="9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E1103" w:rsidRDefault="00CE1103" w:rsidP="0083061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9734E" w:rsidRDefault="0049734E" w:rsidP="0083061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9734E" w:rsidRDefault="0049734E" w:rsidP="0083061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9734E" w:rsidRPr="0049734E" w:rsidRDefault="0049734E" w:rsidP="0049734E">
      <w:pPr>
        <w:spacing w:after="0" w:line="276" w:lineRule="auto"/>
        <w:jc w:val="center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49734E" w:rsidRPr="0049734E" w:rsidRDefault="0049734E" w:rsidP="0049734E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9734E" w:rsidRPr="0049734E" w:rsidRDefault="0049734E" w:rsidP="0049734E">
      <w:pPr>
        <w:spacing w:after="0" w:line="276" w:lineRule="auto"/>
        <w:jc w:val="center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49734E" w:rsidRPr="0049734E" w:rsidRDefault="0049734E" w:rsidP="0049734E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9734E" w:rsidRPr="0049734E" w:rsidRDefault="0049734E" w:rsidP="0049734E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29.04.2016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</w:t>
      </w: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с. Каратузское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 </w:t>
      </w: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№  219-п</w:t>
      </w:r>
    </w:p>
    <w:p w:rsidR="0049734E" w:rsidRPr="0049734E" w:rsidRDefault="0049734E" w:rsidP="0049734E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9734E" w:rsidRPr="0049734E" w:rsidRDefault="0049734E" w:rsidP="0049734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9734E" w:rsidRPr="0049734E" w:rsidRDefault="0049734E" w:rsidP="0049734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</w:t>
      </w:r>
    </w:p>
    <w:p w:rsidR="0049734E" w:rsidRPr="0049734E" w:rsidRDefault="0049734E" w:rsidP="0049734E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9734E" w:rsidRPr="0049734E" w:rsidRDefault="0049734E" w:rsidP="0049734E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28 Устава МО «</w:t>
      </w:r>
      <w:proofErr w:type="spellStart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ПОСТАНОВЛЯЮ:</w:t>
      </w:r>
    </w:p>
    <w:p w:rsidR="0049734E" w:rsidRPr="0049734E" w:rsidRDefault="0049734E" w:rsidP="0049734E">
      <w:pPr>
        <w:numPr>
          <w:ilvl w:val="0"/>
          <w:numId w:val="20"/>
        </w:numPr>
        <w:spacing w:after="0"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Внести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следующие изменения:</w:t>
      </w:r>
    </w:p>
    <w:p w:rsidR="0049734E" w:rsidRPr="0049734E" w:rsidRDefault="0049734E" w:rsidP="0049734E">
      <w:pPr>
        <w:numPr>
          <w:ilvl w:val="1"/>
          <w:numId w:val="20"/>
        </w:numPr>
        <w:spacing w:after="0"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Приложении 3.</w:t>
      </w:r>
      <w:r w:rsidRPr="0049734E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муниципальной программе «Развитие сельского хозяйства в Каратузском районе»:</w:t>
      </w:r>
    </w:p>
    <w:p w:rsidR="0049734E" w:rsidRPr="0049734E" w:rsidRDefault="0049734E" w:rsidP="0049734E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 Паспорт подпрограммы строку «Объёмы и источники финансирования» изменить и изложить в новой редакции:</w:t>
      </w:r>
    </w:p>
    <w:p w:rsidR="0049734E" w:rsidRPr="0049734E" w:rsidRDefault="0049734E" w:rsidP="0049734E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946"/>
      </w:tblGrid>
      <w:tr w:rsidR="0049734E" w:rsidRPr="0049734E" w:rsidTr="00E958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4E" w:rsidRPr="0049734E" w:rsidRDefault="0049734E" w:rsidP="0049734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Объёмы и источники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4E" w:rsidRPr="0049734E" w:rsidRDefault="0049734E" w:rsidP="0049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расходов на реализацию подпрограммы составит 1127,582 тыс. рублей, в том числе за счет средств:</w:t>
            </w:r>
          </w:p>
          <w:p w:rsidR="0049734E" w:rsidRPr="0049734E" w:rsidRDefault="0049734E" w:rsidP="0049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- муниципального бюджета – 1127,582 тыс. рублей.</w:t>
            </w:r>
          </w:p>
          <w:p w:rsidR="0049734E" w:rsidRPr="0049734E" w:rsidRDefault="0049734E" w:rsidP="0049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 году – 177,2 </w:t>
            </w:r>
            <w:proofErr w:type="spellStart"/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;</w:t>
            </w:r>
          </w:p>
          <w:p w:rsidR="0049734E" w:rsidRPr="0049734E" w:rsidRDefault="0049734E" w:rsidP="004973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132,082 тыс. рублей;</w:t>
            </w:r>
          </w:p>
          <w:p w:rsidR="0049734E" w:rsidRPr="0049734E" w:rsidRDefault="0049734E" w:rsidP="004973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263,7 тыс. рублей;</w:t>
            </w:r>
          </w:p>
          <w:p w:rsidR="0049734E" w:rsidRPr="0049734E" w:rsidRDefault="0049734E" w:rsidP="004973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2017 году – 274,3 тыс. рублей;</w:t>
            </w:r>
          </w:p>
          <w:p w:rsidR="0049734E" w:rsidRPr="0049734E" w:rsidRDefault="0049734E" w:rsidP="004973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2018 году – 280,3 тыс. рублей.</w:t>
            </w:r>
          </w:p>
        </w:tc>
      </w:tr>
    </w:tbl>
    <w:p w:rsidR="0049734E" w:rsidRPr="0049734E" w:rsidRDefault="0049734E" w:rsidP="0049734E">
      <w:pPr>
        <w:tabs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  </w:t>
      </w: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1.2</w:t>
      </w:r>
      <w:proofErr w:type="gramStart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Д</w:t>
      </w:r>
      <w:proofErr w:type="gramEnd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обавить третий, четвертый, пятый  абзацы  пункта 2.3.2. подраздела 2.3. раздела 2. </w:t>
      </w:r>
    </w:p>
    <w:p w:rsidR="0049734E" w:rsidRPr="0049734E" w:rsidRDefault="0049734E" w:rsidP="0049734E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Большинство подворий не имеют финансовой возможности покупать  высокопродуктивных животных, и вынуждено содержать беспородный, низко продуктивный скот, их использование приводит к близкородственному спариванию, распространению инфекций, вырождению скота, что снижает экономическую эффективность и производство животноводческой продукции.</w:t>
      </w:r>
    </w:p>
    <w:p w:rsidR="0049734E" w:rsidRPr="0049734E" w:rsidRDefault="0049734E" w:rsidP="0049734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i/>
          <w:color w:val="auto"/>
          <w:kern w:val="0"/>
          <w:sz w:val="12"/>
          <w:szCs w:val="12"/>
          <w:lang w:eastAsia="en-US"/>
        </w:rPr>
        <w:tab/>
      </w: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Одним из основных источников повышения породных и продуктивных качеств животных является искусственное осеменение. Для этого в бюджете района предусмотрели расходы на покупку и доставку семени хряков - производителей. Реализация данного мероприятия позволит значительно повысить генетический потенциал животных в подсобных хозяйствах граждан, что окажет существенное влияние на социально-экономическое положение жителей района.</w:t>
      </w:r>
    </w:p>
    <w:p w:rsidR="0049734E" w:rsidRPr="0049734E" w:rsidRDefault="0049734E" w:rsidP="0049734E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i/>
          <w:color w:val="auto"/>
          <w:kern w:val="0"/>
          <w:sz w:val="12"/>
          <w:szCs w:val="12"/>
          <w:lang w:eastAsia="en-US"/>
        </w:rPr>
        <w:tab/>
      </w: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Для плодотворного осеменения одной головы свиноматки требуется 2 дозы семени  хряков – производителей. Стоимость одной дозы составляет 600 рублей. Семя племенных хряков – производителей будет поставляться с ООО «Хакасское по племенной работе» за счет средств районного бюджета.</w:t>
      </w:r>
    </w:p>
    <w:p w:rsidR="0049734E" w:rsidRPr="0049734E" w:rsidRDefault="0049734E" w:rsidP="0049734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i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1.3</w:t>
      </w:r>
      <w:proofErr w:type="gramStart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В</w:t>
      </w:r>
      <w:proofErr w:type="gramEnd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подразделе 2.7. раздела 2 « Обоснование ресурсного обеспечения подпрограммы»:</w:t>
      </w:r>
    </w:p>
    <w:p w:rsidR="0049734E" w:rsidRPr="0049734E" w:rsidRDefault="0049734E" w:rsidP="0049734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</w:t>
      </w:r>
      <w:r w:rsidRPr="0049734E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Общий объем расходов на реализацию подпрограммы в 2014 - 2018 годах составит 838,682 тыс. рублей й» заменить словами «Общий объем расходов на реализацию подпрограммы в 2014 – 2018 годах составит 1127,582 тыс. рублей»;</w:t>
      </w:r>
    </w:p>
    <w:p w:rsidR="0049734E" w:rsidRPr="0049734E" w:rsidRDefault="0049734E" w:rsidP="0049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</w:t>
      </w:r>
      <w:r w:rsidRPr="0049734E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средства муниципального бюджета 838,682 тыс. рублей</w:t>
      </w: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заменить словами «</w:t>
      </w:r>
      <w:r w:rsidRPr="0049734E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средства муниципального бюджета 1127,582 тыс. рублей</w:t>
      </w: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»;</w:t>
      </w:r>
    </w:p>
    <w:p w:rsidR="0049734E" w:rsidRPr="0049734E" w:rsidRDefault="0049734E" w:rsidP="0049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proofErr w:type="gramStart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</w:t>
      </w:r>
      <w:r w:rsidRPr="0049734E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в 2016 году –167,4 тыс. рублей</w:t>
      </w: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заменить словами «</w:t>
      </w:r>
      <w:r w:rsidRPr="0049734E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в 2016 году –  263,7 тыс. рублей»</w:t>
      </w: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End"/>
    </w:p>
    <w:p w:rsidR="0049734E" w:rsidRPr="0049734E" w:rsidRDefault="0049734E" w:rsidP="0049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proofErr w:type="gramStart"/>
      <w:r w:rsidRPr="0049734E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Слова «в 2017 году –178,0 тыс. рублей» заменить словами «в 2017 году –  274,3 тыс. рублей»</w:t>
      </w: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End"/>
    </w:p>
    <w:p w:rsidR="0049734E" w:rsidRPr="0049734E" w:rsidRDefault="0049734E" w:rsidP="0049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proofErr w:type="gramStart"/>
      <w:r w:rsidRPr="0049734E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Слова «в 2018 году –184,0 тыс. рублей» заменить словами «в 2018 году –  280,3 тыс. рублей»</w:t>
      </w:r>
      <w:proofErr w:type="gramEnd"/>
    </w:p>
    <w:p w:rsidR="0049734E" w:rsidRPr="0049734E" w:rsidRDefault="0049734E" w:rsidP="0049734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1.4</w:t>
      </w:r>
      <w:proofErr w:type="gramStart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В</w:t>
      </w:r>
      <w:proofErr w:type="gramEnd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Приложении № 2 к  подпрограмме «Развитие животноводства в личных подворьях граждан Каратузского района» добавить строки 1.4, 1.5</w:t>
      </w:r>
    </w:p>
    <w:tbl>
      <w:tblPr>
        <w:tblW w:w="1093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577"/>
        <w:gridCol w:w="1701"/>
        <w:gridCol w:w="425"/>
        <w:gridCol w:w="709"/>
        <w:gridCol w:w="851"/>
        <w:gridCol w:w="567"/>
        <w:gridCol w:w="283"/>
        <w:gridCol w:w="284"/>
        <w:gridCol w:w="567"/>
        <w:gridCol w:w="567"/>
        <w:gridCol w:w="567"/>
        <w:gridCol w:w="850"/>
        <w:gridCol w:w="1984"/>
      </w:tblGrid>
      <w:tr w:rsidR="0049734E" w:rsidRPr="0049734E" w:rsidTr="0049734E">
        <w:trPr>
          <w:trHeight w:val="2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E" w:rsidRPr="0049734E" w:rsidRDefault="0049734E" w:rsidP="0049734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1.4 Покупка  семени хряков – производителей для ЛПХ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E" w:rsidRPr="0049734E" w:rsidRDefault="0049734E" w:rsidP="0049734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1610016010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Приобретается ежегодно до 130  доз семени хряков-производителей</w:t>
            </w:r>
          </w:p>
        </w:tc>
      </w:tr>
      <w:tr w:rsidR="0049734E" w:rsidRPr="0049734E" w:rsidTr="0049734E">
        <w:trPr>
          <w:trHeight w:val="2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1.5 Доставка семени хряков-производителей для ЛПХ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E" w:rsidRPr="0049734E" w:rsidRDefault="0049734E" w:rsidP="0049734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1610016010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Доставляется ежегодно до 130  доз семени хряков-производителей</w:t>
            </w:r>
          </w:p>
        </w:tc>
      </w:tr>
    </w:tbl>
    <w:p w:rsidR="0049734E" w:rsidRPr="0049734E" w:rsidRDefault="0049734E" w:rsidP="0049734E">
      <w:pPr>
        <w:spacing w:after="200" w:line="276" w:lineRule="auto"/>
        <w:ind w:firstLine="709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«Всего по мероприятиям» изменить и изложить в новой редакции:</w:t>
      </w:r>
    </w:p>
    <w:tbl>
      <w:tblPr>
        <w:tblW w:w="923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93"/>
        <w:gridCol w:w="709"/>
        <w:gridCol w:w="567"/>
        <w:gridCol w:w="709"/>
        <w:gridCol w:w="283"/>
        <w:gridCol w:w="567"/>
        <w:gridCol w:w="709"/>
        <w:gridCol w:w="709"/>
        <w:gridCol w:w="708"/>
        <w:gridCol w:w="709"/>
        <w:gridCol w:w="709"/>
        <w:gridCol w:w="992"/>
        <w:gridCol w:w="567"/>
      </w:tblGrid>
      <w:tr w:rsidR="0049734E" w:rsidRPr="0049734E" w:rsidTr="0049734E">
        <w:trPr>
          <w:trHeight w:val="5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E" w:rsidRPr="0049734E" w:rsidRDefault="0049734E" w:rsidP="0049734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по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E" w:rsidRPr="0049734E" w:rsidRDefault="0049734E" w:rsidP="0049734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0405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177,2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132,082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263,7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34E" w:rsidRPr="0049734E" w:rsidRDefault="0049734E" w:rsidP="0049734E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280,3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1127,582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49734E" w:rsidRPr="0049734E" w:rsidRDefault="0049734E" w:rsidP="0049734E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1.5</w:t>
      </w:r>
      <w:proofErr w:type="gramStart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В</w:t>
      </w:r>
      <w:proofErr w:type="gramEnd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Приложении № 4 муниципальной программе «Развитие сельского хозяйства в Каратузском районе»: </w:t>
      </w:r>
    </w:p>
    <w:p w:rsidR="0049734E" w:rsidRPr="0049734E" w:rsidRDefault="0049734E" w:rsidP="0049734E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 Паспорт подпрограммы строку «Объёмы и источники финансирования» изменить и изложить в новой редакции: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49734E" w:rsidRPr="0049734E" w:rsidTr="0049734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4E" w:rsidRPr="0049734E" w:rsidRDefault="0049734E" w:rsidP="0049734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Объёмы и </w:t>
            </w:r>
          </w:p>
          <w:p w:rsidR="0049734E" w:rsidRPr="0049734E" w:rsidRDefault="0049734E" w:rsidP="0049734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источники </w:t>
            </w:r>
          </w:p>
          <w:p w:rsidR="0049734E" w:rsidRPr="0049734E" w:rsidRDefault="0049734E" w:rsidP="0049734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4E" w:rsidRPr="0049734E" w:rsidRDefault="0049734E" w:rsidP="0049734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 финансирования на реализацию подпрограммы составляет в ценах соответствующих лет 825,13868 тыс. рублей, в том числе:</w:t>
            </w:r>
          </w:p>
          <w:p w:rsidR="0049734E" w:rsidRPr="0049734E" w:rsidRDefault="0049734E" w:rsidP="0049734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за счет федерального бюджета – 538,85208 тыс. рублей, из них по годам:</w:t>
            </w:r>
          </w:p>
          <w:p w:rsidR="0049734E" w:rsidRPr="0049734E" w:rsidRDefault="0049734E" w:rsidP="0049734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2014 год – 342,552 тыс. руб., </w:t>
            </w:r>
          </w:p>
          <w:p w:rsidR="0049734E" w:rsidRPr="0049734E" w:rsidRDefault="0049734E" w:rsidP="0049734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2015 – 196,30008 тыс. руб., </w:t>
            </w:r>
          </w:p>
          <w:p w:rsidR="0049734E" w:rsidRPr="0049734E" w:rsidRDefault="0049734E" w:rsidP="0049734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2016 –  0,0 тыс. руб., </w:t>
            </w:r>
          </w:p>
          <w:p w:rsidR="0049734E" w:rsidRPr="0049734E" w:rsidRDefault="0049734E" w:rsidP="0049734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– 0,0 </w:t>
            </w:r>
            <w:proofErr w:type="spellStart"/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</w:t>
            </w:r>
            <w:proofErr w:type="spellEnd"/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49734E" w:rsidRPr="0049734E" w:rsidRDefault="0049734E" w:rsidP="0049734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за счет сре</w:t>
            </w:r>
            <w:proofErr w:type="gramStart"/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аевого бюджета – 93,6866 тыс. рублей, из них по годам: </w:t>
            </w:r>
          </w:p>
          <w:p w:rsidR="0049734E" w:rsidRPr="0049734E" w:rsidRDefault="0049734E" w:rsidP="0049734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– 37,1866 тыс. руб.,</w:t>
            </w:r>
          </w:p>
          <w:p w:rsidR="0049734E" w:rsidRPr="0049734E" w:rsidRDefault="0049734E" w:rsidP="0049734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2015 – 26,5 тыс. руб., </w:t>
            </w:r>
          </w:p>
          <w:p w:rsidR="0049734E" w:rsidRPr="0049734E" w:rsidRDefault="0049734E" w:rsidP="0049734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2016 – 21,4 тыс. руб., </w:t>
            </w:r>
          </w:p>
          <w:p w:rsidR="0049734E" w:rsidRPr="0049734E" w:rsidRDefault="0049734E" w:rsidP="0049734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– 7,9 </w:t>
            </w:r>
            <w:proofErr w:type="spellStart"/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</w:t>
            </w:r>
            <w:proofErr w:type="spellEnd"/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.,</w:t>
            </w:r>
          </w:p>
          <w:p w:rsidR="0049734E" w:rsidRPr="0049734E" w:rsidRDefault="0049734E" w:rsidP="0049734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2018 – 0,7 </w:t>
            </w:r>
            <w:proofErr w:type="spellStart"/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</w:t>
            </w:r>
            <w:proofErr w:type="spellEnd"/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49734E" w:rsidRPr="0049734E" w:rsidRDefault="0049734E" w:rsidP="0049734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за счет районного бюджета –192,6 тыс. рублей, из них по годам:</w:t>
            </w:r>
          </w:p>
          <w:p w:rsidR="0049734E" w:rsidRPr="0049734E" w:rsidRDefault="0049734E" w:rsidP="0049734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2014 – 96,3 тыс. руб., </w:t>
            </w:r>
          </w:p>
          <w:p w:rsidR="0049734E" w:rsidRPr="0049734E" w:rsidRDefault="0049734E" w:rsidP="0049734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2015 – 96,3 тыс. руб., </w:t>
            </w:r>
          </w:p>
          <w:p w:rsidR="0049734E" w:rsidRPr="0049734E" w:rsidRDefault="0049734E" w:rsidP="0049734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2016 – 0 тыс. руб., </w:t>
            </w:r>
          </w:p>
          <w:p w:rsidR="0049734E" w:rsidRPr="0049734E" w:rsidRDefault="0049734E" w:rsidP="0049734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– 0 тыс. руб.,</w:t>
            </w:r>
          </w:p>
          <w:p w:rsidR="0049734E" w:rsidRPr="0049734E" w:rsidRDefault="0049734E" w:rsidP="0049734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2018 – 0 </w:t>
            </w:r>
            <w:proofErr w:type="spellStart"/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</w:t>
            </w:r>
            <w:proofErr w:type="spellEnd"/>
            <w:r w:rsidRPr="0049734E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</w:tr>
    </w:tbl>
    <w:p w:rsidR="0049734E" w:rsidRPr="0049734E" w:rsidRDefault="0049734E" w:rsidP="0049734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1.6 В подразделе 2.5 раздела 2</w:t>
      </w:r>
      <w:r w:rsidRPr="0049734E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«</w:t>
      </w: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Оценка социально-экономической эффективности от реализации подпрограммных мероприятий»</w:t>
      </w:r>
      <w:proofErr w:type="gramStart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:</w:t>
      </w:r>
      <w:proofErr w:type="gramEnd"/>
    </w:p>
    <w:p w:rsidR="0049734E" w:rsidRPr="0049734E" w:rsidRDefault="0049734E" w:rsidP="00497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</w:t>
      </w:r>
      <w:r w:rsidRPr="0049734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  <w:lang w:eastAsia="ja-JP"/>
        </w:rPr>
        <w:t xml:space="preserve"> «</w:t>
      </w: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Общий объём расходов на реализацию подпрограммы в 2014-2018 годах составит 1114,03868 тыс. рублей» заменить словами «Общий объём расходов на реализацию подпрограммы в 2014-2018 годах составит 825,13868 тыс. рублей».</w:t>
      </w:r>
      <w:r w:rsidRPr="0049734E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</w:t>
      </w: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Обоснование ресурсного обеспечения подпрограммы</w:t>
      </w:r>
    </w:p>
    <w:p w:rsidR="0049734E" w:rsidRPr="0049734E" w:rsidRDefault="0049734E" w:rsidP="00497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1.7</w:t>
      </w:r>
      <w:proofErr w:type="gramStart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В</w:t>
      </w:r>
      <w:proofErr w:type="gramEnd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подразделе 2.7 раздела 2</w:t>
      </w:r>
      <w:r w:rsidRPr="0049734E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«</w:t>
      </w: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Обоснование ресурсного обеспечения подпрограммы»</w:t>
      </w:r>
    </w:p>
    <w:p w:rsidR="0049734E" w:rsidRPr="0049734E" w:rsidRDefault="0049734E" w:rsidP="00497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«Общий объем финансирования на реализацию подпрограммы составит 1114,03868 тыс. рублей заменить словами «Общий объем финансирования на реализацию подпрограммы составит 825,13868 тыс. рублей»</w:t>
      </w:r>
    </w:p>
    <w:p w:rsidR="0049734E" w:rsidRPr="0049734E" w:rsidRDefault="0049734E" w:rsidP="0049734E">
      <w:pPr>
        <w:spacing w:after="0" w:line="240" w:lineRule="auto"/>
        <w:ind w:left="142"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«за счет средств районного бюджета –481,5 тыс. рублей» заменить словами «за счет средств районного бюджета –192,6 тыс. рублей»</w:t>
      </w:r>
    </w:p>
    <w:p w:rsidR="0049734E" w:rsidRPr="0049734E" w:rsidRDefault="0049734E" w:rsidP="00497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в «2016 году – 96,3тыс</w:t>
      </w:r>
      <w:proofErr w:type="gramStart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уб.» заменить словами «в 2016 году- 0 </w:t>
      </w:r>
      <w:proofErr w:type="spellStart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</w:t>
      </w:r>
    </w:p>
    <w:p w:rsidR="0049734E" w:rsidRPr="0049734E" w:rsidRDefault="0049734E" w:rsidP="00497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«в 2017 году – 96,3тыс</w:t>
      </w:r>
      <w:proofErr w:type="gramStart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уб.» заменить словами «в 2017 году – 0тыс </w:t>
      </w:r>
      <w:proofErr w:type="spellStart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руб</w:t>
      </w:r>
      <w:proofErr w:type="spellEnd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</w:t>
      </w:r>
    </w:p>
    <w:p w:rsidR="0049734E" w:rsidRPr="0049734E" w:rsidRDefault="0049734E" w:rsidP="004973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«в 2018 году - 96,3тыс</w:t>
      </w:r>
      <w:proofErr w:type="gramStart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уб» заменить словами « в 2018 году -0 </w:t>
      </w:r>
      <w:proofErr w:type="spellStart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</w:t>
      </w:r>
    </w:p>
    <w:p w:rsidR="0049734E" w:rsidRPr="0049734E" w:rsidRDefault="0049734E" w:rsidP="0049734E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1.8 Приложение № 2 к подпрограмме «Развитие малых форм хозяйствования в Каратузском районе» строку «Разовая финансовая поддержка сельскохозяйственным потребительским кооперативам </w:t>
      </w:r>
      <w:proofErr w:type="gramStart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на</w:t>
      </w:r>
      <w:proofErr w:type="gramEnd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закуп молока в личных подсобных хозяйствах» изменить и изложить в новой редакции»</w:t>
      </w:r>
    </w:p>
    <w:tbl>
      <w:tblPr>
        <w:tblW w:w="1093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002"/>
        <w:gridCol w:w="1134"/>
        <w:gridCol w:w="567"/>
        <w:gridCol w:w="850"/>
        <w:gridCol w:w="992"/>
        <w:gridCol w:w="567"/>
        <w:gridCol w:w="567"/>
        <w:gridCol w:w="709"/>
        <w:gridCol w:w="425"/>
        <w:gridCol w:w="426"/>
        <w:gridCol w:w="426"/>
        <w:gridCol w:w="566"/>
        <w:gridCol w:w="1701"/>
      </w:tblGrid>
      <w:tr w:rsidR="0049734E" w:rsidRPr="0049734E" w:rsidTr="0049734E">
        <w:trPr>
          <w:trHeight w:val="76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Разовая финансовая поддержка сельскохозяйственным потребительским кооперативам </w:t>
            </w:r>
            <w:proofErr w:type="gramStart"/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</w:t>
            </w:r>
            <w:proofErr w:type="gramEnd"/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закуп молока в личных подсобных хозяйствах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1621602, 1620016020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96,3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прирост выручки сельскохозяйственных потребительских кооперативов к уровню прошлого года:</w:t>
            </w:r>
          </w:p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2014 году на 32%;</w:t>
            </w:r>
          </w:p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49734E" w:rsidRPr="0049734E" w:rsidRDefault="0049734E" w:rsidP="0049734E">
      <w:pPr>
        <w:spacing w:after="0" w:line="276" w:lineRule="auto"/>
        <w:ind w:firstLine="709"/>
        <w:jc w:val="both"/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Строку «</w:t>
      </w:r>
      <w:r w:rsidRPr="0049734E">
        <w:rPr>
          <w:rFonts w:ascii="Times New Roman" w:hAnsi="Times New Roman" w:cs="Times New Roman"/>
          <w:bCs/>
          <w:kern w:val="0"/>
          <w:sz w:val="12"/>
          <w:szCs w:val="12"/>
        </w:rPr>
        <w:t>Итого по мероприятиям</w:t>
      </w:r>
      <w:r w:rsidRPr="0049734E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» изменить и изложить в новой редакции</w:t>
      </w: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709"/>
        <w:gridCol w:w="708"/>
        <w:gridCol w:w="567"/>
        <w:gridCol w:w="851"/>
        <w:gridCol w:w="992"/>
        <w:gridCol w:w="567"/>
        <w:gridCol w:w="709"/>
        <w:gridCol w:w="850"/>
        <w:gridCol w:w="1418"/>
      </w:tblGrid>
      <w:tr w:rsidR="0049734E" w:rsidRPr="0049734E" w:rsidTr="0049734E">
        <w:trPr>
          <w:trHeight w:val="107"/>
        </w:trPr>
        <w:tc>
          <w:tcPr>
            <w:tcW w:w="1560" w:type="dxa"/>
            <w:shd w:val="clear" w:color="auto" w:fill="auto"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по мероприятиям</w:t>
            </w:r>
          </w:p>
        </w:tc>
        <w:tc>
          <w:tcPr>
            <w:tcW w:w="567" w:type="dxa"/>
            <w:vAlign w:val="center"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Calibri" w:hAnsi="Calibri" w:cs="Calibri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Calibri" w:hAnsi="Calibri" w:cs="Calibri"/>
                <w:kern w:val="0"/>
                <w:sz w:val="12"/>
                <w:szCs w:val="12"/>
              </w:rPr>
            </w:pPr>
            <w:r w:rsidRPr="0049734E">
              <w:rPr>
                <w:rFonts w:ascii="Calibri" w:hAnsi="Calibri" w:cs="Calibri"/>
                <w:kern w:val="0"/>
                <w:sz w:val="12"/>
                <w:szCs w:val="1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Calibri" w:hAnsi="Calibri" w:cs="Calibri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Calibri" w:hAnsi="Calibri" w:cs="Calibri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Calibri" w:hAnsi="Calibri" w:cs="Calibri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476,0386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319,10008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21,4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0,7</w:t>
            </w:r>
          </w:p>
        </w:tc>
        <w:tc>
          <w:tcPr>
            <w:tcW w:w="1418" w:type="dxa"/>
            <w:vAlign w:val="center"/>
          </w:tcPr>
          <w:p w:rsidR="0049734E" w:rsidRPr="0049734E" w:rsidRDefault="0049734E" w:rsidP="0049734E">
            <w:pPr>
              <w:spacing w:after="0" w:line="240" w:lineRule="auto"/>
              <w:ind w:left="19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825,13868</w:t>
            </w:r>
          </w:p>
        </w:tc>
      </w:tr>
    </w:tbl>
    <w:p w:rsidR="0049734E" w:rsidRPr="0049734E" w:rsidRDefault="0049734E" w:rsidP="0049734E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2. </w:t>
      </w:r>
      <w:proofErr w:type="gramStart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Е.И. Тетюхина,  заместителя главы района по сельскому хозяйству,  производству и имущественным вопросам.</w:t>
      </w:r>
    </w:p>
    <w:p w:rsidR="0049734E" w:rsidRPr="0049734E" w:rsidRDefault="0049734E" w:rsidP="00497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со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49734E" w:rsidRPr="0049734E" w:rsidRDefault="0049734E" w:rsidP="0049734E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9734E" w:rsidRPr="0049734E" w:rsidRDefault="0049734E" w:rsidP="0049734E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9734E" w:rsidRDefault="0049734E" w:rsidP="0049734E">
      <w:pPr>
        <w:suppressAutoHyphens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К.А. </w:t>
      </w:r>
      <w:proofErr w:type="spellStart"/>
      <w:r w:rsidRPr="0049734E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49734E" w:rsidRDefault="0049734E" w:rsidP="0049734E">
      <w:pPr>
        <w:suppressAutoHyphens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9734E" w:rsidRDefault="0049734E" w:rsidP="0049734E">
      <w:pPr>
        <w:suppressAutoHyphens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9734E" w:rsidRPr="0049734E" w:rsidRDefault="0049734E" w:rsidP="0049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ПУБЛИЧНЫЕ СЛУШАНИЯ</w:t>
      </w:r>
    </w:p>
    <w:p w:rsidR="0049734E" w:rsidRPr="0049734E" w:rsidRDefault="0049734E" w:rsidP="0049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</w:p>
    <w:p w:rsidR="0049734E" w:rsidRPr="0049734E" w:rsidRDefault="0049734E" w:rsidP="0049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РЕШЕНИЕ</w:t>
      </w:r>
    </w:p>
    <w:p w:rsidR="0049734E" w:rsidRPr="0049734E" w:rsidRDefault="0049734E" w:rsidP="0049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</w:p>
    <w:p w:rsidR="0049734E" w:rsidRPr="0049734E" w:rsidRDefault="0049734E" w:rsidP="0049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с. Каратузское    </w:t>
      </w:r>
      <w:r w:rsidRPr="0049734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49734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49734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49734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49734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49734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49734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  <w:r w:rsidRPr="0049734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 xml:space="preserve">28.04.2016 </w:t>
      </w:r>
    </w:p>
    <w:p w:rsidR="0049734E" w:rsidRPr="0049734E" w:rsidRDefault="0049734E" w:rsidP="0049734E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49734E" w:rsidRPr="0049734E" w:rsidRDefault="0049734E" w:rsidP="0049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рассмотрении проекта решения</w:t>
      </w:r>
    </w:p>
    <w:p w:rsidR="0049734E" w:rsidRPr="0049734E" w:rsidRDefault="0049734E" w:rsidP="0049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районного Совета депутатов</w:t>
      </w:r>
    </w:p>
    <w:p w:rsidR="0049734E" w:rsidRPr="0049734E" w:rsidRDefault="0049734E" w:rsidP="0049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«Об исполнении районного бюджета</w:t>
      </w:r>
    </w:p>
    <w:p w:rsidR="0049734E" w:rsidRPr="0049734E" w:rsidRDefault="0049734E" w:rsidP="00497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за 2015 год»</w:t>
      </w:r>
    </w:p>
    <w:p w:rsidR="0049734E" w:rsidRPr="0049734E" w:rsidRDefault="0049734E" w:rsidP="00497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9734E" w:rsidRPr="0049734E" w:rsidRDefault="0049734E" w:rsidP="00497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Участники публичных слушаний, обсудив проект решения «Об исполнении районного бюджета за 2015 год», отмечают следующее.</w:t>
      </w:r>
    </w:p>
    <w:p w:rsidR="0049734E" w:rsidRPr="0049734E" w:rsidRDefault="0049734E" w:rsidP="00497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Доходы районного бюджета за 2015 год составили 651 655,76 тыс. рублей или 98,3 процента к плановым назначениям, в том числе налоговые и неналоговые доходы 34485,35 тыс.  рублей или 95,37 процента к плановым назначениям.</w:t>
      </w:r>
    </w:p>
    <w:p w:rsidR="0049734E" w:rsidRPr="0049734E" w:rsidRDefault="0049734E" w:rsidP="00497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Расходы районного бюджета за 2015 год составили 656 598,09 тыс. рублей или 98,0 процентов к плановым назначениям.</w:t>
      </w:r>
    </w:p>
    <w:p w:rsidR="0049734E" w:rsidRPr="0049734E" w:rsidRDefault="0049734E" w:rsidP="00497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Дефицит районного бюджета составил 4 942,33 тыс. рублей.</w:t>
      </w:r>
    </w:p>
    <w:p w:rsidR="0049734E" w:rsidRPr="0049734E" w:rsidRDefault="0049734E" w:rsidP="00497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Несмотря на сложившуюся экономическую ситуацию в целом по стране и в Красноярском крае, поставленные задачи на 2015 год выполнены в полном объеме, а именно:</w:t>
      </w:r>
    </w:p>
    <w:p w:rsidR="0049734E" w:rsidRPr="0049734E" w:rsidRDefault="0049734E" w:rsidP="0049734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в целях исполнения майских Указов Президента Российской Федерации от 07.05.2012г.  дети в возрасте от трех до семи лет обеспечены местами в дошкольных образовательных учреждениях, очередь в районе отсутствует;</w:t>
      </w:r>
    </w:p>
    <w:p w:rsidR="0049734E" w:rsidRPr="0049734E" w:rsidRDefault="0049734E" w:rsidP="0049734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- за счет средств всех уровней бюджета малому и среднему предпринимательству оказана финансовая помощь 2 574,6 </w:t>
      </w:r>
      <w:proofErr w:type="spellStart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; </w:t>
      </w:r>
    </w:p>
    <w:p w:rsidR="0049734E" w:rsidRPr="0049734E" w:rsidRDefault="0049734E" w:rsidP="0049734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-  за счет участия в краевых грантах дополнительно получено бюджетных средств в сумме чуть более 40 </w:t>
      </w:r>
      <w:proofErr w:type="spellStart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млн</w:t>
      </w:r>
      <w:proofErr w:type="gramStart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, которые направлены на обеспечение жильем молодых семей и детей-сирот, ремонт бюджетных учреждений и автомобильных дорог, капитальный ремонт и реконструкция объектов коммунальной инфраструктуры, реализация проектов по благоустройству территорий поселений, поддержка малого и среднего предпринимательства, приобретение коррекционного развивающего оборудования; </w:t>
      </w:r>
    </w:p>
    <w:p w:rsidR="0049734E" w:rsidRPr="0049734E" w:rsidRDefault="0049734E" w:rsidP="0049734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- продолжена работа по реализации мероприятий по росту доходов, за счет аренды, реализации земель и муниципального имущества удалось дополнительно получить 1 млн. 288 </w:t>
      </w:r>
      <w:proofErr w:type="spellStart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. За счет дополнительных средств и сэкономленных бюджетных средств (временно отсутствующие работники в бюджетных учреждениях) профинансированы расходы на прохождение государственной экспертизы для </w:t>
      </w: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строительства физкультурно-оздоровительного комплекса,  ремонт здания ЦСО, ремонт кровли Центра культуры в с. </w:t>
      </w:r>
      <w:proofErr w:type="spellStart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Таскино</w:t>
      </w:r>
      <w:proofErr w:type="spellEnd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, пассажирские перевозки. В 2015 году за содействие развитию налогового потенциала району дополнительно выделена субсидия в сумме 1 195,5 </w:t>
      </w:r>
      <w:proofErr w:type="spellStart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;   </w:t>
      </w:r>
    </w:p>
    <w:p w:rsidR="0049734E" w:rsidRPr="0049734E" w:rsidRDefault="0049734E" w:rsidP="0049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734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наш район вошел в 20-ку лидеров по повышению открытости и прозрачности местных бюджетов и получил субсидию в сумме 846,9 тыс. рублей. Средства использованы на приобретение запасных частей к электронно-вычислительной технике, приобретение принтера и программного обеспечения; </w:t>
      </w:r>
    </w:p>
    <w:p w:rsidR="0049734E" w:rsidRPr="0049734E" w:rsidRDefault="0049734E" w:rsidP="0049734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-  отсутствует просроченная кредиторская задолженность;</w:t>
      </w:r>
    </w:p>
    <w:p w:rsidR="0049734E" w:rsidRPr="0049734E" w:rsidRDefault="0049734E" w:rsidP="0049734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- снижена кредиторской задолженности за счет местного бюджета по сравнению с 2014 годом на 10,5 </w:t>
      </w:r>
      <w:proofErr w:type="spellStart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млн</w:t>
      </w:r>
      <w:proofErr w:type="gramStart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49734E" w:rsidRPr="0049734E" w:rsidRDefault="0049734E" w:rsidP="0049734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Сохранена социальная направленность бюджета. Наибольшую часть расходов - 77,2 процента - составляют расходы на социальные отрасли: образование, культуру и социальную политику. </w:t>
      </w:r>
    </w:p>
    <w:p w:rsidR="0049734E" w:rsidRPr="0049734E" w:rsidRDefault="0049734E" w:rsidP="0049734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Руководствуясь пунктом 6 решения районного Совета депутатов от 07.02.2013г. № Р-177 «Об утверждении Положения о публичных слушаниях в Каратузском районе» при проведении публичных слушаний по проекту решения районного Совета депутатов «Об исполнении районного бюджета за 2015 год» решено:</w:t>
      </w:r>
    </w:p>
    <w:p w:rsidR="0049734E" w:rsidRPr="0049734E" w:rsidRDefault="0049734E" w:rsidP="0049734E">
      <w:pPr>
        <w:numPr>
          <w:ilvl w:val="0"/>
          <w:numId w:val="48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Рекомендовать Каратузскому районному Совету депутатов рассмотреть и принять решение «Об исполнении районного бюджета за 2015 год».</w:t>
      </w:r>
    </w:p>
    <w:p w:rsidR="0049734E" w:rsidRPr="0049734E" w:rsidRDefault="0049734E" w:rsidP="0049734E">
      <w:pPr>
        <w:numPr>
          <w:ilvl w:val="0"/>
          <w:numId w:val="48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Решение публичных слушаний опубликовать в периодическом печатном издании «Вести муниципального образования «</w:t>
      </w:r>
      <w:proofErr w:type="spellStart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   </w:t>
      </w:r>
    </w:p>
    <w:p w:rsidR="0049734E" w:rsidRPr="0049734E" w:rsidRDefault="0049734E" w:rsidP="0049734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9734E" w:rsidRPr="0049734E" w:rsidRDefault="0049734E" w:rsidP="0049734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Председательствующий на публичных слушаниях </w:t>
      </w:r>
    </w:p>
    <w:p w:rsidR="0049734E" w:rsidRPr="0049734E" w:rsidRDefault="0049734E" w:rsidP="0049734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председатель районного Совета депутатов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Г.И. Кулакова</w:t>
      </w:r>
    </w:p>
    <w:p w:rsidR="0049734E" w:rsidRPr="0049734E" w:rsidRDefault="0049734E" w:rsidP="0049734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9734E" w:rsidRPr="0049734E" w:rsidRDefault="0049734E" w:rsidP="0049734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9734E" w:rsidRPr="0049734E" w:rsidRDefault="0049734E" w:rsidP="0049734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Секретарь публичных слушаний    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</w:t>
      </w: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О.М. Щербакова</w:t>
      </w:r>
    </w:p>
    <w:p w:rsidR="0049734E" w:rsidRDefault="0049734E" w:rsidP="0049734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9734E" w:rsidRDefault="0049734E" w:rsidP="0049734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9734E" w:rsidRDefault="0049734E" w:rsidP="0049734E">
      <w:pPr>
        <w:spacing w:after="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49734E" w:rsidRPr="0049734E" w:rsidRDefault="0049734E" w:rsidP="0049734E">
      <w:pPr>
        <w:spacing w:after="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9734E" w:rsidRDefault="0049734E" w:rsidP="0049734E">
      <w:pPr>
        <w:spacing w:after="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49734E" w:rsidRPr="0049734E" w:rsidRDefault="0049734E" w:rsidP="0049734E">
      <w:pPr>
        <w:spacing w:after="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632" w:type="dxa"/>
        <w:tblInd w:w="108" w:type="dxa"/>
        <w:tblLook w:val="00A0" w:firstRow="1" w:lastRow="0" w:firstColumn="1" w:lastColumn="0" w:noHBand="0" w:noVBand="0"/>
      </w:tblPr>
      <w:tblGrid>
        <w:gridCol w:w="3119"/>
        <w:gridCol w:w="4536"/>
        <w:gridCol w:w="2977"/>
      </w:tblGrid>
      <w:tr w:rsidR="0049734E" w:rsidRPr="0049734E" w:rsidTr="0049734E">
        <w:tc>
          <w:tcPr>
            <w:tcW w:w="3119" w:type="dxa"/>
          </w:tcPr>
          <w:p w:rsidR="0049734E" w:rsidRPr="0049734E" w:rsidRDefault="0049734E" w:rsidP="0049734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28.04.2016</w:t>
            </w:r>
          </w:p>
        </w:tc>
        <w:tc>
          <w:tcPr>
            <w:tcW w:w="4536" w:type="dxa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2977" w:type="dxa"/>
          </w:tcPr>
          <w:p w:rsidR="0049734E" w:rsidRPr="0049734E" w:rsidRDefault="0049734E" w:rsidP="0049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</w:t>
            </w:r>
            <w:r w:rsidRPr="0049734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№ 217-п </w:t>
            </w:r>
          </w:p>
        </w:tc>
      </w:tr>
    </w:tbl>
    <w:p w:rsidR="0049734E" w:rsidRPr="0049734E" w:rsidRDefault="0049734E" w:rsidP="0049734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9734E" w:rsidRPr="0049734E" w:rsidRDefault="0049734E" w:rsidP="0049734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«Обеспечение качественного бухгалтерского и налогового учета в муниципальных учреждениях Каратузского района» </w:t>
      </w:r>
    </w:p>
    <w:p w:rsidR="0049734E" w:rsidRPr="0049734E" w:rsidRDefault="0049734E" w:rsidP="0049734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9734E" w:rsidRPr="0049734E" w:rsidRDefault="0049734E" w:rsidP="00497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49734E" w:rsidRPr="0049734E" w:rsidRDefault="0049734E" w:rsidP="004973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«Обеспечение качественного бухгалтерского и налогового учета в муниципальных учреждениях Каратузского района», утвержденную постановлением администрации Каратузского района № 680-п от 05.11.2015 года  следующие изменения:</w:t>
      </w:r>
    </w:p>
    <w:p w:rsidR="0049734E" w:rsidRPr="0049734E" w:rsidRDefault="0049734E" w:rsidP="0049734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«Обеспечение качественного бухгалтерского и налогового учета в муниципальных учреждениях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91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49734E" w:rsidRPr="0049734E" w:rsidTr="00E9586B">
        <w:tc>
          <w:tcPr>
            <w:tcW w:w="3403" w:type="dxa"/>
          </w:tcPr>
          <w:p w:rsidR="0049734E" w:rsidRPr="0049734E" w:rsidRDefault="0049734E" w:rsidP="0049734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9734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49734E" w:rsidRPr="0049734E" w:rsidRDefault="0049734E" w:rsidP="00497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Всего по программе:</w:t>
            </w:r>
          </w:p>
          <w:p w:rsidR="0049734E" w:rsidRPr="0049734E" w:rsidRDefault="0049734E" w:rsidP="00497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2016 год –15 659,24468 </w:t>
            </w:r>
            <w:proofErr w:type="spellStart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,</w:t>
            </w:r>
          </w:p>
          <w:p w:rsidR="0049734E" w:rsidRPr="0049734E" w:rsidRDefault="0049734E" w:rsidP="00497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49734E" w:rsidRPr="0049734E" w:rsidRDefault="0049734E" w:rsidP="00497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15 659,24468 </w:t>
            </w:r>
            <w:proofErr w:type="spellStart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</w:t>
            </w:r>
          </w:p>
          <w:p w:rsidR="0049734E" w:rsidRPr="0049734E" w:rsidRDefault="0049734E" w:rsidP="00497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2017 год – 15 188,08108 </w:t>
            </w:r>
            <w:proofErr w:type="spellStart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</w:p>
          <w:p w:rsidR="0049734E" w:rsidRPr="0049734E" w:rsidRDefault="0049734E" w:rsidP="00497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в том числе:</w:t>
            </w:r>
          </w:p>
          <w:p w:rsidR="0049734E" w:rsidRPr="0049734E" w:rsidRDefault="0049734E" w:rsidP="00497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 районный бюджет – 15 188,1 </w:t>
            </w:r>
            <w:proofErr w:type="spellStart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</w:t>
            </w:r>
          </w:p>
          <w:p w:rsidR="0049734E" w:rsidRPr="0049734E" w:rsidRDefault="0049734E" w:rsidP="00497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2018 год – 15 188,1 </w:t>
            </w:r>
            <w:proofErr w:type="spellStart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</w:p>
          <w:p w:rsidR="0049734E" w:rsidRPr="0049734E" w:rsidRDefault="0049734E" w:rsidP="00497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в том числе:</w:t>
            </w:r>
          </w:p>
          <w:p w:rsidR="0049734E" w:rsidRPr="0049734E" w:rsidRDefault="0049734E" w:rsidP="00497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 районный бюджет –  15 188,1 </w:t>
            </w:r>
            <w:proofErr w:type="spellStart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49734E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.</w:t>
            </w:r>
          </w:p>
          <w:p w:rsidR="0049734E" w:rsidRPr="0049734E" w:rsidRDefault="0049734E" w:rsidP="004973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49734E" w:rsidRPr="0049734E" w:rsidRDefault="0049734E" w:rsidP="0049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</w:t>
      </w:r>
      <w:r w:rsidRPr="0049734E">
        <w:rPr>
          <w:rFonts w:ascii="Calibri" w:eastAsia="Calibri" w:hAnsi="Calibri" w:cs="Calibri"/>
          <w:color w:val="auto"/>
          <w:kern w:val="0"/>
          <w:sz w:val="12"/>
          <w:szCs w:val="12"/>
          <w:lang w:eastAsia="en-US"/>
        </w:rPr>
        <w:t xml:space="preserve"> </w:t>
      </w: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 программе «Обеспечение качественного бухгалтерского и налогового учета в муниципальных учреждениях Каратузского района», раздел 8 «Информация о ресурсном обеспечении и прогнозной оценке расходов на реализацию целей программы» изложить в следующей редакции: «</w:t>
      </w:r>
      <w:r w:rsidRPr="0049734E">
        <w:rPr>
          <w:rFonts w:ascii="Times New Roman" w:hAnsi="Times New Roman" w:cs="Times New Roman"/>
          <w:color w:val="auto"/>
          <w:kern w:val="0"/>
          <w:sz w:val="12"/>
          <w:szCs w:val="12"/>
        </w:rPr>
        <w:t>Общий объем финансирования на реализацию Программы за счет средств бюджетов всех уровней, по прогнозным данным, за период с 2016 по 2018 годы,  составит  46 035,44468 тыс. рублей, в том числе:</w:t>
      </w:r>
    </w:p>
    <w:p w:rsidR="0049734E" w:rsidRPr="0049734E" w:rsidRDefault="0049734E" w:rsidP="0049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734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2016 году –  </w:t>
      </w:r>
      <w:r w:rsidRPr="0049734E">
        <w:rPr>
          <w:rFonts w:ascii="Times New Roman" w:hAnsi="Times New Roman" w:cs="Times New Roman"/>
          <w:bCs/>
          <w:spacing w:val="1"/>
          <w:kern w:val="0"/>
          <w:sz w:val="12"/>
          <w:szCs w:val="12"/>
        </w:rPr>
        <w:t xml:space="preserve">15 659,24468 </w:t>
      </w:r>
      <w:r w:rsidRPr="0049734E">
        <w:rPr>
          <w:rFonts w:ascii="Times New Roman" w:hAnsi="Times New Roman" w:cs="Times New Roman"/>
          <w:color w:val="auto"/>
          <w:kern w:val="0"/>
          <w:sz w:val="12"/>
          <w:szCs w:val="12"/>
        </w:rPr>
        <w:t>тыс. рублей;</w:t>
      </w:r>
    </w:p>
    <w:p w:rsidR="0049734E" w:rsidRPr="0049734E" w:rsidRDefault="0049734E" w:rsidP="0049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734E">
        <w:rPr>
          <w:rFonts w:ascii="Times New Roman" w:hAnsi="Times New Roman" w:cs="Times New Roman"/>
          <w:color w:val="auto"/>
          <w:kern w:val="0"/>
          <w:sz w:val="12"/>
          <w:szCs w:val="12"/>
        </w:rPr>
        <w:t>в 2017 году – 15 188,1 тыс. рублей;</w:t>
      </w:r>
    </w:p>
    <w:p w:rsidR="0049734E" w:rsidRPr="0049734E" w:rsidRDefault="0049734E" w:rsidP="0049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734E">
        <w:rPr>
          <w:rFonts w:ascii="Times New Roman" w:hAnsi="Times New Roman" w:cs="Times New Roman"/>
          <w:color w:val="auto"/>
          <w:kern w:val="0"/>
          <w:sz w:val="12"/>
          <w:szCs w:val="12"/>
        </w:rPr>
        <w:t>в 2018 году – 15 188,1 тыс. рублей.</w:t>
      </w:r>
    </w:p>
    <w:p w:rsidR="0049734E" w:rsidRPr="0049734E" w:rsidRDefault="0049734E" w:rsidP="0049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734E">
        <w:rPr>
          <w:rFonts w:ascii="Times New Roman" w:hAnsi="Times New Roman" w:cs="Times New Roman"/>
          <w:color w:val="auto"/>
          <w:kern w:val="0"/>
          <w:sz w:val="12"/>
          <w:szCs w:val="12"/>
        </w:rPr>
        <w:t>Из них:</w:t>
      </w:r>
    </w:p>
    <w:p w:rsidR="0049734E" w:rsidRPr="0049734E" w:rsidRDefault="0049734E" w:rsidP="0049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734E">
        <w:rPr>
          <w:rFonts w:ascii="Times New Roman" w:hAnsi="Times New Roman" w:cs="Times New Roman"/>
          <w:color w:val="auto"/>
          <w:kern w:val="0"/>
          <w:sz w:val="12"/>
          <w:szCs w:val="12"/>
        </w:rPr>
        <w:t>из средств муниципального бюджета за период с 2016 по 2018 гг. – 46 035,44468 тыс. рублей,</w:t>
      </w:r>
    </w:p>
    <w:p w:rsidR="0049734E" w:rsidRPr="0049734E" w:rsidRDefault="0049734E" w:rsidP="0049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734E">
        <w:rPr>
          <w:rFonts w:ascii="Times New Roman" w:hAnsi="Times New Roman" w:cs="Times New Roman"/>
          <w:color w:val="auto"/>
          <w:kern w:val="0"/>
          <w:sz w:val="12"/>
          <w:szCs w:val="12"/>
        </w:rPr>
        <w:t>в том числе:</w:t>
      </w:r>
    </w:p>
    <w:p w:rsidR="0049734E" w:rsidRPr="0049734E" w:rsidRDefault="0049734E" w:rsidP="0049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734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2016 году – </w:t>
      </w:r>
      <w:r w:rsidRPr="0049734E">
        <w:rPr>
          <w:rFonts w:ascii="Times New Roman" w:hAnsi="Times New Roman" w:cs="Times New Roman"/>
          <w:bCs/>
          <w:spacing w:val="1"/>
          <w:kern w:val="0"/>
          <w:sz w:val="12"/>
          <w:szCs w:val="12"/>
        </w:rPr>
        <w:t xml:space="preserve">15 659,24468 </w:t>
      </w:r>
      <w:r w:rsidRPr="0049734E">
        <w:rPr>
          <w:rFonts w:ascii="Times New Roman" w:hAnsi="Times New Roman" w:cs="Times New Roman"/>
          <w:color w:val="auto"/>
          <w:kern w:val="0"/>
          <w:sz w:val="12"/>
          <w:szCs w:val="12"/>
        </w:rPr>
        <w:t>тыс. рублей;</w:t>
      </w:r>
    </w:p>
    <w:p w:rsidR="0049734E" w:rsidRPr="0049734E" w:rsidRDefault="0049734E" w:rsidP="0049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734E">
        <w:rPr>
          <w:rFonts w:ascii="Times New Roman" w:hAnsi="Times New Roman" w:cs="Times New Roman"/>
          <w:color w:val="auto"/>
          <w:kern w:val="0"/>
          <w:sz w:val="12"/>
          <w:szCs w:val="12"/>
        </w:rPr>
        <w:t>в 2017 году - 15 188,1 тыс. рублей;</w:t>
      </w:r>
    </w:p>
    <w:p w:rsidR="0049734E" w:rsidRPr="0049734E" w:rsidRDefault="0049734E" w:rsidP="0049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9734E">
        <w:rPr>
          <w:rFonts w:ascii="Times New Roman" w:hAnsi="Times New Roman" w:cs="Times New Roman"/>
          <w:color w:val="auto"/>
          <w:kern w:val="0"/>
          <w:sz w:val="12"/>
          <w:szCs w:val="12"/>
        </w:rPr>
        <w:t>в 2018 году -  15 188,1  тыс. рублей.</w:t>
      </w:r>
    </w:p>
    <w:p w:rsidR="0049734E" w:rsidRPr="0049734E" w:rsidRDefault="0049734E" w:rsidP="0049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9734E" w:rsidRPr="0049734E" w:rsidRDefault="0049734E" w:rsidP="0049734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49734E">
        <w:rPr>
          <w:rFonts w:ascii="Times New Roman" w:hAnsi="Times New Roman" w:cs="Times New Roman"/>
          <w:color w:val="auto"/>
          <w:kern w:val="0"/>
          <w:sz w:val="12"/>
          <w:szCs w:val="12"/>
        </w:rPr>
        <w:t>Ресурсное обеспечение и прогнозная оценка расходов на реализацию целей муниципальной программы «Обеспечение качественного бухгалтерского и налогового учета в муниципальных учреждениях Каратузского района» приведены в приложении № 3 к муниципальной программе</w:t>
      </w: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».</w:t>
      </w:r>
      <w:proofErr w:type="gramEnd"/>
    </w:p>
    <w:p w:rsidR="0049734E" w:rsidRPr="0049734E" w:rsidRDefault="0049734E" w:rsidP="0049734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Приложение №1  к муниципальной программе  «Обеспечение качественного бухгалтерского и налогового учета в муниципальных учреждениях Каратузского района»», изложить в следующей редакции согласно приложению № 1 к настоящему постановлению.</w:t>
      </w:r>
    </w:p>
    <w:p w:rsidR="0049734E" w:rsidRPr="0049734E" w:rsidRDefault="0049734E" w:rsidP="0049734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Приложение №3  к муниципальной программе  «Обеспечение качественного бухгалтерского и налогового учета в муниципальных учреждениях Каратузского района»», изложить в следующей редакции согласно приложению № 2 к настоящему постановлению.</w:t>
      </w:r>
    </w:p>
    <w:p w:rsidR="0049734E" w:rsidRPr="0049734E" w:rsidRDefault="0049734E" w:rsidP="00497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      А.А. Савина, заместителя главы района по социальным вопросам – руководителя управления образования.</w:t>
      </w:r>
    </w:p>
    <w:p w:rsidR="0049734E" w:rsidRPr="0049734E" w:rsidRDefault="0049734E" w:rsidP="00497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49734E" w:rsidRPr="0049734E" w:rsidRDefault="0049734E" w:rsidP="0049734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49734E" w:rsidRPr="0049734E" w:rsidRDefault="0049734E" w:rsidP="0049734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9734E" w:rsidRPr="0049734E" w:rsidRDefault="0049734E" w:rsidP="0049734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К.А. </w:t>
      </w:r>
      <w:proofErr w:type="spellStart"/>
      <w:r w:rsidRPr="0049734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49734E" w:rsidRDefault="0049734E" w:rsidP="0049734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9734E" w:rsidRDefault="0049734E" w:rsidP="0049734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1835"/>
        <w:gridCol w:w="3228"/>
        <w:gridCol w:w="1264"/>
        <w:gridCol w:w="1264"/>
        <w:gridCol w:w="1296"/>
        <w:gridCol w:w="1581"/>
      </w:tblGrid>
      <w:tr w:rsidR="0049734E" w:rsidRPr="0049734E" w:rsidTr="0049734E">
        <w:trPr>
          <w:trHeight w:val="2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 1 к постановлению </w:t>
            </w: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администрации Каратузского района </w:t>
            </w: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от   28.04.2016 №  217-п  </w:t>
            </w:r>
          </w:p>
        </w:tc>
      </w:tr>
      <w:tr w:rsidR="0049734E" w:rsidRPr="0049734E" w:rsidTr="0049734E">
        <w:trPr>
          <w:trHeight w:val="2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1    к муниципальной программе "Обеспечение качественного бухгалтерского и налогового учета в муниципальных учреждениях Каратузского района" </w:t>
            </w:r>
          </w:p>
        </w:tc>
      </w:tr>
      <w:tr w:rsidR="0049734E" w:rsidRPr="0049734E" w:rsidTr="0049734E">
        <w:trPr>
          <w:trHeight w:val="2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9734E" w:rsidRPr="0049734E" w:rsidTr="0049734E">
        <w:trPr>
          <w:trHeight w:val="20"/>
        </w:trPr>
        <w:tc>
          <w:tcPr>
            <w:tcW w:w="10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49734E" w:rsidRPr="0049734E" w:rsidTr="0049734E">
        <w:trPr>
          <w:trHeight w:val="20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подпрограмма, в том числе ВЦП)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</w:tcBorders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</w:tcBorders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9734E" w:rsidRPr="0049734E" w:rsidTr="0049734E">
        <w:trPr>
          <w:trHeight w:val="20"/>
        </w:trPr>
        <w:tc>
          <w:tcPr>
            <w:tcW w:w="183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28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05" w:type="dxa"/>
            <w:gridSpan w:val="4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9734E" w:rsidRPr="0049734E" w:rsidTr="0049734E">
        <w:trPr>
          <w:trHeight w:val="20"/>
        </w:trPr>
        <w:tc>
          <w:tcPr>
            <w:tcW w:w="183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28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4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264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296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581" w:type="dxa"/>
            <w:vMerge w:val="restart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49734E" w:rsidRPr="0049734E" w:rsidTr="0049734E">
        <w:trPr>
          <w:trHeight w:val="20"/>
        </w:trPr>
        <w:tc>
          <w:tcPr>
            <w:tcW w:w="183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28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4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264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296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1581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49734E" w:rsidRPr="0049734E" w:rsidTr="0049734E">
        <w:trPr>
          <w:trHeight w:val="20"/>
        </w:trPr>
        <w:tc>
          <w:tcPr>
            <w:tcW w:w="1835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3228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"Обеспечение качественного бухгалтерского и налогового учета в муниципальных учреждениях Каратузского района"</w:t>
            </w:r>
          </w:p>
        </w:tc>
        <w:tc>
          <w:tcPr>
            <w:tcW w:w="1264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15659,24468</w:t>
            </w:r>
          </w:p>
        </w:tc>
        <w:tc>
          <w:tcPr>
            <w:tcW w:w="1264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15188,10</w:t>
            </w:r>
          </w:p>
        </w:tc>
        <w:tc>
          <w:tcPr>
            <w:tcW w:w="1296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15188,10</w:t>
            </w:r>
          </w:p>
        </w:tc>
        <w:tc>
          <w:tcPr>
            <w:tcW w:w="1581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46035,44468</w:t>
            </w:r>
          </w:p>
        </w:tc>
      </w:tr>
      <w:tr w:rsidR="0049734E" w:rsidRPr="0049734E" w:rsidTr="0049734E">
        <w:trPr>
          <w:trHeight w:val="20"/>
        </w:trPr>
        <w:tc>
          <w:tcPr>
            <w:tcW w:w="1835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</w:t>
            </w:r>
          </w:p>
        </w:tc>
        <w:tc>
          <w:tcPr>
            <w:tcW w:w="3228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264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15559,24468</w:t>
            </w:r>
          </w:p>
        </w:tc>
        <w:tc>
          <w:tcPr>
            <w:tcW w:w="1264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15088,10</w:t>
            </w:r>
          </w:p>
        </w:tc>
        <w:tc>
          <w:tcPr>
            <w:tcW w:w="1296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15088,10</w:t>
            </w:r>
          </w:p>
        </w:tc>
        <w:tc>
          <w:tcPr>
            <w:tcW w:w="1581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45735,44468</w:t>
            </w:r>
          </w:p>
        </w:tc>
      </w:tr>
      <w:tr w:rsidR="0049734E" w:rsidRPr="0049734E" w:rsidTr="0049734E">
        <w:trPr>
          <w:trHeight w:val="20"/>
        </w:trPr>
        <w:tc>
          <w:tcPr>
            <w:tcW w:w="1835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</w:t>
            </w:r>
          </w:p>
        </w:tc>
        <w:tc>
          <w:tcPr>
            <w:tcW w:w="3228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Укрепление материально-технической базы МСБУ «РЦБ»</w:t>
            </w:r>
          </w:p>
        </w:tc>
        <w:tc>
          <w:tcPr>
            <w:tcW w:w="1264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264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296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581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</w:tr>
    </w:tbl>
    <w:p w:rsidR="0049734E" w:rsidRDefault="0049734E" w:rsidP="0049734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9734E" w:rsidRDefault="0049734E" w:rsidP="0049734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9734E" w:rsidRDefault="0049734E" w:rsidP="0049734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1045"/>
        <w:gridCol w:w="3967"/>
        <w:gridCol w:w="1326"/>
        <w:gridCol w:w="950"/>
        <w:gridCol w:w="855"/>
        <w:gridCol w:w="1012"/>
        <w:gridCol w:w="960"/>
        <w:gridCol w:w="960"/>
      </w:tblGrid>
      <w:tr w:rsidR="00443596" w:rsidRPr="0049734E" w:rsidTr="00E9586B">
        <w:trPr>
          <w:trHeight w:val="2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3596" w:rsidRPr="0049734E" w:rsidRDefault="00443596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3596" w:rsidRPr="0049734E" w:rsidRDefault="00443596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3596" w:rsidRPr="0049734E" w:rsidRDefault="00443596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3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43596" w:rsidRPr="0049734E" w:rsidRDefault="00443596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№2 к постановлению администрации Каратузского района</w:t>
            </w:r>
          </w:p>
          <w:p w:rsidR="00443596" w:rsidRPr="0049734E" w:rsidRDefault="00443596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</w:t>
            </w: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28.04.2016 № 217-п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3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3    к муниципальной программе "Обеспечение качественного бухгалтерского и налогового учета в муниципальных учреждениях Каратузского района" </w:t>
            </w:r>
          </w:p>
        </w:tc>
      </w:tr>
      <w:tr w:rsidR="0049734E" w:rsidRPr="0049734E" w:rsidTr="0049734E">
        <w:trPr>
          <w:trHeight w:val="20"/>
        </w:trPr>
        <w:tc>
          <w:tcPr>
            <w:tcW w:w="110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"Обеспечение качественного бухгалтерского и налогового учета в муниципальных учреждениях Каратузского района" с учетом источников финансирования, в том числе по уровням бюджетной системы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 w:val="restart"/>
            <w:tcBorders>
              <w:top w:val="single" w:sz="4" w:space="0" w:color="auto"/>
            </w:tcBorders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  <w:proofErr w:type="gramStart"/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муниципальной</w:t>
            </w:r>
            <w:proofErr w:type="gramEnd"/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</w:tcBorders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программы, задачи</w:t>
            </w:r>
          </w:p>
        </w:tc>
        <w:tc>
          <w:tcPr>
            <w:tcW w:w="2276" w:type="dxa"/>
            <w:gridSpan w:val="2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</w:t>
            </w:r>
          </w:p>
        </w:tc>
        <w:tc>
          <w:tcPr>
            <w:tcW w:w="1012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муниципальной  программы</w:t>
            </w:r>
          </w:p>
        </w:tc>
        <w:tc>
          <w:tcPr>
            <w:tcW w:w="2276" w:type="dxa"/>
            <w:gridSpan w:val="2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финансовый</w:t>
            </w:r>
          </w:p>
        </w:tc>
        <w:tc>
          <w:tcPr>
            <w:tcW w:w="1012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планового периода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планового периода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период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76" w:type="dxa"/>
            <w:gridSpan w:val="2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1012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76" w:type="dxa"/>
            <w:gridSpan w:val="2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5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012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 w:val="restart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Муниципальная программа</w:t>
            </w:r>
          </w:p>
        </w:tc>
        <w:tc>
          <w:tcPr>
            <w:tcW w:w="3967" w:type="dxa"/>
            <w:vMerge w:val="restart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Развитие системы образования Каратузского района  </w:t>
            </w:r>
          </w:p>
        </w:tc>
        <w:tc>
          <w:tcPr>
            <w:tcW w:w="2276" w:type="dxa"/>
            <w:gridSpan w:val="2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5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15659,24468</w:t>
            </w:r>
          </w:p>
        </w:tc>
        <w:tc>
          <w:tcPr>
            <w:tcW w:w="1012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15188,1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15188,1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46035,44468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15659,24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15188,1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15188,1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46035,44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 w:val="restart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</w:t>
            </w:r>
          </w:p>
        </w:tc>
        <w:tc>
          <w:tcPr>
            <w:tcW w:w="3967" w:type="dxa"/>
            <w:vMerge w:val="restart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2276" w:type="dxa"/>
            <w:gridSpan w:val="2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15559,24468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15088,1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15088,1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45735,44468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15559,24468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15088,1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15088,1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45735,44468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 w:val="restart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</w:t>
            </w:r>
          </w:p>
        </w:tc>
        <w:tc>
          <w:tcPr>
            <w:tcW w:w="3967" w:type="dxa"/>
            <w:vMerge w:val="restart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Укрепление материально-технической базы МСБУ «РЦБ»</w:t>
            </w:r>
          </w:p>
        </w:tc>
        <w:tc>
          <w:tcPr>
            <w:tcW w:w="2276" w:type="dxa"/>
            <w:gridSpan w:val="2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</w:tr>
      <w:tr w:rsidR="0049734E" w:rsidRPr="0049734E" w:rsidTr="0049734E">
        <w:trPr>
          <w:trHeight w:val="20"/>
        </w:trPr>
        <w:tc>
          <w:tcPr>
            <w:tcW w:w="1045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7" w:type="dxa"/>
            <w:vMerge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5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1012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960" w:type="dxa"/>
            <w:hideMark/>
          </w:tcPr>
          <w:p w:rsidR="0049734E" w:rsidRPr="0049734E" w:rsidRDefault="0049734E" w:rsidP="0049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9734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</w:tr>
    </w:tbl>
    <w:p w:rsidR="0049734E" w:rsidRPr="00CF16BA" w:rsidRDefault="00675130" w:rsidP="0049734E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4" style="position:absolute;margin-left:28.9pt;margin-top:483.1pt;width:511.7pt;height:97.75pt;z-index:251663360;mso-position-horizontal-relative:text;mso-position-vertical-relative:text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E9586B" w:rsidRPr="00893B63" w:rsidRDefault="00E9586B" w:rsidP="0067513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E9586B" w:rsidRPr="00893B63" w:rsidRDefault="00E9586B" w:rsidP="0067513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1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E9586B" w:rsidRPr="00893B63" w:rsidRDefault="00E9586B" w:rsidP="0067513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E9586B" w:rsidRPr="00893B63" w:rsidRDefault="00E9586B" w:rsidP="0067513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E9586B" w:rsidRPr="00893B63" w:rsidRDefault="00E9586B" w:rsidP="0067513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49734E" w:rsidRPr="00CF16BA" w:rsidSect="00BB6B0E">
      <w:headerReference w:type="default" r:id="rId12"/>
      <w:footerReference w:type="default" r:id="rId1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43" w:rsidRDefault="00320643" w:rsidP="00D368D1">
      <w:pPr>
        <w:spacing w:after="0" w:line="240" w:lineRule="auto"/>
      </w:pPr>
      <w:r>
        <w:separator/>
      </w:r>
    </w:p>
  </w:endnote>
  <w:endnote w:type="continuationSeparator" w:id="0">
    <w:p w:rsidR="00320643" w:rsidRDefault="00320643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E9586B" w:rsidRDefault="00E958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645">
          <w:rPr>
            <w:noProof/>
          </w:rPr>
          <w:t>1</w:t>
        </w:r>
        <w:r>
          <w:fldChar w:fldCharType="end"/>
        </w:r>
      </w:p>
    </w:sdtContent>
  </w:sdt>
  <w:p w:rsidR="00E9586B" w:rsidRDefault="00E958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43" w:rsidRDefault="00320643" w:rsidP="00D368D1">
      <w:pPr>
        <w:spacing w:after="0" w:line="240" w:lineRule="auto"/>
      </w:pPr>
      <w:r>
        <w:separator/>
      </w:r>
    </w:p>
  </w:footnote>
  <w:footnote w:type="continuationSeparator" w:id="0">
    <w:p w:rsidR="00320643" w:rsidRDefault="00320643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E9586B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9586B" w:rsidRPr="00CB1931" w:rsidRDefault="00E9586B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Cs w:val="24"/>
                </w:rPr>
                <w:t xml:space="preserve">№ 131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4-29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9586B" w:rsidRPr="00CB1931" w:rsidRDefault="00E9586B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29 апреля 2016 г.</w:t>
              </w:r>
            </w:p>
          </w:tc>
        </w:sdtContent>
      </w:sdt>
    </w:tr>
  </w:tbl>
  <w:p w:rsidR="00E9586B" w:rsidRDefault="00E958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C3E13"/>
    <w:multiLevelType w:val="hybridMultilevel"/>
    <w:tmpl w:val="B82C0210"/>
    <w:lvl w:ilvl="0" w:tplc="11A2B6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7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3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8"/>
  </w:num>
  <w:num w:numId="2">
    <w:abstractNumId w:val="47"/>
  </w:num>
  <w:num w:numId="3">
    <w:abstractNumId w:val="24"/>
  </w:num>
  <w:num w:numId="4">
    <w:abstractNumId w:val="10"/>
  </w:num>
  <w:num w:numId="5">
    <w:abstractNumId w:val="8"/>
  </w:num>
  <w:num w:numId="6">
    <w:abstractNumId w:val="21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3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2"/>
  </w:num>
  <w:num w:numId="15">
    <w:abstractNumId w:val="39"/>
  </w:num>
  <w:num w:numId="16">
    <w:abstractNumId w:val="15"/>
  </w:num>
  <w:num w:numId="17">
    <w:abstractNumId w:val="3"/>
  </w:num>
  <w:num w:numId="18">
    <w:abstractNumId w:val="3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5"/>
  </w:num>
  <w:num w:numId="22">
    <w:abstractNumId w:val="16"/>
  </w:num>
  <w:num w:numId="23">
    <w:abstractNumId w:val="44"/>
  </w:num>
  <w:num w:numId="24">
    <w:abstractNumId w:val="13"/>
  </w:num>
  <w:num w:numId="25">
    <w:abstractNumId w:val="30"/>
  </w:num>
  <w:num w:numId="26">
    <w:abstractNumId w:val="7"/>
  </w:num>
  <w:num w:numId="27">
    <w:abstractNumId w:val="41"/>
  </w:num>
  <w:num w:numId="28">
    <w:abstractNumId w:val="43"/>
  </w:num>
  <w:num w:numId="29">
    <w:abstractNumId w:val="34"/>
  </w:num>
  <w:num w:numId="30">
    <w:abstractNumId w:val="18"/>
  </w:num>
  <w:num w:numId="31">
    <w:abstractNumId w:val="19"/>
  </w:num>
  <w:num w:numId="32">
    <w:abstractNumId w:val="40"/>
  </w:num>
  <w:num w:numId="33">
    <w:abstractNumId w:val="2"/>
  </w:num>
  <w:num w:numId="34">
    <w:abstractNumId w:val="22"/>
  </w:num>
  <w:num w:numId="35">
    <w:abstractNumId w:val="20"/>
  </w:num>
  <w:num w:numId="36">
    <w:abstractNumId w:val="5"/>
  </w:num>
  <w:num w:numId="37">
    <w:abstractNumId w:val="17"/>
  </w:num>
  <w:num w:numId="38">
    <w:abstractNumId w:val="36"/>
  </w:num>
  <w:num w:numId="39">
    <w:abstractNumId w:val="46"/>
  </w:num>
  <w:num w:numId="40">
    <w:abstractNumId w:val="12"/>
  </w:num>
  <w:num w:numId="41">
    <w:abstractNumId w:val="25"/>
  </w:num>
  <w:num w:numId="42">
    <w:abstractNumId w:val="45"/>
  </w:num>
  <w:num w:numId="43">
    <w:abstractNumId w:val="14"/>
  </w:num>
  <w:num w:numId="44">
    <w:abstractNumId w:val="6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D0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0643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43596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9734E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130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061B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1645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586B"/>
    <w:rsid w:val="00E97772"/>
    <w:rsid w:val="00EA4103"/>
    <w:rsid w:val="00EA5E66"/>
    <w:rsid w:val="00EA6333"/>
    <w:rsid w:val="00EA6C17"/>
    <w:rsid w:val="00EB1310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f5"/>
    <w:uiPriority w:val="99"/>
    <w:rsid w:val="0049734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karatuz@krasmail.ru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47A19"/>
    <w:rsid w:val="00D67CC2"/>
    <w:rsid w:val="00E2386A"/>
    <w:rsid w:val="00E7152F"/>
    <w:rsid w:val="00E81F3A"/>
    <w:rsid w:val="00E96E72"/>
    <w:rsid w:val="00EB7A8C"/>
    <w:rsid w:val="00EC0C29"/>
    <w:rsid w:val="00ED1F1E"/>
    <w:rsid w:val="00EE5B00"/>
    <w:rsid w:val="00EF643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7D16CB-AF6E-4159-9A17-40728B85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12419</TotalTime>
  <Pages>1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131 	Вести муниципального образования «Каратузский район»</vt:lpstr>
    </vt:vector>
  </TitlesOfParts>
  <Company>Администрация</Company>
  <LinksUpToDate>false</LinksUpToDate>
  <CharactersWithSpaces>20881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131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196</cp:revision>
  <cp:lastPrinted>2016-05-06T02:49:00Z</cp:lastPrinted>
  <dcterms:created xsi:type="dcterms:W3CDTF">2014-02-28T06:38:00Z</dcterms:created>
  <dcterms:modified xsi:type="dcterms:W3CDTF">2016-05-06T04:00:00Z</dcterms:modified>
</cp:coreProperties>
</file>