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7F" w:rsidRDefault="0090727F" w:rsidP="0090727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43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27F" w:rsidRDefault="0090727F" w:rsidP="009072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КАРАТУЗСКОГО РАЙОНА</w:t>
      </w:r>
    </w:p>
    <w:p w:rsidR="0090727F" w:rsidRDefault="0090727F" w:rsidP="0090727F">
      <w:pPr>
        <w:jc w:val="center"/>
        <w:rPr>
          <w:sz w:val="28"/>
          <w:szCs w:val="28"/>
        </w:rPr>
      </w:pPr>
    </w:p>
    <w:p w:rsidR="0090727F" w:rsidRDefault="0090727F" w:rsidP="009072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0727F" w:rsidRDefault="0090727F" w:rsidP="0090727F">
      <w:pPr>
        <w:rPr>
          <w:sz w:val="28"/>
          <w:szCs w:val="28"/>
        </w:rPr>
      </w:pPr>
    </w:p>
    <w:p w:rsidR="0090727F" w:rsidRDefault="00C12CDA" w:rsidP="0090727F">
      <w:pPr>
        <w:rPr>
          <w:sz w:val="28"/>
          <w:szCs w:val="28"/>
        </w:rPr>
      </w:pPr>
      <w:r>
        <w:rPr>
          <w:sz w:val="28"/>
          <w:szCs w:val="28"/>
        </w:rPr>
        <w:t>27.10.</w:t>
      </w:r>
      <w:r w:rsidR="0090727F">
        <w:rPr>
          <w:sz w:val="28"/>
          <w:szCs w:val="28"/>
        </w:rPr>
        <w:t xml:space="preserve">2016                         </w:t>
      </w:r>
      <w:r>
        <w:rPr>
          <w:sz w:val="28"/>
          <w:szCs w:val="28"/>
        </w:rPr>
        <w:t xml:space="preserve">        </w:t>
      </w:r>
      <w:r w:rsidR="0090727F">
        <w:rPr>
          <w:sz w:val="28"/>
          <w:szCs w:val="28"/>
        </w:rPr>
        <w:t xml:space="preserve">с. Каратузское      </w:t>
      </w:r>
      <w:r>
        <w:rPr>
          <w:sz w:val="28"/>
          <w:szCs w:val="28"/>
        </w:rPr>
        <w:t xml:space="preserve">                                     № 602</w:t>
      </w:r>
      <w:r w:rsidR="0090727F">
        <w:rPr>
          <w:sz w:val="28"/>
          <w:szCs w:val="28"/>
        </w:rPr>
        <w:t>-п</w:t>
      </w:r>
    </w:p>
    <w:p w:rsidR="00C12CDA" w:rsidRDefault="00C12CDA" w:rsidP="00C12CDA">
      <w:pPr>
        <w:rPr>
          <w:sz w:val="28"/>
          <w:szCs w:val="28"/>
        </w:rPr>
      </w:pPr>
    </w:p>
    <w:p w:rsidR="0090727F" w:rsidRDefault="0090727F" w:rsidP="00C12CD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Каратузского района №1163-п от 11.11.2013 года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90727F" w:rsidRDefault="0090727F" w:rsidP="0090727F">
      <w:pPr>
        <w:rPr>
          <w:sz w:val="28"/>
          <w:szCs w:val="28"/>
        </w:rPr>
      </w:pPr>
    </w:p>
    <w:p w:rsidR="00C12CDA" w:rsidRDefault="00C12CDA" w:rsidP="0090727F">
      <w:pPr>
        <w:rPr>
          <w:sz w:val="28"/>
          <w:szCs w:val="28"/>
        </w:rPr>
      </w:pPr>
    </w:p>
    <w:p w:rsidR="0090727F" w:rsidRDefault="0090727F" w:rsidP="0090727F">
      <w:pPr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179 Бюджетного кодекса Российской Федерации, с постановлением администрации Каратузского района от 29.07.2013 №738-п «Об утверждении Порядка принятия решений о разработке муниципальных программ Каратузского района, их формировании и реализации», руководствуясь статьей</w:t>
      </w:r>
      <w:r>
        <w:t xml:space="preserve"> </w:t>
      </w:r>
      <w:r>
        <w:rPr>
          <w:sz w:val="28"/>
          <w:szCs w:val="28"/>
        </w:rPr>
        <w:t xml:space="preserve"> 28 Устава Муниципального образования «Каратузский район», ПОСТАНОВЛЯЮ:</w:t>
      </w:r>
    </w:p>
    <w:p w:rsidR="0090727F" w:rsidRDefault="0090727F" w:rsidP="0090727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1.  Внести изменение в приложение к постановлению администрации Каратузского района  №1163-п от 11.11.2013 года «Об утверждении муниципальной программы «Развитие культуры, молодежной политики, физкультуры и спорта в Каратузском районе»:</w:t>
      </w:r>
    </w:p>
    <w:p w:rsidR="0090727F" w:rsidRDefault="0090727F" w:rsidP="0090727F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Муниципальную программу «Развитие культуры, молодежной политики, физкультуры и спорта в Каратузском районе» изменить и изложить в новой редакции, согласно приложению к настоящему постановлению.</w:t>
      </w:r>
    </w:p>
    <w:p w:rsidR="0090727F" w:rsidRDefault="0090727F" w:rsidP="0090727F">
      <w:pPr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А.А. Савина, заместителя главы района по социальным вопросам, руководителя управления образования.</w:t>
      </w:r>
    </w:p>
    <w:p w:rsidR="00C12CDA" w:rsidRDefault="006D4699" w:rsidP="00C12CDA">
      <w:pPr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C12CDA" w:rsidRPr="00C12CDA">
        <w:rPr>
          <w:sz w:val="28"/>
          <w:szCs w:val="28"/>
        </w:rPr>
        <w:t>.Постановлени</w:t>
      </w:r>
      <w:r w:rsidR="00C12CDA">
        <w:rPr>
          <w:sz w:val="28"/>
          <w:szCs w:val="28"/>
        </w:rPr>
        <w:t>е вступает в силу с 01 января 2017,</w:t>
      </w:r>
      <w:r w:rsidR="00C12CDA" w:rsidRPr="00C12CDA">
        <w:rPr>
          <w:sz w:val="28"/>
          <w:szCs w:val="28"/>
        </w:rPr>
        <w:t xml:space="preserve"> но не ранее дня, следующего за </w:t>
      </w:r>
      <w:r w:rsidRPr="00C12CDA">
        <w:rPr>
          <w:sz w:val="28"/>
          <w:szCs w:val="28"/>
        </w:rPr>
        <w:t>днём</w:t>
      </w:r>
      <w:r w:rsidR="00C12CDA" w:rsidRPr="00C12CDA">
        <w:rPr>
          <w:sz w:val="28"/>
          <w:szCs w:val="28"/>
        </w:rPr>
        <w:t xml:space="preserve"> его официального опубликования в периодическом печатном издании Вести муниципального образования «</w:t>
      </w:r>
      <w:proofErr w:type="spellStart"/>
      <w:r w:rsidR="00C12CDA" w:rsidRPr="00C12CDA">
        <w:rPr>
          <w:sz w:val="28"/>
          <w:szCs w:val="28"/>
        </w:rPr>
        <w:t>Каратузский</w:t>
      </w:r>
      <w:proofErr w:type="spellEnd"/>
      <w:r w:rsidR="00C12CDA" w:rsidRPr="00C12CDA">
        <w:rPr>
          <w:sz w:val="28"/>
          <w:szCs w:val="28"/>
        </w:rPr>
        <w:t xml:space="preserve"> район».</w:t>
      </w:r>
    </w:p>
    <w:p w:rsidR="00C12CDA" w:rsidRDefault="00C12CDA" w:rsidP="00C12CDA">
      <w:pPr>
        <w:rPr>
          <w:sz w:val="28"/>
          <w:szCs w:val="28"/>
        </w:rPr>
      </w:pPr>
    </w:p>
    <w:p w:rsidR="00C12CDA" w:rsidRDefault="00C12CDA" w:rsidP="00C12CDA">
      <w:pPr>
        <w:rPr>
          <w:sz w:val="28"/>
          <w:szCs w:val="28"/>
        </w:rPr>
      </w:pPr>
    </w:p>
    <w:p w:rsidR="0090727F" w:rsidRDefault="006D4699" w:rsidP="00C12C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                                                                    Е.С. </w:t>
      </w:r>
      <w:proofErr w:type="spellStart"/>
      <w:r>
        <w:rPr>
          <w:sz w:val="28"/>
          <w:szCs w:val="28"/>
        </w:rPr>
        <w:t>Мигла</w:t>
      </w:r>
      <w:proofErr w:type="spellEnd"/>
    </w:p>
    <w:p w:rsidR="0090727F" w:rsidRDefault="0090727F" w:rsidP="009072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0727F" w:rsidRDefault="0090727F" w:rsidP="0090727F">
      <w:pPr>
        <w:rPr>
          <w:color w:val="000000"/>
          <w:sz w:val="28"/>
          <w:szCs w:val="28"/>
        </w:rPr>
      </w:pPr>
    </w:p>
    <w:p w:rsidR="0090727F" w:rsidRDefault="0090727F" w:rsidP="0090727F">
      <w:pPr>
        <w:ind w:left="360"/>
        <w:jc w:val="center"/>
        <w:rPr>
          <w:sz w:val="28"/>
          <w:szCs w:val="28"/>
        </w:rPr>
      </w:pPr>
    </w:p>
    <w:p w:rsidR="0090727F" w:rsidRDefault="0090727F" w:rsidP="0090727F"/>
    <w:p w:rsidR="001C30F7" w:rsidRDefault="001C30F7"/>
    <w:p w:rsidR="0090727F" w:rsidRDefault="0090727F"/>
    <w:p w:rsidR="0090727F" w:rsidRDefault="0090727F"/>
    <w:p w:rsidR="0090727F" w:rsidRDefault="0090727F"/>
    <w:p w:rsidR="0090727F" w:rsidRDefault="0090727F"/>
    <w:p w:rsidR="0090727F" w:rsidRDefault="0090727F"/>
    <w:p w:rsidR="0090727F" w:rsidRDefault="0090727F"/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2CDA" w:rsidTr="00C12CDA">
        <w:tc>
          <w:tcPr>
            <w:tcW w:w="4785" w:type="dxa"/>
          </w:tcPr>
          <w:p w:rsidR="00C12CDA" w:rsidRDefault="00C12CDA"/>
        </w:tc>
        <w:tc>
          <w:tcPr>
            <w:tcW w:w="4786" w:type="dxa"/>
          </w:tcPr>
          <w:p w:rsidR="00C12CDA" w:rsidRDefault="00C12CDA" w:rsidP="00C12CDA">
            <w:pPr>
              <w:jc w:val="left"/>
            </w:pPr>
            <w:r>
              <w:t xml:space="preserve"> Приложение к постановлению администрации Каратузского района от 27.10.2016 № 602-п                                                           </w:t>
            </w:r>
          </w:p>
        </w:tc>
      </w:tr>
    </w:tbl>
    <w:p w:rsidR="0090727F" w:rsidRDefault="0090727F"/>
    <w:p w:rsidR="0090727F" w:rsidRPr="0090727F" w:rsidRDefault="0090727F" w:rsidP="0090727F">
      <w:pPr>
        <w:framePr w:hSpace="180" w:wrap="around" w:vAnchor="text" w:hAnchor="margin" w:xAlign="center" w:y="136"/>
        <w:autoSpaceDE w:val="0"/>
        <w:autoSpaceDN w:val="0"/>
        <w:adjustRightInd w:val="0"/>
        <w:ind w:hanging="108"/>
        <w:jc w:val="left"/>
        <w:rPr>
          <w:sz w:val="28"/>
          <w:szCs w:val="28"/>
        </w:rPr>
      </w:pPr>
      <w:r w:rsidRPr="0090727F">
        <w:rPr>
          <w:sz w:val="28"/>
          <w:szCs w:val="28"/>
        </w:rPr>
        <w:t>Муниципальная программа Каратузского района «</w:t>
      </w:r>
      <w:r w:rsidRPr="0090727F">
        <w:rPr>
          <w:bCs/>
          <w:sz w:val="28"/>
          <w:szCs w:val="28"/>
        </w:rPr>
        <w:t xml:space="preserve">Развитие культуры, </w:t>
      </w:r>
    </w:p>
    <w:p w:rsidR="0090727F" w:rsidRPr="0090727F" w:rsidRDefault="0090727F" w:rsidP="0090727F">
      <w:pPr>
        <w:ind w:left="360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 xml:space="preserve">молодежной политики, физкультуры и спорта в Каратузском районе» </w:t>
      </w:r>
    </w:p>
    <w:p w:rsidR="0090727F" w:rsidRPr="0090727F" w:rsidRDefault="0090727F" w:rsidP="0090727F">
      <w:pPr>
        <w:rPr>
          <w:sz w:val="28"/>
          <w:szCs w:val="28"/>
        </w:rPr>
      </w:pPr>
    </w:p>
    <w:p w:rsidR="0090727F" w:rsidRPr="0090727F" w:rsidRDefault="0090727F" w:rsidP="0090727F">
      <w:pPr>
        <w:keepNext/>
        <w:numPr>
          <w:ilvl w:val="0"/>
          <w:numId w:val="17"/>
        </w:numPr>
        <w:jc w:val="center"/>
        <w:outlineLvl w:val="0"/>
        <w:rPr>
          <w:bCs/>
          <w:sz w:val="28"/>
          <w:szCs w:val="28"/>
          <w:lang w:val="x-none"/>
        </w:rPr>
      </w:pPr>
      <w:bookmarkStart w:id="0" w:name="_Toc291678808"/>
      <w:r w:rsidRPr="0090727F">
        <w:rPr>
          <w:bCs/>
          <w:sz w:val="28"/>
          <w:szCs w:val="28"/>
          <w:lang w:val="x-none"/>
        </w:rPr>
        <w:t xml:space="preserve">1. Паспорт </w:t>
      </w:r>
      <w:bookmarkEnd w:id="0"/>
      <w:r w:rsidRPr="0090727F">
        <w:rPr>
          <w:bCs/>
          <w:sz w:val="28"/>
          <w:szCs w:val="28"/>
          <w:lang w:val="x-none"/>
        </w:rPr>
        <w:t>муниципальной программы Каратузского района</w:t>
      </w:r>
    </w:p>
    <w:p w:rsidR="0090727F" w:rsidRPr="0090727F" w:rsidRDefault="0090727F" w:rsidP="0090727F">
      <w:pPr>
        <w:autoSpaceDE w:val="0"/>
        <w:ind w:left="-284" w:firstLine="284"/>
        <w:jc w:val="center"/>
        <w:rPr>
          <w:rFonts w:eastAsia="Arial"/>
          <w:sz w:val="28"/>
          <w:szCs w:val="28"/>
        </w:rPr>
      </w:pPr>
      <w:r w:rsidRPr="0090727F">
        <w:rPr>
          <w:rFonts w:eastAsia="Arial"/>
          <w:sz w:val="28"/>
          <w:szCs w:val="28"/>
        </w:rPr>
        <w:t>«Развитие культуры, молодежной политики, физкультуры и спорта                            в Каратузском районе»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90727F" w:rsidRPr="0090727F" w:rsidTr="0090727F">
        <w:trPr>
          <w:trHeight w:val="12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Наименование муниципальной программы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autoSpaceDE w:val="0"/>
              <w:autoSpaceDN w:val="0"/>
              <w:adjustRightInd w:val="0"/>
              <w:ind w:hanging="108"/>
              <w:jc w:val="left"/>
              <w:rPr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 xml:space="preserve">Муниципальная программа «Развитие культуры, </w:t>
            </w:r>
          </w:p>
          <w:p w:rsidR="0090727F" w:rsidRPr="0090727F" w:rsidRDefault="0090727F" w:rsidP="0090727F">
            <w:pPr>
              <w:snapToGrid w:val="0"/>
              <w:ind w:left="-108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молодежной политики, физкультуры и спорта                                в Каратузском районе»</w:t>
            </w:r>
          </w:p>
        </w:tc>
      </w:tr>
      <w:tr w:rsidR="0090727F" w:rsidRPr="0090727F" w:rsidTr="0090727F">
        <w:trPr>
          <w:trHeight w:val="36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ind w:left="-108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статья 179 Бюджетного кодекса Российской Федерации от 07.05.2013 № 104-ФЗ;</w:t>
            </w:r>
          </w:p>
          <w:p w:rsidR="0090727F" w:rsidRPr="0090727F" w:rsidRDefault="0090727F" w:rsidP="0090727F">
            <w:pPr>
              <w:ind w:left="-108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постановление администрации Каратузского района  от 29.07.2013 г. № 738-п «Об утверждении Порядка принятия решений о разработке муниципальных программ Каратузского района, их формировании и реализации»;</w:t>
            </w:r>
          </w:p>
          <w:p w:rsidR="0090727F" w:rsidRPr="0090727F" w:rsidRDefault="0090727F" w:rsidP="0090727F">
            <w:pPr>
              <w:ind w:left="-108"/>
              <w:jc w:val="left"/>
              <w:rPr>
                <w:sz w:val="16"/>
                <w:szCs w:val="16"/>
              </w:rPr>
            </w:pPr>
          </w:p>
          <w:p w:rsidR="0090727F" w:rsidRPr="0090727F" w:rsidRDefault="0090727F" w:rsidP="0090727F">
            <w:pPr>
              <w:snapToGrid w:val="0"/>
              <w:ind w:left="-108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постановление администрации Каратузского района  от 19.09.2014 г. №960-п «Об утверждении перечня муниципальных программ Каратузского района»;</w:t>
            </w:r>
          </w:p>
          <w:p w:rsidR="0090727F" w:rsidRPr="0090727F" w:rsidRDefault="0090727F" w:rsidP="0090727F">
            <w:pPr>
              <w:snapToGrid w:val="0"/>
              <w:ind w:left="-108"/>
              <w:jc w:val="left"/>
              <w:rPr>
                <w:sz w:val="16"/>
                <w:szCs w:val="16"/>
              </w:rPr>
            </w:pPr>
          </w:p>
          <w:p w:rsidR="0090727F" w:rsidRPr="0090727F" w:rsidRDefault="0090727F" w:rsidP="0090727F">
            <w:pPr>
              <w:snapToGrid w:val="0"/>
              <w:ind w:left="-108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постановление администрации Каратузского района</w:t>
            </w:r>
          </w:p>
          <w:p w:rsidR="0090727F" w:rsidRPr="0090727F" w:rsidRDefault="0090727F" w:rsidP="0090727F">
            <w:pPr>
              <w:snapToGrid w:val="0"/>
              <w:ind w:left="-108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от 16.06.2015 г. №422-п «О внесении изменений в перечень муниципальных программ Каратузского района».</w:t>
            </w:r>
          </w:p>
        </w:tc>
      </w:tr>
      <w:tr w:rsidR="0090727F" w:rsidRPr="0090727F" w:rsidTr="0090727F">
        <w:trPr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Ответственный</w:t>
            </w:r>
          </w:p>
          <w:p w:rsidR="0090727F" w:rsidRPr="0090727F" w:rsidRDefault="0090727F" w:rsidP="0090727F">
            <w:pPr>
              <w:snapToGrid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исполнитель </w:t>
            </w:r>
            <w:proofErr w:type="gramStart"/>
            <w:r w:rsidRPr="0090727F">
              <w:rPr>
                <w:sz w:val="28"/>
                <w:szCs w:val="28"/>
              </w:rPr>
              <w:t>муниципальной</w:t>
            </w:r>
            <w:proofErr w:type="gramEnd"/>
          </w:p>
          <w:p w:rsidR="0090727F" w:rsidRPr="0090727F" w:rsidRDefault="0090727F" w:rsidP="0090727F">
            <w:pPr>
              <w:snapToGrid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Администрация Каратузского района</w:t>
            </w:r>
          </w:p>
        </w:tc>
      </w:tr>
      <w:tr w:rsidR="0090727F" w:rsidRPr="0090727F" w:rsidTr="0090727F">
        <w:trPr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МБУК «Каратузский районный краеведческий музей»</w:t>
            </w:r>
          </w:p>
          <w:p w:rsidR="0090727F" w:rsidRPr="0090727F" w:rsidRDefault="0090727F" w:rsidP="0090727F">
            <w:pPr>
              <w:snapToGri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МБУ «Молодёжный центр Лидер»</w:t>
            </w:r>
          </w:p>
          <w:p w:rsidR="0090727F" w:rsidRPr="0090727F" w:rsidRDefault="0090727F" w:rsidP="0090727F">
            <w:pPr>
              <w:snapToGri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МБУК «Межпоселенческая библиотека Каратузского района»</w:t>
            </w:r>
          </w:p>
          <w:p w:rsidR="0090727F" w:rsidRPr="0090727F" w:rsidRDefault="0090727F" w:rsidP="0090727F">
            <w:pPr>
              <w:snapToGri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МБУК «Центр культурных инициатив и кинематографии Каратузского района»</w:t>
            </w:r>
          </w:p>
        </w:tc>
      </w:tr>
      <w:tr w:rsidR="0090727F" w:rsidRPr="0090727F" w:rsidTr="0090727F">
        <w:trPr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Перечень</w:t>
            </w:r>
          </w:p>
          <w:p w:rsidR="0090727F" w:rsidRPr="0090727F" w:rsidRDefault="0090727F" w:rsidP="0090727F">
            <w:pPr>
              <w:snapToGri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подпрограмм                              и отдельных мероприятий </w:t>
            </w:r>
            <w:proofErr w:type="gramStart"/>
            <w:r w:rsidRPr="0090727F">
              <w:rPr>
                <w:sz w:val="28"/>
                <w:szCs w:val="28"/>
              </w:rPr>
              <w:t>муниципальной</w:t>
            </w:r>
            <w:proofErr w:type="gramEnd"/>
          </w:p>
          <w:p w:rsidR="0090727F" w:rsidRPr="0090727F" w:rsidRDefault="0090727F" w:rsidP="0090727F">
            <w:pPr>
              <w:snapToGrid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программы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tabs>
                <w:tab w:val="left" w:pos="3667"/>
              </w:tabs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Подпрограмма 1. «Развитие музейной деятельности»</w:t>
            </w:r>
          </w:p>
          <w:p w:rsidR="0090727F" w:rsidRPr="0090727F" w:rsidRDefault="0090727F" w:rsidP="0090727F">
            <w:pPr>
              <w:tabs>
                <w:tab w:val="left" w:pos="3667"/>
              </w:tabs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Подпрограмма 2. «Каратуз молодой»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Подпрограмма 3. «Развитие и пропаганда физической культуры и спорта»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Подпрограмма 4. «Поддержка и развитие культурного потенциала»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Подпрограмма 5. «Сохранение и развитие библиотечного дела района»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Подпрограмма 6. «Обеспечение условий предоставления культурно-досуговых услуг  населению района»</w:t>
            </w:r>
          </w:p>
          <w:p w:rsidR="0090727F" w:rsidRPr="0090727F" w:rsidRDefault="0090727F" w:rsidP="0090727F">
            <w:pPr>
              <w:autoSpaceDE w:val="0"/>
              <w:spacing w:after="20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Подпрограмма 7.«Социальные услуги </w:t>
            </w:r>
            <w:r w:rsidRPr="0090727F">
              <w:rPr>
                <w:bCs/>
                <w:sz w:val="28"/>
                <w:szCs w:val="28"/>
              </w:rPr>
              <w:t>населению через партнерство некоммерческих организаций и власти»</w:t>
            </w:r>
          </w:p>
        </w:tc>
      </w:tr>
      <w:tr w:rsidR="0090727F" w:rsidRPr="0090727F" w:rsidTr="0090727F">
        <w:trPr>
          <w:trHeight w:val="14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Цель муниципальной  программы</w:t>
            </w:r>
          </w:p>
          <w:p w:rsidR="0090727F" w:rsidRPr="0090727F" w:rsidRDefault="0090727F" w:rsidP="0090727F">
            <w:pPr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uppressAutoHyphens w:val="0"/>
              <w:spacing w:after="12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Создание условий для реализации и развития  культурного, духовно-нравственного и физического потенциала населения Каратузского района</w:t>
            </w:r>
          </w:p>
        </w:tc>
      </w:tr>
      <w:tr w:rsidR="0090727F" w:rsidRPr="0090727F" w:rsidTr="0090727F">
        <w:trPr>
          <w:trHeight w:val="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7F" w:rsidRPr="0090727F" w:rsidRDefault="0090727F" w:rsidP="0090727F">
            <w:pPr>
              <w:rPr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Задача 1.Сохранение и популяризация  культурного наследия Каратузского района</w:t>
            </w:r>
            <w:r w:rsidRPr="0090727F">
              <w:rPr>
                <w:bCs/>
                <w:sz w:val="28"/>
                <w:szCs w:val="28"/>
              </w:rPr>
              <w:t>.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Задача 2.</w:t>
            </w:r>
            <w:r w:rsidRPr="0090727F">
              <w:rPr>
                <w:sz w:val="28"/>
                <w:szCs w:val="28"/>
              </w:rPr>
              <w:t xml:space="preserve"> Создание условий для развития потенциала молодежи и его реализации в интересах развития Каратузского района.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Задача 3</w:t>
            </w:r>
            <w:r w:rsidRPr="0090727F">
              <w:rPr>
                <w:sz w:val="28"/>
                <w:szCs w:val="28"/>
              </w:rPr>
              <w:t>.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района.</w:t>
            </w:r>
          </w:p>
          <w:p w:rsidR="0090727F" w:rsidRPr="0090727F" w:rsidRDefault="0090727F" w:rsidP="0090727F">
            <w:pPr>
              <w:tabs>
                <w:tab w:val="left" w:pos="3240"/>
              </w:tabs>
              <w:ind w:left="3600" w:hanging="3600"/>
              <w:rPr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Задача 4.</w:t>
            </w:r>
            <w:r w:rsidRPr="0090727F">
              <w:rPr>
                <w:bCs/>
                <w:sz w:val="28"/>
                <w:szCs w:val="28"/>
              </w:rPr>
              <w:t xml:space="preserve"> Сохранение </w:t>
            </w:r>
            <w:proofErr w:type="gramStart"/>
            <w:r w:rsidRPr="0090727F">
              <w:rPr>
                <w:bCs/>
                <w:sz w:val="28"/>
                <w:szCs w:val="28"/>
              </w:rPr>
              <w:t>единого</w:t>
            </w:r>
            <w:proofErr w:type="gramEnd"/>
            <w:r w:rsidRPr="0090727F">
              <w:rPr>
                <w:bCs/>
                <w:sz w:val="28"/>
                <w:szCs w:val="28"/>
              </w:rPr>
              <w:t xml:space="preserve"> культурного </w:t>
            </w:r>
          </w:p>
          <w:p w:rsidR="0090727F" w:rsidRPr="0090727F" w:rsidRDefault="0090727F" w:rsidP="0090727F">
            <w:pPr>
              <w:tabs>
                <w:tab w:val="left" w:pos="3240"/>
              </w:tabs>
              <w:ind w:left="3600" w:hanging="3600"/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 xml:space="preserve">пространства района, обеспечение </w:t>
            </w:r>
          </w:p>
          <w:p w:rsidR="0090727F" w:rsidRPr="0090727F" w:rsidRDefault="0090727F" w:rsidP="0090727F">
            <w:pPr>
              <w:tabs>
                <w:tab w:val="left" w:pos="3240"/>
              </w:tabs>
              <w:ind w:left="3600" w:hanging="3600"/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 xml:space="preserve">преемственности культурных традиций, </w:t>
            </w:r>
          </w:p>
          <w:p w:rsidR="0090727F" w:rsidRPr="0090727F" w:rsidRDefault="0090727F" w:rsidP="0090727F">
            <w:pPr>
              <w:tabs>
                <w:tab w:val="left" w:pos="3240"/>
              </w:tabs>
              <w:ind w:left="3600" w:hanging="3600"/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 xml:space="preserve">поддержка инноваций, способствующих росту </w:t>
            </w:r>
          </w:p>
          <w:p w:rsidR="0090727F" w:rsidRPr="0090727F" w:rsidRDefault="0090727F" w:rsidP="0090727F">
            <w:pPr>
              <w:tabs>
                <w:tab w:val="left" w:pos="3240"/>
              </w:tabs>
              <w:ind w:left="3600" w:hanging="3600"/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 xml:space="preserve">культурного потенциала и дальнейшее развитие </w:t>
            </w:r>
          </w:p>
          <w:p w:rsidR="0090727F" w:rsidRPr="0090727F" w:rsidRDefault="0090727F" w:rsidP="0090727F">
            <w:pPr>
              <w:tabs>
                <w:tab w:val="left" w:pos="3240"/>
              </w:tabs>
              <w:ind w:left="3600" w:hanging="3600"/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 xml:space="preserve">народного творчества и культурно - досуговой </w:t>
            </w:r>
          </w:p>
          <w:p w:rsidR="0090727F" w:rsidRPr="0090727F" w:rsidRDefault="0090727F" w:rsidP="0090727F">
            <w:pPr>
              <w:tabs>
                <w:tab w:val="left" w:pos="3240"/>
              </w:tabs>
              <w:ind w:left="3600" w:hanging="3600"/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деятельности.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Задача 5. Совершенствование деятельности библиотек Каратузского района.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Задача 6. 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пропаганда здорового образа жизни среди жителей района.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rFonts w:ascii="Arial" w:eastAsia="Arial" w:hAnsi="Arial" w:cs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Задача 7. 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организаций.</w:t>
            </w:r>
          </w:p>
        </w:tc>
      </w:tr>
      <w:tr w:rsidR="0090727F" w:rsidRPr="0090727F" w:rsidTr="0090727F">
        <w:trPr>
          <w:trHeight w:val="59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2014-201</w:t>
            </w:r>
            <w:r w:rsidRPr="0090727F">
              <w:rPr>
                <w:sz w:val="28"/>
                <w:szCs w:val="28"/>
                <w:lang w:val="en-US"/>
              </w:rPr>
              <w:t>9</w:t>
            </w:r>
            <w:r w:rsidRPr="0090727F">
              <w:rPr>
                <w:sz w:val="28"/>
                <w:szCs w:val="28"/>
              </w:rPr>
              <w:t xml:space="preserve"> годы</w:t>
            </w:r>
          </w:p>
          <w:p w:rsidR="0090727F" w:rsidRPr="0090727F" w:rsidRDefault="0090727F" w:rsidP="0090727F">
            <w:pPr>
              <w:suppressAutoHyphens w:val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  <w:tr w:rsidR="0090727F" w:rsidRPr="0090727F" w:rsidTr="0090727F">
        <w:trPr>
          <w:trHeight w:val="34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left"/>
              <w:rPr>
                <w:sz w:val="28"/>
                <w:szCs w:val="28"/>
              </w:rPr>
            </w:pPr>
          </w:p>
          <w:p w:rsidR="0090727F" w:rsidRPr="0090727F" w:rsidRDefault="0090727F" w:rsidP="0090727F">
            <w:pPr>
              <w:snapToGrid w:val="0"/>
              <w:jc w:val="left"/>
              <w:rPr>
                <w:sz w:val="28"/>
                <w:szCs w:val="28"/>
              </w:rPr>
            </w:pPr>
          </w:p>
          <w:p w:rsidR="0090727F" w:rsidRPr="0090727F" w:rsidRDefault="0090727F" w:rsidP="0090727F">
            <w:pPr>
              <w:snapToGri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Перечень целевых показателей  и показателей  результативности программы</w:t>
            </w:r>
          </w:p>
          <w:p w:rsidR="0090727F" w:rsidRPr="0090727F" w:rsidRDefault="0090727F" w:rsidP="0090727F">
            <w:pPr>
              <w:snapToGri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с расшифровкой плановых значений по годам её реализации, значения целевых показателей на долгосрочный  период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sz w:val="28"/>
                <w:szCs w:val="28"/>
              </w:rPr>
            </w:pPr>
          </w:p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sz w:val="28"/>
                <w:szCs w:val="28"/>
              </w:rPr>
            </w:pPr>
          </w:p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количество экспонатов основного фонда;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количество массовых мероприятий в музее;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количество посещений музея;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количество предметов; 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количество выставок в стационарных условиях;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количество выставок вне стационара;</w:t>
            </w:r>
          </w:p>
          <w:p w:rsidR="0090727F" w:rsidRPr="0090727F" w:rsidRDefault="0090727F" w:rsidP="0090727F">
            <w:pPr>
              <w:autoSpaceDE w:val="0"/>
              <w:ind w:left="2800" w:hanging="280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оказание </w:t>
            </w:r>
            <w:proofErr w:type="gramStart"/>
            <w:r w:rsidRPr="0090727F">
              <w:rPr>
                <w:sz w:val="28"/>
                <w:szCs w:val="28"/>
              </w:rPr>
              <w:t>информационно-консультационной</w:t>
            </w:r>
            <w:proofErr w:type="gramEnd"/>
          </w:p>
          <w:p w:rsidR="0090727F" w:rsidRPr="0090727F" w:rsidRDefault="0090727F" w:rsidP="0090727F">
            <w:pPr>
              <w:autoSpaceDE w:val="0"/>
              <w:ind w:left="2800" w:hanging="280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помощи молодежи;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предоставление консультационных и методических услуг;</w:t>
            </w:r>
          </w:p>
          <w:p w:rsidR="0090727F" w:rsidRPr="0090727F" w:rsidRDefault="0090727F" w:rsidP="0090727F">
            <w:pPr>
              <w:autoSpaceDE w:val="0"/>
              <w:ind w:left="2800" w:hanging="280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количество проектов, реализуемых молодежью</w:t>
            </w:r>
          </w:p>
          <w:p w:rsidR="0090727F" w:rsidRPr="0090727F" w:rsidRDefault="0090727F" w:rsidP="0090727F">
            <w:pPr>
              <w:autoSpaceDE w:val="0"/>
              <w:ind w:left="2800" w:hanging="280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района;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организация  молодежных мероприятий по     различным направлениям (досуговые, </w:t>
            </w:r>
            <w:proofErr w:type="gramStart"/>
            <w:r w:rsidRPr="0090727F">
              <w:rPr>
                <w:sz w:val="28"/>
                <w:szCs w:val="28"/>
              </w:rPr>
              <w:t>культурно-массовые</w:t>
            </w:r>
            <w:proofErr w:type="gramEnd"/>
            <w:r w:rsidRPr="0090727F">
              <w:rPr>
                <w:sz w:val="28"/>
                <w:szCs w:val="28"/>
              </w:rPr>
              <w:t xml:space="preserve"> и др.); </w:t>
            </w:r>
          </w:p>
          <w:p w:rsidR="0090727F" w:rsidRPr="0090727F" w:rsidRDefault="0090727F" w:rsidP="0090727F">
            <w:pPr>
              <w:autoSpaceDE w:val="0"/>
              <w:ind w:left="2800" w:hanging="280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организация мероприятий по отдыху молодежи;</w:t>
            </w:r>
          </w:p>
          <w:p w:rsidR="0090727F" w:rsidRPr="0090727F" w:rsidRDefault="0090727F" w:rsidP="0090727F">
            <w:pPr>
              <w:tabs>
                <w:tab w:val="left" w:pos="2842"/>
              </w:tabs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организация мероприятий  по трудовому воспитанию;</w:t>
            </w:r>
          </w:p>
          <w:p w:rsidR="0090727F" w:rsidRPr="0090727F" w:rsidRDefault="0090727F" w:rsidP="0090727F">
            <w:pPr>
              <w:tabs>
                <w:tab w:val="left" w:pos="2842"/>
              </w:tabs>
              <w:autoSpaceDE w:val="0"/>
              <w:jc w:val="left"/>
              <w:rPr>
                <w:b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организация мероприятий;</w:t>
            </w:r>
          </w:p>
          <w:p w:rsidR="0090727F" w:rsidRPr="0090727F" w:rsidRDefault="0090727F" w:rsidP="0090727F">
            <w:pPr>
              <w:ind w:left="3840" w:hanging="384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обеспеченность населения спортсооружениями и </w:t>
            </w:r>
          </w:p>
          <w:p w:rsidR="0090727F" w:rsidRPr="0090727F" w:rsidRDefault="0090727F" w:rsidP="0090727F">
            <w:pPr>
              <w:ind w:left="3840" w:hanging="384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спортинвентарем;                                                        </w:t>
            </w:r>
          </w:p>
          <w:p w:rsidR="0090727F" w:rsidRPr="0090727F" w:rsidRDefault="0090727F" w:rsidP="0090727F">
            <w:pPr>
              <w:tabs>
                <w:tab w:val="left" w:pos="3703"/>
              </w:tabs>
              <w:ind w:left="3840" w:hanging="384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охват жителей района </w:t>
            </w:r>
            <w:proofErr w:type="gramStart"/>
            <w:r w:rsidRPr="0090727F">
              <w:rPr>
                <w:sz w:val="28"/>
                <w:szCs w:val="28"/>
              </w:rPr>
              <w:t>спортивно-массовыми</w:t>
            </w:r>
            <w:proofErr w:type="gramEnd"/>
            <w:r w:rsidRPr="0090727F">
              <w:rPr>
                <w:sz w:val="28"/>
                <w:szCs w:val="28"/>
              </w:rPr>
              <w:t xml:space="preserve"> </w:t>
            </w:r>
          </w:p>
          <w:p w:rsidR="0090727F" w:rsidRPr="0090727F" w:rsidRDefault="0090727F" w:rsidP="0090727F">
            <w:pPr>
              <w:tabs>
                <w:tab w:val="left" w:pos="3703"/>
              </w:tabs>
              <w:ind w:left="3840" w:hanging="384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мероприятиями;</w:t>
            </w:r>
          </w:p>
          <w:p w:rsidR="0090727F" w:rsidRPr="0090727F" w:rsidRDefault="0090727F" w:rsidP="0090727F">
            <w:pPr>
              <w:tabs>
                <w:tab w:val="left" w:pos="3360"/>
              </w:tabs>
              <w:ind w:left="3360" w:hanging="360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  - количество жителей, регулярно занимающихся 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 физкультурой и спортом</w:t>
            </w:r>
          </w:p>
          <w:p w:rsidR="0090727F" w:rsidRPr="0090727F" w:rsidRDefault="0090727F" w:rsidP="0090727F">
            <w:pPr>
              <w:jc w:val="left"/>
              <w:rPr>
                <w:b/>
                <w:sz w:val="28"/>
                <w:szCs w:val="28"/>
              </w:rPr>
            </w:pPr>
            <w:r w:rsidRPr="0090727F">
              <w:rPr>
                <w:b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число участников платных культурн</w:t>
            </w:r>
            <w:proofErr w:type="gramStart"/>
            <w:r w:rsidRPr="0090727F">
              <w:rPr>
                <w:sz w:val="28"/>
                <w:szCs w:val="28"/>
              </w:rPr>
              <w:t>о-</w:t>
            </w:r>
            <w:proofErr w:type="gramEnd"/>
            <w:r w:rsidRPr="0090727F">
              <w:rPr>
                <w:b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досуговых</w:t>
            </w:r>
            <w:r w:rsidRPr="0090727F">
              <w:rPr>
                <w:b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мероприятий;</w:t>
            </w:r>
            <w:r w:rsidRPr="0090727F">
              <w:rPr>
                <w:b/>
                <w:sz w:val="28"/>
                <w:szCs w:val="28"/>
              </w:rPr>
              <w:t xml:space="preserve">                  </w:t>
            </w:r>
            <w:r w:rsidRPr="0090727F">
              <w:rPr>
                <w:sz w:val="28"/>
                <w:szCs w:val="28"/>
              </w:rPr>
              <w:t xml:space="preserve">         </w:t>
            </w:r>
            <w:r w:rsidRPr="0090727F">
              <w:rPr>
                <w:b/>
                <w:sz w:val="28"/>
                <w:szCs w:val="28"/>
              </w:rPr>
              <w:t xml:space="preserve">                                </w:t>
            </w:r>
          </w:p>
          <w:p w:rsidR="0090727F" w:rsidRPr="0090727F" w:rsidRDefault="0090727F" w:rsidP="0090727F">
            <w:pPr>
              <w:ind w:left="-126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sz w:val="28"/>
                <w:szCs w:val="28"/>
              </w:rPr>
              <w:t xml:space="preserve">                  </w:t>
            </w:r>
            <w:r w:rsidRPr="0090727F">
              <w:rPr>
                <w:sz w:val="28"/>
                <w:szCs w:val="28"/>
              </w:rPr>
              <w:t>- количество клубных формирований;</w:t>
            </w:r>
          </w:p>
          <w:p w:rsidR="0090727F" w:rsidRPr="0090727F" w:rsidRDefault="0090727F" w:rsidP="0090727F">
            <w:pPr>
              <w:ind w:left="-126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                 - число участников клубных формирований </w:t>
            </w:r>
          </w:p>
          <w:p w:rsidR="0090727F" w:rsidRPr="0090727F" w:rsidRDefault="0090727F" w:rsidP="0090727F">
            <w:pPr>
              <w:ind w:left="-126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                 учреждений культурно-досугового типа</w:t>
            </w:r>
            <w:proofErr w:type="gramStart"/>
            <w:r w:rsidRPr="0090727F">
              <w:rPr>
                <w:sz w:val="28"/>
                <w:szCs w:val="28"/>
              </w:rPr>
              <w:t xml:space="preserve"> ;</w:t>
            </w:r>
            <w:proofErr w:type="gramEnd"/>
            <w:r w:rsidRPr="0090727F">
              <w:rPr>
                <w:sz w:val="28"/>
                <w:szCs w:val="28"/>
              </w:rPr>
              <w:t xml:space="preserve">              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динамика количества зарегистрированных пользователей в библиотеках;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динамика количества посещений библиотек; 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количество экземпляров новых изданий, поступивших в фонды общедоступных библиотек, в расчете на 1000 жителей района;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среднее число книговыдач в расчете на 1000 жителей;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количество специалистов в библиотеках, повысивших квалификацию, прошедших переподготовку;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доля библиотек, подключенных к сети Интернет, в общем количестве общедоступных библиотек;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увеличение количества библиографических записей в электронном каталоге;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  <w:lang w:eastAsia="ru-RU"/>
              </w:rPr>
            </w:pPr>
            <w:r w:rsidRPr="0090727F">
              <w:rPr>
                <w:sz w:val="28"/>
                <w:szCs w:val="28"/>
                <w:lang w:eastAsia="ru-RU"/>
              </w:rPr>
              <w:t>- количество выданных справок и консультаций удаленным пользователям библиотек;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  <w:lang w:eastAsia="ru-RU"/>
              </w:rPr>
            </w:pPr>
            <w:r w:rsidRPr="0090727F">
              <w:rPr>
                <w:sz w:val="28"/>
                <w:szCs w:val="28"/>
                <w:lang w:eastAsia="ru-RU"/>
              </w:rPr>
              <w:t>- выбытие документов;</w:t>
            </w:r>
          </w:p>
          <w:p w:rsidR="0090727F" w:rsidRPr="0090727F" w:rsidRDefault="0090727F" w:rsidP="0090727F">
            <w:pPr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  <w:p w:rsidR="0090727F" w:rsidRPr="0090727F" w:rsidRDefault="0090727F" w:rsidP="0090727F">
            <w:pPr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  <w:lang w:eastAsia="ru-RU"/>
              </w:rPr>
              <w:t>- количество киноустановок;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количество ме</w:t>
            </w:r>
            <w:proofErr w:type="gramStart"/>
            <w:r w:rsidRPr="0090727F">
              <w:rPr>
                <w:sz w:val="28"/>
                <w:szCs w:val="28"/>
              </w:rPr>
              <w:t>ст в зр</w:t>
            </w:r>
            <w:proofErr w:type="gramEnd"/>
            <w:r w:rsidRPr="0090727F">
              <w:rPr>
                <w:sz w:val="28"/>
                <w:szCs w:val="28"/>
              </w:rPr>
              <w:t xml:space="preserve">ительных залах киноустановок; 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  <w:bCs/>
                <w:sz w:val="28"/>
                <w:szCs w:val="28"/>
              </w:rPr>
            </w:pPr>
            <w:r w:rsidRPr="0090727F">
              <w:rPr>
                <w:rFonts w:eastAsia="Arial"/>
                <w:bCs/>
                <w:sz w:val="28"/>
                <w:szCs w:val="28"/>
              </w:rPr>
              <w:t>- количество посещений киносеансов;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  <w:bCs/>
                <w:sz w:val="28"/>
                <w:szCs w:val="28"/>
              </w:rPr>
            </w:pPr>
            <w:r w:rsidRPr="0090727F">
              <w:rPr>
                <w:rFonts w:eastAsia="Arial"/>
                <w:bCs/>
                <w:sz w:val="28"/>
                <w:szCs w:val="28"/>
              </w:rPr>
              <w:t>- количество киносеансов;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  <w:bCs/>
                <w:sz w:val="28"/>
                <w:szCs w:val="28"/>
              </w:rPr>
            </w:pPr>
            <w:r w:rsidRPr="0090727F">
              <w:rPr>
                <w:rFonts w:eastAsia="Arial"/>
                <w:bCs/>
                <w:sz w:val="28"/>
                <w:szCs w:val="28"/>
              </w:rPr>
              <w:t>- количество валового сбора;</w:t>
            </w:r>
          </w:p>
          <w:p w:rsidR="0090727F" w:rsidRPr="0090727F" w:rsidRDefault="0090727F" w:rsidP="0090727F">
            <w:pPr>
              <w:autoSpaceDE w:val="0"/>
              <w:autoSpaceDN w:val="0"/>
              <w:adjustRightInd w:val="0"/>
              <w:jc w:val="left"/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 xml:space="preserve">- количество </w:t>
            </w:r>
            <w:proofErr w:type="gramStart"/>
            <w:r w:rsidRPr="0090727F">
              <w:rPr>
                <w:bCs/>
                <w:sz w:val="28"/>
                <w:szCs w:val="28"/>
              </w:rPr>
              <w:t>созданного</w:t>
            </w:r>
            <w:proofErr w:type="gramEnd"/>
            <w:r w:rsidRPr="0090727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0727F">
              <w:rPr>
                <w:bCs/>
                <w:sz w:val="28"/>
                <w:szCs w:val="28"/>
              </w:rPr>
              <w:t>видеофонда</w:t>
            </w:r>
            <w:proofErr w:type="spellEnd"/>
            <w:r w:rsidRPr="0090727F">
              <w:rPr>
                <w:bCs/>
                <w:sz w:val="28"/>
                <w:szCs w:val="28"/>
              </w:rPr>
              <w:t>;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kern w:val="2"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-количество социально ориентированных некоммерческих организаций, активно осуществляющих свою деятельность; 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количество некоммерческих организаций – получателей поддержки на реализацию  социально значимых проектов, активно осуществляющих свою деятельность;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количество обучающих мероприятий, проводимых для участников и членов социально ориентированных некоммерческих организаций.</w:t>
            </w:r>
          </w:p>
        </w:tc>
      </w:tr>
      <w:tr w:rsidR="0090727F" w:rsidRPr="0090727F" w:rsidTr="0090727F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Ресурсное обеспечение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муниципальной программы, в том числе,</w:t>
            </w:r>
          </w:p>
          <w:p w:rsidR="0090727F" w:rsidRPr="0090727F" w:rsidRDefault="0090727F" w:rsidP="0090727F">
            <w:pPr>
              <w:snapToGri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в разбивке  по источникам  финансирования по годам реализации программы</w:t>
            </w:r>
          </w:p>
          <w:p w:rsidR="0090727F" w:rsidRPr="0090727F" w:rsidRDefault="0090727F" w:rsidP="0090727F">
            <w:pPr>
              <w:snapToGrid w:val="0"/>
              <w:jc w:val="left"/>
              <w:rPr>
                <w:sz w:val="28"/>
                <w:szCs w:val="28"/>
              </w:rPr>
            </w:pP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90727F" w:rsidRPr="0090727F" w:rsidRDefault="0090727F" w:rsidP="0090727F">
            <w:pPr>
              <w:rPr>
                <w:b/>
                <w:sz w:val="28"/>
                <w:szCs w:val="28"/>
              </w:rPr>
            </w:pPr>
            <w:r w:rsidRPr="0090727F">
              <w:rPr>
                <w:b/>
                <w:sz w:val="28"/>
                <w:szCs w:val="28"/>
              </w:rPr>
              <w:t>113586,4763</w:t>
            </w:r>
          </w:p>
          <w:p w:rsidR="0090727F" w:rsidRPr="0090727F" w:rsidRDefault="0090727F" w:rsidP="0090727F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в том числе:                                    </w:t>
            </w:r>
            <w:r w:rsidRPr="0090727F">
              <w:rPr>
                <w:sz w:val="28"/>
                <w:szCs w:val="28"/>
              </w:rPr>
              <w:br/>
              <w:t>средства федерального бюджета – 917,30 тыс. руб.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средства краевого бюджета – 12 613,68561 тыс. руб.          </w:t>
            </w:r>
            <w:r w:rsidRPr="0090727F">
              <w:rPr>
                <w:sz w:val="28"/>
                <w:szCs w:val="28"/>
              </w:rPr>
              <w:br/>
              <w:t>средства районного бюджета –100055,4907 тыс. руб.</w:t>
            </w:r>
          </w:p>
          <w:p w:rsidR="0090727F" w:rsidRPr="0090727F" w:rsidRDefault="0090727F" w:rsidP="0090727F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90727F" w:rsidRPr="0090727F" w:rsidRDefault="0090727F" w:rsidP="0090727F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2014 год – 16768,44264 тыс. руб.</w:t>
            </w:r>
            <w:r w:rsidRPr="0090727F">
              <w:rPr>
                <w:sz w:val="28"/>
                <w:szCs w:val="28"/>
              </w:rPr>
              <w:br/>
              <w:t xml:space="preserve">в том числе:                                    </w:t>
            </w:r>
            <w:r w:rsidRPr="0090727F">
              <w:rPr>
                <w:sz w:val="28"/>
                <w:szCs w:val="28"/>
              </w:rPr>
              <w:br/>
              <w:t>средства федерального бюджета – 212,80 тыс. руб.</w:t>
            </w:r>
          </w:p>
          <w:p w:rsidR="0090727F" w:rsidRPr="0090727F" w:rsidRDefault="0090727F" w:rsidP="0090727F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средства краевого бюджета – 1518,85416 тыс. руб.          </w:t>
            </w:r>
            <w:r w:rsidRPr="0090727F">
              <w:rPr>
                <w:sz w:val="28"/>
                <w:szCs w:val="28"/>
              </w:rPr>
              <w:br/>
              <w:t>средства районного бюджета – 15036,78848 тыс. руб.</w:t>
            </w:r>
          </w:p>
          <w:p w:rsidR="0090727F" w:rsidRPr="0090727F" w:rsidRDefault="0090727F" w:rsidP="0090727F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 xml:space="preserve">2015 год </w:t>
            </w:r>
            <w:r w:rsidRPr="0090727F">
              <w:rPr>
                <w:sz w:val="28"/>
                <w:szCs w:val="28"/>
              </w:rPr>
              <w:t xml:space="preserve">– 18143,46056 тыс. руб.                  </w:t>
            </w:r>
            <w:r w:rsidRPr="0090727F">
              <w:rPr>
                <w:sz w:val="28"/>
                <w:szCs w:val="28"/>
              </w:rPr>
              <w:br/>
              <w:t xml:space="preserve">в том числе:                                    </w:t>
            </w:r>
            <w:r w:rsidRPr="0090727F">
              <w:rPr>
                <w:sz w:val="28"/>
                <w:szCs w:val="28"/>
              </w:rPr>
              <w:br/>
              <w:t>средства федерального бюджета – 346,60 тыс. руб.</w:t>
            </w:r>
          </w:p>
          <w:p w:rsidR="0090727F" w:rsidRPr="0090727F" w:rsidRDefault="0090727F" w:rsidP="0090727F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средства краевого бюджета – 898,80145 тыс. руб.              </w:t>
            </w:r>
            <w:r w:rsidRPr="0090727F">
              <w:rPr>
                <w:sz w:val="28"/>
                <w:szCs w:val="28"/>
              </w:rPr>
              <w:br/>
              <w:t xml:space="preserve">средства районного бюджета – 16898,05911 тыс. руб.     </w:t>
            </w:r>
          </w:p>
          <w:p w:rsidR="0090727F" w:rsidRPr="0090727F" w:rsidRDefault="0090727F" w:rsidP="0090727F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2016 год – 27126,84875 тыс. руб.</w:t>
            </w:r>
          </w:p>
          <w:p w:rsidR="0090727F" w:rsidRPr="0090727F" w:rsidRDefault="0090727F" w:rsidP="0090727F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в том числе:                                    </w:t>
            </w:r>
            <w:r w:rsidRPr="0090727F">
              <w:rPr>
                <w:sz w:val="28"/>
                <w:szCs w:val="28"/>
              </w:rPr>
              <w:br/>
              <w:t>средства федерального бюджета – 338,50 тыс. руб.</w:t>
            </w:r>
          </w:p>
          <w:p w:rsidR="0090727F" w:rsidRPr="0090727F" w:rsidRDefault="0090727F" w:rsidP="0090727F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средства краевого бюджета – 9588,53000 тыс. руб.          </w:t>
            </w:r>
            <w:r w:rsidRPr="0090727F">
              <w:rPr>
                <w:sz w:val="28"/>
                <w:szCs w:val="28"/>
              </w:rPr>
              <w:br/>
              <w:t xml:space="preserve">средства  районного бюджета – 17199,81875 тыс. руб. </w:t>
            </w:r>
          </w:p>
          <w:p w:rsidR="0090727F" w:rsidRPr="0090727F" w:rsidRDefault="0090727F" w:rsidP="0090727F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2017 год –17 195,64467 тыс. руб.</w:t>
            </w:r>
          </w:p>
          <w:p w:rsidR="0090727F" w:rsidRPr="0090727F" w:rsidRDefault="0090727F" w:rsidP="0090727F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в том числе:                                    </w:t>
            </w:r>
            <w:r w:rsidRPr="0090727F">
              <w:rPr>
                <w:sz w:val="28"/>
                <w:szCs w:val="28"/>
              </w:rPr>
              <w:br/>
              <w:t>средства федерального бюджета – 19,40 тыс. руб.</w:t>
            </w:r>
          </w:p>
          <w:p w:rsidR="0090727F" w:rsidRPr="0090727F" w:rsidRDefault="0090727F" w:rsidP="0090727F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средства краевого бюджета – 202,5  тыс. руб.          </w:t>
            </w:r>
            <w:r w:rsidRPr="0090727F">
              <w:rPr>
                <w:sz w:val="28"/>
                <w:szCs w:val="28"/>
              </w:rPr>
              <w:br/>
              <w:t xml:space="preserve">средства  районного бюджета – 16973,74467 тыс. руб. </w:t>
            </w:r>
          </w:p>
          <w:p w:rsidR="0090727F" w:rsidRPr="0090727F" w:rsidRDefault="0090727F" w:rsidP="0090727F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2018 год – 17 176,03984 тыс. руб.</w:t>
            </w:r>
          </w:p>
          <w:p w:rsidR="0090727F" w:rsidRPr="0090727F" w:rsidRDefault="0090727F" w:rsidP="0090727F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в том числе:        </w:t>
            </w:r>
          </w:p>
          <w:p w:rsidR="0090727F" w:rsidRPr="0090727F" w:rsidRDefault="0090727F" w:rsidP="0090727F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средства федерального бюджета – 0,0 тыс. руб.</w:t>
            </w:r>
          </w:p>
          <w:p w:rsidR="0090727F" w:rsidRPr="0090727F" w:rsidRDefault="0090727F" w:rsidP="0090727F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средства краевого бюджета  - 202,5 тыс. руб.</w:t>
            </w:r>
            <w:r w:rsidRPr="0090727F">
              <w:rPr>
                <w:sz w:val="28"/>
                <w:szCs w:val="28"/>
              </w:rPr>
              <w:br/>
              <w:t>средства  районного бюджета – 16973,53984 тыс. руб.</w:t>
            </w:r>
          </w:p>
          <w:p w:rsidR="0090727F" w:rsidRPr="0090727F" w:rsidRDefault="0090727F" w:rsidP="0090727F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2019 год – 17 176,03984 тыс. руб.</w:t>
            </w:r>
          </w:p>
          <w:p w:rsidR="0090727F" w:rsidRPr="0090727F" w:rsidRDefault="0090727F" w:rsidP="0090727F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в том числе:                                    </w:t>
            </w:r>
            <w:r w:rsidRPr="0090727F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90727F" w:rsidRPr="0090727F" w:rsidRDefault="0090727F" w:rsidP="0090727F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средства краевого бюджета – 202,5 тыс. руб.</w:t>
            </w:r>
            <w:r w:rsidRPr="0090727F">
              <w:rPr>
                <w:sz w:val="28"/>
                <w:szCs w:val="28"/>
              </w:rPr>
              <w:br/>
              <w:t>средства  районного бюджета – 16973,53984 тыс. руб.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</w:p>
        </w:tc>
      </w:tr>
      <w:tr w:rsidR="0090727F" w:rsidRPr="0090727F" w:rsidTr="0090727F">
        <w:trPr>
          <w:trHeight w:val="12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Не предусматривается</w:t>
            </w:r>
          </w:p>
        </w:tc>
      </w:tr>
    </w:tbl>
    <w:p w:rsidR="0090727F" w:rsidRPr="0090727F" w:rsidRDefault="0090727F" w:rsidP="0090727F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90727F" w:rsidRPr="0090727F" w:rsidRDefault="0090727F" w:rsidP="0090727F">
      <w:pPr>
        <w:widowControl w:val="0"/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2. Характеристика текущего состояния сферы культуры, молодежной политики, физкультуры и спорта Каратузского района с указанием основных показателей социально-экономического развития Каратузского района и анализ социальных, финансово-экономических и прочих рисков реализации программы.</w:t>
      </w:r>
    </w:p>
    <w:p w:rsidR="0090727F" w:rsidRPr="0090727F" w:rsidRDefault="0090727F" w:rsidP="0090727F">
      <w:pPr>
        <w:tabs>
          <w:tab w:val="left" w:pos="720"/>
        </w:tabs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Каратузский район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сельские библиотеки, учреждения культурно-досугового типа, центр культурных инициатив и</w:t>
      </w:r>
    </w:p>
    <w:p w:rsidR="0090727F" w:rsidRPr="0090727F" w:rsidRDefault="0090727F" w:rsidP="0090727F">
      <w:pPr>
        <w:tabs>
          <w:tab w:val="left" w:pos="720"/>
        </w:tabs>
        <w:rPr>
          <w:sz w:val="28"/>
          <w:szCs w:val="28"/>
        </w:rPr>
      </w:pPr>
      <w:r w:rsidRPr="0090727F">
        <w:rPr>
          <w:sz w:val="28"/>
          <w:szCs w:val="28"/>
        </w:rPr>
        <w:t xml:space="preserve">кинематографии, районный краеведческий музей, сельские физкультурно-спортивные клубы, молодёжный центр «Лидер». </w:t>
      </w:r>
    </w:p>
    <w:p w:rsidR="0090727F" w:rsidRPr="0090727F" w:rsidRDefault="0090727F" w:rsidP="0090727F">
      <w:pPr>
        <w:ind w:firstLine="709"/>
        <w:jc w:val="center"/>
        <w:rPr>
          <w:b/>
          <w:color w:val="000000"/>
          <w:sz w:val="28"/>
          <w:szCs w:val="28"/>
        </w:rPr>
      </w:pPr>
      <w:r w:rsidRPr="0090727F">
        <w:rPr>
          <w:b/>
          <w:color w:val="000000"/>
          <w:sz w:val="28"/>
          <w:szCs w:val="28"/>
        </w:rPr>
        <w:t xml:space="preserve"> Культура </w:t>
      </w:r>
    </w:p>
    <w:p w:rsidR="0090727F" w:rsidRPr="0090727F" w:rsidRDefault="0090727F" w:rsidP="0090727F">
      <w:pPr>
        <w:ind w:firstLine="709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На территории района действует 61 муниципальное бюджетное учреждение культуры, из них 3 сельские библиотеки, </w:t>
      </w:r>
      <w:proofErr w:type="gramStart"/>
      <w:r w:rsidRPr="0090727F">
        <w:rPr>
          <w:color w:val="000000"/>
          <w:sz w:val="28"/>
          <w:szCs w:val="28"/>
        </w:rPr>
        <w:t>централизованная</w:t>
      </w:r>
      <w:proofErr w:type="gramEnd"/>
      <w:r w:rsidRPr="0090727F">
        <w:rPr>
          <w:color w:val="000000"/>
          <w:sz w:val="28"/>
          <w:szCs w:val="28"/>
        </w:rPr>
        <w:t xml:space="preserve"> 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библиотечная система, включающая 19 сельских филиалов-библиотек, 25 культурно-досуговых учреждений,  центр культурных инициатив и кинематографии с 10 киноустановками, 1 кинопередвижкой, отделом аудиовизуальных произведений, 1 районный краеведческий музей                                   с филиалом – сельской картинной галереей, 1 учреждение дополнительного образования в области культуры и искусства – Каратузская детская школа искусств. Численность работников отрасли составляет 144 человека. Специалистов культурно-досуговой  деятельности – 65 человек, с профильным образованием </w:t>
      </w:r>
      <w:r w:rsidRPr="0090727F">
        <w:rPr>
          <w:sz w:val="28"/>
          <w:szCs w:val="28"/>
        </w:rPr>
        <w:t>- 38, что на уровне прошлого года</w:t>
      </w:r>
      <w:r w:rsidRPr="0090727F">
        <w:rPr>
          <w:color w:val="800000"/>
          <w:sz w:val="28"/>
          <w:szCs w:val="28"/>
        </w:rPr>
        <w:t>.</w:t>
      </w:r>
      <w:r w:rsidRPr="0090727F">
        <w:rPr>
          <w:color w:val="000000"/>
          <w:sz w:val="28"/>
          <w:szCs w:val="28"/>
        </w:rPr>
        <w:t xml:space="preserve"> Сеть учреждений культуры сохранена полностью.  В рамках краевой программы «Развитие и модернизация материально-технической базы муниципальных учреждений культуры сельских поселений Красноярского края» на 2012-2014 годы по созданию безопасных и комфортных условий в учреждениях культуры проведён капитальный ремонт в трех зданиях учреждения культуры – МБУК «</w:t>
      </w:r>
      <w:proofErr w:type="spellStart"/>
      <w:r w:rsidRPr="0090727F">
        <w:rPr>
          <w:color w:val="000000"/>
          <w:sz w:val="28"/>
          <w:szCs w:val="28"/>
        </w:rPr>
        <w:t>Уджейский</w:t>
      </w:r>
      <w:proofErr w:type="spellEnd"/>
      <w:r w:rsidRPr="0090727F">
        <w:rPr>
          <w:color w:val="000000"/>
          <w:sz w:val="28"/>
          <w:szCs w:val="28"/>
        </w:rPr>
        <w:t xml:space="preserve"> сельский Центр культуры», МБУК 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«Нижнекужебарский сельский Центр культуры» и МБУК «Центр культуры </w:t>
      </w:r>
      <w:proofErr w:type="spellStart"/>
      <w:r w:rsidRPr="0090727F">
        <w:rPr>
          <w:color w:val="000000"/>
          <w:sz w:val="28"/>
          <w:szCs w:val="28"/>
        </w:rPr>
        <w:t>Моторского</w:t>
      </w:r>
      <w:proofErr w:type="spellEnd"/>
      <w:r w:rsidRPr="0090727F">
        <w:rPr>
          <w:color w:val="000000"/>
          <w:sz w:val="28"/>
          <w:szCs w:val="28"/>
        </w:rPr>
        <w:t xml:space="preserve"> сельсовета» за счёт сре</w:t>
      </w:r>
      <w:proofErr w:type="gramStart"/>
      <w:r w:rsidRPr="0090727F">
        <w:rPr>
          <w:color w:val="000000"/>
          <w:sz w:val="28"/>
          <w:szCs w:val="28"/>
        </w:rPr>
        <w:t>дств кр</w:t>
      </w:r>
      <w:proofErr w:type="gramEnd"/>
      <w:r w:rsidRPr="0090727F">
        <w:rPr>
          <w:color w:val="000000"/>
          <w:sz w:val="28"/>
          <w:szCs w:val="28"/>
        </w:rPr>
        <w:t xml:space="preserve">аевого бюджета. </w:t>
      </w:r>
    </w:p>
    <w:p w:rsidR="0090727F" w:rsidRPr="0090727F" w:rsidRDefault="0090727F" w:rsidP="0090727F">
      <w:pPr>
        <w:ind w:firstLine="709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Благодаря выигранному конкурсу на миллионный грант Губернатора края, в 2011 году в районе был реализован социокультурный проект «Искусство – в глубинку!», что позволило приобрести необходимое оборудование, заменить багетные рамы на картинах, отремонтировать 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помещение «Центр культуры Таскинского сельсовета» и открыть сельскую картинную галерею – филиал Каратузского районного краеведческого музея. С 1 марта  2012 года галерея открыла свои двери для посетителей.                                В 2014 году за счет краевого гранта в районе открыта модельная сельская библиотека </w:t>
      </w:r>
      <w:proofErr w:type="gramStart"/>
      <w:r w:rsidRPr="0090727F">
        <w:rPr>
          <w:color w:val="000000"/>
          <w:sz w:val="28"/>
          <w:szCs w:val="28"/>
        </w:rPr>
        <w:t>в</w:t>
      </w:r>
      <w:proofErr w:type="gramEnd"/>
      <w:r w:rsidRPr="0090727F">
        <w:rPr>
          <w:color w:val="000000"/>
          <w:sz w:val="28"/>
          <w:szCs w:val="28"/>
        </w:rPr>
        <w:t xml:space="preserve"> с. Моторское. В 2014 году укреплена материально-техническая база муниципальных учреждений культуры за счёт средств федерального, краевого и местного бюджетов. По федеральной программе «Культура России» и государственной целевой программе «Культура Красноярья» на условиях </w:t>
      </w:r>
      <w:proofErr w:type="spellStart"/>
      <w:r w:rsidRPr="0090727F">
        <w:rPr>
          <w:color w:val="000000"/>
          <w:sz w:val="28"/>
          <w:szCs w:val="28"/>
        </w:rPr>
        <w:t>софинансирования</w:t>
      </w:r>
      <w:proofErr w:type="spellEnd"/>
      <w:r w:rsidRPr="0090727F">
        <w:rPr>
          <w:color w:val="000000"/>
          <w:sz w:val="28"/>
          <w:szCs w:val="28"/>
        </w:rPr>
        <w:t>: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для библиотек района организовано комплектование книжных фондов на сумму 831,5 тыс. руб. Приобретено 5057 экземпляров новой литературы. Для решения задачи информатизации учреждений культуры 3 сельские библиотеки подключены к сети Интернет.</w:t>
      </w:r>
    </w:p>
    <w:p w:rsidR="0090727F" w:rsidRPr="0090727F" w:rsidRDefault="0090727F" w:rsidP="0090727F">
      <w:pPr>
        <w:ind w:firstLine="709"/>
        <w:rPr>
          <w:color w:val="000000"/>
          <w:sz w:val="28"/>
          <w:szCs w:val="28"/>
        </w:rPr>
      </w:pPr>
      <w:r w:rsidRPr="0090727F">
        <w:rPr>
          <w:sz w:val="28"/>
          <w:szCs w:val="28"/>
        </w:rPr>
        <w:t>В 2016-2019 годах деятельность в области культуры будет осуществляться в соответствии с Основными направлениями государственной культурной политики в Красноярском крае до 2020 года,   законом Красноярского края «О культуре», а так же федеральными и краевыми государственными программами.</w:t>
      </w:r>
    </w:p>
    <w:p w:rsidR="0090727F" w:rsidRPr="0090727F" w:rsidRDefault="0090727F" w:rsidP="0090727F">
      <w:pPr>
        <w:tabs>
          <w:tab w:val="left" w:pos="1950"/>
        </w:tabs>
        <w:ind w:firstLine="709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>Будет продолжено оснащение муниципальных учреждений культуры современным высокотехнологичным (свет</w:t>
      </w:r>
      <w:proofErr w:type="gramStart"/>
      <w:r w:rsidRPr="0090727F">
        <w:rPr>
          <w:color w:val="000000"/>
          <w:sz w:val="28"/>
          <w:szCs w:val="28"/>
        </w:rPr>
        <w:t>о-</w:t>
      </w:r>
      <w:proofErr w:type="gramEnd"/>
      <w:r w:rsidRPr="0090727F">
        <w:rPr>
          <w:color w:val="000000"/>
          <w:sz w:val="28"/>
          <w:szCs w:val="28"/>
        </w:rPr>
        <w:t xml:space="preserve">, </w:t>
      </w:r>
      <w:proofErr w:type="spellStart"/>
      <w:r w:rsidRPr="0090727F">
        <w:rPr>
          <w:color w:val="000000"/>
          <w:sz w:val="28"/>
          <w:szCs w:val="28"/>
        </w:rPr>
        <w:t>звукотехническим</w:t>
      </w:r>
      <w:proofErr w:type="spellEnd"/>
      <w:r w:rsidRPr="0090727F">
        <w:rPr>
          <w:color w:val="000000"/>
          <w:sz w:val="28"/>
          <w:szCs w:val="28"/>
        </w:rPr>
        <w:t xml:space="preserve">, кино-, видеопроекционным) оборудованием, музыкальными инструментами, оргтехникой. Что позволит увеличить удельный вес населения, посещающего </w:t>
      </w:r>
    </w:p>
    <w:p w:rsidR="0090727F" w:rsidRPr="0090727F" w:rsidRDefault="0090727F" w:rsidP="0090727F">
      <w:pPr>
        <w:tabs>
          <w:tab w:val="left" w:pos="1950"/>
        </w:tabs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культурно-досуговые мероприятия на платной основе, проводимые муниципальными учреждениями культуры от 115% в 2014 году, до 120%                    в 2019 году. Удельный вес населения участвующего в культурно-досуговых мероприятиях и в работе любительских объединений планируется повысить  с 94,8% в 2015 году  до 95% к 2019 году. </w:t>
      </w:r>
    </w:p>
    <w:p w:rsidR="0090727F" w:rsidRPr="0090727F" w:rsidRDefault="0090727F" w:rsidP="0090727F">
      <w:pPr>
        <w:ind w:firstLine="709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В 2016-2019 годах планируется продолжить ремонтно-реставрационные работы на объектах культурного наследия, обеспечить расширение спектра услуг предоставляемых населению учреждениями культуры, провести капитальные ремонты зданий учреждений культуры, 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укрепить материально-техническую базу, продолжить комплектование фондов сельских библиотек техническое и технологическое переоснащение учреждений культуры музейного и библиотечного типов через участие в краевых целевых программах и </w:t>
      </w:r>
      <w:proofErr w:type="spellStart"/>
      <w:r w:rsidRPr="0090727F">
        <w:rPr>
          <w:color w:val="000000"/>
          <w:sz w:val="28"/>
          <w:szCs w:val="28"/>
        </w:rPr>
        <w:t>грантовых</w:t>
      </w:r>
      <w:proofErr w:type="spellEnd"/>
      <w:r w:rsidRPr="0090727F">
        <w:rPr>
          <w:color w:val="000000"/>
          <w:sz w:val="28"/>
          <w:szCs w:val="28"/>
        </w:rPr>
        <w:t xml:space="preserve"> конкурсах. В 2016-2019 годах  продолжится реализация программы информатизации учреждений культуры через приобретение компьютерной техники и подключение к Интернету. </w:t>
      </w:r>
    </w:p>
    <w:p w:rsidR="0090727F" w:rsidRPr="0090727F" w:rsidRDefault="0090727F" w:rsidP="0090727F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90727F">
        <w:rPr>
          <w:b/>
          <w:bCs/>
          <w:color w:val="000000"/>
          <w:sz w:val="28"/>
          <w:szCs w:val="28"/>
        </w:rPr>
        <w:t>Библиотеки</w:t>
      </w:r>
    </w:p>
    <w:p w:rsidR="0090727F" w:rsidRPr="0090727F" w:rsidRDefault="0090727F" w:rsidP="0090727F">
      <w:pPr>
        <w:ind w:firstLine="709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Население Каратузского района обслуживают 19 сельских  библиотек, объединенных в 2014 году в централизованную библиотечную систему, и </w:t>
      </w:r>
    </w:p>
    <w:p w:rsidR="0090727F" w:rsidRPr="0090727F" w:rsidRDefault="0090727F" w:rsidP="0090727F">
      <w:pPr>
        <w:ind w:firstLine="709"/>
        <w:rPr>
          <w:color w:val="000000"/>
          <w:sz w:val="28"/>
          <w:szCs w:val="28"/>
        </w:rPr>
      </w:pP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поселенческая библиотека им. </w:t>
      </w:r>
      <w:proofErr w:type="spellStart"/>
      <w:r w:rsidRPr="0090727F">
        <w:rPr>
          <w:color w:val="000000"/>
          <w:sz w:val="28"/>
          <w:szCs w:val="28"/>
        </w:rPr>
        <w:t>Г.Г.Каратаева</w:t>
      </w:r>
      <w:proofErr w:type="spellEnd"/>
      <w:r w:rsidRPr="0090727F">
        <w:rPr>
          <w:color w:val="000000"/>
          <w:sz w:val="28"/>
          <w:szCs w:val="28"/>
        </w:rPr>
        <w:t xml:space="preserve"> со структурными подразделениями: детская библиотека и </w:t>
      </w:r>
      <w:proofErr w:type="spellStart"/>
      <w:r w:rsidRPr="0090727F">
        <w:rPr>
          <w:color w:val="000000"/>
          <w:sz w:val="28"/>
          <w:szCs w:val="28"/>
        </w:rPr>
        <w:t>Среднекужебарская</w:t>
      </w:r>
      <w:proofErr w:type="spellEnd"/>
      <w:r w:rsidRPr="0090727F">
        <w:rPr>
          <w:color w:val="000000"/>
          <w:sz w:val="28"/>
          <w:szCs w:val="28"/>
        </w:rPr>
        <w:t xml:space="preserve"> сельская 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библиотека. Число пользователей стабильно, по итогам 2014 года составило – 13 900 человек, что соответствует запланированным показателям. Число посещений составило </w:t>
      </w:r>
      <w:r w:rsidRPr="0090727F">
        <w:rPr>
          <w:sz w:val="28"/>
          <w:szCs w:val="28"/>
        </w:rPr>
        <w:t>137 700.</w:t>
      </w:r>
    </w:p>
    <w:p w:rsidR="0090727F" w:rsidRPr="0090727F" w:rsidRDefault="0090727F" w:rsidP="0090727F">
      <w:pPr>
        <w:ind w:firstLine="709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Продолжается дальнейшее развитие новых форм библиотечной услуги населению на основе новых информационных технологий.                                   Количество экземпляров библиотечного фонда общедоступных библиотек в 2014 году составило - </w:t>
      </w:r>
      <w:r w:rsidRPr="0090727F">
        <w:rPr>
          <w:sz w:val="28"/>
          <w:szCs w:val="28"/>
        </w:rPr>
        <w:t>261 210</w:t>
      </w:r>
      <w:r w:rsidRPr="0090727F">
        <w:rPr>
          <w:color w:val="000000"/>
          <w:sz w:val="28"/>
          <w:szCs w:val="28"/>
        </w:rPr>
        <w:t xml:space="preserve"> экземпляров, это составляет 7,5 единиц на 1 жителя. Численность библиотечных работников в районе составляет – 38 человек.</w:t>
      </w:r>
    </w:p>
    <w:p w:rsidR="0090727F" w:rsidRPr="0090727F" w:rsidRDefault="0090727F" w:rsidP="0090727F">
      <w:pPr>
        <w:ind w:firstLine="709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Количество зданий, в которых располагаются учреждения культуры, - 36.  В 13 сельских Центрах культуры в одном здании находятся библиотека и клуб; 6 библиотек имеют отдельные здания:  </w:t>
      </w:r>
      <w:proofErr w:type="spellStart"/>
      <w:r w:rsidRPr="0090727F">
        <w:rPr>
          <w:color w:val="000000"/>
          <w:sz w:val="28"/>
          <w:szCs w:val="28"/>
        </w:rPr>
        <w:t>Ширыштыкская</w:t>
      </w:r>
      <w:proofErr w:type="spellEnd"/>
      <w:r w:rsidRPr="0090727F">
        <w:rPr>
          <w:color w:val="000000"/>
          <w:sz w:val="28"/>
          <w:szCs w:val="28"/>
        </w:rPr>
        <w:t xml:space="preserve">, </w:t>
      </w:r>
      <w:proofErr w:type="spellStart"/>
      <w:r w:rsidRPr="0090727F">
        <w:rPr>
          <w:color w:val="000000"/>
          <w:sz w:val="28"/>
          <w:szCs w:val="28"/>
        </w:rPr>
        <w:t>Сагайская</w:t>
      </w:r>
      <w:proofErr w:type="spellEnd"/>
      <w:r w:rsidRPr="0090727F">
        <w:rPr>
          <w:color w:val="000000"/>
          <w:sz w:val="28"/>
          <w:szCs w:val="28"/>
        </w:rPr>
        <w:t xml:space="preserve">, 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proofErr w:type="spellStart"/>
      <w:r w:rsidRPr="0090727F">
        <w:rPr>
          <w:color w:val="000000"/>
          <w:sz w:val="28"/>
          <w:szCs w:val="28"/>
        </w:rPr>
        <w:t>Нижнебуланская</w:t>
      </w:r>
      <w:proofErr w:type="spellEnd"/>
      <w:r w:rsidRPr="0090727F">
        <w:rPr>
          <w:color w:val="000000"/>
          <w:sz w:val="28"/>
          <w:szCs w:val="28"/>
        </w:rPr>
        <w:t xml:space="preserve">, </w:t>
      </w:r>
      <w:proofErr w:type="spellStart"/>
      <w:r w:rsidRPr="0090727F">
        <w:rPr>
          <w:color w:val="000000"/>
          <w:sz w:val="28"/>
          <w:szCs w:val="28"/>
        </w:rPr>
        <w:t>Нижнекурятская</w:t>
      </w:r>
      <w:proofErr w:type="spellEnd"/>
      <w:r w:rsidRPr="0090727F">
        <w:rPr>
          <w:color w:val="000000"/>
          <w:sz w:val="28"/>
          <w:szCs w:val="28"/>
        </w:rPr>
        <w:t xml:space="preserve">, </w:t>
      </w:r>
      <w:proofErr w:type="spellStart"/>
      <w:r w:rsidRPr="0090727F">
        <w:rPr>
          <w:color w:val="000000"/>
          <w:sz w:val="28"/>
          <w:szCs w:val="28"/>
        </w:rPr>
        <w:t>Таятская</w:t>
      </w:r>
      <w:proofErr w:type="spellEnd"/>
      <w:r w:rsidRPr="0090727F">
        <w:rPr>
          <w:color w:val="000000"/>
          <w:sz w:val="28"/>
          <w:szCs w:val="28"/>
        </w:rPr>
        <w:t xml:space="preserve">, </w:t>
      </w:r>
      <w:proofErr w:type="gramStart"/>
      <w:r w:rsidRPr="0090727F">
        <w:rPr>
          <w:color w:val="000000"/>
          <w:sz w:val="28"/>
          <w:szCs w:val="28"/>
        </w:rPr>
        <w:t>Лебедевская</w:t>
      </w:r>
      <w:proofErr w:type="gramEnd"/>
      <w:r w:rsidRPr="0090727F">
        <w:rPr>
          <w:color w:val="000000"/>
          <w:sz w:val="28"/>
          <w:szCs w:val="28"/>
        </w:rPr>
        <w:t xml:space="preserve"> сельские библиотеки. Каратузская поселенческая библиотека им. </w:t>
      </w:r>
      <w:proofErr w:type="spellStart"/>
      <w:r w:rsidRPr="0090727F">
        <w:rPr>
          <w:color w:val="000000"/>
          <w:sz w:val="28"/>
          <w:szCs w:val="28"/>
        </w:rPr>
        <w:t>Г.Г.Каратаева</w:t>
      </w:r>
      <w:proofErr w:type="spellEnd"/>
      <w:r w:rsidRPr="0090727F">
        <w:rPr>
          <w:color w:val="000000"/>
          <w:sz w:val="28"/>
          <w:szCs w:val="28"/>
        </w:rPr>
        <w:t xml:space="preserve"> и </w:t>
      </w:r>
      <w:proofErr w:type="spellStart"/>
      <w:r w:rsidRPr="0090727F">
        <w:rPr>
          <w:color w:val="000000"/>
          <w:sz w:val="28"/>
          <w:szCs w:val="28"/>
        </w:rPr>
        <w:t>Межпоселенческая</w:t>
      </w:r>
      <w:proofErr w:type="spellEnd"/>
      <w:r w:rsidRPr="0090727F">
        <w:rPr>
          <w:color w:val="000000"/>
          <w:sz w:val="28"/>
          <w:szCs w:val="28"/>
        </w:rPr>
        <w:t xml:space="preserve"> библиотека Каратузского района находятся в одном здании. В настоящее время две библиотеки нуждаются в капитальном ремонте – это </w:t>
      </w:r>
      <w:proofErr w:type="spellStart"/>
      <w:r w:rsidRPr="0090727F">
        <w:rPr>
          <w:color w:val="000000"/>
          <w:sz w:val="28"/>
          <w:szCs w:val="28"/>
        </w:rPr>
        <w:t>Сагайская</w:t>
      </w:r>
      <w:proofErr w:type="spellEnd"/>
      <w:r w:rsidRPr="0090727F">
        <w:rPr>
          <w:color w:val="000000"/>
          <w:sz w:val="28"/>
          <w:szCs w:val="28"/>
        </w:rPr>
        <w:t xml:space="preserve"> и </w:t>
      </w:r>
      <w:proofErr w:type="spellStart"/>
      <w:r w:rsidRPr="0090727F">
        <w:rPr>
          <w:color w:val="000000"/>
          <w:sz w:val="28"/>
          <w:szCs w:val="28"/>
        </w:rPr>
        <w:t>Нижнекурятская</w:t>
      </w:r>
      <w:proofErr w:type="spellEnd"/>
      <w:r w:rsidRPr="0090727F">
        <w:rPr>
          <w:color w:val="000000"/>
          <w:sz w:val="28"/>
          <w:szCs w:val="28"/>
        </w:rPr>
        <w:t xml:space="preserve"> сельские библиотеки.</w:t>
      </w:r>
    </w:p>
    <w:p w:rsidR="0090727F" w:rsidRPr="0090727F" w:rsidRDefault="0090727F" w:rsidP="0090727F">
      <w:pPr>
        <w:jc w:val="center"/>
        <w:rPr>
          <w:b/>
          <w:bCs/>
          <w:color w:val="000000"/>
          <w:sz w:val="28"/>
          <w:szCs w:val="28"/>
        </w:rPr>
      </w:pPr>
      <w:r w:rsidRPr="0090727F">
        <w:rPr>
          <w:b/>
          <w:bCs/>
          <w:color w:val="000000"/>
          <w:sz w:val="28"/>
          <w:szCs w:val="28"/>
        </w:rPr>
        <w:t>Учреждения культурно-досугового типа</w:t>
      </w:r>
    </w:p>
    <w:p w:rsidR="0090727F" w:rsidRPr="0090727F" w:rsidRDefault="0090727F" w:rsidP="0090727F">
      <w:pPr>
        <w:ind w:firstLine="709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>В районе – 14 сельских Центров культуры, в состав которых входят 25 учреждений культурно-досугового типа, из них – 24 стационарных и 1 автоклуб. Численность работников – 138 человек, из них 65 - специалисты и руководители.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color w:val="000000"/>
          <w:sz w:val="28"/>
          <w:szCs w:val="28"/>
        </w:rPr>
        <w:t>Количество ме</w:t>
      </w:r>
      <w:proofErr w:type="gramStart"/>
      <w:r w:rsidRPr="0090727F">
        <w:rPr>
          <w:color w:val="000000"/>
          <w:sz w:val="28"/>
          <w:szCs w:val="28"/>
        </w:rPr>
        <w:t>ст в зр</w:t>
      </w:r>
      <w:proofErr w:type="gramEnd"/>
      <w:r w:rsidRPr="0090727F">
        <w:rPr>
          <w:color w:val="000000"/>
          <w:sz w:val="28"/>
          <w:szCs w:val="28"/>
        </w:rPr>
        <w:t>ительных залах учреждений культурно-досугового типа – 3 725, без изменения. Число культурно-досуговых мероприятий в 2014 году составило 4 268. Увеличение числа посетителей связано с реализацией масштабного проекта «Каратузский каравай</w:t>
      </w:r>
      <w:r w:rsidRPr="0090727F">
        <w:rPr>
          <w:sz w:val="28"/>
          <w:szCs w:val="28"/>
        </w:rPr>
        <w:t xml:space="preserve">».  Для детей проведено 922 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sz w:val="28"/>
          <w:szCs w:val="28"/>
        </w:rPr>
        <w:t xml:space="preserve">мероприятий, это больше показателей 2013 года. Число посетителей культурно-досуговых мероприятий – 247135. Из них посетителей мероприятий на платной основе – 52 746 человека, это на 4 503  посетителя больше, чем в 2013 году. На прежнем уровне остается число клубных формирований, их стало 178, которые посещают 1867 участников, что на 50 человек больше прошлого года. </w:t>
      </w:r>
      <w:r w:rsidRPr="0090727F">
        <w:rPr>
          <w:color w:val="000000"/>
          <w:sz w:val="28"/>
          <w:szCs w:val="28"/>
        </w:rPr>
        <w:t>Прогнозируется дальнейшее увеличение показателя оказания платных услуг в связи с получением учреждениями статуса «бюджетных» и выполнением муниципального задания.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color w:val="000000"/>
          <w:sz w:val="28"/>
          <w:szCs w:val="28"/>
        </w:rPr>
        <w:t>Улучшилось качество мероприятий, используются новые технологии и формы работы с населением.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Задача органов местного самоуправления - максимально использовать инициативу граждан, богатейший ресурс творческих возможностей, активизировать народное самоуправление. Анализ деятельности социально ориентированных некоммерческих организаций (далее СО НКО) показывает, что их результативность в значительной степени зависит от отношения к ним органов местного самоуправления. Там, где выстраиваются взаимовыгодные 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</w:p>
    <w:p w:rsidR="0090727F" w:rsidRPr="0090727F" w:rsidRDefault="0090727F" w:rsidP="0090727F">
      <w:pPr>
        <w:ind w:firstLine="709"/>
        <w:rPr>
          <w:sz w:val="28"/>
          <w:szCs w:val="28"/>
        </w:rPr>
      </w:pPr>
    </w:p>
    <w:p w:rsidR="0090727F" w:rsidRPr="0090727F" w:rsidRDefault="0090727F" w:rsidP="0090727F">
      <w:pPr>
        <w:ind w:firstLine="709"/>
        <w:rPr>
          <w:sz w:val="28"/>
          <w:szCs w:val="28"/>
        </w:rPr>
      </w:pPr>
    </w:p>
    <w:p w:rsidR="0090727F" w:rsidRPr="0090727F" w:rsidRDefault="0090727F" w:rsidP="0090727F">
      <w:pPr>
        <w:ind w:firstLine="709"/>
        <w:rPr>
          <w:sz w:val="28"/>
          <w:szCs w:val="28"/>
        </w:rPr>
      </w:pP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>партнерские отношения, улучшается социальный климат, снижается количество жалоб и обращений граждан.</w:t>
      </w:r>
    </w:p>
    <w:p w:rsidR="0090727F" w:rsidRPr="0090727F" w:rsidRDefault="0090727F" w:rsidP="0090727F">
      <w:pPr>
        <w:ind w:firstLine="709"/>
        <w:rPr>
          <w:color w:val="000000"/>
          <w:sz w:val="28"/>
          <w:szCs w:val="28"/>
        </w:rPr>
      </w:pPr>
      <w:r w:rsidRPr="0090727F">
        <w:rPr>
          <w:sz w:val="28"/>
          <w:szCs w:val="28"/>
        </w:rPr>
        <w:t xml:space="preserve"> В то же время присутствуют  факторы,  влияющие на результативность деятельности  общественных организаций:</w:t>
      </w:r>
    </w:p>
    <w:p w:rsidR="0090727F" w:rsidRPr="0090727F" w:rsidRDefault="0090727F" w:rsidP="0090727F">
      <w:pPr>
        <w:suppressAutoHyphens w:val="0"/>
        <w:autoSpaceDE w:val="0"/>
        <w:ind w:firstLine="709"/>
        <w:rPr>
          <w:kern w:val="1"/>
          <w:sz w:val="28"/>
          <w:szCs w:val="28"/>
        </w:rPr>
      </w:pPr>
      <w:r w:rsidRPr="0090727F">
        <w:rPr>
          <w:color w:val="000000"/>
          <w:kern w:val="1"/>
          <w:sz w:val="28"/>
          <w:szCs w:val="28"/>
        </w:rPr>
        <w:t>- недостаточно высокая  гражданская активность населения;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отсутствие знаний и навыков в решении новых социальных и экономических проблем;</w:t>
      </w:r>
    </w:p>
    <w:p w:rsidR="0090727F" w:rsidRPr="0090727F" w:rsidRDefault="0090727F" w:rsidP="0090727F">
      <w:pPr>
        <w:ind w:firstLine="709"/>
        <w:rPr>
          <w:color w:val="000000"/>
          <w:sz w:val="28"/>
          <w:szCs w:val="28"/>
        </w:rPr>
      </w:pPr>
      <w:r w:rsidRPr="0090727F">
        <w:rPr>
          <w:sz w:val="28"/>
          <w:szCs w:val="28"/>
        </w:rPr>
        <w:t>- недостаточный профессионализм кадров, участвующих в процессах развития общественных организаций;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color w:val="000000"/>
          <w:sz w:val="28"/>
          <w:szCs w:val="28"/>
        </w:rPr>
        <w:t>- слабая информированность населения о работе СО НКО.</w:t>
      </w:r>
    </w:p>
    <w:p w:rsidR="0090727F" w:rsidRPr="0090727F" w:rsidRDefault="0090727F" w:rsidP="0090727F">
      <w:pPr>
        <w:ind w:firstLine="709"/>
        <w:jc w:val="center"/>
        <w:rPr>
          <w:color w:val="000000"/>
          <w:sz w:val="28"/>
          <w:szCs w:val="28"/>
        </w:rPr>
      </w:pPr>
      <w:r w:rsidRPr="0090727F">
        <w:rPr>
          <w:b/>
          <w:bCs/>
          <w:color w:val="000000"/>
          <w:sz w:val="28"/>
          <w:szCs w:val="28"/>
        </w:rPr>
        <w:t xml:space="preserve">Музей </w:t>
      </w:r>
    </w:p>
    <w:p w:rsidR="0090727F" w:rsidRPr="0090727F" w:rsidRDefault="0090727F" w:rsidP="0090727F">
      <w:pPr>
        <w:ind w:firstLine="709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В районе действует 1 муниципальное бюджетное учреждение музейного типа: «Каратузский районный краеведческий музей». Персонал музея составляет 5 человек. Экспозиционно-выставочная площадь – 91,8 кв. метра. Площадь под хранение фондов – 10,85 кв. метров. Всего экспонатов в музее – 3 891. Благодаря открытию сельской картинной галереи - филиала Каратузского районного краеведческого музея, увеличилось количество экскурсий, используются новые формы работы. Специалисты музея ведут активную просветительскую деятельность среди населения. </w:t>
      </w:r>
    </w:p>
    <w:p w:rsidR="0090727F" w:rsidRPr="0090727F" w:rsidRDefault="0090727F" w:rsidP="0090727F">
      <w:pPr>
        <w:rPr>
          <w:bCs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Показатели работы музея из года в год остаются стабильными. В 2014 году число экспонатов основного фонда составило 3650 единиц, в 2015 году – 3700 единиц; музей посетило 12675 человек, проведено 70 мероприятий и </w:t>
      </w:r>
      <w:r w:rsidRPr="0090727F">
        <w:rPr>
          <w:sz w:val="28"/>
          <w:szCs w:val="28"/>
        </w:rPr>
        <w:t>276 экскурсий, действовало 25 постоянных выставок и экспозиций, подготовлено 34 текущие выставки.</w:t>
      </w:r>
      <w:r w:rsidRPr="0090727F">
        <w:rPr>
          <w:color w:val="800000"/>
          <w:sz w:val="28"/>
          <w:szCs w:val="28"/>
        </w:rPr>
        <w:t xml:space="preserve"> </w:t>
      </w:r>
    </w:p>
    <w:p w:rsidR="0090727F" w:rsidRPr="0090727F" w:rsidRDefault="0090727F" w:rsidP="0090727F">
      <w:pPr>
        <w:ind w:left="540"/>
        <w:jc w:val="center"/>
        <w:rPr>
          <w:b/>
          <w:bCs/>
          <w:color w:val="000000"/>
          <w:sz w:val="28"/>
          <w:szCs w:val="28"/>
        </w:rPr>
      </w:pPr>
      <w:r w:rsidRPr="0090727F">
        <w:rPr>
          <w:b/>
          <w:bCs/>
          <w:color w:val="000000"/>
          <w:sz w:val="28"/>
          <w:szCs w:val="28"/>
        </w:rPr>
        <w:t>Киносеть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Муниципальное бюджетное учреждение культуры «Каратузская районная киносеть» включает в себя 10 киноустановок и отдел аудиовизуальных произведений. Численность штатных работников – 17 человек.   МБУК «Каратузская районная киносеть» активно используются новые формы работы с населением, выездные акции, кинопоказы в режиме «Нон-стоп», 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>медиа-лектории и другие. С 2012 года Каратузская районная киносеть выпускает телерепортажи и транслирует информационную программу районных новостей по договору с телеканалом «Енисей» два раза в неделю и использует записанные на диски новости района как тележурналы перед киносеансами. Это повысило интерес жителей и способствовало увеличению числа посетителей киносеансов. Благодаря выигранному конкурсу на грант Губернатора края,  в 2013 году</w:t>
      </w:r>
      <w:r w:rsidRPr="0090727F">
        <w:rPr>
          <w:b/>
          <w:bCs/>
          <w:color w:val="000000"/>
          <w:sz w:val="28"/>
          <w:szCs w:val="28"/>
        </w:rPr>
        <w:t xml:space="preserve"> </w:t>
      </w:r>
      <w:r w:rsidRPr="0090727F">
        <w:rPr>
          <w:color w:val="000000"/>
          <w:sz w:val="28"/>
          <w:szCs w:val="28"/>
        </w:rPr>
        <w:t>МБУК «Каратузская районная киносеть» реализован проект «Волшебный мир кино - в каждое село». На деньги гранта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приобретен микроавтобус «Соболь» и видеоаппаратура, что позволяет в настоящее время расширить работу кинопередвижки и предоставлять </w:t>
      </w:r>
      <w:proofErr w:type="spellStart"/>
      <w:r w:rsidRPr="0090727F">
        <w:rPr>
          <w:color w:val="000000"/>
          <w:sz w:val="28"/>
          <w:szCs w:val="28"/>
        </w:rPr>
        <w:t>киноуслуги</w:t>
      </w:r>
      <w:proofErr w:type="spellEnd"/>
      <w:r w:rsidRPr="0090727F">
        <w:rPr>
          <w:color w:val="000000"/>
          <w:sz w:val="28"/>
          <w:szCs w:val="28"/>
        </w:rPr>
        <w:t xml:space="preserve"> жителям отдалённых сёл.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В 2015 году  МБУК «Каратузская районная киносеть» переименована в МБУК «Центр культурных инициатив и кинематографии Каратузского района», усилен кадровый состав на 2 методиста, увеличено количество предоставляемых муниципальных услуг.</w:t>
      </w:r>
    </w:p>
    <w:p w:rsidR="0090727F" w:rsidRPr="0090727F" w:rsidRDefault="0090727F" w:rsidP="0090727F">
      <w:pPr>
        <w:jc w:val="center"/>
        <w:rPr>
          <w:sz w:val="28"/>
          <w:szCs w:val="28"/>
        </w:rPr>
      </w:pPr>
      <w:r w:rsidRPr="0090727F">
        <w:rPr>
          <w:b/>
          <w:bCs/>
          <w:color w:val="000000"/>
          <w:sz w:val="28"/>
          <w:szCs w:val="28"/>
        </w:rPr>
        <w:t>«Молодёжная политика, физическая культура и спорт»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    В соответствие с государственной программой «Молодёжь Красноярского края в </w:t>
      </w:r>
      <w:r w:rsidRPr="0090727F">
        <w:rPr>
          <w:sz w:val="28"/>
          <w:szCs w:val="28"/>
          <w:lang w:val="en-US"/>
        </w:rPr>
        <w:t>XXI</w:t>
      </w:r>
      <w:r w:rsidRPr="0090727F">
        <w:rPr>
          <w:sz w:val="28"/>
          <w:szCs w:val="28"/>
        </w:rPr>
        <w:t xml:space="preserve"> веке» определён вектор развития муниципальной молодежной политики, которая должна выстраивать межведомственную работу с учетом личных запросов каждого молодого человека и стратегических задач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 экономики района. В этой связи выделяются направления программных действий: 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>- создание условий для развития потенциала молодежи и его реализации в интересах развития Каратузского района;</w:t>
      </w:r>
    </w:p>
    <w:p w:rsidR="0090727F" w:rsidRP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sz w:val="28"/>
          <w:szCs w:val="28"/>
        </w:rPr>
        <w:t>- усиление патриотического воспитания молодежи района;</w:t>
      </w:r>
    </w:p>
    <w:p w:rsidR="0090727F" w:rsidRP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sz w:val="28"/>
          <w:szCs w:val="28"/>
        </w:rPr>
        <w:t xml:space="preserve">- развитие мер разносторонней поддержки молодежи. 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        С целью реализации государственной молодёжной политики на муниципальном уровне в 2012 году открыто муниципальное бюджетное учреждение «Молодёжный центр Лидер» со штатом – 3 специалиста. За 2014 год достигнуты положительные результаты в деятельности данного учреждения: 1500 человек получили информационно-консультационную помощь по различным вопросам, проведено 45 молодежных мероприятий. Реализовано четыре проекта, такие как возрождение фольклорного обряда «Топление русалки» в селе Моторское, благоустройство площадок отдыха жителей в селе Таяты и Каратузское. В 2014 году  молодёжный центр  Лидер принял участие в реализации 5 краевых флагманских программ, получив на эти цели субсидии из краевого бюджета.  Штатное расписание Центра увеличено на 1 методиста, что позволило улучшить качество предоставления муниципальных услуг молодёжи района.</w:t>
      </w:r>
    </w:p>
    <w:p w:rsidR="0090727F" w:rsidRPr="0090727F" w:rsidRDefault="0090727F" w:rsidP="0090727F">
      <w:pPr>
        <w:tabs>
          <w:tab w:val="left" w:pos="0"/>
        </w:tabs>
        <w:rPr>
          <w:color w:val="000000"/>
          <w:sz w:val="28"/>
          <w:szCs w:val="28"/>
        </w:rPr>
      </w:pPr>
      <w:r w:rsidRPr="0090727F">
        <w:rPr>
          <w:sz w:val="28"/>
          <w:szCs w:val="28"/>
        </w:rPr>
        <w:t xml:space="preserve">   Реализация государственной политики в области физической культуры и спорта на муниципальном уровне в рамках полномочий муниципального района, определённых ФЗ-131 «Об общих принципах организации местного самоуправления в Российской Федерации» направлена </w:t>
      </w:r>
      <w:proofErr w:type="gramStart"/>
      <w:r w:rsidRPr="0090727F">
        <w:rPr>
          <w:sz w:val="28"/>
          <w:szCs w:val="28"/>
        </w:rPr>
        <w:t>на</w:t>
      </w:r>
      <w:proofErr w:type="gramEnd"/>
      <w:r w:rsidRPr="0090727F">
        <w:rPr>
          <w:sz w:val="28"/>
          <w:szCs w:val="28"/>
        </w:rPr>
        <w:t xml:space="preserve">: 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>- предоставление услуг по дополнительному образованию детей в сфере физкультуры и спорта;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>- организацию физкультурно-оздоровительной и спортивно-массовой работы с населением;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>- пропаганду здорового образа жизни среди всех социальных и возрастных категорий жителей района.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Целью развития физической культуры и спорта в Каратузском районе является повышение роли физической культуры и спорта в формировании здорового образа жизни сельского населения.  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В 2014 году увеличилось количество населения, занимающегося физической культурой и спортом - </w:t>
      </w:r>
      <w:r w:rsidRPr="0090727F">
        <w:rPr>
          <w:sz w:val="28"/>
          <w:szCs w:val="28"/>
        </w:rPr>
        <w:t>3388 человека,</w:t>
      </w:r>
      <w:r w:rsidRPr="0090727F">
        <w:rPr>
          <w:color w:val="000000"/>
          <w:sz w:val="28"/>
          <w:szCs w:val="28"/>
        </w:rPr>
        <w:t xml:space="preserve">   в связи с повышением активности населения и пропагандой здорового образа жизни в коллективах и учреждениях района. </w:t>
      </w:r>
      <w:r w:rsidRPr="0090727F">
        <w:rPr>
          <w:sz w:val="28"/>
          <w:szCs w:val="28"/>
        </w:rPr>
        <w:t>В районе активно действуют 14 физкультурно-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sz w:val="28"/>
          <w:szCs w:val="28"/>
        </w:rPr>
        <w:t>спортивных клубов по месту жительства. Финансирование всех спортивных мероприятий обеспечивается в полном объёме.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Количество спортивных сооружений планируется увеличить с 62 до 69. Планируется продолжить строительство спортивных сооружений, детских спортивно-игровых площадок. В рамках краевой программы «От массовости к мастерству» на условиях </w:t>
      </w:r>
      <w:proofErr w:type="spellStart"/>
      <w:r w:rsidRPr="0090727F">
        <w:rPr>
          <w:color w:val="000000"/>
          <w:sz w:val="28"/>
          <w:szCs w:val="28"/>
        </w:rPr>
        <w:t>софинансирования</w:t>
      </w:r>
      <w:proofErr w:type="spellEnd"/>
      <w:r w:rsidRPr="0090727F">
        <w:rPr>
          <w:color w:val="000000"/>
          <w:sz w:val="28"/>
          <w:szCs w:val="28"/>
        </w:rPr>
        <w:t xml:space="preserve"> с районом ведётся укрепление материально-технической базы и оснащение спортивным инвентарем 14 сельских физкультурно-спортивных клубов и открыт ещё один ФСК.  Планируется увеличение численности населения, систематически занимающегося физической культурой и спортом</w:t>
      </w:r>
      <w:r w:rsidRPr="0090727F">
        <w:rPr>
          <w:sz w:val="28"/>
          <w:szCs w:val="28"/>
        </w:rPr>
        <w:t>, с 3388 человек  в 2014 году до 3800 человек в 2019 году.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    </w:t>
      </w:r>
      <w:r w:rsidRPr="0090727F">
        <w:rPr>
          <w:b/>
          <w:sz w:val="28"/>
          <w:szCs w:val="28"/>
        </w:rPr>
        <w:t>Проблемы и пути их решения</w:t>
      </w:r>
      <w:r w:rsidRPr="0090727F">
        <w:rPr>
          <w:sz w:val="28"/>
          <w:szCs w:val="28"/>
        </w:rPr>
        <w:t xml:space="preserve">.     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     Материально-техническая база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автотранспортом, необходимо открытие сайтов учреждений, развитие социального проектирования, выполнение плановых показателей «дорожной карты». </w:t>
      </w:r>
    </w:p>
    <w:p w:rsidR="0090727F" w:rsidRPr="0090727F" w:rsidRDefault="0090727F" w:rsidP="0090727F">
      <w:pPr>
        <w:autoSpaceDE w:val="0"/>
        <w:rPr>
          <w:rFonts w:eastAsia="Arial"/>
          <w:sz w:val="28"/>
          <w:szCs w:val="28"/>
        </w:rPr>
      </w:pPr>
      <w:r w:rsidRPr="0090727F">
        <w:rPr>
          <w:rFonts w:eastAsia="Arial"/>
          <w:sz w:val="28"/>
          <w:szCs w:val="28"/>
        </w:rPr>
        <w:t xml:space="preserve">   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стандартов, обеспечивающих привлекательность Каратузского района как места постоянного жительства.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     </w:t>
      </w:r>
      <w:proofErr w:type="gramStart"/>
      <w:r w:rsidRPr="0090727F">
        <w:rPr>
          <w:sz w:val="28"/>
          <w:szCs w:val="28"/>
        </w:rPr>
        <w:t xml:space="preserve">В целях преодоления сложившихся в сфере культуры противоречий,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района в крае и в стране, исходя из критериев наиболее полного удовлетворения потребностей населения, сохранения и приумножения культурного потенциала района. </w:t>
      </w:r>
      <w:proofErr w:type="gramEnd"/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 Финансовые риски – возникновение бюджетного дефицита, а также снижение уровня бюджетного финансирования отрасли «Культура»                          может повлечь сокращение или прекращение программных мероприятий и </w:t>
      </w:r>
      <w:proofErr w:type="spellStart"/>
      <w:r w:rsidRPr="0090727F">
        <w:rPr>
          <w:sz w:val="28"/>
          <w:szCs w:val="28"/>
        </w:rPr>
        <w:t>недостижение</w:t>
      </w:r>
      <w:proofErr w:type="spellEnd"/>
      <w:r w:rsidRPr="0090727F">
        <w:rPr>
          <w:sz w:val="28"/>
          <w:szCs w:val="28"/>
        </w:rPr>
        <w:t xml:space="preserve"> целевых значений по ряду показателей (индикаторов) реализации программы.</w:t>
      </w: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</w:t>
      </w:r>
      <w:proofErr w:type="spellStart"/>
      <w:r w:rsidRPr="0090727F">
        <w:rPr>
          <w:sz w:val="28"/>
          <w:szCs w:val="28"/>
        </w:rPr>
        <w:t>недостижению</w:t>
      </w:r>
      <w:proofErr w:type="spellEnd"/>
      <w:r w:rsidRPr="0090727F">
        <w:rPr>
          <w:sz w:val="28"/>
          <w:szCs w:val="28"/>
        </w:rPr>
        <w:t xml:space="preserve"> плановых значений показателей, снижению эффективности работы учреждений культуры и качества предоставляемых услуг. </w:t>
      </w: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90727F" w:rsidRPr="0090727F" w:rsidRDefault="0090727F" w:rsidP="0090727F">
      <w:pPr>
        <w:widowControl w:val="0"/>
        <w:autoSpaceDE w:val="0"/>
        <w:ind w:firstLine="284"/>
        <w:rPr>
          <w:sz w:val="28"/>
          <w:szCs w:val="28"/>
        </w:rPr>
      </w:pPr>
      <w:r w:rsidRPr="0090727F">
        <w:rPr>
          <w:sz w:val="28"/>
          <w:szCs w:val="28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90727F">
        <w:rPr>
          <w:sz w:val="28"/>
          <w:szCs w:val="28"/>
        </w:rPr>
        <w:t>контроля за</w:t>
      </w:r>
      <w:proofErr w:type="gramEnd"/>
      <w:r w:rsidRPr="0090727F">
        <w:rPr>
          <w:sz w:val="28"/>
          <w:szCs w:val="28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90727F" w:rsidRDefault="0090727F" w:rsidP="0090727F">
      <w:pPr>
        <w:widowControl w:val="0"/>
        <w:autoSpaceDE w:val="0"/>
        <w:rPr>
          <w:sz w:val="28"/>
          <w:szCs w:val="28"/>
        </w:rPr>
      </w:pPr>
    </w:p>
    <w:p w:rsidR="0090727F" w:rsidRDefault="0090727F" w:rsidP="0090727F">
      <w:pPr>
        <w:widowControl w:val="0"/>
        <w:autoSpaceDE w:val="0"/>
        <w:rPr>
          <w:sz w:val="28"/>
          <w:szCs w:val="28"/>
        </w:rPr>
      </w:pP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</w:p>
    <w:p w:rsidR="0090727F" w:rsidRPr="0090727F" w:rsidRDefault="0090727F" w:rsidP="0090727F">
      <w:pPr>
        <w:numPr>
          <w:ilvl w:val="0"/>
          <w:numId w:val="10"/>
        </w:numPr>
        <w:autoSpaceDE w:val="0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>Приоритеты и цели социально-экономического развития в сфере культуры, молодежной политики, физкультуры и спорта Каратузского района, описание основных целей и задач программы, прогноз развития</w:t>
      </w:r>
    </w:p>
    <w:p w:rsidR="0090727F" w:rsidRPr="0090727F" w:rsidRDefault="0090727F" w:rsidP="0090727F">
      <w:pPr>
        <w:widowControl w:val="0"/>
        <w:autoSpaceDE w:val="0"/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 xml:space="preserve">Приоритеты и цели социально-экономического развития в сфере культуры Каратузского района определены в соответствии со </w:t>
      </w:r>
      <w:proofErr w:type="gramStart"/>
      <w:r w:rsidRPr="0090727F">
        <w:rPr>
          <w:sz w:val="28"/>
          <w:szCs w:val="28"/>
        </w:rPr>
        <w:t>следующими</w:t>
      </w:r>
      <w:proofErr w:type="gramEnd"/>
      <w:r w:rsidRPr="0090727F">
        <w:rPr>
          <w:sz w:val="28"/>
          <w:szCs w:val="28"/>
        </w:rPr>
        <w:t xml:space="preserve"> </w:t>
      </w: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>стратегическими документами и нормативными правовыми актами Российской Федерации и Красноярского края:</w:t>
      </w:r>
    </w:p>
    <w:p w:rsidR="0090727F" w:rsidRPr="0090727F" w:rsidRDefault="00D4564D" w:rsidP="0090727F">
      <w:pPr>
        <w:widowControl w:val="0"/>
        <w:autoSpaceDE w:val="0"/>
        <w:ind w:firstLine="708"/>
        <w:rPr>
          <w:sz w:val="28"/>
          <w:szCs w:val="28"/>
        </w:rPr>
      </w:pPr>
      <w:hyperlink r:id="rId10" w:history="1">
        <w:r w:rsidR="0090727F" w:rsidRPr="0090727F">
          <w:rPr>
            <w:color w:val="0000FF"/>
            <w:sz w:val="28"/>
            <w:szCs w:val="28"/>
            <w:u w:val="single"/>
          </w:rPr>
          <w:t>Закон</w:t>
        </w:r>
      </w:hyperlink>
      <w:r w:rsidR="0090727F" w:rsidRPr="0090727F">
        <w:rPr>
          <w:sz w:val="28"/>
          <w:szCs w:val="28"/>
        </w:rPr>
        <w:t xml:space="preserve"> Российской Федерации от 09.10.1992 №3612-1 «Основы законодательства Российской Федерации о культуре»;</w:t>
      </w:r>
    </w:p>
    <w:p w:rsidR="0090727F" w:rsidRPr="0090727F" w:rsidRDefault="00D4564D" w:rsidP="0090727F">
      <w:pPr>
        <w:widowControl w:val="0"/>
        <w:autoSpaceDE w:val="0"/>
        <w:ind w:firstLine="708"/>
        <w:rPr>
          <w:sz w:val="28"/>
          <w:szCs w:val="28"/>
        </w:rPr>
      </w:pPr>
      <w:hyperlink r:id="rId11" w:history="1">
        <w:r w:rsidR="0090727F" w:rsidRPr="0090727F">
          <w:rPr>
            <w:color w:val="0000FF"/>
            <w:sz w:val="28"/>
            <w:szCs w:val="28"/>
            <w:u w:val="single"/>
          </w:rPr>
          <w:t>Концепция</w:t>
        </w:r>
      </w:hyperlink>
      <w:r w:rsidR="0090727F" w:rsidRPr="0090727F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90727F" w:rsidRPr="0090727F" w:rsidRDefault="00D4564D" w:rsidP="0090727F">
      <w:pPr>
        <w:widowControl w:val="0"/>
        <w:autoSpaceDE w:val="0"/>
        <w:ind w:firstLine="708"/>
        <w:rPr>
          <w:sz w:val="28"/>
          <w:szCs w:val="28"/>
        </w:rPr>
      </w:pPr>
      <w:hyperlink r:id="rId12" w:history="1">
        <w:r w:rsidR="0090727F" w:rsidRPr="0090727F">
          <w:rPr>
            <w:color w:val="0000FF"/>
            <w:sz w:val="28"/>
            <w:szCs w:val="28"/>
            <w:u w:val="single"/>
          </w:rPr>
          <w:t>Стратегия</w:t>
        </w:r>
      </w:hyperlink>
      <w:r w:rsidR="0090727F" w:rsidRPr="0090727F">
        <w:rPr>
          <w:sz w:val="28"/>
          <w:szCs w:val="28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:rsidR="0090727F" w:rsidRPr="0090727F" w:rsidRDefault="00D4564D" w:rsidP="0090727F">
      <w:pPr>
        <w:widowControl w:val="0"/>
        <w:autoSpaceDE w:val="0"/>
        <w:ind w:firstLine="708"/>
        <w:rPr>
          <w:sz w:val="28"/>
          <w:szCs w:val="28"/>
        </w:rPr>
      </w:pPr>
      <w:hyperlink r:id="rId13" w:history="1">
        <w:r w:rsidR="0090727F" w:rsidRPr="0090727F">
          <w:rPr>
            <w:color w:val="0000FF"/>
            <w:sz w:val="28"/>
            <w:szCs w:val="28"/>
            <w:u w:val="single"/>
          </w:rPr>
          <w:t>Стратегия</w:t>
        </w:r>
      </w:hyperlink>
      <w:r w:rsidR="0090727F" w:rsidRPr="0090727F">
        <w:rPr>
          <w:sz w:val="28"/>
          <w:szCs w:val="28"/>
        </w:rPr>
        <w:t xml:space="preserve"> развития информационного общества в Российской Федерации (утверждена Президентом Российской Федерации                    07.02.2008 № Пр-212);</w:t>
      </w:r>
    </w:p>
    <w:p w:rsidR="0090727F" w:rsidRPr="0090727F" w:rsidRDefault="0090727F" w:rsidP="0090727F">
      <w:pPr>
        <w:widowControl w:val="0"/>
        <w:autoSpaceDE w:val="0"/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 xml:space="preserve">Национальная </w:t>
      </w:r>
      <w:hyperlink r:id="rId14" w:history="1">
        <w:r w:rsidRPr="0090727F">
          <w:rPr>
            <w:color w:val="0000FF"/>
            <w:sz w:val="28"/>
            <w:szCs w:val="28"/>
            <w:u w:val="single"/>
          </w:rPr>
          <w:t>стратегия</w:t>
        </w:r>
      </w:hyperlink>
      <w:r w:rsidRPr="0090727F">
        <w:rPr>
          <w:sz w:val="28"/>
          <w:szCs w:val="28"/>
        </w:rPr>
        <w:t xml:space="preserve"> действий в интересах детей на                                  2012 - 2017 годы (утверждена Указом Президента Российской Федерации от                       01.06.2012 № 761);</w:t>
      </w:r>
    </w:p>
    <w:p w:rsidR="0090727F" w:rsidRPr="0090727F" w:rsidRDefault="0090727F" w:rsidP="0090727F">
      <w:pPr>
        <w:widowControl w:val="0"/>
        <w:autoSpaceDE w:val="0"/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</w:t>
      </w:r>
    </w:p>
    <w:p w:rsidR="0090727F" w:rsidRPr="0090727F" w:rsidRDefault="0090727F" w:rsidP="0090727F">
      <w:pPr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>Федеральная целевая программа «Жилище» на 2011-2015 годы, утвержденная Постановлением Правительства Российской Федерации от 17.12.2010 №1050.</w:t>
      </w:r>
    </w:p>
    <w:p w:rsidR="0090727F" w:rsidRPr="0090727F" w:rsidRDefault="0090727F" w:rsidP="0090727F">
      <w:pPr>
        <w:widowControl w:val="0"/>
        <w:autoSpaceDE w:val="0"/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 xml:space="preserve">План мероприятий («дорожная карта») «Изменения в отраслях социальной сферы, направленные на повышение эффективности сферы </w:t>
      </w: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>культуры» (</w:t>
      </w:r>
      <w:proofErr w:type="gramStart"/>
      <w:r w:rsidRPr="0090727F">
        <w:rPr>
          <w:sz w:val="28"/>
          <w:szCs w:val="28"/>
        </w:rPr>
        <w:t>утвержден</w:t>
      </w:r>
      <w:proofErr w:type="gramEnd"/>
      <w:r w:rsidRPr="0090727F">
        <w:rPr>
          <w:sz w:val="28"/>
          <w:szCs w:val="28"/>
        </w:rPr>
        <w:t xml:space="preserve"> распоряжением Правительства Российской Федерации от 28.12.2012 № 2606-р);</w:t>
      </w:r>
    </w:p>
    <w:p w:rsidR="0090727F" w:rsidRPr="0090727F" w:rsidRDefault="0090727F" w:rsidP="0090727F">
      <w:pPr>
        <w:widowControl w:val="0"/>
        <w:autoSpaceDE w:val="0"/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>План мероприятий («дорожная карта») «Изменения в отраслях социальной сферы, направленные на повышение эффективности сферы культуры Красноярского края» (утвержден распоряжением Губернатора Красноярского края от 25.02.2013 № 58-рг);</w:t>
      </w:r>
    </w:p>
    <w:p w:rsidR="0090727F" w:rsidRPr="0090727F" w:rsidRDefault="00D4564D" w:rsidP="0090727F">
      <w:pPr>
        <w:widowControl w:val="0"/>
        <w:autoSpaceDE w:val="0"/>
        <w:ind w:firstLine="708"/>
        <w:rPr>
          <w:sz w:val="28"/>
          <w:szCs w:val="28"/>
        </w:rPr>
      </w:pPr>
      <w:hyperlink r:id="rId15" w:history="1">
        <w:r w:rsidR="0090727F" w:rsidRPr="0090727F">
          <w:rPr>
            <w:color w:val="0000FF"/>
            <w:sz w:val="28"/>
            <w:szCs w:val="28"/>
            <w:u w:val="single"/>
          </w:rPr>
          <w:t>Концепция</w:t>
        </w:r>
      </w:hyperlink>
      <w:r w:rsidR="0090727F" w:rsidRPr="0090727F">
        <w:rPr>
          <w:sz w:val="28"/>
          <w:szCs w:val="28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                           17.12.2008 № 267);</w:t>
      </w:r>
    </w:p>
    <w:p w:rsidR="0090727F" w:rsidRPr="0090727F" w:rsidRDefault="00D4564D" w:rsidP="0090727F">
      <w:pPr>
        <w:widowControl w:val="0"/>
        <w:autoSpaceDE w:val="0"/>
        <w:ind w:firstLine="708"/>
        <w:rPr>
          <w:sz w:val="28"/>
          <w:szCs w:val="28"/>
        </w:rPr>
      </w:pPr>
      <w:hyperlink r:id="rId16" w:history="1">
        <w:r w:rsidR="0090727F" w:rsidRPr="0090727F">
          <w:rPr>
            <w:color w:val="0000FF"/>
            <w:sz w:val="28"/>
            <w:szCs w:val="28"/>
            <w:u w:val="single"/>
          </w:rPr>
          <w:t>Концепция</w:t>
        </w:r>
      </w:hyperlink>
      <w:r w:rsidR="0090727F" w:rsidRPr="0090727F">
        <w:rPr>
          <w:sz w:val="28"/>
          <w:szCs w:val="28"/>
        </w:rPr>
        <w:t xml:space="preserve"> развития образования в сфере культуры и искусства                       в Российской Федерации на 2008 - 2015 годы (одобрена распоряжением Правительства Российской Федерации от 25.08.2008 № 1244-р);</w:t>
      </w:r>
    </w:p>
    <w:p w:rsidR="0090727F" w:rsidRPr="0090727F" w:rsidRDefault="00D4564D" w:rsidP="0090727F">
      <w:pPr>
        <w:widowControl w:val="0"/>
        <w:autoSpaceDE w:val="0"/>
        <w:ind w:firstLine="708"/>
        <w:rPr>
          <w:sz w:val="28"/>
          <w:szCs w:val="28"/>
        </w:rPr>
      </w:pPr>
      <w:hyperlink r:id="rId17" w:history="1">
        <w:r w:rsidR="0090727F" w:rsidRPr="0090727F">
          <w:rPr>
            <w:color w:val="0000FF"/>
            <w:sz w:val="28"/>
            <w:szCs w:val="28"/>
            <w:u w:val="single"/>
          </w:rPr>
          <w:t>Стратегия</w:t>
        </w:r>
      </w:hyperlink>
      <w:r w:rsidR="0090727F" w:rsidRPr="0090727F">
        <w:rPr>
          <w:sz w:val="28"/>
          <w:szCs w:val="28"/>
        </w:rPr>
        <w:t xml:space="preserve"> социально-экономического развития Сибири до 2020 года (утверждена распоряжением Правительства Российской Федерации от          05.07.2010 № 1120-р):</w:t>
      </w:r>
    </w:p>
    <w:p w:rsidR="0090727F" w:rsidRPr="0090727F" w:rsidRDefault="0090727F" w:rsidP="0090727F">
      <w:pPr>
        <w:ind w:firstLine="720"/>
        <w:rPr>
          <w:sz w:val="28"/>
          <w:szCs w:val="28"/>
        </w:rPr>
      </w:pPr>
      <w:r w:rsidRPr="0090727F">
        <w:rPr>
          <w:sz w:val="28"/>
          <w:szCs w:val="28"/>
        </w:rPr>
        <w:t>Закон Красноярского края от 28.06.2007 № 2-190 «О культуре»;</w:t>
      </w:r>
    </w:p>
    <w:p w:rsidR="0090727F" w:rsidRPr="0090727F" w:rsidRDefault="0090727F" w:rsidP="0090727F">
      <w:pPr>
        <w:ind w:firstLine="720"/>
        <w:rPr>
          <w:sz w:val="28"/>
          <w:szCs w:val="28"/>
        </w:rPr>
      </w:pPr>
      <w:r w:rsidRPr="0090727F">
        <w:rPr>
          <w:sz w:val="28"/>
          <w:szCs w:val="28"/>
        </w:rPr>
        <w:t>Основные направления Стратегии культурной политики Красноярского края на 2009 - 2020 годы (утверждены постановлением Правительства Красноярского края от 20.01.2009 № 24-п).</w:t>
      </w:r>
    </w:p>
    <w:p w:rsidR="0090727F" w:rsidRPr="0090727F" w:rsidRDefault="0090727F" w:rsidP="0090727F">
      <w:pPr>
        <w:widowControl w:val="0"/>
        <w:autoSpaceDE w:val="0"/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90727F" w:rsidRPr="0090727F" w:rsidRDefault="0090727F" w:rsidP="0090727F">
      <w:pPr>
        <w:tabs>
          <w:tab w:val="left" w:pos="720"/>
        </w:tabs>
        <w:autoSpaceDE w:val="0"/>
        <w:ind w:firstLine="540"/>
        <w:rPr>
          <w:rFonts w:ascii="Arial" w:eastAsia="Arial" w:hAnsi="Arial" w:cs="Arial"/>
          <w:sz w:val="28"/>
          <w:szCs w:val="28"/>
        </w:rPr>
      </w:pPr>
      <w:r w:rsidRPr="0090727F">
        <w:rPr>
          <w:rFonts w:eastAsia="Arial"/>
          <w:sz w:val="28"/>
          <w:szCs w:val="28"/>
        </w:rPr>
        <w:t>обеспечение максимальной доступности культурных ценностей для населения района, повышение качества и разнообразия культурных услуг,                  в том числе: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sz w:val="28"/>
          <w:szCs w:val="28"/>
        </w:rPr>
        <w:t xml:space="preserve">         создание виртуального культурного пространства района (оснащение учреждений культуры современным программно-аппаратным комплексом</w:t>
      </w:r>
      <w:r w:rsidRPr="0090727F">
        <w:rPr>
          <w:color w:val="000000"/>
          <w:sz w:val="28"/>
          <w:szCs w:val="28"/>
        </w:rPr>
        <w:t>, создание инфраструктуры, обеспечивающей доступ населения                                к электронным фондам музеев и библиотек края, мировым культурным ценностям и информационным ресурсам);</w:t>
      </w:r>
    </w:p>
    <w:p w:rsidR="0090727F" w:rsidRPr="0090727F" w:rsidRDefault="0090727F" w:rsidP="0090727F">
      <w:pPr>
        <w:ind w:firstLine="708"/>
        <w:rPr>
          <w:sz w:val="28"/>
          <w:szCs w:val="28"/>
        </w:rPr>
      </w:pPr>
      <w:r w:rsidRPr="0090727F">
        <w:rPr>
          <w:color w:val="000000"/>
          <w:sz w:val="28"/>
          <w:szCs w:val="28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:rsidR="0090727F" w:rsidRPr="0090727F" w:rsidRDefault="0090727F" w:rsidP="0090727F">
      <w:pPr>
        <w:ind w:firstLine="708"/>
        <w:rPr>
          <w:color w:val="000000"/>
          <w:sz w:val="28"/>
          <w:szCs w:val="28"/>
        </w:rPr>
      </w:pPr>
      <w:r w:rsidRPr="0090727F">
        <w:rPr>
          <w:sz w:val="28"/>
          <w:szCs w:val="28"/>
        </w:rPr>
        <w:t>максимальное использование инициатив граждан в народном самоуправлении;</w:t>
      </w:r>
    </w:p>
    <w:p w:rsidR="0090727F" w:rsidRPr="0090727F" w:rsidRDefault="0090727F" w:rsidP="0090727F">
      <w:pPr>
        <w:ind w:firstLine="708"/>
        <w:rPr>
          <w:sz w:val="28"/>
          <w:szCs w:val="28"/>
        </w:rPr>
      </w:pPr>
      <w:r w:rsidRPr="0090727F">
        <w:rPr>
          <w:color w:val="000000"/>
          <w:sz w:val="28"/>
          <w:szCs w:val="28"/>
        </w:rPr>
        <w:t>активизация просветительской деятельности учреждений культуры (гражданско-патриотическое просвещение, культу</w:t>
      </w:r>
      <w:r w:rsidRPr="0090727F">
        <w:rPr>
          <w:sz w:val="28"/>
          <w:szCs w:val="28"/>
        </w:rPr>
        <w:t>рно-историческое                       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90727F" w:rsidRPr="0090727F" w:rsidRDefault="0090727F" w:rsidP="0090727F">
      <w:pPr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>развитие системы непрерывного профессионального образования                       в области культуры, повышение социального статуса работников культуры,           в том числе путём повышения уровня оплаты их труда;</w:t>
      </w:r>
    </w:p>
    <w:p w:rsidR="0090727F" w:rsidRPr="0090727F" w:rsidRDefault="0090727F" w:rsidP="0090727F">
      <w:pPr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 xml:space="preserve">формирование нормативно-правовой базы культурной политики района, обеспечивающей рост и развитие отрасли; </w:t>
      </w:r>
    </w:p>
    <w:p w:rsidR="0090727F" w:rsidRPr="0090727F" w:rsidRDefault="0090727F" w:rsidP="0090727F">
      <w:pPr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 xml:space="preserve">инновационное развитие учреждений культуры физкультуры и молодежной политики, в том числе путем внедрения информационных и 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>телекоммуникационных технологий, использования новых форм организации культурной деятельности;</w:t>
      </w:r>
    </w:p>
    <w:p w:rsidR="0090727F" w:rsidRPr="0090727F" w:rsidRDefault="0090727F" w:rsidP="0090727F">
      <w:pPr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>сохранение, популяризация и эффективное использование культурного наследия района, в том числе:</w:t>
      </w:r>
    </w:p>
    <w:p w:rsidR="0090727F" w:rsidRPr="0090727F" w:rsidRDefault="0090727F" w:rsidP="0090727F">
      <w:pPr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>сохранение и пополнение библиотечного, музейного, кино-, фото-, видео- и аудио-фондов района;</w:t>
      </w:r>
    </w:p>
    <w:p w:rsidR="0090727F" w:rsidRPr="0090727F" w:rsidRDefault="0090727F" w:rsidP="0090727F">
      <w:pPr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90727F" w:rsidRPr="0090727F" w:rsidRDefault="0090727F" w:rsidP="0090727F">
      <w:pPr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>обеспечение сохранности объектов культурного наследия, введение их в экономический и культурный оборот;</w:t>
      </w:r>
    </w:p>
    <w:p w:rsidR="0090727F" w:rsidRPr="0090727F" w:rsidRDefault="0090727F" w:rsidP="0090727F">
      <w:pPr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>развитие культурно-познавательного туризма, включение историко-культурного потенциала района в систему туристических потоков;</w:t>
      </w:r>
    </w:p>
    <w:p w:rsidR="0090727F" w:rsidRPr="0090727F" w:rsidRDefault="0090727F" w:rsidP="0090727F">
      <w:pPr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>создание устойчивого позитивного образа района, как территории культурных традиций;</w:t>
      </w:r>
    </w:p>
    <w:p w:rsidR="0090727F" w:rsidRPr="0090727F" w:rsidRDefault="0090727F" w:rsidP="0090727F">
      <w:pPr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>продвижение культуры района за его пределами в форме гастролей, участия в конкурсах, выставках и фестивалях;</w:t>
      </w:r>
    </w:p>
    <w:p w:rsidR="0090727F" w:rsidRPr="0090727F" w:rsidRDefault="0090727F" w:rsidP="0090727F">
      <w:pPr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>развитие инфраструктуры отраслей культуры и спорта, в том числе:</w:t>
      </w:r>
    </w:p>
    <w:p w:rsidR="0090727F" w:rsidRPr="0090727F" w:rsidRDefault="0090727F" w:rsidP="0090727F">
      <w:pPr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>реконструкция и строительство в районе новых объектов культуры и спорта;</w:t>
      </w:r>
    </w:p>
    <w:p w:rsidR="0090727F" w:rsidRPr="0090727F" w:rsidRDefault="0090727F" w:rsidP="0090727F">
      <w:pPr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>капитальный ремонт и реконструкция, техническая и технологическая модернизация учреждений культуры и спорта.</w:t>
      </w:r>
    </w:p>
    <w:p w:rsidR="0090727F" w:rsidRPr="0090727F" w:rsidRDefault="0090727F" w:rsidP="0090727F">
      <w:pPr>
        <w:widowControl w:val="0"/>
        <w:autoSpaceDE w:val="0"/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>В соответствии с основными приоритетами, целью программы является создание условий для реализации и развития культурного, духовно-</w:t>
      </w:r>
    </w:p>
    <w:p w:rsidR="0090727F" w:rsidRPr="0090727F" w:rsidRDefault="0090727F" w:rsidP="0090727F">
      <w:pPr>
        <w:widowControl w:val="0"/>
        <w:autoSpaceDE w:val="0"/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>нравственного  и физического потенциала населения Каратузского района.</w:t>
      </w:r>
    </w:p>
    <w:p w:rsidR="0090727F" w:rsidRPr="0090727F" w:rsidRDefault="0090727F" w:rsidP="0090727F">
      <w:pPr>
        <w:autoSpaceDE w:val="0"/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>Данная цель должна быть реализована посредством исполнения подпрограммных мероприятий (приложения № 7-13 к паспорту программы) с решением следующих задач:</w:t>
      </w:r>
    </w:p>
    <w:p w:rsidR="0090727F" w:rsidRPr="0090727F" w:rsidRDefault="0090727F" w:rsidP="0090727F">
      <w:pPr>
        <w:tabs>
          <w:tab w:val="left" w:pos="2160"/>
        </w:tabs>
        <w:autoSpaceDE w:val="0"/>
        <w:ind w:left="2160" w:hanging="2160"/>
        <w:rPr>
          <w:sz w:val="28"/>
          <w:szCs w:val="28"/>
        </w:rPr>
      </w:pPr>
      <w:r w:rsidRPr="0090727F">
        <w:rPr>
          <w:sz w:val="28"/>
          <w:szCs w:val="28"/>
        </w:rPr>
        <w:t xml:space="preserve">   - обеспечение равных возможностей для доступа к культурным ценностям</w:t>
      </w:r>
    </w:p>
    <w:p w:rsidR="0090727F" w:rsidRPr="0090727F" w:rsidRDefault="0090727F" w:rsidP="0090727F">
      <w:pPr>
        <w:tabs>
          <w:tab w:val="left" w:pos="2160"/>
        </w:tabs>
        <w:autoSpaceDE w:val="0"/>
        <w:ind w:left="2160" w:hanging="2160"/>
        <w:rPr>
          <w:sz w:val="28"/>
          <w:szCs w:val="28"/>
        </w:rPr>
      </w:pPr>
      <w:r w:rsidRPr="0090727F">
        <w:rPr>
          <w:sz w:val="28"/>
          <w:szCs w:val="28"/>
        </w:rPr>
        <w:t xml:space="preserve">и услугам всем жителям района и создания условий для свободы творчества, </w:t>
      </w:r>
    </w:p>
    <w:p w:rsidR="0090727F" w:rsidRPr="0090727F" w:rsidRDefault="0090727F" w:rsidP="0090727F">
      <w:pPr>
        <w:tabs>
          <w:tab w:val="left" w:pos="2160"/>
        </w:tabs>
        <w:autoSpaceDE w:val="0"/>
        <w:ind w:left="2160" w:hanging="2160"/>
        <w:rPr>
          <w:sz w:val="28"/>
          <w:szCs w:val="28"/>
        </w:rPr>
      </w:pPr>
      <w:r w:rsidRPr="0090727F">
        <w:rPr>
          <w:sz w:val="28"/>
          <w:szCs w:val="28"/>
        </w:rPr>
        <w:t xml:space="preserve"> культурного развития личности и общества;</w:t>
      </w:r>
    </w:p>
    <w:p w:rsidR="0090727F" w:rsidRPr="0090727F" w:rsidRDefault="0090727F" w:rsidP="0090727F">
      <w:pPr>
        <w:suppressAutoHyphens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- укрепление и развитие кадрового потенциала отрасли «Культура» района;</w:t>
      </w:r>
    </w:p>
    <w:p w:rsidR="0090727F" w:rsidRPr="0090727F" w:rsidRDefault="0090727F" w:rsidP="0090727F">
      <w:pPr>
        <w:suppressAutoHyphens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- 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 района и  совершенствование форм и жанров художественного творчества;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    - создание нормативных условий хранения и предоставления музейных предметов;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    - оформление экспонируемого материала для его пространственного восприятия;</w:t>
      </w:r>
    </w:p>
    <w:p w:rsidR="0090727F" w:rsidRPr="0090727F" w:rsidRDefault="0090727F" w:rsidP="0090727F">
      <w:pPr>
        <w:suppressAutoHyphens w:val="0"/>
        <w:rPr>
          <w:rFonts w:eastAsia="Calibri"/>
          <w:color w:val="000000"/>
          <w:sz w:val="28"/>
          <w:szCs w:val="28"/>
        </w:rPr>
      </w:pPr>
      <w:r w:rsidRPr="0090727F">
        <w:rPr>
          <w:rFonts w:eastAsia="Calibri"/>
          <w:sz w:val="28"/>
          <w:szCs w:val="28"/>
        </w:rPr>
        <w:t xml:space="preserve">    - повышение качества предоставления и доступности  музейных предметов;                                                                                                                               </w:t>
      </w:r>
    </w:p>
    <w:p w:rsidR="0090727F" w:rsidRPr="0090727F" w:rsidRDefault="0090727F" w:rsidP="0090727F">
      <w:pPr>
        <w:autoSpaceDE w:val="0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- развитие и поддержка инициатив молодых людей в сфере сохранения исторической памяти, гражданского образования и военно-патриотического воспитания;</w:t>
      </w:r>
    </w:p>
    <w:p w:rsidR="0090727F" w:rsidRPr="0090727F" w:rsidRDefault="0090727F" w:rsidP="0090727F">
      <w:pPr>
        <w:autoSpaceDE w:val="0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-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Родине; </w:t>
      </w:r>
    </w:p>
    <w:p w:rsidR="0090727F" w:rsidRPr="0090727F" w:rsidRDefault="0090727F" w:rsidP="0090727F">
      <w:pPr>
        <w:autoSpaceDE w:val="0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- развитие и поддержка инициатив молодых людей в сфере физической культуры, фитнеса и пропаганды здорового образа жизни;</w:t>
      </w:r>
    </w:p>
    <w:p w:rsidR="0090727F" w:rsidRPr="0090727F" w:rsidRDefault="0090727F" w:rsidP="0090727F">
      <w:pPr>
        <w:autoSpaceDE w:val="0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- развитие и поддержка инициатив молодых людей в традиционных видах творчества и эстрадного искусства;</w:t>
      </w:r>
    </w:p>
    <w:p w:rsidR="0090727F" w:rsidRPr="0090727F" w:rsidRDefault="0090727F" w:rsidP="0090727F">
      <w:pPr>
        <w:autoSpaceDE w:val="0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- развитие и поддержка инициатив молодых людей по развитию на территории района возможности сезонного заработка для старшеклассников;</w:t>
      </w:r>
    </w:p>
    <w:p w:rsidR="0090727F" w:rsidRPr="0090727F" w:rsidRDefault="0090727F" w:rsidP="0090727F">
      <w:pPr>
        <w:tabs>
          <w:tab w:val="left" w:pos="2687"/>
        </w:tabs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-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категорий;</w:t>
      </w:r>
    </w:p>
    <w:p w:rsidR="0090727F" w:rsidRPr="0090727F" w:rsidRDefault="0090727F" w:rsidP="0090727F">
      <w:pPr>
        <w:tabs>
          <w:tab w:val="left" w:pos="3000"/>
        </w:tabs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- совершенствование спортивного мастерства команд района  через участие в межрайонных, зональных и краевых соревнованиях;</w:t>
      </w:r>
    </w:p>
    <w:p w:rsidR="0090727F" w:rsidRPr="0090727F" w:rsidRDefault="0090727F" w:rsidP="0090727F">
      <w:pPr>
        <w:tabs>
          <w:tab w:val="left" w:pos="3000"/>
        </w:tabs>
        <w:rPr>
          <w:bCs/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- выявление и поддержка лучших спортсменов и сельских спортивных команд, стимулирование спортивной активности; </w:t>
      </w:r>
    </w:p>
    <w:p w:rsidR="0090727F" w:rsidRPr="0090727F" w:rsidRDefault="0090727F" w:rsidP="0090727F">
      <w:pPr>
        <w:tabs>
          <w:tab w:val="left" w:pos="3000"/>
        </w:tabs>
        <w:rPr>
          <w:bCs/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-пропаганда здорового образа жизни среди разных возрастных категорий сельчан;</w:t>
      </w:r>
    </w:p>
    <w:p w:rsidR="0090727F" w:rsidRPr="0090727F" w:rsidRDefault="0090727F" w:rsidP="0090727F">
      <w:pPr>
        <w:tabs>
          <w:tab w:val="left" w:pos="2687"/>
        </w:tabs>
        <w:ind w:left="720" w:hanging="436"/>
        <w:rPr>
          <w:color w:val="000000"/>
          <w:sz w:val="28"/>
          <w:szCs w:val="28"/>
        </w:rPr>
      </w:pPr>
      <w:r w:rsidRPr="0090727F">
        <w:rPr>
          <w:bCs/>
          <w:color w:val="000000"/>
          <w:sz w:val="28"/>
          <w:szCs w:val="28"/>
        </w:rPr>
        <w:t>-обеспечение и укрепление спортивной базы спортивных команд района;</w:t>
      </w:r>
    </w:p>
    <w:p w:rsidR="0090727F" w:rsidRPr="0090727F" w:rsidRDefault="0090727F" w:rsidP="0090727F">
      <w:pPr>
        <w:ind w:hanging="700"/>
        <w:rPr>
          <w:b/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          - укрепление единого информационно-культурного пространства района;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b/>
          <w:color w:val="000000"/>
          <w:sz w:val="28"/>
          <w:szCs w:val="28"/>
        </w:rPr>
        <w:t xml:space="preserve">    - </w:t>
      </w:r>
      <w:r w:rsidRPr="0090727F">
        <w:rPr>
          <w:color w:val="000000"/>
          <w:sz w:val="28"/>
          <w:szCs w:val="28"/>
        </w:rPr>
        <w:t>организация и осуществление библиотечного, информационного и справочно-библиографического обслуживания пользователей библиотек;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 - повышение качества формирования книжных фондов муниципальных  библиотек;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 -</w:t>
      </w:r>
      <w:r w:rsidRPr="0090727F">
        <w:rPr>
          <w:b/>
          <w:color w:val="000000"/>
          <w:sz w:val="28"/>
          <w:szCs w:val="28"/>
        </w:rPr>
        <w:t xml:space="preserve"> </w:t>
      </w:r>
      <w:r w:rsidRPr="0090727F">
        <w:rPr>
          <w:color w:val="000000"/>
          <w:sz w:val="28"/>
          <w:szCs w:val="28"/>
        </w:rPr>
        <w:t>перевод в электронный вид библиотечных фондов, обеспечение доступа населения к ним с использованием сети Интернет;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     - создание постоянно действующей системы поддержки деятельности общественных организаций, их программ и инициатив, в том числе обеспечение их эффективного функционирования на территории района; </w:t>
      </w:r>
    </w:p>
    <w:p w:rsidR="0090727F" w:rsidRPr="0090727F" w:rsidRDefault="0090727F" w:rsidP="0090727F">
      <w:pPr>
        <w:autoSpaceDE w:val="0"/>
        <w:ind w:firstLine="539"/>
        <w:rPr>
          <w:rFonts w:eastAsia="Arial"/>
          <w:sz w:val="28"/>
          <w:szCs w:val="28"/>
        </w:rPr>
      </w:pPr>
      <w:r w:rsidRPr="0090727F">
        <w:rPr>
          <w:rFonts w:eastAsia="Arial"/>
          <w:sz w:val="28"/>
          <w:szCs w:val="28"/>
        </w:rPr>
        <w:t>-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</w:r>
    </w:p>
    <w:p w:rsidR="0090727F" w:rsidRPr="0090727F" w:rsidRDefault="0090727F" w:rsidP="0090727F">
      <w:pPr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- финансовая поддержка социально ориентированных некоммерческих организаций;</w:t>
      </w:r>
    </w:p>
    <w:p w:rsidR="0090727F" w:rsidRPr="0090727F" w:rsidRDefault="0090727F" w:rsidP="0090727F">
      <w:pPr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- обеспечение выполнения муниципальных заданий муниципальными бюджетными учреждениями культуры, спорта и молодежной политики.</w:t>
      </w:r>
    </w:p>
    <w:p w:rsidR="0090727F" w:rsidRPr="0090727F" w:rsidRDefault="0090727F" w:rsidP="0090727F">
      <w:pPr>
        <w:autoSpaceDE w:val="0"/>
        <w:ind w:firstLine="720"/>
        <w:rPr>
          <w:rFonts w:eastAsia="Arial"/>
          <w:sz w:val="28"/>
          <w:szCs w:val="28"/>
        </w:rPr>
      </w:pPr>
      <w:proofErr w:type="gramStart"/>
      <w:r w:rsidRPr="0090727F">
        <w:rPr>
          <w:rFonts w:eastAsia="Arial"/>
          <w:sz w:val="28"/>
          <w:szCs w:val="28"/>
        </w:rPr>
        <w:t>Реализация программы позволит расширить доступ населения                         к культурным ценностям, обеспечить поддержку всех форм творческой самореализации личности, широкое вовлечение граждан в культурную, спортивную деятельность, активизирует процессы интеграции района  в краевое и общероссийское  культурное пространство, создаст условия для дальнейшей модернизации деятельности муниципальных учреждений культуры и образовательных учреждений в области культуры, а также физкультуры и спорта.</w:t>
      </w:r>
      <w:proofErr w:type="gramEnd"/>
    </w:p>
    <w:p w:rsidR="0090727F" w:rsidRPr="0090727F" w:rsidRDefault="0090727F" w:rsidP="0090727F">
      <w:pPr>
        <w:tabs>
          <w:tab w:val="left" w:pos="284"/>
        </w:tabs>
        <w:autoSpaceDE w:val="0"/>
        <w:jc w:val="center"/>
        <w:rPr>
          <w:kern w:val="1"/>
          <w:sz w:val="28"/>
          <w:szCs w:val="28"/>
        </w:rPr>
      </w:pPr>
      <w:r w:rsidRPr="0090727F">
        <w:rPr>
          <w:kern w:val="1"/>
          <w:sz w:val="28"/>
          <w:szCs w:val="28"/>
        </w:rPr>
        <w:t>4. Механизм реализации отдельных мероприятий программы</w:t>
      </w:r>
    </w:p>
    <w:p w:rsidR="0090727F" w:rsidRPr="0090727F" w:rsidRDefault="0090727F" w:rsidP="0090727F">
      <w:pPr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90727F" w:rsidRPr="0090727F" w:rsidRDefault="0090727F" w:rsidP="0090727F">
      <w:pPr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 xml:space="preserve">Организационные, </w:t>
      </w:r>
      <w:proofErr w:type="gramStart"/>
      <w:r w:rsidRPr="0090727F">
        <w:rPr>
          <w:sz w:val="28"/>
          <w:szCs w:val="28"/>
        </w:rPr>
        <w:t>экономические и правовые механизмы</w:t>
      </w:r>
      <w:proofErr w:type="gramEnd"/>
      <w:r w:rsidRPr="0090727F">
        <w:rPr>
          <w:sz w:val="28"/>
          <w:szCs w:val="28"/>
        </w:rPr>
        <w:t xml:space="preserve">, необходимые для эффективной реализации мероприятий подпрограмм, 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>последовательность выполнения мероприятий подпрограмм, критерии выбора получателей муниципальных услуг представлены в семи подпрограммах данной программы.</w:t>
      </w:r>
    </w:p>
    <w:p w:rsidR="0090727F" w:rsidRPr="0090727F" w:rsidRDefault="0090727F" w:rsidP="0090727F">
      <w:pPr>
        <w:tabs>
          <w:tab w:val="left" w:pos="1134"/>
          <w:tab w:val="left" w:pos="1418"/>
        </w:tabs>
        <w:autoSpaceDE w:val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</w:t>
      </w:r>
      <w:r w:rsidRPr="0090727F">
        <w:rPr>
          <w:kern w:val="1"/>
          <w:sz w:val="28"/>
          <w:szCs w:val="28"/>
        </w:rPr>
        <w:t xml:space="preserve">5. Прогноз конечных результатов программы, </w:t>
      </w:r>
    </w:p>
    <w:p w:rsidR="0090727F" w:rsidRPr="0090727F" w:rsidRDefault="0090727F" w:rsidP="0090727F">
      <w:pPr>
        <w:tabs>
          <w:tab w:val="left" w:pos="1134"/>
          <w:tab w:val="left" w:pos="1418"/>
        </w:tabs>
        <w:autoSpaceDE w:val="0"/>
        <w:rPr>
          <w:kern w:val="1"/>
          <w:sz w:val="28"/>
          <w:szCs w:val="28"/>
        </w:rPr>
      </w:pPr>
      <w:proofErr w:type="gramStart"/>
      <w:r w:rsidRPr="0090727F">
        <w:rPr>
          <w:kern w:val="1"/>
          <w:sz w:val="28"/>
          <w:szCs w:val="28"/>
        </w:rPr>
        <w:t>характеризующих</w:t>
      </w:r>
      <w:proofErr w:type="gramEnd"/>
      <w:r w:rsidRPr="0090727F">
        <w:rPr>
          <w:kern w:val="1"/>
          <w:sz w:val="28"/>
          <w:szCs w:val="28"/>
        </w:rPr>
        <w:t xml:space="preserve"> целевое состояние (изменение состояния) уровня </w:t>
      </w:r>
    </w:p>
    <w:p w:rsidR="0090727F" w:rsidRPr="0090727F" w:rsidRDefault="0090727F" w:rsidP="0090727F">
      <w:pPr>
        <w:tabs>
          <w:tab w:val="left" w:pos="1134"/>
          <w:tab w:val="left" w:pos="1418"/>
        </w:tabs>
        <w:autoSpaceDE w:val="0"/>
        <w:rPr>
          <w:bCs/>
          <w:kern w:val="1"/>
          <w:sz w:val="28"/>
          <w:szCs w:val="28"/>
        </w:rPr>
      </w:pPr>
      <w:r w:rsidRPr="0090727F">
        <w:rPr>
          <w:kern w:val="1"/>
          <w:sz w:val="28"/>
          <w:szCs w:val="28"/>
        </w:rPr>
        <w:t>и качества жизни населения, социальной сферы, экономики, степени реализации других общественно значимых интересов и потребностей в сфере культуры, молодежной политики, физкультуры и спорта Каратузского района.</w:t>
      </w:r>
    </w:p>
    <w:p w:rsidR="0090727F" w:rsidRPr="0090727F" w:rsidRDefault="0090727F" w:rsidP="0090727F">
      <w:pPr>
        <w:ind w:firstLine="708"/>
        <w:rPr>
          <w:color w:val="000000"/>
          <w:sz w:val="16"/>
          <w:szCs w:val="16"/>
        </w:rPr>
      </w:pPr>
    </w:p>
    <w:p w:rsidR="0090727F" w:rsidRPr="0090727F" w:rsidRDefault="0090727F" w:rsidP="0090727F">
      <w:pPr>
        <w:ind w:firstLine="708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Ожидаемые результаты: 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</w:t>
      </w:r>
      <w:proofErr w:type="gramStart"/>
      <w:r w:rsidRPr="0090727F">
        <w:rPr>
          <w:color w:val="000000"/>
          <w:sz w:val="28"/>
          <w:szCs w:val="28"/>
        </w:rPr>
        <w:t xml:space="preserve">-  численность участников культурно-досуговых мероприятий составит в 2014 году-247,1 тыс. чел; в 2015 году – 247,3 тыс. чел.; в 2016 году - 247,4 тыс. чел., в 2017 году – 247,5 тыс. чел.;   в 2018 году – 247,6 тыс. человек; в 2019 году – 247,6 тыс. человек;                       </w:t>
      </w:r>
      <w:proofErr w:type="gramEnd"/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- удельный вес населения, участвующего в платных культурно-досуговых </w:t>
      </w:r>
      <w:proofErr w:type="gramStart"/>
      <w:r w:rsidRPr="0090727F">
        <w:rPr>
          <w:color w:val="000000"/>
          <w:sz w:val="28"/>
          <w:szCs w:val="28"/>
        </w:rPr>
        <w:t>мероприятиях, проводимых муниципальными учреждениями культуры возрастет</w:t>
      </w:r>
      <w:proofErr w:type="gramEnd"/>
      <w:r w:rsidRPr="0090727F">
        <w:rPr>
          <w:color w:val="000000"/>
          <w:sz w:val="28"/>
          <w:szCs w:val="28"/>
        </w:rPr>
        <w:t xml:space="preserve"> с 115 % в 2014 году до 120 % в 2019 году;</w:t>
      </w:r>
    </w:p>
    <w:p w:rsidR="0090727F" w:rsidRPr="0090727F" w:rsidRDefault="0090727F" w:rsidP="0090727F">
      <w:pPr>
        <w:widowControl w:val="0"/>
        <w:autoSpaceDE w:val="0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 - количество предметов основного фонда  в 2014 – 3650 единиц; в 2015 – 3700 единиц; в 2016 – 3700 единиц; в 2017 – 3700 единиц; в 2018 – 3700 единиц; </w:t>
      </w:r>
      <w:proofErr w:type="gramStart"/>
      <w:r w:rsidRPr="0090727F">
        <w:rPr>
          <w:color w:val="000000"/>
          <w:sz w:val="28"/>
          <w:szCs w:val="28"/>
        </w:rPr>
        <w:t>в</w:t>
      </w:r>
      <w:proofErr w:type="gramEnd"/>
      <w:r w:rsidRPr="0090727F">
        <w:rPr>
          <w:color w:val="000000"/>
          <w:sz w:val="28"/>
          <w:szCs w:val="28"/>
        </w:rPr>
        <w:t xml:space="preserve"> 2019 – 3700 единиц;</w:t>
      </w:r>
    </w:p>
    <w:p w:rsidR="0090727F" w:rsidRPr="0090727F" w:rsidRDefault="0090727F" w:rsidP="0090727F">
      <w:pPr>
        <w:widowControl w:val="0"/>
        <w:autoSpaceDE w:val="0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- количество посетителей музея   возрастёт с 12675 человек в 2014 до 10100 человек в 2019 году;</w:t>
      </w:r>
    </w:p>
    <w:p w:rsidR="0090727F" w:rsidRPr="0090727F" w:rsidRDefault="0090727F" w:rsidP="0090727F">
      <w:pPr>
        <w:widowControl w:val="0"/>
        <w:autoSpaceDE w:val="0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- количество выставок в стационарных условиях  в 2016 – 25 единиц, в 2017 – 25 единиц, в 2018 – 25 единиц;  в 2019 – 25 единиц;</w:t>
      </w:r>
    </w:p>
    <w:p w:rsidR="0090727F" w:rsidRPr="0090727F" w:rsidRDefault="0090727F" w:rsidP="0090727F">
      <w:pPr>
        <w:widowControl w:val="0"/>
        <w:autoSpaceDE w:val="0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- количество выставок вне стационара в 2016 – 6 единиц, в 2017 – 6 единиц, в 2018 – 6 единиц;   в 2019 – 6 единиц;</w:t>
      </w:r>
    </w:p>
    <w:p w:rsidR="0090727F" w:rsidRPr="0090727F" w:rsidRDefault="0090727F" w:rsidP="0090727F">
      <w:pPr>
        <w:widowControl w:val="0"/>
        <w:autoSpaceDE w:val="0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- увеличение посещаемости библиотек и количества выполняемых </w:t>
      </w:r>
    </w:p>
    <w:p w:rsidR="0090727F" w:rsidRPr="0090727F" w:rsidRDefault="0090727F" w:rsidP="0090727F">
      <w:pPr>
        <w:widowControl w:val="0"/>
        <w:autoSpaceDE w:val="0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информационных запросов на 10%; 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 - количество экземпляров новых поступлений в библиотечные фонды общедоступных библиотек на 1 тыс. человек населения составит 381 единицу в 2017 году; 381 единицу в 2018 году; 381 единицу в 2019 году;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  - количество валового сбора на 11 кинопередвижках увеличится к 2017 году до 160, 0 тыс. руб., в 2018 году до 170,0 тыс. руб.; в 2019 году </w:t>
      </w:r>
      <w:proofErr w:type="gramStart"/>
      <w:r w:rsidRPr="0090727F">
        <w:rPr>
          <w:color w:val="000000"/>
          <w:sz w:val="28"/>
          <w:szCs w:val="28"/>
        </w:rPr>
        <w:t>до</w:t>
      </w:r>
      <w:proofErr w:type="gramEnd"/>
      <w:r w:rsidRPr="0090727F">
        <w:rPr>
          <w:color w:val="000000"/>
          <w:sz w:val="28"/>
          <w:szCs w:val="28"/>
        </w:rPr>
        <w:t xml:space="preserve"> 180,0 тыс. руб.;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  - доля населения занимающегося физической культурой и спортом возрастёт с 23,4 %  в 2014 году до 25,0% к 2019 году;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  -  уровень обеспеченности спортивными сооружениями будет составлять в 2014 году 140,7%, в 2019 году 141,8%;</w:t>
      </w:r>
    </w:p>
    <w:p w:rsidR="0090727F" w:rsidRPr="0090727F" w:rsidRDefault="0090727F" w:rsidP="0090727F">
      <w:pPr>
        <w:ind w:firstLine="360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- увеличение численности молодежи получившей консультационные и методические услуги посредством личных консультаций и сети Интернет до 2200 человек в год;</w:t>
      </w:r>
    </w:p>
    <w:p w:rsidR="0090727F" w:rsidRPr="0090727F" w:rsidRDefault="0090727F" w:rsidP="0090727F">
      <w:pPr>
        <w:ind w:firstLine="360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- увеличение мероприятий направленных на культурно-досуговое развитие и раскрытие потенциала молодежи до 56; 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   - увеличится удельный вес молодых граждан, проживающих в Каратузском районе, вовлеченных в социально-экономические молодежные проекты до 3%;</w:t>
      </w:r>
    </w:p>
    <w:p w:rsidR="0090727F" w:rsidRPr="0090727F" w:rsidRDefault="0090727F" w:rsidP="0090727F">
      <w:pPr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- ежегодно для некоммерческих организаций будет проводиться по одному обучающему семинару.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    </w:t>
      </w:r>
    </w:p>
    <w:p w:rsidR="0090727F" w:rsidRPr="0090727F" w:rsidRDefault="0090727F" w:rsidP="0090727F">
      <w:pPr>
        <w:widowControl w:val="0"/>
        <w:autoSpaceDE w:val="0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>6. Перечень подпрограмм</w:t>
      </w:r>
    </w:p>
    <w:p w:rsidR="0090727F" w:rsidRPr="0090727F" w:rsidRDefault="0090727F" w:rsidP="0090727F">
      <w:pPr>
        <w:widowControl w:val="0"/>
        <w:autoSpaceDE w:val="0"/>
        <w:ind w:firstLine="720"/>
        <w:rPr>
          <w:sz w:val="28"/>
          <w:szCs w:val="28"/>
        </w:rPr>
      </w:pPr>
      <w:r w:rsidRPr="0090727F">
        <w:rPr>
          <w:sz w:val="28"/>
          <w:szCs w:val="28"/>
        </w:rPr>
        <w:t>с указанием сроков их реализации и ожидаемых результатов</w:t>
      </w:r>
    </w:p>
    <w:p w:rsidR="0090727F" w:rsidRPr="0090727F" w:rsidRDefault="0090727F" w:rsidP="0090727F">
      <w:pPr>
        <w:widowControl w:val="0"/>
        <w:autoSpaceDE w:val="0"/>
        <w:ind w:firstLine="720"/>
        <w:rPr>
          <w:sz w:val="16"/>
          <w:szCs w:val="16"/>
        </w:rPr>
      </w:pPr>
    </w:p>
    <w:p w:rsidR="0090727F" w:rsidRPr="0090727F" w:rsidRDefault="0090727F" w:rsidP="0090727F">
      <w:pPr>
        <w:widowControl w:val="0"/>
        <w:autoSpaceDE w:val="0"/>
        <w:ind w:firstLine="720"/>
        <w:rPr>
          <w:sz w:val="28"/>
          <w:szCs w:val="28"/>
        </w:rPr>
      </w:pPr>
      <w:r w:rsidRPr="0090727F">
        <w:rPr>
          <w:sz w:val="28"/>
          <w:szCs w:val="28"/>
        </w:rPr>
        <w:t>Для достижения цели и решения задач программы предполагается реализация семи подпрограмм:</w:t>
      </w:r>
    </w:p>
    <w:p w:rsidR="0090727F" w:rsidRPr="0090727F" w:rsidRDefault="0090727F" w:rsidP="0090727F">
      <w:pPr>
        <w:tabs>
          <w:tab w:val="left" w:pos="3667"/>
        </w:tabs>
        <w:jc w:val="left"/>
        <w:rPr>
          <w:sz w:val="28"/>
          <w:szCs w:val="28"/>
        </w:rPr>
      </w:pPr>
      <w:r w:rsidRPr="0090727F">
        <w:rPr>
          <w:sz w:val="28"/>
          <w:szCs w:val="28"/>
        </w:rPr>
        <w:t>подпрограмма 1. «Развитие музейной деятельности»;</w:t>
      </w:r>
    </w:p>
    <w:p w:rsidR="0090727F" w:rsidRPr="0090727F" w:rsidRDefault="0090727F" w:rsidP="0090727F">
      <w:pPr>
        <w:tabs>
          <w:tab w:val="left" w:pos="3667"/>
        </w:tabs>
        <w:jc w:val="left"/>
        <w:rPr>
          <w:sz w:val="28"/>
          <w:szCs w:val="28"/>
        </w:rPr>
      </w:pPr>
      <w:r w:rsidRPr="0090727F">
        <w:rPr>
          <w:sz w:val="28"/>
          <w:szCs w:val="28"/>
        </w:rPr>
        <w:t>подпрограмма 2. «Каратуз молодой»;</w:t>
      </w:r>
    </w:p>
    <w:p w:rsidR="0090727F" w:rsidRPr="0090727F" w:rsidRDefault="0090727F" w:rsidP="0090727F">
      <w:pPr>
        <w:tabs>
          <w:tab w:val="left" w:pos="3667"/>
        </w:tabs>
        <w:jc w:val="left"/>
        <w:rPr>
          <w:sz w:val="28"/>
          <w:szCs w:val="28"/>
        </w:rPr>
      </w:pPr>
      <w:r w:rsidRPr="0090727F">
        <w:rPr>
          <w:sz w:val="28"/>
          <w:szCs w:val="28"/>
        </w:rPr>
        <w:t>подпрограмма 3. «Развитие и пропаганда физической культуры и спорта»;</w:t>
      </w:r>
    </w:p>
    <w:p w:rsidR="0090727F" w:rsidRPr="0090727F" w:rsidRDefault="0090727F" w:rsidP="0090727F">
      <w:pPr>
        <w:jc w:val="left"/>
        <w:rPr>
          <w:sz w:val="28"/>
          <w:szCs w:val="28"/>
        </w:rPr>
      </w:pPr>
      <w:r w:rsidRPr="0090727F">
        <w:rPr>
          <w:sz w:val="28"/>
          <w:szCs w:val="28"/>
        </w:rPr>
        <w:t>подпрограмма 4. «Поддержка и развитие культурного потенциала»»</w:t>
      </w:r>
    </w:p>
    <w:p w:rsidR="0090727F" w:rsidRPr="0090727F" w:rsidRDefault="0090727F" w:rsidP="0090727F">
      <w:pPr>
        <w:jc w:val="left"/>
        <w:rPr>
          <w:sz w:val="28"/>
          <w:szCs w:val="28"/>
        </w:rPr>
      </w:pPr>
      <w:r w:rsidRPr="0090727F">
        <w:rPr>
          <w:sz w:val="28"/>
          <w:szCs w:val="28"/>
        </w:rPr>
        <w:t>подпрограмма 5. « Сохранение и развитие библиотечного дела района»;</w:t>
      </w:r>
    </w:p>
    <w:p w:rsidR="0090727F" w:rsidRPr="0090727F" w:rsidRDefault="0090727F" w:rsidP="0090727F">
      <w:pPr>
        <w:jc w:val="left"/>
        <w:rPr>
          <w:sz w:val="28"/>
          <w:szCs w:val="28"/>
        </w:rPr>
      </w:pPr>
      <w:r w:rsidRPr="0090727F">
        <w:rPr>
          <w:sz w:val="28"/>
          <w:szCs w:val="28"/>
        </w:rPr>
        <w:t>подпрограмма 6. «Обеспечение условий предоставления культурно-досуговых услуг населению района»;</w:t>
      </w:r>
    </w:p>
    <w:p w:rsidR="0090727F" w:rsidRPr="0090727F" w:rsidRDefault="0090727F" w:rsidP="0090727F">
      <w:pPr>
        <w:widowControl w:val="0"/>
        <w:autoSpaceDE w:val="0"/>
        <w:jc w:val="left"/>
        <w:rPr>
          <w:sz w:val="28"/>
          <w:szCs w:val="28"/>
        </w:rPr>
      </w:pPr>
      <w:r w:rsidRPr="0090727F">
        <w:rPr>
          <w:sz w:val="28"/>
          <w:szCs w:val="28"/>
        </w:rPr>
        <w:t xml:space="preserve">подпрограмма 7. «Социальные услуги </w:t>
      </w:r>
      <w:r w:rsidRPr="0090727F">
        <w:rPr>
          <w:bCs/>
          <w:sz w:val="28"/>
          <w:szCs w:val="28"/>
        </w:rPr>
        <w:t>населению через партнерство некоммерческих организаций и власти».</w:t>
      </w:r>
    </w:p>
    <w:p w:rsidR="0090727F" w:rsidRPr="0090727F" w:rsidRDefault="0090727F" w:rsidP="0090727F">
      <w:pPr>
        <w:widowControl w:val="0"/>
        <w:autoSpaceDE w:val="0"/>
        <w:ind w:firstLine="720"/>
        <w:rPr>
          <w:sz w:val="16"/>
          <w:szCs w:val="16"/>
        </w:rPr>
      </w:pP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Сроки реализации, мероприятия и ожидаемые результаты подпрограмм представлены в приложениях № 7-13 к паспорту программы. </w:t>
      </w:r>
    </w:p>
    <w:p w:rsidR="0090727F" w:rsidRPr="0090727F" w:rsidRDefault="0090727F" w:rsidP="0090727F">
      <w:pPr>
        <w:tabs>
          <w:tab w:val="left" w:pos="0"/>
        </w:tabs>
        <w:ind w:firstLine="748"/>
        <w:rPr>
          <w:sz w:val="16"/>
          <w:szCs w:val="16"/>
        </w:rPr>
      </w:pPr>
    </w:p>
    <w:p w:rsidR="0090727F" w:rsidRPr="0090727F" w:rsidRDefault="0090727F" w:rsidP="0090727F">
      <w:pPr>
        <w:autoSpaceDE w:val="0"/>
        <w:ind w:firstLine="540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>7. Основные меры правового регулирования в сфере культуры, молодежной политики, физкультуры и спорта Каратузского района</w:t>
      </w:r>
    </w:p>
    <w:p w:rsidR="0090727F" w:rsidRPr="0090727F" w:rsidRDefault="0090727F" w:rsidP="0090727F">
      <w:pPr>
        <w:autoSpaceDE w:val="0"/>
        <w:ind w:firstLine="540"/>
        <w:jc w:val="center"/>
        <w:rPr>
          <w:sz w:val="16"/>
          <w:szCs w:val="16"/>
        </w:rPr>
      </w:pPr>
    </w:p>
    <w:p w:rsidR="0090727F" w:rsidRPr="0090727F" w:rsidRDefault="0090727F" w:rsidP="0090727F">
      <w:pPr>
        <w:autoSpaceDE w:val="0"/>
        <w:ind w:firstLine="540"/>
        <w:rPr>
          <w:sz w:val="28"/>
          <w:szCs w:val="28"/>
        </w:rPr>
      </w:pPr>
      <w:r w:rsidRPr="0090727F">
        <w:rPr>
          <w:sz w:val="28"/>
          <w:szCs w:val="28"/>
        </w:rPr>
        <w:t>Основные меры правового регулирования в сфере культуры, молодежной политики, физкультуры и спорта,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представлены в приложении №3 к паспорту программы.</w:t>
      </w:r>
    </w:p>
    <w:p w:rsidR="0090727F" w:rsidRPr="0090727F" w:rsidRDefault="0090727F" w:rsidP="0090727F">
      <w:pPr>
        <w:tabs>
          <w:tab w:val="left" w:pos="0"/>
        </w:tabs>
        <w:ind w:firstLine="748"/>
        <w:rPr>
          <w:sz w:val="16"/>
          <w:szCs w:val="16"/>
        </w:rPr>
      </w:pPr>
    </w:p>
    <w:p w:rsidR="0090727F" w:rsidRPr="0090727F" w:rsidRDefault="0090727F" w:rsidP="0090727F">
      <w:pPr>
        <w:jc w:val="center"/>
        <w:rPr>
          <w:sz w:val="28"/>
          <w:szCs w:val="28"/>
        </w:rPr>
      </w:pPr>
      <w:r w:rsidRPr="0090727F">
        <w:rPr>
          <w:sz w:val="28"/>
          <w:szCs w:val="28"/>
        </w:rPr>
        <w:t>8. Информация о распределении планируемых расходов по  отдельным мероприятиям программы, подпрограммам с указанием главных распорядителей средств районного бюджета</w:t>
      </w:r>
    </w:p>
    <w:p w:rsidR="0090727F" w:rsidRPr="0090727F" w:rsidRDefault="0090727F" w:rsidP="0090727F">
      <w:pPr>
        <w:ind w:left="72" w:firstLine="636"/>
        <w:rPr>
          <w:sz w:val="16"/>
          <w:szCs w:val="16"/>
        </w:rPr>
      </w:pPr>
    </w:p>
    <w:p w:rsidR="0090727F" w:rsidRPr="0090727F" w:rsidRDefault="0090727F" w:rsidP="0090727F">
      <w:pPr>
        <w:ind w:left="72" w:firstLine="636"/>
        <w:rPr>
          <w:sz w:val="28"/>
          <w:szCs w:val="28"/>
        </w:rPr>
      </w:pPr>
      <w:r w:rsidRPr="0090727F">
        <w:rPr>
          <w:sz w:val="28"/>
          <w:szCs w:val="28"/>
        </w:rPr>
        <w:t>Распределение планируемых расходов по отдельным мероприятиям программы, подпрограммам с указанием главных распорядителей сре</w:t>
      </w:r>
      <w:proofErr w:type="gramStart"/>
      <w:r w:rsidRPr="0090727F">
        <w:rPr>
          <w:sz w:val="28"/>
          <w:szCs w:val="28"/>
        </w:rPr>
        <w:t>дств кр</w:t>
      </w:r>
      <w:proofErr w:type="gramEnd"/>
      <w:r w:rsidRPr="0090727F">
        <w:rPr>
          <w:sz w:val="28"/>
          <w:szCs w:val="28"/>
        </w:rPr>
        <w:t>аевого бюджета, а также по годам реализации программы представлено в приложении №4 к паспорту программы.</w:t>
      </w:r>
    </w:p>
    <w:p w:rsidR="0090727F" w:rsidRPr="0090727F" w:rsidRDefault="0090727F" w:rsidP="0090727F">
      <w:pPr>
        <w:tabs>
          <w:tab w:val="left" w:pos="0"/>
        </w:tabs>
        <w:rPr>
          <w:sz w:val="16"/>
          <w:szCs w:val="16"/>
        </w:rPr>
      </w:pPr>
    </w:p>
    <w:p w:rsidR="0090727F" w:rsidRP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sz w:val="28"/>
          <w:szCs w:val="28"/>
        </w:rPr>
        <w:t>9. Информация о ресурсном обеспечении муниципальной программы и</w:t>
      </w:r>
    </w:p>
    <w:p w:rsidR="0090727F" w:rsidRPr="0090727F" w:rsidRDefault="0090727F" w:rsidP="0090727F">
      <w:pPr>
        <w:tabs>
          <w:tab w:val="left" w:pos="0"/>
        </w:tabs>
        <w:ind w:left="72" w:hanging="72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>прогнозной оценке расходов на реализацию целей муниципальной программы</w:t>
      </w:r>
    </w:p>
    <w:p w:rsidR="0090727F" w:rsidRPr="0090727F" w:rsidRDefault="0090727F" w:rsidP="0090727F">
      <w:pPr>
        <w:ind w:left="72" w:firstLine="636"/>
        <w:rPr>
          <w:sz w:val="28"/>
          <w:szCs w:val="28"/>
        </w:rPr>
      </w:pPr>
      <w:r w:rsidRPr="0090727F">
        <w:rPr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 представлено в приложении №5 к паспорту программы.</w:t>
      </w:r>
    </w:p>
    <w:p w:rsidR="0090727F" w:rsidRPr="0090727F" w:rsidRDefault="0090727F" w:rsidP="0090727F">
      <w:pPr>
        <w:ind w:left="72" w:firstLine="636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>10. Прогноз сводных показателей муниципальных заданий</w:t>
      </w:r>
    </w:p>
    <w:p w:rsidR="0090727F" w:rsidRPr="0090727F" w:rsidRDefault="0090727F" w:rsidP="0090727F">
      <w:pPr>
        <w:ind w:left="72" w:firstLine="636"/>
        <w:rPr>
          <w:sz w:val="28"/>
          <w:szCs w:val="28"/>
        </w:rPr>
      </w:pPr>
      <w:r w:rsidRPr="0090727F">
        <w:rPr>
          <w:sz w:val="28"/>
          <w:szCs w:val="28"/>
        </w:rPr>
        <w:t xml:space="preserve">Прогноз сводных показателей муниципальных заданий по муниципальным бюджетным учреждениям, оказывающим </w:t>
      </w:r>
      <w:proofErr w:type="gramStart"/>
      <w:r w:rsidRPr="0090727F">
        <w:rPr>
          <w:sz w:val="28"/>
          <w:szCs w:val="28"/>
        </w:rPr>
        <w:t>муниципальные</w:t>
      </w:r>
      <w:proofErr w:type="gramEnd"/>
      <w:r w:rsidRPr="0090727F">
        <w:rPr>
          <w:sz w:val="28"/>
          <w:szCs w:val="28"/>
        </w:rPr>
        <w:t xml:space="preserve"> </w:t>
      </w:r>
    </w:p>
    <w:p w:rsidR="0090727F" w:rsidRPr="0090727F" w:rsidRDefault="0090727F" w:rsidP="0090727F">
      <w:pPr>
        <w:ind w:left="72" w:hanging="72"/>
        <w:rPr>
          <w:sz w:val="28"/>
          <w:szCs w:val="28"/>
        </w:rPr>
      </w:pPr>
      <w:r w:rsidRPr="0090727F">
        <w:rPr>
          <w:sz w:val="28"/>
          <w:szCs w:val="28"/>
        </w:rPr>
        <w:t xml:space="preserve">услуги юридическим и физическим лицам </w:t>
      </w:r>
      <w:proofErr w:type="gramStart"/>
      <w:r w:rsidRPr="0090727F">
        <w:rPr>
          <w:sz w:val="28"/>
          <w:szCs w:val="28"/>
        </w:rPr>
        <w:t>представлен</w:t>
      </w:r>
      <w:proofErr w:type="gramEnd"/>
      <w:r w:rsidRPr="0090727F">
        <w:rPr>
          <w:sz w:val="28"/>
          <w:szCs w:val="28"/>
        </w:rPr>
        <w:t xml:space="preserve"> в</w:t>
      </w:r>
      <w:r w:rsidRPr="0090727F">
        <w:rPr>
          <w:color w:val="FF00FF"/>
          <w:sz w:val="28"/>
          <w:szCs w:val="28"/>
        </w:rPr>
        <w:t xml:space="preserve"> </w:t>
      </w:r>
      <w:r w:rsidRPr="0090727F">
        <w:rPr>
          <w:sz w:val="28"/>
          <w:szCs w:val="28"/>
        </w:rPr>
        <w:t>приложении №6 к паспорту программы.</w:t>
      </w:r>
    </w:p>
    <w:p w:rsidR="0090727F" w:rsidRPr="0090727F" w:rsidRDefault="0090727F" w:rsidP="0090727F">
      <w:pPr>
        <w:ind w:left="72" w:firstLine="636"/>
        <w:rPr>
          <w:sz w:val="16"/>
          <w:szCs w:val="16"/>
        </w:rPr>
      </w:pPr>
    </w:p>
    <w:p w:rsidR="0090727F" w:rsidRPr="0090727F" w:rsidRDefault="0090727F" w:rsidP="0090727F">
      <w:pPr>
        <w:ind w:left="72" w:firstLine="636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>11. Целевые показатели и показатели результативности программы, о</w:t>
      </w:r>
      <w:r w:rsidRPr="0090727F">
        <w:rPr>
          <w:rFonts w:eastAsia="Calibri"/>
          <w:bCs/>
          <w:color w:val="000000"/>
          <w:sz w:val="28"/>
          <w:szCs w:val="28"/>
        </w:rPr>
        <w:t>ценка планируемой эффективности муниципальной программы.</w:t>
      </w:r>
    </w:p>
    <w:p w:rsidR="0090727F" w:rsidRPr="0090727F" w:rsidRDefault="0090727F" w:rsidP="0090727F">
      <w:pPr>
        <w:ind w:left="72" w:firstLine="636"/>
        <w:jc w:val="left"/>
        <w:rPr>
          <w:sz w:val="16"/>
          <w:szCs w:val="16"/>
        </w:rPr>
      </w:pPr>
    </w:p>
    <w:p w:rsidR="0090727F" w:rsidRP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sz w:val="28"/>
          <w:szCs w:val="28"/>
        </w:rPr>
        <w:t xml:space="preserve">    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№1 к паспорту программы,</w:t>
      </w:r>
      <w:r w:rsidRPr="0090727F">
        <w:rPr>
          <w:color w:val="000000"/>
          <w:sz w:val="28"/>
          <w:szCs w:val="28"/>
        </w:rPr>
        <w:t xml:space="preserve"> значения целевых показателей на долгосрочный период </w:t>
      </w:r>
      <w:r w:rsidRPr="0090727F">
        <w:rPr>
          <w:sz w:val="28"/>
          <w:szCs w:val="28"/>
        </w:rPr>
        <w:t>представлены в приложении №2 к паспорту программы.</w:t>
      </w:r>
    </w:p>
    <w:p w:rsidR="0090727F" w:rsidRP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sz w:val="28"/>
          <w:szCs w:val="28"/>
        </w:rPr>
        <w:t xml:space="preserve">    Эффективность реализации подпрограмм определяется по следующей формуле:</w:t>
      </w:r>
    </w:p>
    <w:p w:rsidR="0090727F" w:rsidRP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position w:val="-28"/>
          <w:sz w:val="28"/>
          <w:szCs w:val="28"/>
        </w:rPr>
        <w:object w:dxaOrig="1539" w:dyaOrig="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5pt;height:38pt" o:ole="" filled="t">
            <v:fill color2="black"/>
            <v:imagedata r:id="rId18" o:title=""/>
          </v:shape>
          <o:OLEObject Type="Embed" ProgID="Equation.3" ShapeID="_x0000_i1025" DrawAspect="Content" ObjectID="_1540811261" r:id="rId19"/>
        </w:object>
      </w:r>
      <w:r w:rsidRPr="0090727F">
        <w:rPr>
          <w:sz w:val="28"/>
          <w:szCs w:val="28"/>
        </w:rPr>
        <w:t>где:</w:t>
      </w:r>
    </w:p>
    <w:p w:rsidR="0090727F" w:rsidRP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sz w:val="28"/>
          <w:szCs w:val="28"/>
        </w:rPr>
        <w:t xml:space="preserve">    </w:t>
      </w:r>
      <w:r w:rsidRPr="0090727F">
        <w:rPr>
          <w:sz w:val="28"/>
          <w:szCs w:val="28"/>
          <w:lang w:val="en-US"/>
        </w:rPr>
        <w:t>En</w:t>
      </w:r>
      <w:r w:rsidRPr="0090727F">
        <w:rPr>
          <w:sz w:val="28"/>
          <w:szCs w:val="28"/>
        </w:rPr>
        <w:t xml:space="preserve"> – эффективность реализации отдельного направления подпрограммы </w:t>
      </w:r>
      <w:proofErr w:type="gramStart"/>
      <w:r w:rsidRPr="0090727F">
        <w:rPr>
          <w:sz w:val="28"/>
          <w:szCs w:val="28"/>
        </w:rPr>
        <w:t>( процентов</w:t>
      </w:r>
      <w:proofErr w:type="gramEnd"/>
      <w:r w:rsidRPr="0090727F">
        <w:rPr>
          <w:sz w:val="28"/>
          <w:szCs w:val="28"/>
        </w:rPr>
        <w:t xml:space="preserve">), характеризуемого </w:t>
      </w:r>
      <w:r w:rsidRPr="0090727F">
        <w:rPr>
          <w:sz w:val="28"/>
          <w:szCs w:val="28"/>
          <w:lang w:val="en-US"/>
        </w:rPr>
        <w:t>n</w:t>
      </w:r>
      <w:r w:rsidRPr="0090727F">
        <w:rPr>
          <w:sz w:val="28"/>
          <w:szCs w:val="28"/>
        </w:rPr>
        <w:t>- м индикатором (показателем);</w:t>
      </w:r>
    </w:p>
    <w:p w:rsidR="0090727F" w:rsidRP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sz w:val="28"/>
          <w:szCs w:val="28"/>
        </w:rPr>
        <w:t xml:space="preserve">     </w:t>
      </w:r>
      <w:proofErr w:type="spellStart"/>
      <w:r w:rsidRPr="0090727F">
        <w:rPr>
          <w:sz w:val="28"/>
          <w:szCs w:val="28"/>
          <w:lang w:val="en-US"/>
        </w:rPr>
        <w:t>Tfn</w:t>
      </w:r>
      <w:proofErr w:type="spellEnd"/>
      <w:r w:rsidRPr="0090727F">
        <w:rPr>
          <w:sz w:val="28"/>
          <w:szCs w:val="28"/>
        </w:rPr>
        <w:t xml:space="preserve"> – фактическое значение </w:t>
      </w:r>
      <w:r w:rsidRPr="0090727F">
        <w:rPr>
          <w:sz w:val="28"/>
          <w:szCs w:val="28"/>
          <w:lang w:val="en-US"/>
        </w:rPr>
        <w:t>n</w:t>
      </w:r>
      <w:r w:rsidRPr="0090727F">
        <w:rPr>
          <w:sz w:val="28"/>
          <w:szCs w:val="28"/>
        </w:rPr>
        <w:t>-го индикатора (показателя), характеризующего реализацию подпрограммы;</w:t>
      </w:r>
    </w:p>
    <w:p w:rsidR="0090727F" w:rsidRP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sz w:val="28"/>
          <w:szCs w:val="28"/>
        </w:rPr>
        <w:t xml:space="preserve">    </w:t>
      </w:r>
      <w:proofErr w:type="spellStart"/>
      <w:r w:rsidRPr="0090727F">
        <w:rPr>
          <w:sz w:val="28"/>
          <w:szCs w:val="28"/>
          <w:lang w:val="en-US"/>
        </w:rPr>
        <w:t>Tpn</w:t>
      </w:r>
      <w:proofErr w:type="spellEnd"/>
      <w:r w:rsidRPr="0090727F">
        <w:rPr>
          <w:sz w:val="28"/>
          <w:szCs w:val="28"/>
        </w:rPr>
        <w:t xml:space="preserve"> – плановое значение </w:t>
      </w:r>
      <w:r w:rsidRPr="0090727F">
        <w:rPr>
          <w:sz w:val="28"/>
          <w:szCs w:val="28"/>
          <w:lang w:val="en-US"/>
        </w:rPr>
        <w:t>n</w:t>
      </w:r>
      <w:r w:rsidRPr="0090727F">
        <w:rPr>
          <w:sz w:val="28"/>
          <w:szCs w:val="28"/>
        </w:rPr>
        <w:t>-го индикатора (показателя), характеризующего реализацию подпрограммы;</w:t>
      </w:r>
    </w:p>
    <w:p w:rsidR="0090727F" w:rsidRP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sz w:val="28"/>
          <w:szCs w:val="28"/>
        </w:rPr>
        <w:t xml:space="preserve">    </w:t>
      </w:r>
      <w:r w:rsidRPr="0090727F">
        <w:rPr>
          <w:sz w:val="28"/>
          <w:szCs w:val="28"/>
          <w:lang w:val="en-US"/>
        </w:rPr>
        <w:t>n</w:t>
      </w:r>
      <w:r w:rsidRPr="0090727F">
        <w:rPr>
          <w:sz w:val="28"/>
          <w:szCs w:val="28"/>
        </w:rPr>
        <w:t xml:space="preserve"> – </w:t>
      </w:r>
      <w:proofErr w:type="gramStart"/>
      <w:r w:rsidRPr="0090727F">
        <w:rPr>
          <w:sz w:val="28"/>
          <w:szCs w:val="28"/>
        </w:rPr>
        <w:t>номер</w:t>
      </w:r>
      <w:proofErr w:type="gramEnd"/>
      <w:r w:rsidRPr="0090727F">
        <w:rPr>
          <w:sz w:val="28"/>
          <w:szCs w:val="28"/>
        </w:rPr>
        <w:t xml:space="preserve"> индикатора (показателя) подпрограммы.</w:t>
      </w:r>
    </w:p>
    <w:p w:rsidR="0090727F" w:rsidRP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sz w:val="28"/>
          <w:szCs w:val="28"/>
        </w:rPr>
        <w:t xml:space="preserve">    Интегральная оценка эффективности реализации программы определяется на основе расчетов по следующей формуле:</w:t>
      </w:r>
    </w:p>
    <w:p w:rsidR="0090727F" w:rsidRP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position w:val="-41"/>
          <w:sz w:val="28"/>
          <w:szCs w:val="28"/>
        </w:rPr>
        <w:object w:dxaOrig="1339" w:dyaOrig="859">
          <v:shape id="_x0000_i1026" type="#_x0000_t75" style="width:79.9pt;height:51.45pt" o:ole="" filled="t">
            <v:fill color2="black"/>
            <v:imagedata r:id="rId20" o:title=""/>
          </v:shape>
          <o:OLEObject Type="Embed" ProgID="Equation.3" ShapeID="_x0000_i1026" DrawAspect="Content" ObjectID="_1540811262" r:id="rId21"/>
        </w:object>
      </w:r>
      <w:r w:rsidRPr="0090727F">
        <w:rPr>
          <w:sz w:val="28"/>
          <w:szCs w:val="28"/>
        </w:rPr>
        <w:t xml:space="preserve"> где:</w:t>
      </w:r>
    </w:p>
    <w:p w:rsidR="0090727F" w:rsidRP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sz w:val="28"/>
          <w:szCs w:val="28"/>
        </w:rPr>
        <w:t xml:space="preserve">    </w:t>
      </w:r>
      <w:r w:rsidRPr="0090727F">
        <w:rPr>
          <w:sz w:val="28"/>
          <w:szCs w:val="28"/>
          <w:lang w:val="en-US"/>
        </w:rPr>
        <w:t>E</w:t>
      </w:r>
      <w:r w:rsidRPr="0090727F">
        <w:rPr>
          <w:sz w:val="28"/>
          <w:szCs w:val="28"/>
        </w:rPr>
        <w:t xml:space="preserve"> – </w:t>
      </w:r>
      <w:proofErr w:type="gramStart"/>
      <w:r w:rsidRPr="0090727F">
        <w:rPr>
          <w:sz w:val="28"/>
          <w:szCs w:val="28"/>
        </w:rPr>
        <w:t>эффективность</w:t>
      </w:r>
      <w:proofErr w:type="gramEnd"/>
      <w:r w:rsidRPr="0090727F">
        <w:rPr>
          <w:sz w:val="28"/>
          <w:szCs w:val="28"/>
        </w:rPr>
        <w:t xml:space="preserve"> реализации программы (процентов);</w:t>
      </w:r>
    </w:p>
    <w:p w:rsidR="0090727F" w:rsidRP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sz w:val="28"/>
          <w:szCs w:val="28"/>
        </w:rPr>
        <w:t xml:space="preserve">    </w:t>
      </w:r>
      <w:r w:rsidRPr="0090727F">
        <w:rPr>
          <w:sz w:val="28"/>
          <w:szCs w:val="28"/>
          <w:lang w:val="en-US"/>
        </w:rPr>
        <w:t>N</w:t>
      </w:r>
      <w:r w:rsidRPr="0090727F">
        <w:rPr>
          <w:sz w:val="28"/>
          <w:szCs w:val="28"/>
        </w:rPr>
        <w:t xml:space="preserve"> – </w:t>
      </w:r>
      <w:proofErr w:type="gramStart"/>
      <w:r w:rsidRPr="0090727F">
        <w:rPr>
          <w:sz w:val="28"/>
          <w:szCs w:val="28"/>
        </w:rPr>
        <w:t>количество</w:t>
      </w:r>
      <w:proofErr w:type="gramEnd"/>
      <w:r w:rsidRPr="0090727F">
        <w:rPr>
          <w:sz w:val="28"/>
          <w:szCs w:val="28"/>
        </w:rPr>
        <w:t xml:space="preserve"> индикаторов подпрограмм;</w:t>
      </w:r>
    </w:p>
    <w:p w:rsid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sz w:val="28"/>
          <w:szCs w:val="28"/>
        </w:rPr>
        <w:t xml:space="preserve">    </w:t>
      </w:r>
      <w:r w:rsidRPr="0090727F">
        <w:rPr>
          <w:sz w:val="28"/>
          <w:szCs w:val="28"/>
          <w:lang w:val="en-US"/>
        </w:rPr>
        <w:t>SUM</w:t>
      </w:r>
      <w:r w:rsidRPr="0090727F">
        <w:rPr>
          <w:sz w:val="28"/>
          <w:szCs w:val="28"/>
        </w:rPr>
        <w:t xml:space="preserve"> – сумма.</w:t>
      </w:r>
    </w:p>
    <w:p w:rsidR="0090727F" w:rsidRP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sz w:val="28"/>
          <w:szCs w:val="28"/>
        </w:rPr>
        <w:t>Степень эффективности реализации программы определяется следующим образом:</w:t>
      </w:r>
    </w:p>
    <w:p w:rsidR="0090727F" w:rsidRP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sz w:val="28"/>
          <w:szCs w:val="28"/>
        </w:rPr>
        <w:t xml:space="preserve">    если «Е» &gt; = 100% - муниципальная программа выполнена;</w:t>
      </w:r>
    </w:p>
    <w:p w:rsidR="0090727F" w:rsidRP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sz w:val="28"/>
          <w:szCs w:val="28"/>
        </w:rPr>
        <w:t xml:space="preserve">    если 80% &lt; = «Е» &lt; = 100% -муниципальная программа в целом выполнена;</w:t>
      </w:r>
    </w:p>
    <w:p w:rsidR="0090727F" w:rsidRP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sz w:val="28"/>
          <w:szCs w:val="28"/>
        </w:rPr>
        <w:t xml:space="preserve">    если «Е» &lt; 80% - муниципальная программа не выполнена.</w:t>
      </w:r>
    </w:p>
    <w:p w:rsidR="0090727F" w:rsidRP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sz w:val="28"/>
          <w:szCs w:val="28"/>
        </w:rPr>
        <w:t xml:space="preserve">   </w:t>
      </w:r>
    </w:p>
    <w:p w:rsidR="0090727F" w:rsidRP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sz w:val="28"/>
          <w:szCs w:val="28"/>
        </w:rPr>
        <w:t xml:space="preserve">Оценка эффективности реализации программы осуществляется администрацией района по итогам ее исполнения за каждый финансовый год до 1 марта года, следующего за отчетным годом, и в целом после завершения </w:t>
      </w:r>
    </w:p>
    <w:p w:rsidR="0090727F" w:rsidRP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sz w:val="28"/>
          <w:szCs w:val="28"/>
        </w:rPr>
        <w:t>реализации программы и представляется в отдел планирования и экономического развития администрации Каратузского района.</w:t>
      </w:r>
    </w:p>
    <w:p w:rsidR="0090727F" w:rsidRPr="0090727F" w:rsidRDefault="0090727F" w:rsidP="0090727F">
      <w:pPr>
        <w:tabs>
          <w:tab w:val="left" w:pos="0"/>
        </w:tabs>
        <w:rPr>
          <w:sz w:val="28"/>
          <w:szCs w:val="28"/>
        </w:rPr>
      </w:pPr>
      <w:r w:rsidRPr="0090727F">
        <w:rPr>
          <w:sz w:val="28"/>
          <w:szCs w:val="28"/>
        </w:rPr>
        <w:t xml:space="preserve">    Программа считается эффективной при достижении плановых значений всех целевых показателей, предусмотренных программой.   </w:t>
      </w:r>
    </w:p>
    <w:p w:rsidR="0090727F" w:rsidRPr="0090727F" w:rsidRDefault="0090727F" w:rsidP="0090727F">
      <w:pPr>
        <w:tabs>
          <w:tab w:val="left" w:pos="0"/>
        </w:tabs>
        <w:rPr>
          <w:sz w:val="16"/>
          <w:szCs w:val="16"/>
        </w:rPr>
      </w:pPr>
      <w:r w:rsidRPr="0090727F">
        <w:rPr>
          <w:sz w:val="28"/>
          <w:szCs w:val="28"/>
        </w:rPr>
        <w:t xml:space="preserve">     </w:t>
      </w:r>
    </w:p>
    <w:p w:rsidR="0090727F" w:rsidRPr="0090727F" w:rsidRDefault="0090727F" w:rsidP="0090727F">
      <w:pPr>
        <w:autoSpaceDE w:val="0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 xml:space="preserve">12. Реализация и </w:t>
      </w:r>
      <w:proofErr w:type="gramStart"/>
      <w:r w:rsidRPr="0090727F">
        <w:rPr>
          <w:sz w:val="28"/>
          <w:szCs w:val="28"/>
        </w:rPr>
        <w:t>контроль за</w:t>
      </w:r>
      <w:proofErr w:type="gramEnd"/>
      <w:r w:rsidRPr="0090727F">
        <w:rPr>
          <w:sz w:val="28"/>
          <w:szCs w:val="28"/>
        </w:rPr>
        <w:t xml:space="preserve"> ходом выполнения программы </w:t>
      </w:r>
    </w:p>
    <w:p w:rsidR="0090727F" w:rsidRPr="0090727F" w:rsidRDefault="0090727F" w:rsidP="0090727F">
      <w:pPr>
        <w:autoSpaceDE w:val="0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 xml:space="preserve">Реализация и </w:t>
      </w:r>
      <w:proofErr w:type="gramStart"/>
      <w:r w:rsidRPr="0090727F">
        <w:rPr>
          <w:sz w:val="28"/>
          <w:szCs w:val="28"/>
        </w:rPr>
        <w:t>контроль за</w:t>
      </w:r>
      <w:proofErr w:type="gramEnd"/>
      <w:r w:rsidRPr="0090727F">
        <w:rPr>
          <w:sz w:val="28"/>
          <w:szCs w:val="28"/>
        </w:rPr>
        <w:t xml:space="preserve"> ходом выполнения программы осуществляется                       в соответствие с Порядком принятия решений о разработке муниципальных </w:t>
      </w:r>
    </w:p>
    <w:p w:rsidR="0090727F" w:rsidRPr="0090727F" w:rsidRDefault="0090727F" w:rsidP="0090727F">
      <w:pPr>
        <w:autoSpaceDE w:val="0"/>
        <w:jc w:val="left"/>
        <w:sectPr w:rsidR="0090727F" w:rsidRPr="0090727F" w:rsidSect="0090727F">
          <w:pgSz w:w="11906" w:h="16838"/>
          <w:pgMar w:top="709" w:right="850" w:bottom="284" w:left="1701" w:header="720" w:footer="720" w:gutter="0"/>
          <w:cols w:space="720"/>
          <w:docGrid w:linePitch="360"/>
        </w:sectPr>
      </w:pPr>
      <w:r w:rsidRPr="0090727F">
        <w:rPr>
          <w:sz w:val="28"/>
          <w:szCs w:val="28"/>
        </w:rPr>
        <w:t xml:space="preserve">программ Каратузского района, их </w:t>
      </w:r>
      <w:proofErr w:type="gramStart"/>
      <w:r w:rsidRPr="0090727F">
        <w:rPr>
          <w:sz w:val="28"/>
          <w:szCs w:val="28"/>
        </w:rPr>
        <w:t>формировании</w:t>
      </w:r>
      <w:proofErr w:type="gramEnd"/>
      <w:r w:rsidRPr="0090727F">
        <w:rPr>
          <w:sz w:val="28"/>
          <w:szCs w:val="28"/>
        </w:rPr>
        <w:t xml:space="preserve"> и реализации, определенным Постановлением администрации Каратузского района от 29.07.2013 г. № 738-п. </w:t>
      </w:r>
    </w:p>
    <w:p w:rsidR="0090727F" w:rsidRPr="0090727F" w:rsidRDefault="0090727F" w:rsidP="0090727F">
      <w:pPr>
        <w:autoSpaceDE w:val="0"/>
        <w:ind w:left="8460"/>
        <w:rPr>
          <w:rFonts w:eastAsia="Arial"/>
        </w:rPr>
      </w:pPr>
      <w:r w:rsidRPr="0090727F">
        <w:rPr>
          <w:rFonts w:eastAsia="Arial"/>
        </w:rPr>
        <w:t xml:space="preserve">Приложение № 1 </w:t>
      </w:r>
    </w:p>
    <w:p w:rsidR="0090727F" w:rsidRPr="0090727F" w:rsidRDefault="0090727F" w:rsidP="0090727F">
      <w:pPr>
        <w:autoSpaceDE w:val="0"/>
        <w:ind w:left="8460"/>
        <w:rPr>
          <w:rFonts w:eastAsia="Arial"/>
        </w:rPr>
      </w:pPr>
      <w:r w:rsidRPr="0090727F">
        <w:rPr>
          <w:rFonts w:eastAsia="Arial"/>
        </w:rPr>
        <w:t>к Паспорту муниципальной программы</w:t>
      </w:r>
    </w:p>
    <w:p w:rsidR="0090727F" w:rsidRPr="0090727F" w:rsidRDefault="0090727F" w:rsidP="0090727F">
      <w:pPr>
        <w:autoSpaceDE w:val="0"/>
        <w:ind w:left="8460"/>
        <w:rPr>
          <w:rFonts w:eastAsia="Arial"/>
        </w:rPr>
      </w:pPr>
      <w:r w:rsidRPr="0090727F">
        <w:rPr>
          <w:rFonts w:eastAsia="Arial"/>
        </w:rPr>
        <w:t>«Развитие культуры, молодежной политики, физкультуры и спорта в Каратузском районе»</w:t>
      </w:r>
    </w:p>
    <w:p w:rsidR="0090727F" w:rsidRPr="0090727F" w:rsidRDefault="0090727F" w:rsidP="0090727F">
      <w:pPr>
        <w:autoSpaceDE w:val="0"/>
        <w:jc w:val="right"/>
        <w:rPr>
          <w:rFonts w:eastAsia="Arial"/>
        </w:rPr>
      </w:pPr>
    </w:p>
    <w:p w:rsidR="0090727F" w:rsidRPr="0090727F" w:rsidRDefault="0090727F" w:rsidP="0090727F">
      <w:pPr>
        <w:autoSpaceDE w:val="0"/>
        <w:jc w:val="center"/>
        <w:rPr>
          <w:rFonts w:eastAsia="Arial"/>
        </w:rPr>
      </w:pPr>
      <w:r w:rsidRPr="0090727F">
        <w:rPr>
          <w:rFonts w:eastAsia="Arial"/>
        </w:rPr>
        <w:t xml:space="preserve">Цели, целевые показатели, задачи, показатели результативности </w:t>
      </w:r>
    </w:p>
    <w:p w:rsidR="0090727F" w:rsidRPr="0090727F" w:rsidRDefault="0090727F" w:rsidP="0090727F">
      <w:pPr>
        <w:autoSpaceDE w:val="0"/>
        <w:jc w:val="center"/>
        <w:rPr>
          <w:rFonts w:eastAsia="Arial"/>
        </w:rPr>
      </w:pPr>
      <w:r w:rsidRPr="0090727F">
        <w:rPr>
          <w:rFonts w:eastAsia="Arial"/>
        </w:rPr>
        <w:t>(показатели развития отрасли, вида экономической деятельности)</w:t>
      </w:r>
    </w:p>
    <w:p w:rsidR="0090727F" w:rsidRPr="0090727F" w:rsidRDefault="0090727F" w:rsidP="0090727F">
      <w:pPr>
        <w:autoSpaceDE w:val="0"/>
        <w:jc w:val="center"/>
        <w:rPr>
          <w:rFonts w:eastAsia="Arial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1"/>
        <w:gridCol w:w="3585"/>
        <w:gridCol w:w="708"/>
        <w:gridCol w:w="993"/>
        <w:gridCol w:w="1701"/>
        <w:gridCol w:w="992"/>
        <w:gridCol w:w="1559"/>
        <w:gridCol w:w="1276"/>
        <w:gridCol w:w="1276"/>
        <w:gridCol w:w="1134"/>
        <w:gridCol w:w="1134"/>
      </w:tblGrid>
      <w:tr w:rsidR="0090727F" w:rsidRPr="0090727F" w:rsidTr="0090727F">
        <w:trPr>
          <w:cantSplit/>
          <w:trHeight w:val="240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№  </w:t>
            </w:r>
            <w:r w:rsidRPr="0090727F">
              <w:rPr>
                <w:rFonts w:eastAsia="Arial"/>
              </w:rPr>
              <w:br/>
            </w:r>
            <w:proofErr w:type="gramStart"/>
            <w:r w:rsidRPr="0090727F">
              <w:rPr>
                <w:rFonts w:eastAsia="Arial"/>
              </w:rPr>
              <w:t>п</w:t>
            </w:r>
            <w:proofErr w:type="gramEnd"/>
            <w:r w:rsidRPr="0090727F">
              <w:rPr>
                <w:rFonts w:eastAsia="Arial"/>
              </w:rPr>
              <w:t>/п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Цели,    </w:t>
            </w:r>
            <w:r w:rsidRPr="0090727F">
              <w:rPr>
                <w:rFonts w:eastAsia="Arial"/>
              </w:rPr>
              <w:br/>
              <w:t xml:space="preserve">задачи,   </w:t>
            </w:r>
            <w:r w:rsidRPr="0090727F">
              <w:rPr>
                <w:rFonts w:eastAsia="Arial"/>
              </w:rPr>
              <w:br/>
              <w:t xml:space="preserve">показатели </w:t>
            </w:r>
            <w:r w:rsidRPr="0090727F">
              <w:rPr>
                <w:rFonts w:eastAsia="Arial"/>
              </w:rPr>
              <w:br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proofErr w:type="spellStart"/>
            <w:proofErr w:type="gramStart"/>
            <w:r w:rsidRPr="0090727F">
              <w:rPr>
                <w:rFonts w:eastAsia="Arial"/>
              </w:rPr>
              <w:t>Еди</w:t>
            </w:r>
            <w:proofErr w:type="spellEnd"/>
            <w:r w:rsidRPr="0090727F">
              <w:rPr>
                <w:rFonts w:eastAsia="Arial"/>
              </w:rPr>
              <w:t xml:space="preserve"> </w:t>
            </w:r>
            <w:proofErr w:type="spellStart"/>
            <w:r w:rsidRPr="0090727F">
              <w:rPr>
                <w:rFonts w:eastAsia="Arial"/>
              </w:rPr>
              <w:t>ница</w:t>
            </w:r>
            <w:proofErr w:type="spellEnd"/>
            <w:proofErr w:type="gramEnd"/>
            <w:r w:rsidRPr="0090727F">
              <w:rPr>
                <w:rFonts w:eastAsia="Arial"/>
              </w:rPr>
              <w:br/>
            </w:r>
            <w:proofErr w:type="spellStart"/>
            <w:r w:rsidRPr="0090727F">
              <w:rPr>
                <w:rFonts w:eastAsia="Arial"/>
              </w:rPr>
              <w:t>измере</w:t>
            </w:r>
            <w:proofErr w:type="spellEnd"/>
            <w:r w:rsidRPr="0090727F">
              <w:rPr>
                <w:rFonts w:eastAsia="Arial"/>
              </w:rPr>
              <w:t xml:space="preserve"> </w:t>
            </w:r>
            <w:proofErr w:type="spellStart"/>
            <w:r w:rsidRPr="0090727F">
              <w:rPr>
                <w:rFonts w:eastAsia="Arial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Вес </w:t>
            </w:r>
            <w:proofErr w:type="gramStart"/>
            <w:r w:rsidRPr="0090727F">
              <w:rPr>
                <w:rFonts w:eastAsia="Arial"/>
              </w:rPr>
              <w:t>показа теля</w:t>
            </w:r>
            <w:proofErr w:type="gramEnd"/>
            <w:r w:rsidRPr="0090727F">
              <w:rPr>
                <w:rFonts w:eastAsia="Arial"/>
              </w:rPr>
              <w:t xml:space="preserve"> </w:t>
            </w:r>
            <w:r w:rsidRPr="0090727F">
              <w:rPr>
                <w:rFonts w:eastAsia="Arial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Источник </w:t>
            </w:r>
            <w:r w:rsidRPr="0090727F">
              <w:rPr>
                <w:rFonts w:eastAsia="Arial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Текущий </w:t>
            </w:r>
            <w:proofErr w:type="spellStart"/>
            <w:proofErr w:type="gramStart"/>
            <w:r w:rsidRPr="0090727F">
              <w:rPr>
                <w:rFonts w:eastAsia="Arial"/>
              </w:rPr>
              <w:t>финансо</w:t>
            </w:r>
            <w:proofErr w:type="spellEnd"/>
            <w:r w:rsidRPr="0090727F">
              <w:rPr>
                <w:rFonts w:eastAsia="Arial"/>
              </w:rPr>
              <w:t xml:space="preserve"> вый</w:t>
            </w:r>
            <w:proofErr w:type="gramEnd"/>
            <w:r w:rsidRPr="0090727F">
              <w:rPr>
                <w:rFonts w:eastAsia="Arial"/>
              </w:rPr>
              <w:t xml:space="preserve"> 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Первый год 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Второй год 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Третий год планово </w:t>
            </w:r>
            <w:proofErr w:type="spellStart"/>
            <w:r w:rsidRPr="0090727F">
              <w:rPr>
                <w:rFonts w:eastAsia="Arial"/>
              </w:rPr>
              <w:t>го</w:t>
            </w:r>
            <w:proofErr w:type="spellEnd"/>
            <w:r w:rsidRPr="0090727F">
              <w:rPr>
                <w:rFonts w:eastAsia="Arial"/>
              </w:rPr>
              <w:t xml:space="preserve">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2019 г.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151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Цель: </w:t>
            </w:r>
            <w:bookmarkStart w:id="1" w:name="OLE_LINK4"/>
            <w:bookmarkStart w:id="2" w:name="OLE_LINK3"/>
            <w:bookmarkStart w:id="3" w:name="OLE_LINK2"/>
            <w:bookmarkStart w:id="4" w:name="OLE_LINK1"/>
            <w:r w:rsidRPr="0090727F">
              <w:rPr>
                <w:rFonts w:eastAsia="Arial"/>
              </w:rPr>
              <w:t xml:space="preserve">Создание условий для реализации и развития культурного, духовно-нравственного и физического потенциала населения Каратузского района    </w:t>
            </w:r>
            <w:bookmarkEnd w:id="1"/>
            <w:bookmarkEnd w:id="2"/>
            <w:bookmarkEnd w:id="3"/>
            <w:bookmarkEnd w:id="4"/>
          </w:p>
        </w:tc>
      </w:tr>
      <w:tr w:rsidR="0090727F" w:rsidRPr="0090727F" w:rsidTr="0090727F">
        <w:trPr>
          <w:cantSplit/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Целевые показатели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1.1  </w:t>
            </w:r>
          </w:p>
        </w:tc>
        <w:tc>
          <w:tcPr>
            <w:tcW w:w="13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 xml:space="preserve">Задача </w:t>
            </w:r>
            <w:bookmarkStart w:id="5" w:name="OLE_LINK5"/>
            <w:r w:rsidRPr="0090727F">
              <w:t xml:space="preserve">1 Сохранение и популяризация культурного наследия Каратузского района </w:t>
            </w:r>
            <w:bookmarkEnd w:id="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/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1.1.1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Подпрограмма 1 Развитие музейной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center" w:pos="4677"/>
                <w:tab w:val="right" w:pos="9355"/>
              </w:tabs>
              <w:snapToGrid w:val="0"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Calibri"/>
              </w:rPr>
            </w:pPr>
            <w:r w:rsidRPr="0090727F">
              <w:rPr>
                <w:rFonts w:eastAsia="Arial"/>
              </w:rPr>
              <w:t>Количество экспонатов основного фонда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Calibri"/>
              </w:rPr>
            </w:pP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Calibri"/>
              </w:rPr>
            </w:pPr>
            <w:r w:rsidRPr="0090727F">
              <w:rPr>
                <w:rFonts w:eastAsia="Arial"/>
              </w:rPr>
              <w:t>Форма стат. отчета 8-НК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3700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3700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jc w:val="center"/>
            </w:pPr>
            <w:r w:rsidRPr="0090727F">
              <w:t>3700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center" w:pos="4677"/>
                <w:tab w:val="right" w:pos="9355"/>
              </w:tabs>
              <w:snapToGrid w:val="0"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Calibri"/>
              </w:rPr>
            </w:pPr>
            <w:r w:rsidRPr="0090727F">
              <w:rPr>
                <w:rFonts w:eastAsia="Arial"/>
              </w:rPr>
              <w:t>Количество массовых мероприятий в музее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Calibri"/>
              </w:rPr>
            </w:pP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Calibri"/>
              </w:rPr>
            </w:pPr>
            <w:r w:rsidRPr="0090727F">
              <w:rPr>
                <w:rFonts w:eastAsia="Arial"/>
              </w:rPr>
              <w:t>Форма стат. отчета 8-НК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71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napToGrid w:val="0"/>
              <w:spacing w:line="100" w:lineRule="atLeast"/>
              <w:jc w:val="left"/>
              <w:rPr>
                <w:rFonts w:eastAsia="SimSun"/>
                <w:kern w:val="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Calibri"/>
              </w:rPr>
            </w:pPr>
            <w:r w:rsidRPr="0090727F">
              <w:rPr>
                <w:rFonts w:eastAsia="Arial"/>
              </w:rPr>
              <w:t>Количество посещений музея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Calibri"/>
              </w:rPr>
            </w:pPr>
            <w:r w:rsidRPr="0090727F">
              <w:rPr>
                <w:rFonts w:eastAsia="Arial"/>
              </w:rPr>
              <w:t>Форма стат. отчета 8-НК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10080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10100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napToGrid w:val="0"/>
              <w:spacing w:line="100" w:lineRule="atLeast"/>
              <w:jc w:val="left"/>
              <w:rPr>
                <w:rFonts w:eastAsia="SimSun"/>
                <w:kern w:val="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предметов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Форма стат. отчета 8-НК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napToGrid w:val="0"/>
              <w:spacing w:line="100" w:lineRule="atLeast"/>
              <w:jc w:val="left"/>
              <w:rPr>
                <w:rFonts w:eastAsia="SimSun"/>
                <w:kern w:val="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выставок в стационарных условиях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Форма стат. отчета 8-НК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25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napToGrid w:val="0"/>
              <w:spacing w:line="100" w:lineRule="atLeast"/>
              <w:jc w:val="left"/>
              <w:rPr>
                <w:rFonts w:eastAsia="SimSun"/>
                <w:kern w:val="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выставок вне стационара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Форма стат. отчета 8-НК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1.2 </w:t>
            </w:r>
          </w:p>
        </w:tc>
        <w:tc>
          <w:tcPr>
            <w:tcW w:w="13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 xml:space="preserve">Задача 2 </w:t>
            </w:r>
            <w:bookmarkStart w:id="6" w:name="OLE_LINK6"/>
            <w:r w:rsidRPr="0090727F">
              <w:t>Создание условий для развития потенциала молодежи и его реализации в интересах развития Каратузского района</w:t>
            </w:r>
            <w:bookmarkEnd w:id="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/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t>1.2.1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Подпрограмма 2 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Каратуз  молодой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center" w:pos="4677"/>
                <w:tab w:val="right" w:pos="9355"/>
              </w:tabs>
              <w:snapToGrid w:val="0"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Оказание информационно-консультационной помощи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2000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center" w:pos="4677"/>
                <w:tab w:val="right" w:pos="9355"/>
              </w:tabs>
              <w:snapToGrid w:val="0"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Предоставление консультационных и методических услуг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2200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center" w:pos="4677"/>
                <w:tab w:val="right" w:pos="9355"/>
              </w:tabs>
              <w:snapToGrid w:val="0"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Количество проектов, реализуемых молодежью района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мер.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center" w:pos="4677"/>
                <w:tab w:val="right" w:pos="9355"/>
              </w:tabs>
              <w:snapToGrid w:val="0"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Организация молодежных мероприятий по различным направлениям (досуговые, </w:t>
            </w:r>
            <w:proofErr w:type="gramStart"/>
            <w:r w:rsidRPr="0090727F">
              <w:rPr>
                <w:rFonts w:eastAsia="Arial"/>
              </w:rPr>
              <w:t>культурно-массовые</w:t>
            </w:r>
            <w:proofErr w:type="gramEnd"/>
            <w:r w:rsidRPr="0090727F">
              <w:rPr>
                <w:rFonts w:eastAsia="Arial"/>
              </w:rPr>
              <w:t xml:space="preserve"> и др.)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мер.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40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center" w:pos="4677"/>
                <w:tab w:val="right" w:pos="9355"/>
              </w:tabs>
              <w:snapToGrid w:val="0"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Организация мероприятий по отдыху молодежи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мер.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center" w:pos="4677"/>
                <w:tab w:val="right" w:pos="9355"/>
              </w:tabs>
              <w:snapToGrid w:val="0"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Организация мероприятий по трудовому воспитанию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мер.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center" w:pos="4677"/>
                <w:tab w:val="right" w:pos="9355"/>
              </w:tabs>
              <w:snapToGrid w:val="0"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Организация мероприятий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мер.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76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1.3</w:t>
            </w:r>
          </w:p>
        </w:tc>
        <w:tc>
          <w:tcPr>
            <w:tcW w:w="13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 xml:space="preserve">Задача 3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/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t>1.3.1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  <w:bCs/>
              </w:rPr>
            </w:pPr>
            <w:r w:rsidRPr="0090727F">
              <w:rPr>
                <w:rFonts w:eastAsia="Arial"/>
              </w:rPr>
              <w:t>Подпрограмма 3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  <w:bCs/>
              </w:rPr>
              <w:t>Развитие и пропаганда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Обеспеченность населения спортсооружениями и спортинвентарем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140,72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141,80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141,80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141,80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r w:rsidRPr="0090727F">
              <w:t>141,80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Охват жителей района спортивно-массовыми мероприятиями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23,40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24,60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24,60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24,60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r w:rsidRPr="0090727F">
              <w:t>24,60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жителей, регулярно занимающихся физкультурой и спортом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3583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3855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3855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3900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1.4</w:t>
            </w:r>
          </w:p>
        </w:tc>
        <w:tc>
          <w:tcPr>
            <w:tcW w:w="13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left" w:pos="3240"/>
              </w:tabs>
              <w:ind w:left="3600" w:hanging="3600"/>
              <w:rPr>
                <w:bCs/>
              </w:rPr>
            </w:pPr>
            <w:r w:rsidRPr="0090727F">
              <w:t>Задача 4</w:t>
            </w:r>
            <w:r w:rsidRPr="0090727F">
              <w:rPr>
                <w:bCs/>
              </w:rPr>
              <w:t xml:space="preserve"> Сохранение единого культурного пространства района, обеспечение преемственности культурных традиций, </w:t>
            </w:r>
          </w:p>
          <w:p w:rsidR="0090727F" w:rsidRPr="0090727F" w:rsidRDefault="0090727F" w:rsidP="0090727F">
            <w:pPr>
              <w:tabs>
                <w:tab w:val="left" w:pos="3240"/>
              </w:tabs>
              <w:ind w:left="3600" w:hanging="3600"/>
            </w:pPr>
            <w:r w:rsidRPr="0090727F">
              <w:rPr>
                <w:bCs/>
              </w:rPr>
              <w:t xml:space="preserve">поддержка инноваций, способствующих росту культурного потенциала и дальнейшее развитие </w:t>
            </w:r>
            <w:r w:rsidRPr="0090727F">
              <w:t xml:space="preserve">народного творчества и </w:t>
            </w:r>
          </w:p>
          <w:p w:rsidR="0090727F" w:rsidRPr="0090727F" w:rsidRDefault="0090727F" w:rsidP="0090727F">
            <w:pPr>
              <w:tabs>
                <w:tab w:val="left" w:pos="3240"/>
              </w:tabs>
              <w:ind w:left="3600" w:hanging="3600"/>
            </w:pPr>
            <w:r w:rsidRPr="0090727F">
              <w:t>культурно - досуговой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tabs>
                <w:tab w:val="left" w:pos="3240"/>
              </w:tabs>
              <w:ind w:left="3600" w:hanging="3600"/>
            </w:pPr>
          </w:p>
        </w:tc>
      </w:tr>
      <w:tr w:rsidR="0090727F" w:rsidRPr="0090727F" w:rsidTr="0090727F">
        <w:trPr>
          <w:cantSplit/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1.4.1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Подпрограмма 4 Поддержка и развитие культурного потенциала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</w:tr>
      <w:tr w:rsidR="0090727F" w:rsidRPr="0090727F" w:rsidTr="0090727F">
        <w:trPr>
          <w:cantSplit/>
          <w:trHeight w:val="2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Число участников платных культурно-досуговых</w:t>
            </w:r>
            <w:r w:rsidRPr="0090727F">
              <w:rPr>
                <w:b/>
              </w:rPr>
              <w:t xml:space="preserve"> </w:t>
            </w:r>
            <w:r w:rsidRPr="0090727F">
              <w:t>мероприятий</w:t>
            </w:r>
            <w:r w:rsidRPr="0090727F">
              <w:rPr>
                <w:b/>
              </w:rPr>
              <w:t xml:space="preserve">     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Форма стат. отчета 7-НК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49080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49140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49140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49140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49140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r w:rsidRPr="0090727F">
              <w:t>49140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Количество клубных формирований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Форма стат. отчета 7-НК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r w:rsidRPr="0090727F">
              <w:t>178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 xml:space="preserve"> Число участников клубных формирований учреждений культурно-досугового типа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Форма стат. отчета 7-НК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1879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1879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1879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jc w:val="center"/>
            </w:pPr>
            <w:r w:rsidRPr="0090727F">
              <w:t>1879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1.5</w:t>
            </w:r>
          </w:p>
        </w:tc>
        <w:tc>
          <w:tcPr>
            <w:tcW w:w="13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Задача 5 Совершенствование деятельности библиотек Каратузского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/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center" w:pos="4677"/>
                <w:tab w:val="right" w:pos="9355"/>
              </w:tabs>
              <w:jc w:val="left"/>
            </w:pPr>
            <w:r w:rsidRPr="0090727F">
              <w:t>1.5.1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Подпрограмма 5</w:t>
            </w:r>
          </w:p>
          <w:p w:rsidR="0090727F" w:rsidRPr="0090727F" w:rsidRDefault="0090727F" w:rsidP="0090727F">
            <w:pPr>
              <w:jc w:val="left"/>
            </w:pPr>
            <w:r w:rsidRPr="0090727F">
              <w:t>Сохранение и развитие библиотечного дела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center" w:pos="4677"/>
                <w:tab w:val="right" w:pos="9355"/>
              </w:tabs>
              <w:snapToGrid w:val="0"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Динамика количества зарегистрированных пользователей библиотек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пользователи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Форма 6-НК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7430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7430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7430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jc w:val="center"/>
            </w:pPr>
            <w:r w:rsidRPr="0090727F">
              <w:t>7430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center" w:pos="4677"/>
                <w:tab w:val="right" w:pos="9355"/>
              </w:tabs>
              <w:snapToGrid w:val="0"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 xml:space="preserve">Динамика количества посещений библиотек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посещения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Форма 6-НК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74600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center" w:pos="4677"/>
                <w:tab w:val="right" w:pos="9355"/>
              </w:tabs>
              <w:snapToGrid w:val="0"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Количество экземпляров новых изданий, поступивших в фонды общедоступных библиотек, в расчете на 1000 жителей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экз.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Форма 6-НК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383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center" w:pos="4677"/>
                <w:tab w:val="right" w:pos="9355"/>
              </w:tabs>
              <w:snapToGrid w:val="0"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Среднее число книговыдач в расчете на 1000 жителей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Форма 6-НК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65850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65900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70200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center" w:pos="4677"/>
                <w:tab w:val="right" w:pos="9355"/>
              </w:tabs>
              <w:snapToGrid w:val="0"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Количество специалистов библиотек, повысивших  квалификацию, прошедших переподготовку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r w:rsidRPr="0090727F">
              <w:t>15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center" w:pos="4677"/>
                <w:tab w:val="right" w:pos="9355"/>
              </w:tabs>
              <w:snapToGrid w:val="0"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Ежегодный 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100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center" w:pos="4677"/>
                <w:tab w:val="right" w:pos="9355"/>
              </w:tabs>
              <w:snapToGrid w:val="0"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Увеличение количества библиографических записей в электронном каталоге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Форма 6-НК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21500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center" w:pos="4677"/>
                <w:tab w:val="right" w:pos="9355"/>
              </w:tabs>
              <w:snapToGrid w:val="0"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rPr>
                <w:lang w:eastAsia="ru-RU"/>
              </w:rPr>
              <w:t xml:space="preserve"> количество выданных справок и консультаций удаленным пользователям библиотек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Форма 6-НК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  <w:rPr>
                <w:lang w:eastAsia="ru-RU"/>
              </w:rPr>
            </w:pPr>
            <w:r w:rsidRPr="0090727F">
              <w:rPr>
                <w:lang w:eastAsia="ru-RU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  <w:rPr>
                <w:lang w:eastAsia="ru-RU"/>
              </w:rPr>
            </w:pPr>
            <w:r w:rsidRPr="0090727F">
              <w:rPr>
                <w:lang w:eastAsia="ru-RU"/>
              </w:rPr>
              <w:t>2050 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  <w:rPr>
                <w:lang w:eastAsia="ru-RU"/>
              </w:rPr>
            </w:pPr>
            <w:r w:rsidRPr="0090727F">
              <w:rPr>
                <w:lang w:eastAsia="ru-RU"/>
              </w:rPr>
              <w:t> 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  <w:rPr>
                <w:lang w:eastAsia="ru-RU"/>
              </w:rPr>
            </w:pPr>
            <w:r w:rsidRPr="0090727F">
              <w:rPr>
                <w:lang w:eastAsia="ru-RU"/>
              </w:rPr>
              <w:t>2150 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  <w:rPr>
                <w:lang w:eastAsia="ru-RU"/>
              </w:rPr>
            </w:pPr>
            <w:r w:rsidRPr="0090727F">
              <w:rPr>
                <w:lang w:eastAsia="ru-RU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jc w:val="center"/>
              <w:rPr>
                <w:lang w:eastAsia="ru-RU"/>
              </w:rPr>
            </w:pPr>
            <w:r w:rsidRPr="0090727F">
              <w:rPr>
                <w:lang w:eastAsia="ru-RU"/>
              </w:rPr>
              <w:t>2150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center" w:pos="4677"/>
                <w:tab w:val="right" w:pos="9355"/>
              </w:tabs>
              <w:snapToGrid w:val="0"/>
              <w:jc w:val="left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rPr>
                <w:lang w:eastAsia="ru-RU"/>
              </w:rPr>
              <w:t>выбытие документов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Форма 6-НК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11200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11200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11200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jc w:val="center"/>
            </w:pPr>
            <w:r w:rsidRPr="0090727F">
              <w:t>11200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center" w:pos="4677"/>
                <w:tab w:val="right" w:pos="9355"/>
              </w:tabs>
              <w:jc w:val="left"/>
            </w:pPr>
            <w:r w:rsidRPr="0090727F">
              <w:t>1.6</w:t>
            </w:r>
          </w:p>
        </w:tc>
        <w:tc>
          <w:tcPr>
            <w:tcW w:w="133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Задача 6 </w:t>
            </w:r>
            <w:r w:rsidRPr="0090727F">
              <w:rPr>
                <w:rFonts w:eastAsia="Arial"/>
                <w:b/>
              </w:rPr>
              <w:t>.</w:t>
            </w:r>
            <w:r w:rsidRPr="0090727F">
              <w:rPr>
                <w:rFonts w:eastAsia="Arial"/>
              </w:rPr>
              <w:t xml:space="preserve"> 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пропаганда здорового образа жизни среди жителей района.</w:t>
            </w:r>
          </w:p>
          <w:p w:rsidR="0090727F" w:rsidRPr="0090727F" w:rsidRDefault="0090727F" w:rsidP="0090727F">
            <w:pPr>
              <w:ind w:hanging="700"/>
            </w:pPr>
            <w:proofErr w:type="gramStart"/>
            <w:r w:rsidRPr="0090727F"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center" w:pos="4677"/>
                <w:tab w:val="right" w:pos="9355"/>
              </w:tabs>
              <w:jc w:val="left"/>
            </w:pPr>
            <w:r w:rsidRPr="0090727F">
              <w:t>1.6.1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Подпрограмма 6</w:t>
            </w:r>
          </w:p>
          <w:p w:rsidR="0090727F" w:rsidRPr="0090727F" w:rsidRDefault="0090727F" w:rsidP="0090727F">
            <w:pPr>
              <w:widowControl w:val="0"/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napToGrid w:val="0"/>
              <w:spacing w:line="100" w:lineRule="atLeast"/>
              <w:jc w:val="left"/>
              <w:rPr>
                <w:rFonts w:eastAsia="SimSun"/>
                <w:kern w:val="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Calibri"/>
              </w:rPr>
            </w:pPr>
            <w:r w:rsidRPr="0090727F">
              <w:rPr>
                <w:rFonts w:eastAsia="Arial"/>
              </w:rPr>
              <w:t>Количество киноустановок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Calibri"/>
              </w:rPr>
            </w:pP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proofErr w:type="spellStart"/>
            <w:r w:rsidRPr="0090727F">
              <w:rPr>
                <w:rFonts w:eastAsia="Arial"/>
              </w:rPr>
              <w:t>Статотчёт</w:t>
            </w:r>
            <w:proofErr w:type="spellEnd"/>
            <w:r w:rsidRPr="0090727F">
              <w:rPr>
                <w:rFonts w:eastAsia="Arial"/>
              </w:rPr>
              <w:t>,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Форма № к 2 </w:t>
            </w:r>
            <w:proofErr w:type="spellStart"/>
            <w:r w:rsidRPr="0090727F">
              <w:rPr>
                <w:rFonts w:eastAsia="Arial"/>
              </w:rPr>
              <w:t>рик</w:t>
            </w:r>
            <w:proofErr w:type="spellEnd"/>
            <w:r w:rsidRPr="0090727F">
              <w:rPr>
                <w:rFonts w:eastAsia="Arial"/>
              </w:rPr>
              <w:t>.,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napToGrid w:val="0"/>
              <w:spacing w:line="100" w:lineRule="atLeast"/>
              <w:jc w:val="left"/>
              <w:rPr>
                <w:rFonts w:eastAsia="SimSun"/>
                <w:kern w:val="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ме</w:t>
            </w:r>
            <w:proofErr w:type="gramStart"/>
            <w:r w:rsidRPr="0090727F">
              <w:rPr>
                <w:rFonts w:eastAsia="Arial"/>
              </w:rPr>
              <w:t>ст в зр</w:t>
            </w:r>
            <w:proofErr w:type="gramEnd"/>
            <w:r w:rsidRPr="0090727F">
              <w:rPr>
                <w:rFonts w:eastAsia="Arial"/>
              </w:rPr>
              <w:t>ительных залах киноустановок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proofErr w:type="spellStart"/>
            <w:r w:rsidRPr="0090727F">
              <w:rPr>
                <w:rFonts w:eastAsia="Arial"/>
              </w:rPr>
              <w:t>Статотчёт</w:t>
            </w:r>
            <w:proofErr w:type="spellEnd"/>
            <w:r w:rsidRPr="0090727F">
              <w:rPr>
                <w:rFonts w:eastAsia="Arial"/>
              </w:rPr>
              <w:t>,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Форма № к 2 </w:t>
            </w:r>
            <w:proofErr w:type="spellStart"/>
            <w:r w:rsidRPr="0090727F">
              <w:rPr>
                <w:rFonts w:eastAsia="Arial"/>
              </w:rPr>
              <w:t>рик</w:t>
            </w:r>
            <w:proofErr w:type="spellEnd"/>
            <w:r w:rsidRPr="0090727F">
              <w:rPr>
                <w:rFonts w:eastAsia="Arial"/>
              </w:rPr>
              <w:t>.,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2401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napToGrid w:val="0"/>
              <w:spacing w:line="100" w:lineRule="atLeast"/>
              <w:jc w:val="left"/>
              <w:rPr>
                <w:rFonts w:eastAsia="SimSun"/>
                <w:kern w:val="1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посещений киносеансов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тыс.,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proofErr w:type="spellStart"/>
            <w:r w:rsidRPr="0090727F">
              <w:rPr>
                <w:rFonts w:eastAsia="Arial"/>
              </w:rPr>
              <w:t>Статотчёт</w:t>
            </w:r>
            <w:proofErr w:type="spellEnd"/>
            <w:r w:rsidRPr="0090727F">
              <w:rPr>
                <w:rFonts w:eastAsia="Arial"/>
              </w:rPr>
              <w:t>,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Форма № к 2 </w:t>
            </w:r>
            <w:proofErr w:type="spellStart"/>
            <w:r w:rsidRPr="0090727F">
              <w:rPr>
                <w:rFonts w:eastAsia="Arial"/>
              </w:rPr>
              <w:t>рик</w:t>
            </w:r>
            <w:proofErr w:type="spellEnd"/>
            <w:r w:rsidRPr="0090727F">
              <w:rPr>
                <w:rFonts w:eastAsia="Arial"/>
              </w:rPr>
              <w:t>.,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Форма № 10-НК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26,7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rPr>
                <w:rFonts w:eastAsia="Arial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29,0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киносеансов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proofErr w:type="spellStart"/>
            <w:r w:rsidRPr="0090727F">
              <w:rPr>
                <w:rFonts w:eastAsia="Arial"/>
              </w:rPr>
              <w:t>Статотчёт</w:t>
            </w:r>
            <w:proofErr w:type="spellEnd"/>
            <w:r w:rsidRPr="0090727F">
              <w:rPr>
                <w:rFonts w:eastAsia="Arial"/>
              </w:rPr>
              <w:t>,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Форма № к 2 </w:t>
            </w:r>
            <w:proofErr w:type="spellStart"/>
            <w:r w:rsidRPr="0090727F">
              <w:rPr>
                <w:rFonts w:eastAsia="Arial"/>
              </w:rPr>
              <w:t>рик</w:t>
            </w:r>
            <w:proofErr w:type="spellEnd"/>
            <w:r w:rsidRPr="0090727F">
              <w:rPr>
                <w:rFonts w:eastAsia="Arial"/>
              </w:rPr>
              <w:t>.,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Форма № 10-НК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2600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Количество валового сбора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тыс.,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proofErr w:type="spellStart"/>
            <w:r w:rsidRPr="0090727F">
              <w:rPr>
                <w:rFonts w:eastAsia="Arial"/>
              </w:rPr>
              <w:t>Статотчёт</w:t>
            </w:r>
            <w:proofErr w:type="spellEnd"/>
            <w:r w:rsidRPr="0090727F">
              <w:rPr>
                <w:rFonts w:eastAsia="Arial"/>
              </w:rPr>
              <w:t>,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Форма № к 2 </w:t>
            </w:r>
            <w:proofErr w:type="spellStart"/>
            <w:r w:rsidRPr="0090727F">
              <w:rPr>
                <w:rFonts w:eastAsia="Arial"/>
              </w:rPr>
              <w:t>рик</w:t>
            </w:r>
            <w:proofErr w:type="spellEnd"/>
            <w:r w:rsidRPr="0090727F">
              <w:rPr>
                <w:rFonts w:eastAsia="Arial"/>
              </w:rPr>
              <w:t>.,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rPr>
                <w:rFonts w:eastAsia="Arial"/>
              </w:rPr>
              <w:t>159,0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160,0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161,0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161,0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Количество созданных единиц  </w:t>
            </w:r>
            <w:proofErr w:type="spellStart"/>
            <w:r w:rsidRPr="0090727F">
              <w:rPr>
                <w:rFonts w:eastAsia="Arial"/>
              </w:rPr>
              <w:t>видеофонда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rPr>
                <w:rFonts w:eastAsia="Arial"/>
              </w:rPr>
              <w:t>390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420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Обеспеченность населения спортсооружениями и спортинвентарем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141,85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141,90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141,90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Охват жителей района спортивно-массовыми мероприятиями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24,90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24,90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25,0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жителей, регулярно занимающихся физкультурой и спортом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3757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3757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3800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Число участников платных культурно-досуговых мероприятий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Форма стат. отчета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49120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49180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49230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49230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клубных формирований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Форма стат. отчета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178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Форма стат. отчета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1879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1879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1879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  <w:bCs/>
              </w:rPr>
            </w:pPr>
            <w:r w:rsidRPr="0090727F">
              <w:t>1.7</w:t>
            </w:r>
          </w:p>
        </w:tc>
        <w:tc>
          <w:tcPr>
            <w:tcW w:w="12191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  <w:bCs/>
              </w:rPr>
              <w:t xml:space="preserve">Задача 7 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1.7.1</w:t>
            </w: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</w:pPr>
            <w:r w:rsidRPr="0090727F">
              <w:t xml:space="preserve">Подпрограмма 7 </w:t>
            </w:r>
            <w:r w:rsidRPr="0090727F">
              <w:rPr>
                <w:bCs/>
              </w:rPr>
              <w:t>Социальные услуги населению через партнерство некоммерческих организаций и власти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jc w:val="left"/>
            </w:pPr>
            <w:r w:rsidRPr="0090727F">
              <w:t xml:space="preserve">Количество социально ориентированных некоммерческих организаций, активно осуществляющих свою деятельность.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Calibri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19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jc w:val="left"/>
            </w:pPr>
            <w:r w:rsidRPr="0090727F">
              <w:t>Количество некоммерческих организаций – получателей поддержки на реализацию  социально значимых проектов, активно осуществляющих свою деятельность.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Calibri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rPr>
                <w:rFonts w:eastAsia="Arial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4</w:t>
            </w:r>
          </w:p>
        </w:tc>
      </w:tr>
      <w:tr w:rsidR="0090727F" w:rsidRPr="0090727F" w:rsidTr="0090727F">
        <w:trPr>
          <w:cantSplit/>
          <w:trHeight w:val="3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</w:p>
        </w:tc>
        <w:tc>
          <w:tcPr>
            <w:tcW w:w="3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jc w:val="left"/>
            </w:pPr>
            <w:r w:rsidRPr="0090727F">
              <w:t xml:space="preserve"> Количество обучающих мероприятий, проводимых для участников и членов социально ориентированных некоммерческих организаций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Calibri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</w:t>
            </w:r>
          </w:p>
        </w:tc>
      </w:tr>
    </w:tbl>
    <w:p w:rsidR="00C12CDA" w:rsidRDefault="00C12CDA" w:rsidP="00C12CDA">
      <w:pPr>
        <w:autoSpaceDE w:val="0"/>
      </w:pPr>
    </w:p>
    <w:p w:rsidR="00C12CDA" w:rsidRDefault="00C12CDA" w:rsidP="00C12CDA">
      <w:pPr>
        <w:autoSpaceDE w:val="0"/>
      </w:pPr>
    </w:p>
    <w:p w:rsidR="0090727F" w:rsidRPr="00C12CDA" w:rsidRDefault="00C12CDA" w:rsidP="00C12CDA">
      <w:pPr>
        <w:autoSpaceDE w:val="0"/>
        <w:rPr>
          <w:rFonts w:eastAsia="Arial"/>
          <w:sz w:val="28"/>
          <w:szCs w:val="28"/>
        </w:rPr>
      </w:pPr>
      <w:proofErr w:type="spellStart"/>
      <w:r w:rsidRPr="00C12CDA">
        <w:rPr>
          <w:sz w:val="28"/>
          <w:szCs w:val="28"/>
        </w:rPr>
        <w:t>И.о</w:t>
      </w:r>
      <w:proofErr w:type="spellEnd"/>
      <w:r w:rsidRPr="00C12CDA">
        <w:rPr>
          <w:sz w:val="28"/>
          <w:szCs w:val="28"/>
        </w:rPr>
        <w:t xml:space="preserve">. главы района                                                           Е.С. </w:t>
      </w:r>
      <w:proofErr w:type="spellStart"/>
      <w:r w:rsidRPr="00C12CDA">
        <w:rPr>
          <w:sz w:val="28"/>
          <w:szCs w:val="28"/>
        </w:rPr>
        <w:t>Мигла</w:t>
      </w:r>
      <w:proofErr w:type="spellEnd"/>
    </w:p>
    <w:p w:rsidR="0090727F" w:rsidRPr="0090727F" w:rsidRDefault="0090727F" w:rsidP="0090727F">
      <w:pPr>
        <w:autoSpaceDE w:val="0"/>
        <w:ind w:left="8460"/>
        <w:rPr>
          <w:rFonts w:eastAsia="Arial"/>
        </w:rPr>
      </w:pPr>
    </w:p>
    <w:p w:rsidR="0090727F" w:rsidRPr="0090727F" w:rsidRDefault="0090727F" w:rsidP="0090727F">
      <w:pPr>
        <w:autoSpaceDE w:val="0"/>
        <w:rPr>
          <w:rFonts w:eastAsia="Arial"/>
        </w:rPr>
      </w:pPr>
    </w:p>
    <w:p w:rsidR="0090727F" w:rsidRPr="0090727F" w:rsidRDefault="0090727F" w:rsidP="0090727F">
      <w:pPr>
        <w:autoSpaceDE w:val="0"/>
        <w:ind w:left="8460"/>
        <w:rPr>
          <w:rFonts w:eastAsia="Arial"/>
        </w:rPr>
      </w:pPr>
    </w:p>
    <w:p w:rsidR="0090727F" w:rsidRPr="0090727F" w:rsidRDefault="0090727F" w:rsidP="0090727F">
      <w:pPr>
        <w:autoSpaceDE w:val="0"/>
        <w:ind w:left="8460"/>
        <w:rPr>
          <w:rFonts w:eastAsia="Arial"/>
        </w:rPr>
      </w:pPr>
    </w:p>
    <w:p w:rsidR="0090727F" w:rsidRPr="0090727F" w:rsidRDefault="0090727F" w:rsidP="0090727F">
      <w:pPr>
        <w:autoSpaceDE w:val="0"/>
        <w:ind w:left="8460"/>
        <w:rPr>
          <w:rFonts w:eastAsia="Arial"/>
        </w:rPr>
      </w:pPr>
    </w:p>
    <w:p w:rsidR="0090727F" w:rsidRPr="0090727F" w:rsidRDefault="0090727F" w:rsidP="0090727F">
      <w:pPr>
        <w:autoSpaceDE w:val="0"/>
        <w:ind w:left="8460"/>
        <w:rPr>
          <w:rFonts w:eastAsia="Arial"/>
        </w:rPr>
      </w:pPr>
    </w:p>
    <w:p w:rsidR="0090727F" w:rsidRPr="0090727F" w:rsidRDefault="0090727F" w:rsidP="0090727F">
      <w:pPr>
        <w:autoSpaceDE w:val="0"/>
        <w:ind w:left="8460"/>
        <w:rPr>
          <w:rFonts w:eastAsia="Arial"/>
        </w:rPr>
      </w:pPr>
    </w:p>
    <w:p w:rsidR="0090727F" w:rsidRPr="0090727F" w:rsidRDefault="0090727F" w:rsidP="0090727F">
      <w:pPr>
        <w:autoSpaceDE w:val="0"/>
        <w:ind w:left="8460"/>
        <w:rPr>
          <w:rFonts w:eastAsia="Arial"/>
        </w:rPr>
      </w:pPr>
    </w:p>
    <w:p w:rsidR="0090727F" w:rsidRPr="0090727F" w:rsidRDefault="0090727F" w:rsidP="0090727F">
      <w:pPr>
        <w:autoSpaceDE w:val="0"/>
        <w:ind w:left="8460"/>
        <w:rPr>
          <w:rFonts w:eastAsia="Arial"/>
        </w:rPr>
      </w:pPr>
    </w:p>
    <w:p w:rsidR="0090727F" w:rsidRPr="0090727F" w:rsidRDefault="0090727F" w:rsidP="0090727F">
      <w:pPr>
        <w:autoSpaceDE w:val="0"/>
        <w:ind w:left="8460"/>
        <w:rPr>
          <w:rFonts w:eastAsia="Arial"/>
        </w:rPr>
      </w:pPr>
    </w:p>
    <w:p w:rsidR="0090727F" w:rsidRDefault="0090727F" w:rsidP="0090727F">
      <w:pPr>
        <w:autoSpaceDE w:val="0"/>
        <w:ind w:left="8460"/>
        <w:rPr>
          <w:rFonts w:eastAsia="Arial"/>
        </w:rPr>
      </w:pPr>
    </w:p>
    <w:p w:rsidR="00C12CDA" w:rsidRDefault="00C12CDA" w:rsidP="0090727F">
      <w:pPr>
        <w:autoSpaceDE w:val="0"/>
        <w:ind w:left="8460"/>
        <w:rPr>
          <w:rFonts w:eastAsia="Arial"/>
        </w:rPr>
      </w:pPr>
    </w:p>
    <w:p w:rsidR="00C12CDA" w:rsidRPr="0090727F" w:rsidRDefault="00C12CDA" w:rsidP="0090727F">
      <w:pPr>
        <w:autoSpaceDE w:val="0"/>
        <w:ind w:left="8460"/>
        <w:rPr>
          <w:rFonts w:eastAsia="Arial"/>
        </w:rPr>
      </w:pPr>
    </w:p>
    <w:p w:rsidR="0090727F" w:rsidRPr="0090727F" w:rsidRDefault="0090727F" w:rsidP="0090727F">
      <w:pPr>
        <w:autoSpaceDE w:val="0"/>
        <w:ind w:left="8460"/>
        <w:rPr>
          <w:rFonts w:eastAsia="Arial"/>
        </w:rPr>
      </w:pPr>
    </w:p>
    <w:p w:rsidR="0090727F" w:rsidRPr="0090727F" w:rsidRDefault="0090727F" w:rsidP="0090727F">
      <w:pPr>
        <w:autoSpaceDE w:val="0"/>
        <w:ind w:left="8460"/>
        <w:rPr>
          <w:rFonts w:eastAsia="Arial"/>
        </w:rPr>
      </w:pPr>
    </w:p>
    <w:p w:rsidR="0090727F" w:rsidRPr="0090727F" w:rsidRDefault="0090727F" w:rsidP="0090727F">
      <w:pPr>
        <w:autoSpaceDE w:val="0"/>
        <w:ind w:left="8460"/>
        <w:rPr>
          <w:rFonts w:eastAsia="Arial"/>
        </w:rPr>
      </w:pPr>
      <w:r w:rsidRPr="0090727F">
        <w:rPr>
          <w:rFonts w:eastAsia="Arial"/>
        </w:rPr>
        <w:t>Приложение № 2</w:t>
      </w:r>
    </w:p>
    <w:p w:rsidR="0090727F" w:rsidRPr="0090727F" w:rsidRDefault="0090727F" w:rsidP="0090727F">
      <w:pPr>
        <w:autoSpaceDE w:val="0"/>
        <w:ind w:left="8460"/>
        <w:rPr>
          <w:rFonts w:eastAsia="Arial"/>
        </w:rPr>
      </w:pPr>
      <w:r w:rsidRPr="0090727F">
        <w:rPr>
          <w:rFonts w:eastAsia="Arial"/>
        </w:rPr>
        <w:t>к Паспорту муниципальной программы «Развитие культуры, молодежной политики, физкультуры и спорта в Каратузском районе»</w:t>
      </w:r>
    </w:p>
    <w:p w:rsidR="0090727F" w:rsidRPr="0090727F" w:rsidRDefault="0090727F" w:rsidP="0090727F">
      <w:pPr>
        <w:autoSpaceDE w:val="0"/>
        <w:jc w:val="center"/>
        <w:rPr>
          <w:rFonts w:eastAsia="Arial"/>
        </w:rPr>
      </w:pPr>
    </w:p>
    <w:p w:rsidR="0090727F" w:rsidRPr="0090727F" w:rsidRDefault="0090727F" w:rsidP="0090727F">
      <w:pPr>
        <w:autoSpaceDE w:val="0"/>
        <w:jc w:val="center"/>
        <w:rPr>
          <w:rFonts w:eastAsia="Arial"/>
        </w:rPr>
      </w:pPr>
      <w:r w:rsidRPr="0090727F">
        <w:rPr>
          <w:rFonts w:eastAsia="Arial"/>
        </w:rPr>
        <w:t>Целевые показатели на долгосрочный период</w:t>
      </w:r>
    </w:p>
    <w:p w:rsidR="0090727F" w:rsidRPr="0090727F" w:rsidRDefault="0090727F" w:rsidP="0090727F">
      <w:pPr>
        <w:autoSpaceDE w:val="0"/>
        <w:jc w:val="center"/>
        <w:rPr>
          <w:rFonts w:eastAsia="Arial"/>
        </w:rPr>
      </w:pPr>
    </w:p>
    <w:tbl>
      <w:tblPr>
        <w:tblW w:w="15468" w:type="dxa"/>
        <w:tblInd w:w="-3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3092"/>
        <w:gridCol w:w="993"/>
        <w:gridCol w:w="1417"/>
        <w:gridCol w:w="1276"/>
        <w:gridCol w:w="1276"/>
        <w:gridCol w:w="1275"/>
        <w:gridCol w:w="1276"/>
        <w:gridCol w:w="1134"/>
        <w:gridCol w:w="992"/>
        <w:gridCol w:w="227"/>
        <w:gridCol w:w="907"/>
        <w:gridCol w:w="851"/>
        <w:gridCol w:w="20"/>
      </w:tblGrid>
      <w:tr w:rsidR="0090727F" w:rsidRPr="0090727F" w:rsidTr="0090727F">
        <w:trPr>
          <w:gridAfter w:val="1"/>
          <w:wAfter w:w="20" w:type="dxa"/>
          <w:cantSplit/>
          <w:trHeight w:val="840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№ </w:t>
            </w:r>
            <w:r w:rsidRPr="0090727F">
              <w:rPr>
                <w:rFonts w:eastAsia="Arial"/>
              </w:rPr>
              <w:br/>
            </w:r>
            <w:proofErr w:type="gramStart"/>
            <w:r w:rsidRPr="0090727F">
              <w:rPr>
                <w:rFonts w:eastAsia="Arial"/>
              </w:rPr>
              <w:t>п</w:t>
            </w:r>
            <w:proofErr w:type="gramEnd"/>
            <w:r w:rsidRPr="0090727F">
              <w:rPr>
                <w:rFonts w:eastAsia="Arial"/>
              </w:rPr>
              <w:t>/п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Цели,  </w:t>
            </w:r>
            <w:r w:rsidRPr="0090727F">
              <w:rPr>
                <w:rFonts w:eastAsia="Arial"/>
              </w:rPr>
              <w:br/>
              <w:t xml:space="preserve">целевые </w:t>
            </w:r>
            <w:r w:rsidRPr="0090727F">
              <w:rPr>
                <w:rFonts w:eastAsia="Arial"/>
              </w:rPr>
              <w:br/>
              <w:t>показатели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Единица </w:t>
            </w:r>
            <w:r w:rsidRPr="0090727F">
              <w:rPr>
                <w:rFonts w:eastAsia="Arial"/>
              </w:rPr>
              <w:br/>
              <w:t>измерения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2014 г.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2015 г.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Текущий </w:t>
            </w:r>
            <w:proofErr w:type="spellStart"/>
            <w:proofErr w:type="gramStart"/>
            <w:r w:rsidRPr="0090727F">
              <w:rPr>
                <w:rFonts w:eastAsia="Arial"/>
              </w:rPr>
              <w:t>финансо</w:t>
            </w:r>
            <w:proofErr w:type="spellEnd"/>
            <w:r w:rsidRPr="0090727F">
              <w:rPr>
                <w:rFonts w:eastAsia="Arial"/>
              </w:rPr>
              <w:t xml:space="preserve"> вый</w:t>
            </w:r>
            <w:proofErr w:type="gramEnd"/>
            <w:r w:rsidRPr="0090727F">
              <w:rPr>
                <w:rFonts w:eastAsia="Arial"/>
              </w:rPr>
              <w:t xml:space="preserve"> 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2016 г.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Плановый период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1605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3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Первый год 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2017 г.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Второй год 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Третий год планово </w:t>
            </w:r>
            <w:proofErr w:type="spellStart"/>
            <w:r w:rsidRPr="0090727F">
              <w:rPr>
                <w:rFonts w:eastAsia="Arial"/>
              </w:rPr>
              <w:t>го</w:t>
            </w:r>
            <w:proofErr w:type="spellEnd"/>
            <w:r w:rsidRPr="0090727F">
              <w:rPr>
                <w:rFonts w:eastAsia="Arial"/>
              </w:rPr>
              <w:t xml:space="preserve"> периода 2019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tabs>
                <w:tab w:val="left" w:pos="125"/>
              </w:tabs>
              <w:autoSpaceDE w:val="0"/>
              <w:ind w:left="-155" w:firstLine="7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2022</w:t>
            </w:r>
          </w:p>
        </w:tc>
      </w:tr>
      <w:tr w:rsidR="0090727F" w:rsidRPr="0090727F" w:rsidTr="0090727F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13690" w:type="dxa"/>
            <w:gridSpan w:val="11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Цель: </w:t>
            </w:r>
            <w:bookmarkStart w:id="7" w:name="OLE_LINK41"/>
            <w:bookmarkStart w:id="8" w:name="OLE_LINK31"/>
            <w:bookmarkStart w:id="9" w:name="OLE_LINK21"/>
            <w:bookmarkStart w:id="10" w:name="OLE_LINK11"/>
            <w:r w:rsidRPr="0090727F">
              <w:rPr>
                <w:rFonts w:eastAsia="Arial"/>
              </w:rPr>
              <w:t xml:space="preserve">Создание условий для реализации и развития культурного, духовно-нравственного и физического потенциала населения Каратузского района    </w:t>
            </w:r>
            <w:bookmarkEnd w:id="7"/>
            <w:bookmarkEnd w:id="8"/>
            <w:bookmarkEnd w:id="9"/>
            <w:bookmarkEnd w:id="10"/>
          </w:p>
        </w:tc>
        <w:tc>
          <w:tcPr>
            <w:tcW w:w="1758" w:type="dxa"/>
            <w:gridSpan w:val="2"/>
            <w:shd w:val="clear" w:color="auto" w:fill="auto"/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90727F" w:rsidRPr="0090727F" w:rsidRDefault="0090727F" w:rsidP="0090727F">
            <w:pPr>
              <w:snapToGrid w:val="0"/>
            </w:pP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Целевой   </w:t>
            </w:r>
            <w:r w:rsidRPr="0090727F">
              <w:rPr>
                <w:rFonts w:eastAsia="Arial"/>
              </w:rPr>
              <w:br/>
              <w:t>показатель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</w:tr>
      <w:tr w:rsidR="0090727F" w:rsidRPr="0090727F" w:rsidTr="0090727F">
        <w:trPr>
          <w:gridAfter w:val="1"/>
          <w:wAfter w:w="20" w:type="dxa"/>
          <w:cantSplit/>
          <w:trHeight w:val="24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1.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экспонатов основного фонда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Calibri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3700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3700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3700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3700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3700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2.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массовых мероприятий в музее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Calibri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71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71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3.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Количество посещений музея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Calibri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10080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10100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10100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10100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  <w:r w:rsidRPr="0090727F">
              <w:t>4.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предметов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rPr>
                <w:rFonts w:eastAsia="Arial"/>
              </w:rPr>
              <w:t>3700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3700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  <w:r w:rsidRPr="0090727F">
              <w:t>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выставок в стационарных условиях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25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  <w:r w:rsidRPr="0090727F">
              <w:t>6.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выставок вне стационара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6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7.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Оказание информационно-консультационной помощи молодежи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2000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2000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2000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  <w:r w:rsidRPr="0090727F">
              <w:t>8.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Предоставление консультационных и методических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2350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rPr>
                <w:rFonts w:eastAsia="Arial"/>
              </w:rPr>
              <w:t>2400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2400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9.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Количество проектов, реализуемых молодежью района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мер.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4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10.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proofErr w:type="gramStart"/>
            <w:r w:rsidRPr="0090727F">
              <w:rPr>
                <w:rFonts w:eastAsia="Arial"/>
              </w:rPr>
              <w:t xml:space="preserve">Организация  молодежных мероприятий по различным направлениям (досуговые, культурно-массовые и др. 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мер.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40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62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11.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Организация мероприятий по отдыху молодежи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мер.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14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12.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Организация мероприятий по трудовому воспитанию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мер.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  <w:r w:rsidRPr="0090727F">
              <w:t>13.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Организация мероприятий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мер.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76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14.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Обеспеченность населения спортсооружениями  спортинвентарем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140,72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141,80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141,85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141,90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141,90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rPr>
                <w:rFonts w:eastAsia="Arial"/>
              </w:rPr>
              <w:t>141,90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141,90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Охват жителей района спортивно-массовыми мероприятиями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rPr>
                <w:rFonts w:eastAsia="Arial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25,0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16.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жителей, регулярно занимающихся физкультурой и спортом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3583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3800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3800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3800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3800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17.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Число участников платных культурно-досуговых</w:t>
            </w:r>
            <w:r w:rsidRPr="0090727F">
              <w:rPr>
                <w:b/>
              </w:rPr>
              <w:t xml:space="preserve"> </w:t>
            </w:r>
            <w:r w:rsidRPr="0090727F">
              <w:t>мероприятий</w:t>
            </w:r>
            <w:r w:rsidRPr="0090727F">
              <w:rPr>
                <w:b/>
              </w:rPr>
              <w:t xml:space="preserve">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49080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49140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49140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49200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49250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49300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49350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rPr>
                <w:rFonts w:eastAsia="Arial"/>
              </w:rPr>
              <w:t>49350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49350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  <w:b/>
              </w:rPr>
            </w:pPr>
            <w:r w:rsidRPr="0090727F">
              <w:t>18.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 xml:space="preserve">Количество клубных формирований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178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rPr>
                <w:rFonts w:eastAsia="Arial"/>
              </w:rPr>
              <w:t>178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178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19.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Число участников клубных формирований учреждений культурно-досугового типа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1879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1879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1879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1879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1879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1879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20.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Динамика количества зарегистрированных пользователей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пользователи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7420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7420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7420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7420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7420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7420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21.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 xml:space="preserve">Динамика количества посещений библиотек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посещения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rPr>
                <w:rFonts w:eastAsia="Arial"/>
              </w:rPr>
              <w:t>74000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74000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22.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Количество экземпляров новых изданий, поступивших в фонды общедоступных библиотек, в расчете  на 1000 жителей 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экз.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387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rPr>
                <w:rFonts w:eastAsia="Arial"/>
              </w:rPr>
              <w:t>387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390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23.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Среднее число книговыдач в расчете на 1000 жителей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книг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65850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65900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65900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65900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rPr>
                <w:rFonts w:eastAsia="Arial"/>
              </w:rPr>
              <w:t>65900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65900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24.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Количество специалистов библиотек, повысивших  квалификацию, прошедших переподготовку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15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25.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</w:pPr>
            <w:r w:rsidRPr="0090727F">
              <w:t>100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26.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Увеличение количества библиографических записей в электронном каталоге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библиографическая запись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25000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rPr>
                <w:rFonts w:eastAsia="Arial"/>
              </w:rPr>
              <w:t>27000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30000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  <w:r w:rsidRPr="0090727F">
              <w:t>27.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rPr>
                <w:lang w:eastAsia="ru-RU"/>
              </w:rPr>
              <w:t xml:space="preserve"> Количество выданных справок и консультаций удаленным пользователям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число справок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  <w:rPr>
                <w:lang w:eastAsia="ru-RU"/>
              </w:rPr>
            </w:pPr>
            <w:r w:rsidRPr="0090727F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  <w:rPr>
                <w:lang w:eastAsia="ru-RU"/>
              </w:rPr>
            </w:pPr>
            <w:r w:rsidRPr="0090727F">
              <w:rPr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  <w:rPr>
                <w:lang w:eastAsia="ru-RU"/>
              </w:rPr>
            </w:pPr>
            <w:r w:rsidRPr="0090727F">
              <w:rPr>
                <w:lang w:eastAsia="ru-RU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  <w:rPr>
                <w:lang w:eastAsia="ru-RU"/>
              </w:rPr>
            </w:pPr>
            <w:r w:rsidRPr="0090727F">
              <w:rPr>
                <w:lang w:eastAsia="ru-RU"/>
              </w:rPr>
              <w:t>2050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center"/>
              <w:rPr>
                <w:lang w:eastAsia="ru-RU"/>
              </w:rPr>
            </w:pPr>
            <w:r w:rsidRPr="0090727F">
              <w:rPr>
                <w:lang w:eastAsia="ru-RU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2250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  <w:r w:rsidRPr="0090727F">
              <w:t>28.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rPr>
                <w:lang w:eastAsia="ru-RU"/>
              </w:rPr>
              <w:t>Выбытие 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документов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11400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11400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29.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киноустановок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шт.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11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30.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ме</w:t>
            </w:r>
            <w:proofErr w:type="gramStart"/>
            <w:r w:rsidRPr="0090727F">
              <w:rPr>
                <w:rFonts w:eastAsia="Arial"/>
              </w:rPr>
              <w:t>ст в зр</w:t>
            </w:r>
            <w:proofErr w:type="gramEnd"/>
            <w:r w:rsidRPr="0090727F">
              <w:rPr>
                <w:rFonts w:eastAsia="Arial"/>
              </w:rPr>
              <w:t>ительных залах киноустановок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2401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2401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2401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2401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2401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2401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31.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посещений киносеансов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тыс.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rPr>
                <w:rFonts w:eastAsia="Arial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t>28,7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rPr>
                <w:rFonts w:eastAsia="Arial"/>
              </w:rPr>
              <w:t>29,0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29,0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32.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киносеансов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2600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2600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2600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2600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2600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33.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валового сбора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rPr>
                <w:rFonts w:eastAsia="Arial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t>161,0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163,0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rPr>
                <w:rFonts w:eastAsia="Arial"/>
              </w:rPr>
              <w:t>163,0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163,5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34.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Количество </w:t>
            </w:r>
            <w:proofErr w:type="gramStart"/>
            <w:r w:rsidRPr="0090727F">
              <w:rPr>
                <w:rFonts w:eastAsia="Arial"/>
              </w:rPr>
              <w:t>созданного</w:t>
            </w:r>
            <w:proofErr w:type="gramEnd"/>
            <w:r w:rsidRPr="0090727F">
              <w:rPr>
                <w:rFonts w:eastAsia="Arial"/>
              </w:rPr>
              <w:t xml:space="preserve"> </w:t>
            </w:r>
            <w:proofErr w:type="spellStart"/>
            <w:r w:rsidRPr="0090727F">
              <w:rPr>
                <w:rFonts w:eastAsia="Arial"/>
              </w:rPr>
              <w:t>видеофонда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rPr>
                <w:rFonts w:eastAsia="Arial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t>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rPr>
                <w:rFonts w:eastAsia="Arial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460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  <w:r w:rsidRPr="0090727F">
              <w:t>35.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100" w:lineRule="atLeast"/>
            </w:pPr>
            <w:r w:rsidRPr="0090727F">
              <w:t>Количество социально ориентированных некоммерческих организаций, активно осуществляющих свою деятельность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rPr>
                <w:rFonts w:eastAsia="Calibri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19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19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19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</w:pPr>
            <w:r w:rsidRPr="0090727F">
              <w:t>36.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</w:pPr>
            <w:r w:rsidRPr="0090727F">
              <w:t>Количество некоммерческих организаций – получателей поддержки на реализацию  социально значимых проектов, активно осуществляющих свою деятельность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rPr>
                <w:rFonts w:eastAsia="Calibri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Calibri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</w:pPr>
            <w:r w:rsidRPr="0090727F">
              <w:rPr>
                <w:rFonts w:eastAsia="Arial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</w:pPr>
          </w:p>
          <w:p w:rsidR="0090727F" w:rsidRPr="0090727F" w:rsidRDefault="0090727F" w:rsidP="0090727F">
            <w:pPr>
              <w:autoSpaceDE w:val="0"/>
              <w:jc w:val="center"/>
            </w:pPr>
            <w:r w:rsidRPr="0090727F">
              <w:t>5</w:t>
            </w:r>
          </w:p>
        </w:tc>
      </w:tr>
      <w:tr w:rsidR="0090727F" w:rsidRPr="0090727F" w:rsidTr="0090727F">
        <w:trPr>
          <w:gridAfter w:val="1"/>
          <w:wAfter w:w="20" w:type="dxa"/>
          <w:cantSplit/>
          <w:trHeight w:val="360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t>37.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</w:pPr>
            <w:r w:rsidRPr="0090727F">
              <w:t xml:space="preserve"> Количество обучающих мероприятий, проводимых для участников и членов социально ориентированных некоммерческих организаций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Calibri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</w:t>
            </w:r>
          </w:p>
        </w:tc>
      </w:tr>
    </w:tbl>
    <w:p w:rsidR="00C12CDA" w:rsidRDefault="00C12CDA" w:rsidP="00C12CDA">
      <w:pPr>
        <w:autoSpaceDE w:val="0"/>
      </w:pPr>
    </w:p>
    <w:p w:rsidR="00C12CDA" w:rsidRDefault="00C12CDA" w:rsidP="00C12CDA">
      <w:pPr>
        <w:autoSpaceDE w:val="0"/>
      </w:pPr>
    </w:p>
    <w:p w:rsidR="0090727F" w:rsidRPr="00C12CDA" w:rsidRDefault="00C12CDA" w:rsidP="00C12CDA">
      <w:pPr>
        <w:autoSpaceDE w:val="0"/>
        <w:rPr>
          <w:rFonts w:eastAsia="Arial"/>
          <w:sz w:val="28"/>
          <w:szCs w:val="28"/>
        </w:rPr>
      </w:pPr>
      <w:proofErr w:type="spellStart"/>
      <w:r w:rsidRPr="00C12CDA">
        <w:rPr>
          <w:sz w:val="28"/>
          <w:szCs w:val="28"/>
        </w:rPr>
        <w:t>И.о</w:t>
      </w:r>
      <w:proofErr w:type="spellEnd"/>
      <w:r w:rsidRPr="00C12CDA">
        <w:rPr>
          <w:sz w:val="28"/>
          <w:szCs w:val="28"/>
        </w:rPr>
        <w:t xml:space="preserve">. главы района                                                                                Е.С. </w:t>
      </w:r>
      <w:proofErr w:type="spellStart"/>
      <w:r w:rsidRPr="00C12CDA">
        <w:rPr>
          <w:sz w:val="28"/>
          <w:szCs w:val="28"/>
        </w:rPr>
        <w:t>Мигла</w:t>
      </w:r>
      <w:proofErr w:type="spellEnd"/>
    </w:p>
    <w:p w:rsidR="0090727F" w:rsidRPr="00C12CDA" w:rsidRDefault="0090727F" w:rsidP="0090727F">
      <w:pPr>
        <w:autoSpaceDE w:val="0"/>
        <w:ind w:left="5245"/>
        <w:rPr>
          <w:rFonts w:eastAsia="Arial"/>
          <w:sz w:val="28"/>
          <w:szCs w:val="28"/>
        </w:rPr>
      </w:pPr>
    </w:p>
    <w:p w:rsidR="0090727F" w:rsidRPr="0090727F" w:rsidRDefault="0090727F" w:rsidP="0090727F">
      <w:pPr>
        <w:autoSpaceDE w:val="0"/>
        <w:ind w:left="5245"/>
        <w:rPr>
          <w:rFonts w:eastAsia="Arial"/>
          <w:sz w:val="28"/>
          <w:szCs w:val="28"/>
        </w:rPr>
      </w:pPr>
    </w:p>
    <w:p w:rsidR="0090727F" w:rsidRPr="0090727F" w:rsidRDefault="0090727F" w:rsidP="0090727F">
      <w:pPr>
        <w:autoSpaceDE w:val="0"/>
        <w:ind w:left="5245"/>
        <w:rPr>
          <w:rFonts w:eastAsia="Arial"/>
          <w:sz w:val="28"/>
          <w:szCs w:val="28"/>
        </w:rPr>
      </w:pPr>
    </w:p>
    <w:p w:rsidR="0090727F" w:rsidRPr="0090727F" w:rsidRDefault="0090727F" w:rsidP="0090727F">
      <w:pPr>
        <w:autoSpaceDE w:val="0"/>
        <w:ind w:left="5245"/>
        <w:rPr>
          <w:rFonts w:eastAsia="Arial"/>
          <w:sz w:val="28"/>
          <w:szCs w:val="28"/>
        </w:rPr>
      </w:pPr>
    </w:p>
    <w:p w:rsidR="0090727F" w:rsidRPr="0090727F" w:rsidRDefault="0090727F" w:rsidP="0090727F">
      <w:pPr>
        <w:autoSpaceDE w:val="0"/>
        <w:ind w:left="5245"/>
        <w:rPr>
          <w:rFonts w:eastAsia="Arial"/>
          <w:sz w:val="28"/>
          <w:szCs w:val="28"/>
        </w:rPr>
      </w:pPr>
    </w:p>
    <w:p w:rsidR="0090727F" w:rsidRPr="0090727F" w:rsidRDefault="0090727F" w:rsidP="0090727F">
      <w:pPr>
        <w:autoSpaceDE w:val="0"/>
        <w:ind w:left="5245"/>
        <w:rPr>
          <w:rFonts w:eastAsia="Arial"/>
          <w:sz w:val="28"/>
          <w:szCs w:val="28"/>
        </w:rPr>
      </w:pPr>
    </w:p>
    <w:p w:rsidR="0090727F" w:rsidRPr="0090727F" w:rsidRDefault="0090727F" w:rsidP="0090727F">
      <w:pPr>
        <w:autoSpaceDE w:val="0"/>
        <w:ind w:left="5245"/>
        <w:rPr>
          <w:rFonts w:eastAsia="Arial"/>
          <w:sz w:val="28"/>
          <w:szCs w:val="28"/>
        </w:rPr>
      </w:pPr>
    </w:p>
    <w:p w:rsidR="0090727F" w:rsidRPr="0090727F" w:rsidRDefault="0090727F" w:rsidP="0090727F">
      <w:pPr>
        <w:autoSpaceDE w:val="0"/>
        <w:ind w:left="5245"/>
        <w:rPr>
          <w:rFonts w:eastAsia="Arial"/>
          <w:sz w:val="28"/>
          <w:szCs w:val="28"/>
        </w:rPr>
      </w:pPr>
    </w:p>
    <w:p w:rsidR="0090727F" w:rsidRPr="0090727F" w:rsidRDefault="0090727F" w:rsidP="0090727F">
      <w:pPr>
        <w:autoSpaceDE w:val="0"/>
        <w:ind w:left="5245"/>
        <w:rPr>
          <w:rFonts w:eastAsia="Arial"/>
          <w:sz w:val="28"/>
          <w:szCs w:val="28"/>
        </w:rPr>
      </w:pPr>
    </w:p>
    <w:p w:rsidR="0090727F" w:rsidRPr="0090727F" w:rsidRDefault="0090727F" w:rsidP="0090727F">
      <w:pPr>
        <w:autoSpaceDE w:val="0"/>
        <w:rPr>
          <w:rFonts w:eastAsia="Arial"/>
          <w:sz w:val="28"/>
          <w:szCs w:val="28"/>
        </w:rPr>
      </w:pPr>
    </w:p>
    <w:p w:rsidR="0090727F" w:rsidRPr="0090727F" w:rsidRDefault="0090727F" w:rsidP="0090727F">
      <w:pPr>
        <w:autoSpaceDE w:val="0"/>
        <w:rPr>
          <w:rFonts w:eastAsia="Arial"/>
          <w:sz w:val="28"/>
          <w:szCs w:val="28"/>
        </w:rPr>
      </w:pPr>
    </w:p>
    <w:p w:rsidR="0090727F" w:rsidRPr="0090727F" w:rsidRDefault="0090727F" w:rsidP="0090727F">
      <w:pPr>
        <w:autoSpaceDE w:val="0"/>
        <w:ind w:left="5245"/>
        <w:rPr>
          <w:rFonts w:eastAsia="Arial"/>
          <w:sz w:val="28"/>
          <w:szCs w:val="28"/>
        </w:rPr>
      </w:pPr>
    </w:p>
    <w:p w:rsidR="0090727F" w:rsidRPr="0090727F" w:rsidRDefault="0090727F" w:rsidP="0090727F">
      <w:pPr>
        <w:autoSpaceDE w:val="0"/>
        <w:ind w:left="5245"/>
        <w:rPr>
          <w:rFonts w:eastAsia="Arial"/>
          <w:sz w:val="28"/>
          <w:szCs w:val="28"/>
        </w:rPr>
      </w:pPr>
    </w:p>
    <w:p w:rsidR="0090727F" w:rsidRPr="0090727F" w:rsidRDefault="0090727F" w:rsidP="0090727F">
      <w:pPr>
        <w:autoSpaceDE w:val="0"/>
        <w:ind w:left="5245"/>
        <w:rPr>
          <w:rFonts w:eastAsia="Arial"/>
          <w:sz w:val="28"/>
          <w:szCs w:val="28"/>
        </w:rPr>
      </w:pPr>
    </w:p>
    <w:p w:rsidR="0090727F" w:rsidRPr="0090727F" w:rsidRDefault="0090727F" w:rsidP="0090727F">
      <w:pPr>
        <w:autoSpaceDE w:val="0"/>
        <w:ind w:left="5245"/>
        <w:rPr>
          <w:rFonts w:eastAsia="Arial"/>
          <w:sz w:val="28"/>
          <w:szCs w:val="28"/>
        </w:rPr>
      </w:pPr>
    </w:p>
    <w:p w:rsidR="0090727F" w:rsidRPr="0090727F" w:rsidRDefault="0090727F" w:rsidP="0090727F">
      <w:pPr>
        <w:autoSpaceDE w:val="0"/>
        <w:ind w:left="5245"/>
        <w:rPr>
          <w:rFonts w:eastAsia="Arial"/>
          <w:sz w:val="28"/>
          <w:szCs w:val="28"/>
        </w:rPr>
      </w:pPr>
    </w:p>
    <w:p w:rsidR="0090727F" w:rsidRPr="0090727F" w:rsidRDefault="0090727F" w:rsidP="0090727F">
      <w:pPr>
        <w:autoSpaceDE w:val="0"/>
        <w:ind w:left="5245"/>
        <w:rPr>
          <w:rFonts w:eastAsia="Arial"/>
          <w:sz w:val="28"/>
          <w:szCs w:val="28"/>
        </w:rPr>
      </w:pPr>
    </w:p>
    <w:p w:rsidR="0090727F" w:rsidRDefault="0090727F" w:rsidP="0090727F">
      <w:pPr>
        <w:autoSpaceDE w:val="0"/>
        <w:ind w:left="5245"/>
        <w:rPr>
          <w:rFonts w:eastAsia="Arial"/>
          <w:sz w:val="28"/>
          <w:szCs w:val="28"/>
        </w:rPr>
      </w:pPr>
    </w:p>
    <w:p w:rsidR="00C12CDA" w:rsidRDefault="00C12CDA" w:rsidP="0090727F">
      <w:pPr>
        <w:autoSpaceDE w:val="0"/>
        <w:ind w:left="5245"/>
        <w:rPr>
          <w:rFonts w:eastAsia="Arial"/>
          <w:sz w:val="28"/>
          <w:szCs w:val="28"/>
        </w:rPr>
      </w:pPr>
    </w:p>
    <w:p w:rsidR="00C12CDA" w:rsidRPr="0090727F" w:rsidRDefault="00C12CDA" w:rsidP="0090727F">
      <w:pPr>
        <w:autoSpaceDE w:val="0"/>
        <w:ind w:left="5245"/>
        <w:rPr>
          <w:rFonts w:eastAsia="Arial"/>
          <w:sz w:val="28"/>
          <w:szCs w:val="28"/>
        </w:rPr>
      </w:pPr>
    </w:p>
    <w:p w:rsidR="0090727F" w:rsidRPr="0090727F" w:rsidRDefault="0090727F" w:rsidP="0090727F">
      <w:pPr>
        <w:autoSpaceDE w:val="0"/>
        <w:ind w:left="5245"/>
        <w:rPr>
          <w:rFonts w:eastAsia="Arial"/>
          <w:sz w:val="28"/>
          <w:szCs w:val="28"/>
        </w:rPr>
      </w:pPr>
    </w:p>
    <w:p w:rsidR="0090727F" w:rsidRPr="0090727F" w:rsidRDefault="0090727F" w:rsidP="0090727F">
      <w:pPr>
        <w:autoSpaceDE w:val="0"/>
        <w:ind w:left="5245"/>
        <w:jc w:val="right"/>
        <w:rPr>
          <w:rFonts w:ascii="Arial" w:eastAsia="Arial" w:hAnsi="Arial" w:cs="Arial"/>
          <w:sz w:val="28"/>
          <w:szCs w:val="28"/>
        </w:rPr>
      </w:pPr>
      <w:r w:rsidRPr="0090727F">
        <w:rPr>
          <w:rFonts w:eastAsia="Arial"/>
          <w:sz w:val="28"/>
          <w:szCs w:val="28"/>
        </w:rPr>
        <w:t>Приложение № 3</w:t>
      </w:r>
    </w:p>
    <w:p w:rsidR="0090727F" w:rsidRPr="0090727F" w:rsidRDefault="0090727F" w:rsidP="0090727F">
      <w:pPr>
        <w:autoSpaceDE w:val="0"/>
        <w:ind w:left="5245"/>
        <w:jc w:val="right"/>
      </w:pPr>
      <w:r w:rsidRPr="0090727F">
        <w:rPr>
          <w:sz w:val="28"/>
          <w:szCs w:val="28"/>
        </w:rPr>
        <w:t>к Паспорту  муниципальной программы «Развитие культуры, молодежной политики, физкультуры и спорта в Каратузском районе»</w:t>
      </w:r>
    </w:p>
    <w:p w:rsidR="0090727F" w:rsidRPr="0090727F" w:rsidRDefault="0090727F" w:rsidP="0090727F">
      <w:pPr>
        <w:jc w:val="right"/>
      </w:pPr>
    </w:p>
    <w:p w:rsidR="0090727F" w:rsidRPr="0090727F" w:rsidRDefault="0090727F" w:rsidP="0090727F"/>
    <w:p w:rsidR="0090727F" w:rsidRPr="0090727F" w:rsidRDefault="0090727F" w:rsidP="0090727F">
      <w:pPr>
        <w:autoSpaceDE w:val="0"/>
        <w:ind w:firstLine="720"/>
        <w:rPr>
          <w:sz w:val="28"/>
          <w:szCs w:val="28"/>
        </w:rPr>
      </w:pPr>
      <w:r w:rsidRPr="0090727F">
        <w:rPr>
          <w:sz w:val="28"/>
          <w:szCs w:val="28"/>
        </w:rPr>
        <w:t>Основные меры правового регулирования в сфере культуры, направленные на достижение цели и (или) конечных результатов программы</w:t>
      </w:r>
    </w:p>
    <w:p w:rsidR="0090727F" w:rsidRPr="0090727F" w:rsidRDefault="0090727F" w:rsidP="0090727F">
      <w:pPr>
        <w:autoSpaceDE w:val="0"/>
        <w:ind w:firstLine="720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48"/>
        <w:gridCol w:w="2952"/>
        <w:gridCol w:w="9159"/>
        <w:gridCol w:w="1985"/>
      </w:tblGrid>
      <w:tr w:rsidR="0090727F" w:rsidRPr="0090727F" w:rsidTr="0090727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 xml:space="preserve">№ </w:t>
            </w:r>
            <w:proofErr w:type="gramStart"/>
            <w:r w:rsidRPr="0090727F">
              <w:rPr>
                <w:rFonts w:eastAsia="Arial"/>
                <w:sz w:val="28"/>
                <w:szCs w:val="28"/>
              </w:rPr>
              <w:t>п</w:t>
            </w:r>
            <w:proofErr w:type="gramEnd"/>
            <w:r w:rsidRPr="0090727F">
              <w:rPr>
                <w:rFonts w:eastAsia="Arial"/>
                <w:sz w:val="28"/>
                <w:szCs w:val="28"/>
              </w:rPr>
              <w:t>/п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</w:p>
          <w:p w:rsidR="0090727F" w:rsidRPr="0090727F" w:rsidRDefault="0090727F" w:rsidP="0090727F">
            <w:pPr>
              <w:autoSpaceDE w:val="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Наименование нормативного правового акта Каратузского района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Предмет регулирования, основное содержание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Срок принятия (год, квартал)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  <w:sz w:val="28"/>
                <w:szCs w:val="28"/>
              </w:rPr>
            </w:pPr>
          </w:p>
          <w:p w:rsidR="0090727F" w:rsidRPr="0090727F" w:rsidRDefault="0090727F" w:rsidP="0090727F">
            <w:pPr>
              <w:autoSpaceDE w:val="0"/>
              <w:rPr>
                <w:rFonts w:eastAsia="Arial"/>
                <w:sz w:val="28"/>
                <w:szCs w:val="28"/>
              </w:rPr>
            </w:pPr>
          </w:p>
        </w:tc>
      </w:tr>
      <w:tr w:rsidR="0090727F" w:rsidRPr="0090727F" w:rsidTr="0090727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1.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ascii="Arial" w:eastAsia="Arial" w:hAnsi="Arial" w:cs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Решение № 12-92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«Об утверждении комплексной программы социально-экономического развития муниципального образования «Каратузский район» до 2020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18.11.2011 г.</w:t>
            </w:r>
          </w:p>
        </w:tc>
      </w:tr>
      <w:tr w:rsidR="0090727F" w:rsidRPr="0090727F" w:rsidTr="0090727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2.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Постановление</w:t>
            </w:r>
          </w:p>
          <w:p w:rsidR="0090727F" w:rsidRPr="0090727F" w:rsidRDefault="0090727F" w:rsidP="0090727F">
            <w:pPr>
              <w:autoSpaceDE w:val="0"/>
              <w:rPr>
                <w:rFonts w:ascii="Arial" w:eastAsia="Arial" w:hAnsi="Arial" w:cs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 xml:space="preserve"> № 738-п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«Об утверждении Порядка принятия решений о разработке муниципальных   программ Каратузского района, их формировании и реализации»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29.07.2013 г.</w:t>
            </w:r>
          </w:p>
        </w:tc>
      </w:tr>
      <w:tr w:rsidR="0090727F" w:rsidRPr="0090727F" w:rsidTr="0090727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  <w:color w:val="000000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3.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  <w:color w:val="000000"/>
                <w:sz w:val="28"/>
                <w:szCs w:val="28"/>
              </w:rPr>
            </w:pPr>
            <w:r w:rsidRPr="0090727F">
              <w:rPr>
                <w:rFonts w:eastAsia="Arial"/>
                <w:color w:val="000000"/>
                <w:sz w:val="28"/>
                <w:szCs w:val="28"/>
              </w:rPr>
              <w:t>Постановление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  <w:color w:val="000000"/>
                <w:sz w:val="28"/>
                <w:szCs w:val="28"/>
              </w:rPr>
            </w:pPr>
            <w:r w:rsidRPr="0090727F">
              <w:rPr>
                <w:rFonts w:eastAsia="Arial"/>
                <w:color w:val="000000"/>
                <w:sz w:val="28"/>
                <w:szCs w:val="28"/>
              </w:rPr>
              <w:t>№ 1123-п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  <w:color w:val="000000"/>
                <w:sz w:val="28"/>
                <w:szCs w:val="28"/>
              </w:rPr>
            </w:pPr>
            <w:r w:rsidRPr="0090727F">
              <w:rPr>
                <w:rFonts w:eastAsia="Arial"/>
                <w:color w:val="000000"/>
                <w:sz w:val="28"/>
                <w:szCs w:val="28"/>
              </w:rPr>
              <w:t>«Об утверждении перечня муниципальных программ Каратузского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90727F">
              <w:rPr>
                <w:rFonts w:eastAsia="Arial"/>
                <w:color w:val="000000"/>
                <w:sz w:val="28"/>
                <w:szCs w:val="28"/>
              </w:rPr>
              <w:t>30.10.2013 г.</w:t>
            </w:r>
          </w:p>
        </w:tc>
      </w:tr>
      <w:tr w:rsidR="0090727F" w:rsidRPr="0090727F" w:rsidTr="0090727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4.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  <w:color w:val="000000"/>
                <w:sz w:val="28"/>
                <w:szCs w:val="28"/>
              </w:rPr>
            </w:pPr>
            <w:r w:rsidRPr="0090727F">
              <w:rPr>
                <w:rFonts w:eastAsia="Arial"/>
                <w:color w:val="000000"/>
                <w:sz w:val="28"/>
                <w:szCs w:val="28"/>
              </w:rPr>
              <w:t>Постановление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  <w:color w:val="000000"/>
                <w:sz w:val="28"/>
                <w:szCs w:val="28"/>
              </w:rPr>
            </w:pPr>
            <w:r w:rsidRPr="0090727F">
              <w:rPr>
                <w:rFonts w:eastAsia="Arial"/>
                <w:color w:val="000000"/>
                <w:sz w:val="28"/>
                <w:szCs w:val="28"/>
              </w:rPr>
              <w:t>№960-п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snapToGrid w:val="0"/>
              <w:ind w:left="-108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«Об утверждении перечня муниципальных программ Каратузского района»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  <w:color w:val="000000"/>
                <w:sz w:val="28"/>
                <w:szCs w:val="28"/>
              </w:rPr>
            </w:pPr>
            <w:r w:rsidRPr="0090727F">
              <w:rPr>
                <w:rFonts w:eastAsia="Arial"/>
                <w:color w:val="000000"/>
                <w:sz w:val="28"/>
                <w:szCs w:val="28"/>
              </w:rPr>
              <w:t>19.09.2014 г.</w:t>
            </w:r>
          </w:p>
        </w:tc>
      </w:tr>
      <w:tr w:rsidR="0090727F" w:rsidRPr="0090727F" w:rsidTr="0090727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4.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  <w:color w:val="000000"/>
                <w:sz w:val="28"/>
                <w:szCs w:val="28"/>
              </w:rPr>
            </w:pPr>
            <w:r w:rsidRPr="0090727F">
              <w:rPr>
                <w:rFonts w:eastAsia="Arial"/>
                <w:color w:val="000000"/>
                <w:sz w:val="28"/>
                <w:szCs w:val="28"/>
              </w:rPr>
              <w:t xml:space="preserve">Постановление 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  <w:color w:val="000000"/>
                <w:sz w:val="28"/>
                <w:szCs w:val="28"/>
              </w:rPr>
            </w:pPr>
            <w:r w:rsidRPr="0090727F">
              <w:rPr>
                <w:rFonts w:eastAsia="Arial"/>
                <w:color w:val="000000"/>
                <w:sz w:val="28"/>
                <w:szCs w:val="28"/>
              </w:rPr>
              <w:t>№422-п</w:t>
            </w:r>
          </w:p>
        </w:tc>
        <w:tc>
          <w:tcPr>
            <w:tcW w:w="9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  <w:color w:val="000000"/>
                <w:sz w:val="28"/>
                <w:szCs w:val="28"/>
              </w:rPr>
            </w:pPr>
            <w:r w:rsidRPr="0090727F">
              <w:rPr>
                <w:rFonts w:eastAsia="Arial"/>
                <w:color w:val="000000"/>
                <w:sz w:val="28"/>
                <w:szCs w:val="28"/>
              </w:rPr>
              <w:t>«О внесении изменений в перечень муниципальных программ Каратузского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  <w:color w:val="000000"/>
                <w:sz w:val="28"/>
                <w:szCs w:val="28"/>
              </w:rPr>
            </w:pPr>
            <w:r w:rsidRPr="0090727F">
              <w:rPr>
                <w:rFonts w:eastAsia="Arial"/>
                <w:color w:val="000000"/>
                <w:sz w:val="28"/>
                <w:szCs w:val="28"/>
              </w:rPr>
              <w:t>16.06.2015 г.</w:t>
            </w:r>
          </w:p>
        </w:tc>
      </w:tr>
    </w:tbl>
    <w:p w:rsidR="0090727F" w:rsidRDefault="0090727F" w:rsidP="0090727F"/>
    <w:p w:rsidR="00C12CDA" w:rsidRPr="00C12CDA" w:rsidRDefault="00C12CDA" w:rsidP="00C12CDA">
      <w:pPr>
        <w:autoSpaceDE w:val="0"/>
        <w:rPr>
          <w:rFonts w:eastAsia="Arial"/>
          <w:sz w:val="28"/>
          <w:szCs w:val="28"/>
        </w:rPr>
      </w:pPr>
      <w:proofErr w:type="spellStart"/>
      <w:r w:rsidRPr="00C12CDA">
        <w:rPr>
          <w:sz w:val="28"/>
          <w:szCs w:val="28"/>
        </w:rPr>
        <w:t>И.о</w:t>
      </w:r>
      <w:proofErr w:type="spellEnd"/>
      <w:r w:rsidRPr="00C12CDA">
        <w:rPr>
          <w:sz w:val="28"/>
          <w:szCs w:val="28"/>
        </w:rPr>
        <w:t xml:space="preserve">. главы района                                                                                Е.С. </w:t>
      </w:r>
      <w:proofErr w:type="spellStart"/>
      <w:r w:rsidRPr="00C12CDA">
        <w:rPr>
          <w:sz w:val="28"/>
          <w:szCs w:val="28"/>
        </w:rPr>
        <w:t>Мигла</w:t>
      </w:r>
      <w:proofErr w:type="spellEnd"/>
    </w:p>
    <w:p w:rsidR="00C12CDA" w:rsidRPr="00C12CDA" w:rsidRDefault="00C12CDA" w:rsidP="00C12CDA">
      <w:pPr>
        <w:autoSpaceDE w:val="0"/>
        <w:ind w:left="5245"/>
        <w:rPr>
          <w:rFonts w:eastAsia="Arial"/>
          <w:sz w:val="28"/>
          <w:szCs w:val="28"/>
        </w:rPr>
      </w:pPr>
    </w:p>
    <w:p w:rsidR="00C12CDA" w:rsidRPr="0090727F" w:rsidRDefault="00C12CDA" w:rsidP="00C12CDA">
      <w:pPr>
        <w:autoSpaceDE w:val="0"/>
        <w:ind w:left="5245"/>
        <w:rPr>
          <w:rFonts w:eastAsia="Arial"/>
          <w:sz w:val="28"/>
          <w:szCs w:val="28"/>
        </w:rPr>
      </w:pPr>
    </w:p>
    <w:p w:rsidR="00C12CDA" w:rsidRPr="0090727F" w:rsidRDefault="00C12CDA" w:rsidP="00C12CDA">
      <w:pPr>
        <w:autoSpaceDE w:val="0"/>
        <w:ind w:left="5245"/>
        <w:rPr>
          <w:rFonts w:eastAsia="Arial"/>
          <w:sz w:val="28"/>
          <w:szCs w:val="28"/>
        </w:rPr>
      </w:pPr>
    </w:p>
    <w:p w:rsidR="00C12CDA" w:rsidRPr="0090727F" w:rsidRDefault="00C12CDA" w:rsidP="0090727F"/>
    <w:tbl>
      <w:tblPr>
        <w:tblW w:w="168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926"/>
        <w:gridCol w:w="115"/>
        <w:gridCol w:w="1559"/>
        <w:gridCol w:w="200"/>
        <w:gridCol w:w="1359"/>
        <w:gridCol w:w="410"/>
        <w:gridCol w:w="700"/>
        <w:gridCol w:w="100"/>
        <w:gridCol w:w="491"/>
        <w:gridCol w:w="110"/>
        <w:gridCol w:w="599"/>
        <w:gridCol w:w="122"/>
        <w:gridCol w:w="445"/>
        <w:gridCol w:w="132"/>
        <w:gridCol w:w="276"/>
        <w:gridCol w:w="726"/>
        <w:gridCol w:w="1418"/>
        <w:gridCol w:w="1134"/>
        <w:gridCol w:w="1275"/>
        <w:gridCol w:w="1134"/>
        <w:gridCol w:w="1205"/>
        <w:gridCol w:w="1063"/>
        <w:gridCol w:w="418"/>
        <w:gridCol w:w="276"/>
        <w:gridCol w:w="385"/>
      </w:tblGrid>
      <w:tr w:rsidR="0090727F" w:rsidRPr="0090727F" w:rsidTr="00C12CDA">
        <w:trPr>
          <w:gridAfter w:val="1"/>
          <w:wAfter w:w="385" w:type="dxa"/>
          <w:trHeight w:val="1005"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C12CDA" w:rsidRDefault="00C12CDA" w:rsidP="0090727F"/>
          <w:p w:rsidR="00C12CDA" w:rsidRDefault="00C12CDA" w:rsidP="0090727F"/>
          <w:p w:rsidR="0090727F" w:rsidRPr="0090727F" w:rsidRDefault="0090727F" w:rsidP="0090727F">
            <w:r w:rsidRPr="0090727F">
              <w:t> </w:t>
            </w:r>
          </w:p>
        </w:tc>
        <w:tc>
          <w:tcPr>
            <w:tcW w:w="1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r w:rsidRPr="0090727F">
              <w:t> 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r w:rsidRPr="0090727F"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r w:rsidRPr="0090727F"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r w:rsidRPr="0090727F">
              <w:t> 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r w:rsidRPr="0090727F"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r w:rsidRPr="0090727F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90727F" w:rsidRDefault="0090727F" w:rsidP="0090727F"/>
          <w:p w:rsidR="00C12CDA" w:rsidRDefault="00C12CDA" w:rsidP="0090727F"/>
          <w:p w:rsidR="00C12CDA" w:rsidRPr="0090727F" w:rsidRDefault="00C12CDA" w:rsidP="0090727F"/>
        </w:tc>
        <w:tc>
          <w:tcPr>
            <w:tcW w:w="86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90727F" w:rsidRPr="0090727F" w:rsidRDefault="0090727F" w:rsidP="0090727F">
            <w:r w:rsidRPr="0090727F">
              <w:t xml:space="preserve">Приложение № 4  к Паспорту муниципальной программы "Развитие </w:t>
            </w:r>
          </w:p>
          <w:p w:rsidR="0090727F" w:rsidRPr="0090727F" w:rsidRDefault="0090727F" w:rsidP="0090727F">
            <w:r w:rsidRPr="0090727F">
              <w:t xml:space="preserve">культуры, молодежной политики, физкультуры и спорта </w:t>
            </w:r>
          </w:p>
          <w:p w:rsidR="0090727F" w:rsidRPr="0090727F" w:rsidRDefault="0090727F" w:rsidP="0090727F">
            <w:r w:rsidRPr="0090727F">
              <w:t xml:space="preserve">в Каратузском районе" </w:t>
            </w:r>
          </w:p>
        </w:tc>
      </w:tr>
      <w:tr w:rsidR="0090727F" w:rsidRPr="0090727F" w:rsidTr="00C12CDA">
        <w:trPr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90727F" w:rsidRPr="0090727F" w:rsidRDefault="0090727F" w:rsidP="0090727F">
            <w:pPr>
              <w:jc w:val="center"/>
            </w:pPr>
          </w:p>
        </w:tc>
        <w:tc>
          <w:tcPr>
            <w:tcW w:w="1657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>Распределение планируемых расходов за  счет средств районного бюджета по мероприятиям и подпрограммам                                                                          муниципальной программы «Развитие культуры, молодежной политики, физкультуры и спорта в Каратузском районе»</w:t>
            </w:r>
          </w:p>
        </w:tc>
      </w:tr>
      <w:tr w:rsidR="0090727F" w:rsidRPr="0090727F" w:rsidTr="00C12CDA">
        <w:trPr>
          <w:gridAfter w:val="1"/>
          <w:wAfter w:w="385" w:type="dxa"/>
          <w:trHeight w:val="315"/>
        </w:trPr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727F" w:rsidRPr="0090727F" w:rsidRDefault="0090727F" w:rsidP="0090727F">
            <w:pPr>
              <w:ind w:right="-108"/>
              <w:jc w:val="center"/>
              <w:rPr>
                <w:sz w:val="20"/>
                <w:szCs w:val="20"/>
              </w:rPr>
            </w:pPr>
            <w:r w:rsidRPr="0090727F">
              <w:rPr>
                <w:sz w:val="20"/>
                <w:szCs w:val="20"/>
              </w:rPr>
              <w:t>Статус                     (муниципальная программа, подпрограмма)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>Наименование  программы, подпрограммы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>Наименование ГРБС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>Код бюджетной классификации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>Расходы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90727F" w:rsidRPr="0090727F" w:rsidRDefault="0090727F" w:rsidP="0090727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r w:rsidRPr="0090727F"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312"/>
        </w:trPr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83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>(тыс. руб.), годы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90727F" w:rsidRPr="0090727F" w:rsidRDefault="0090727F" w:rsidP="0090727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r w:rsidRPr="0090727F"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420"/>
        </w:trPr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27F" w:rsidRPr="0090727F" w:rsidRDefault="0090727F" w:rsidP="0090727F">
            <w:pPr>
              <w:ind w:right="-132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ГРБС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27F" w:rsidRPr="0090727F" w:rsidRDefault="0090727F" w:rsidP="0090727F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90727F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27F" w:rsidRPr="0090727F" w:rsidRDefault="0090727F" w:rsidP="0090727F">
            <w:pPr>
              <w:ind w:right="-108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27F" w:rsidRPr="0090727F" w:rsidRDefault="0090727F" w:rsidP="0090727F">
            <w:pPr>
              <w:ind w:right="-108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КВР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27F" w:rsidRPr="0090727F" w:rsidRDefault="0090727F" w:rsidP="0090727F">
            <w:pPr>
              <w:ind w:right="-108"/>
              <w:jc w:val="center"/>
            </w:pPr>
            <w:r w:rsidRPr="0090727F">
              <w:t xml:space="preserve">2014 </w:t>
            </w:r>
          </w:p>
          <w:p w:rsidR="0090727F" w:rsidRPr="0090727F" w:rsidRDefault="0090727F" w:rsidP="0090727F">
            <w:pPr>
              <w:ind w:right="-108"/>
              <w:jc w:val="center"/>
            </w:pPr>
            <w:r w:rsidRPr="0090727F"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 xml:space="preserve">2015 </w:t>
            </w:r>
          </w:p>
          <w:p w:rsidR="0090727F" w:rsidRPr="0090727F" w:rsidRDefault="0090727F" w:rsidP="0090727F">
            <w:pPr>
              <w:jc w:val="center"/>
            </w:pPr>
            <w:r w:rsidRPr="0090727F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 xml:space="preserve">2016 </w:t>
            </w:r>
          </w:p>
          <w:p w:rsidR="0090727F" w:rsidRPr="0090727F" w:rsidRDefault="0090727F" w:rsidP="0090727F">
            <w:pPr>
              <w:jc w:val="center"/>
            </w:pPr>
            <w:r w:rsidRPr="0090727F"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 xml:space="preserve">2017 </w:t>
            </w:r>
          </w:p>
          <w:p w:rsidR="0090727F" w:rsidRPr="0090727F" w:rsidRDefault="0090727F" w:rsidP="0090727F">
            <w:pPr>
              <w:jc w:val="center"/>
            </w:pPr>
            <w:r w:rsidRPr="0090727F"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 xml:space="preserve">2018 </w:t>
            </w:r>
          </w:p>
          <w:p w:rsidR="0090727F" w:rsidRPr="0090727F" w:rsidRDefault="0090727F" w:rsidP="0090727F">
            <w:pPr>
              <w:jc w:val="center"/>
            </w:pPr>
            <w:r w:rsidRPr="0090727F">
              <w:t>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 xml:space="preserve">2019 </w:t>
            </w:r>
          </w:p>
          <w:p w:rsidR="0090727F" w:rsidRPr="0090727F" w:rsidRDefault="0090727F" w:rsidP="0090727F">
            <w:pPr>
              <w:jc w:val="center"/>
            </w:pPr>
            <w:r w:rsidRPr="0090727F">
              <w:t>год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0727F" w:rsidRPr="0090727F" w:rsidRDefault="0090727F" w:rsidP="0090727F">
            <w:pPr>
              <w:jc w:val="center"/>
            </w:pPr>
            <w:r w:rsidRPr="0090727F">
              <w:t>итого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rPr>
                <w:rFonts w:ascii="Calibri" w:hAnsi="Calibri"/>
                <w:color w:val="000000"/>
              </w:rPr>
            </w:pPr>
          </w:p>
        </w:tc>
      </w:tr>
      <w:tr w:rsidR="0090727F" w:rsidRPr="0090727F" w:rsidTr="00C12CDA">
        <w:trPr>
          <w:gridAfter w:val="1"/>
          <w:wAfter w:w="385" w:type="dxa"/>
          <w:trHeight w:val="1095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727F" w:rsidRPr="0090727F" w:rsidRDefault="0090727F" w:rsidP="0090727F">
            <w:pPr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27F" w:rsidRPr="00C12CDA" w:rsidRDefault="0090727F" w:rsidP="0090727F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 xml:space="preserve">Развитие культуры, молодежной политики, физкультуры и спорта в Каратузском </w:t>
            </w:r>
            <w:r w:rsidRPr="00C12CDA">
              <w:rPr>
                <w:bCs/>
                <w:sz w:val="20"/>
                <w:szCs w:val="20"/>
                <w:u w:val="single"/>
              </w:rPr>
              <w:t>районе_______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C12CDA" w:rsidRDefault="0090727F" w:rsidP="0090727F">
            <w:pPr>
              <w:jc w:val="left"/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ind w:right="-108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22"/>
                <w:szCs w:val="22"/>
              </w:rPr>
            </w:pPr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22"/>
                <w:szCs w:val="22"/>
              </w:rPr>
            </w:pPr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ind w:right="-108"/>
              <w:jc w:val="left"/>
              <w:rPr>
                <w:bCs/>
                <w:sz w:val="16"/>
                <w:szCs w:val="16"/>
              </w:rPr>
            </w:pPr>
            <w:r w:rsidRPr="0090727F">
              <w:rPr>
                <w:bCs/>
                <w:sz w:val="16"/>
                <w:szCs w:val="16"/>
              </w:rPr>
              <w:t>15036,78848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ind w:right="-108"/>
              <w:jc w:val="left"/>
              <w:rPr>
                <w:bCs/>
                <w:sz w:val="16"/>
                <w:szCs w:val="16"/>
              </w:rPr>
            </w:pPr>
            <w:r w:rsidRPr="0090727F">
              <w:rPr>
                <w:bCs/>
                <w:sz w:val="16"/>
                <w:szCs w:val="16"/>
              </w:rPr>
              <w:t>16898,05911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ind w:right="-108"/>
              <w:jc w:val="left"/>
              <w:rPr>
                <w:bCs/>
                <w:sz w:val="16"/>
                <w:szCs w:val="16"/>
              </w:rPr>
            </w:pPr>
            <w:r w:rsidRPr="0090727F">
              <w:rPr>
                <w:bCs/>
                <w:sz w:val="16"/>
                <w:szCs w:val="16"/>
              </w:rPr>
              <w:t>17199,81875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ind w:right="-108"/>
              <w:jc w:val="left"/>
              <w:rPr>
                <w:bCs/>
                <w:sz w:val="16"/>
                <w:szCs w:val="16"/>
              </w:rPr>
            </w:pPr>
            <w:r w:rsidRPr="0090727F">
              <w:rPr>
                <w:bCs/>
                <w:sz w:val="16"/>
                <w:szCs w:val="16"/>
              </w:rPr>
              <w:t>16973,74467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ind w:right="-108"/>
              <w:jc w:val="left"/>
              <w:rPr>
                <w:bCs/>
                <w:sz w:val="16"/>
                <w:szCs w:val="16"/>
              </w:rPr>
            </w:pPr>
            <w:r w:rsidRPr="0090727F">
              <w:rPr>
                <w:bCs/>
                <w:sz w:val="16"/>
                <w:szCs w:val="16"/>
              </w:rPr>
              <w:t>16973,53984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left"/>
              <w:rPr>
                <w:bCs/>
                <w:sz w:val="16"/>
                <w:szCs w:val="16"/>
              </w:rPr>
            </w:pPr>
            <w:r w:rsidRPr="0090727F">
              <w:rPr>
                <w:bCs/>
                <w:sz w:val="16"/>
                <w:szCs w:val="16"/>
              </w:rPr>
              <w:t>16973,53984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  <w:rPr>
                <w:bCs/>
                <w:sz w:val="16"/>
                <w:szCs w:val="16"/>
              </w:rPr>
            </w:pPr>
            <w:r w:rsidRPr="0090727F">
              <w:rPr>
                <w:bCs/>
                <w:sz w:val="16"/>
                <w:szCs w:val="16"/>
              </w:rPr>
              <w:t>100055,49069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r w:rsidRPr="0090727F"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30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7F" w:rsidRPr="00C12CDA" w:rsidRDefault="0090727F" w:rsidP="0090727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center"/>
              <w:rPr>
                <w:sz w:val="22"/>
                <w:szCs w:val="22"/>
              </w:rPr>
            </w:pPr>
            <w:r w:rsidRPr="0090727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center"/>
              <w:rPr>
                <w:sz w:val="22"/>
                <w:szCs w:val="22"/>
              </w:rPr>
            </w:pPr>
            <w:r w:rsidRPr="0090727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r w:rsidRPr="0090727F"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31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7F" w:rsidRPr="00C12CDA" w:rsidRDefault="0090727F" w:rsidP="0090727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22"/>
                <w:szCs w:val="22"/>
              </w:rPr>
            </w:pPr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22"/>
                <w:szCs w:val="22"/>
              </w:rPr>
            </w:pPr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15036,78848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16898,05911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bCs/>
                <w:sz w:val="16"/>
                <w:szCs w:val="16"/>
              </w:rPr>
            </w:pPr>
            <w:r w:rsidRPr="0090727F">
              <w:rPr>
                <w:bCs/>
                <w:sz w:val="16"/>
                <w:szCs w:val="16"/>
              </w:rPr>
              <w:t>31934,84759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r w:rsidRPr="0090727F"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39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27F" w:rsidRPr="00C12CDA" w:rsidRDefault="0090727F" w:rsidP="0090727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22"/>
                <w:szCs w:val="22"/>
              </w:rPr>
            </w:pPr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22"/>
                <w:szCs w:val="22"/>
              </w:rPr>
            </w:pPr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17199,81875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16973,74467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16973,53984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16973,53984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68120,6431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/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r w:rsidRPr="0090727F"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1155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Развитие музейной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C12CDA" w:rsidRDefault="0090727F" w:rsidP="0090727F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1783,70000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2023,44771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2093,12623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2117,56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2117,56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2117,56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12252,95394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34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43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1783,70000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2023,44771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3807,14771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36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2093,12623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2117,56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2117,56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2117,56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8445,80623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1125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Каратуз молодой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C12CDA" w:rsidRDefault="0090727F" w:rsidP="0090727F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1594,30000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1998,00386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1876,25933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1993,54984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1993,54984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1993,54984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11449,2127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31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43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1594,30000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1998,00386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43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1876,25933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1993,54984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1993,54984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1993,54984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11449,2127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1125"/>
        </w:trPr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C12CDA" w:rsidRDefault="0090727F" w:rsidP="0090727F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279,00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278,820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557,82000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33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42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279,00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278,820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557,82000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48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0,00 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1140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Поддержка и развитие культурного потенциала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C12CDA" w:rsidRDefault="0090727F" w:rsidP="0090727F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1148,2645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667,22949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2415,49399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36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49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1148,2645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667,22949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1815,49399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43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600,00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1110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Сохранение и развитие библиотечного дела района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C12CDA" w:rsidRDefault="0090727F" w:rsidP="0090727F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6709,40900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7108,90000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7336,07417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7248,13483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7247,93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7247,93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42898,378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33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48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6709,40900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7108,90000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13818,30900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54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7336,07417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7248,13483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7247,93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7247,93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29080,069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1170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7F" w:rsidRPr="00C12CDA" w:rsidRDefault="0090727F" w:rsidP="0090727F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3520,11498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4806,65805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5729,35902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5449,5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5449,5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5449,5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30404,63205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39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27F" w:rsidRPr="00C12CDA" w:rsidRDefault="0090727F" w:rsidP="009072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7F" w:rsidRPr="00C12CDA" w:rsidRDefault="0090727F" w:rsidP="0090727F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F" w:rsidRPr="00C12CDA" w:rsidRDefault="0090727F" w:rsidP="0090727F">
            <w:pPr>
              <w:rPr>
                <w:color w:val="000000"/>
                <w:sz w:val="20"/>
                <w:szCs w:val="20"/>
              </w:rPr>
            </w:pPr>
            <w:r w:rsidRPr="00C12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F" w:rsidRPr="00C12CDA" w:rsidRDefault="0090727F" w:rsidP="0090727F">
            <w:pPr>
              <w:rPr>
                <w:color w:val="000000"/>
                <w:sz w:val="20"/>
                <w:szCs w:val="20"/>
              </w:rPr>
            </w:pPr>
            <w:r w:rsidRPr="00C12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33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7F" w:rsidRPr="0090727F" w:rsidRDefault="0090727F" w:rsidP="0090727F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3520,11498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4806,65805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8326,77303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360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901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5729,35902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5449,5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5449,5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5449,5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22077,85902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615"/>
        </w:trPr>
        <w:tc>
          <w:tcPr>
            <w:tcW w:w="12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 xml:space="preserve"> Социальные услуги населению через партнерство некоммерче</w:t>
            </w:r>
            <w:proofErr w:type="gramStart"/>
            <w:r w:rsidRPr="0090727F">
              <w:rPr>
                <w:sz w:val="16"/>
                <w:szCs w:val="16"/>
              </w:rPr>
              <w:t>с-</w:t>
            </w:r>
            <w:proofErr w:type="gramEnd"/>
            <w:r w:rsidRPr="0090727F">
              <w:rPr>
                <w:sz w:val="16"/>
                <w:szCs w:val="16"/>
              </w:rPr>
              <w:t xml:space="preserve"> ких организаций и власти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7F" w:rsidRPr="0090727F" w:rsidRDefault="0090727F" w:rsidP="0090727F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77,00000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43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27F" w:rsidRPr="0090727F" w:rsidRDefault="0090727F" w:rsidP="0090727F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37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27F" w:rsidRPr="0090727F" w:rsidRDefault="0090727F" w:rsidP="0090727F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001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17,00000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90727F" w:rsidRPr="0090727F" w:rsidTr="00C12CDA">
        <w:trPr>
          <w:gridAfter w:val="1"/>
          <w:wAfter w:w="385" w:type="dxa"/>
          <w:trHeight w:val="405"/>
        </w:trPr>
        <w:tc>
          <w:tcPr>
            <w:tcW w:w="12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901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7F" w:rsidRPr="0090727F" w:rsidRDefault="0090727F" w:rsidP="0090727F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60,00000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0727F" w:rsidRPr="0090727F" w:rsidRDefault="0090727F" w:rsidP="0090727F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</w:tbl>
    <w:p w:rsidR="0090727F" w:rsidRPr="0090727F" w:rsidRDefault="0090727F" w:rsidP="0090727F">
      <w:pPr>
        <w:rPr>
          <w:sz w:val="16"/>
          <w:szCs w:val="16"/>
        </w:rPr>
      </w:pPr>
    </w:p>
    <w:p w:rsidR="0090727F" w:rsidRPr="0090727F" w:rsidRDefault="0090727F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90727F" w:rsidRPr="0090727F" w:rsidRDefault="0090727F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90727F" w:rsidRPr="0090727F" w:rsidRDefault="0090727F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90727F" w:rsidRPr="0090727F" w:rsidRDefault="0090727F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90727F" w:rsidRPr="0090727F" w:rsidRDefault="0090727F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90727F" w:rsidRDefault="0090727F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C12CDA" w:rsidRDefault="00C12CDA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C12CDA" w:rsidRDefault="00C12CDA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C12CDA" w:rsidRDefault="00C12CDA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C12CDA" w:rsidRDefault="00C12CDA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C12CDA" w:rsidRDefault="00C12CDA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C12CDA" w:rsidRDefault="00C12CDA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C12CDA" w:rsidRDefault="00C12CDA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C12CDA" w:rsidRDefault="00C12CDA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C12CDA" w:rsidRDefault="00C12CDA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C12CDA" w:rsidRDefault="00C12CDA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C12CDA" w:rsidRDefault="00C12CDA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C12CDA" w:rsidRDefault="00C12CDA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C12CDA" w:rsidRDefault="00C12CDA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C12CDA" w:rsidRDefault="00C12CDA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C12CDA" w:rsidRPr="0090727F" w:rsidRDefault="00C12CDA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90727F" w:rsidRPr="0090727F" w:rsidRDefault="0090727F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90727F" w:rsidRPr="0090727F" w:rsidRDefault="0090727F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p w:rsidR="0090727F" w:rsidRPr="0090727F" w:rsidRDefault="0090727F" w:rsidP="0090727F">
      <w:pPr>
        <w:autoSpaceDE w:val="0"/>
        <w:jc w:val="left"/>
        <w:rPr>
          <w:rFonts w:ascii="Arial" w:eastAsia="Arial" w:hAnsi="Arial" w:cs="Arial"/>
          <w:sz w:val="16"/>
          <w:szCs w:val="16"/>
        </w:rPr>
      </w:pPr>
    </w:p>
    <w:tbl>
      <w:tblPr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55"/>
        <w:gridCol w:w="1813"/>
        <w:gridCol w:w="851"/>
        <w:gridCol w:w="1701"/>
        <w:gridCol w:w="992"/>
        <w:gridCol w:w="425"/>
        <w:gridCol w:w="1276"/>
        <w:gridCol w:w="1701"/>
        <w:gridCol w:w="1559"/>
        <w:gridCol w:w="1560"/>
        <w:gridCol w:w="1134"/>
        <w:gridCol w:w="141"/>
        <w:gridCol w:w="851"/>
      </w:tblGrid>
      <w:tr w:rsidR="0090727F" w:rsidRPr="0090727F" w:rsidTr="00C12CDA">
        <w:trPr>
          <w:trHeight w:val="1029"/>
        </w:trPr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/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/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/>
        </w:tc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Приложение № 5</w:t>
            </w:r>
          </w:p>
          <w:p w:rsidR="0090727F" w:rsidRPr="0090727F" w:rsidRDefault="0090727F" w:rsidP="0090727F">
            <w:pPr>
              <w:jc w:val="right"/>
            </w:pPr>
            <w:r w:rsidRPr="0090727F">
              <w:t>к Паспорту муниципальной программы                                                                                          "Развитие культуры, молодежной политики, физкультуры и спорта в Каратузском районе"</w:t>
            </w:r>
          </w:p>
        </w:tc>
      </w:tr>
      <w:tr w:rsidR="0090727F" w:rsidRPr="0090727F" w:rsidTr="00C12CDA">
        <w:trPr>
          <w:trHeight w:val="844"/>
        </w:trPr>
        <w:tc>
          <w:tcPr>
            <w:tcW w:w="15877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</w:p>
          <w:p w:rsidR="0090727F" w:rsidRPr="0090727F" w:rsidRDefault="0090727F" w:rsidP="0090727F">
            <w:pPr>
              <w:jc w:val="center"/>
            </w:pPr>
          </w:p>
          <w:p w:rsidR="0090727F" w:rsidRPr="0090727F" w:rsidRDefault="0090727F" w:rsidP="0090727F">
            <w:pPr>
              <w:jc w:val="center"/>
            </w:pPr>
            <w:r w:rsidRPr="0090727F">
              <w:t>Ресурсное обеспечение и прогнозная оценка расходов на реализацию целей                                                                                                                                       муниципальной программы "Развитие культуры, молодежной политики, физкультуры и спорта в Каратузском районе"                                                                                           с учетом источников финансирования, в том числе по уровням бюджетной системы</w:t>
            </w:r>
          </w:p>
        </w:tc>
      </w:tr>
      <w:tr w:rsidR="0090727F" w:rsidRPr="0090727F" w:rsidTr="00C12CDA">
        <w:trPr>
          <w:trHeight w:val="615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>Статус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>Наименование муниципальной</w:t>
            </w:r>
            <w:r w:rsidRPr="0090727F">
              <w:br/>
              <w:t xml:space="preserve">программы, задачи </w:t>
            </w:r>
            <w:r w:rsidRPr="0090727F">
              <w:br/>
              <w:t>муниципальной  программы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>Ответственный исполнитель, соисполнитель</w:t>
            </w:r>
          </w:p>
        </w:tc>
        <w:tc>
          <w:tcPr>
            <w:tcW w:w="963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>Оценка расходов</w:t>
            </w:r>
            <w:r w:rsidRPr="0090727F">
              <w:br/>
              <w:t>(тыс. руб.), годы</w:t>
            </w:r>
          </w:p>
        </w:tc>
      </w:tr>
      <w:tr w:rsidR="0090727F" w:rsidRPr="0090727F" w:rsidTr="00C12CDA">
        <w:trPr>
          <w:trHeight w:val="121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 xml:space="preserve">2014 год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 xml:space="preserve">2015 год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 xml:space="preserve">2016 год </w:t>
            </w:r>
          </w:p>
          <w:p w:rsidR="0090727F" w:rsidRPr="0090727F" w:rsidRDefault="0090727F" w:rsidP="0090727F">
            <w:pPr>
              <w:jc w:val="center"/>
            </w:pPr>
            <w:r w:rsidRPr="0090727F">
              <w:t xml:space="preserve">текущий </w:t>
            </w:r>
          </w:p>
          <w:p w:rsidR="0090727F" w:rsidRPr="0090727F" w:rsidRDefault="0090727F" w:rsidP="0090727F">
            <w:pPr>
              <w:jc w:val="center"/>
            </w:pPr>
            <w:r w:rsidRPr="0090727F">
              <w:t>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 xml:space="preserve">2017 год первый год планового периода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>2018 год 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>2019 год третий год планового периода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center"/>
            </w:pPr>
            <w:r w:rsidRPr="0090727F">
              <w:t>Итого на период</w:t>
            </w:r>
          </w:p>
        </w:tc>
      </w:tr>
      <w:tr w:rsidR="0090727F" w:rsidRPr="0090727F" w:rsidTr="00C12CDA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>Муниципальная программа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ind w:right="-108"/>
            </w:pPr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16768,44264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18143,46056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27126,84875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17195,64467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17176,03984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17176,03984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  <w:rPr>
                <w:highlight w:val="yellow"/>
              </w:rPr>
            </w:pPr>
            <w:r w:rsidRPr="0090727F">
              <w:t>113586,4763</w:t>
            </w:r>
          </w:p>
        </w:tc>
      </w:tr>
      <w:tr w:rsidR="0090727F" w:rsidRPr="0090727F" w:rsidTr="00C12CDA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212,80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346,60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338,50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917,30000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1518,85416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898,80145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9588,53000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202,5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202,5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12613,68561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0,00000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15036,78848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16898,05911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17199,81875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16973,74467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16973,53984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16973,53984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100055,4907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</w:tr>
      <w:tr w:rsidR="0090727F" w:rsidRPr="0090727F" w:rsidTr="00C12CDA">
        <w:trPr>
          <w:trHeight w:val="37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>Подпрограмма 1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>Развитие музейной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727F" w:rsidRPr="0090727F" w:rsidRDefault="0090727F" w:rsidP="0090727F"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1881,16700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2046,05888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2097,60223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2117,56000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2117,5600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2117,56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12377,50811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0,0000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97,46700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22,61117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4,47600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124,55417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1783,70000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2023,44771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2093,12623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r w:rsidRPr="0090727F">
              <w:t>2117,56000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r w:rsidRPr="0090727F">
              <w:t>2117,5600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727F" w:rsidRPr="0090727F" w:rsidRDefault="0090727F" w:rsidP="0090727F">
            <w:r w:rsidRPr="0090727F">
              <w:t>2117,56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12252,95394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0,00000</w:t>
            </w:r>
          </w:p>
        </w:tc>
      </w:tr>
      <w:tr w:rsidR="0090727F" w:rsidRPr="0090727F" w:rsidTr="00C12CDA">
        <w:trPr>
          <w:trHeight w:val="2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>Подпрограмма 2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 xml:space="preserve"> Каратуз молодой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1959,81760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2322,50508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2253,43533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2196,04984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r w:rsidRPr="0090727F">
              <w:t>2196,04984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r w:rsidRPr="0090727F">
              <w:t>2196,04984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13123,90753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0,0000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365,51760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324,50122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377,176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202,50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202,5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202,5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1674,69482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0,0000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1594,30000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  <w:rPr>
                <w:color w:val="000000"/>
              </w:rPr>
            </w:pPr>
            <w:r w:rsidRPr="0090727F">
              <w:rPr>
                <w:color w:val="000000"/>
              </w:rPr>
              <w:t>1998,00386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1876,25933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1993,54984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r w:rsidRPr="0090727F">
              <w:t>1993,54984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r w:rsidRPr="0090727F">
              <w:t>1993,54984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11449,21271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0,0000</w:t>
            </w:r>
          </w:p>
        </w:tc>
      </w:tr>
      <w:tr w:rsidR="0090727F" w:rsidRPr="0090727F" w:rsidTr="00C12CDA">
        <w:trPr>
          <w:trHeight w:val="698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>Подпрограмма 3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 xml:space="preserve"> Развитие и пропаганда физической культуры и спорта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278,820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557,82000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0,0000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0,0000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0,0000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278,820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557,82000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0,0000</w:t>
            </w:r>
          </w:p>
        </w:tc>
      </w:tr>
      <w:tr w:rsidR="0090727F" w:rsidRPr="0090727F" w:rsidTr="00C12CDA">
        <w:trPr>
          <w:trHeight w:val="3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>Подпрограмма 4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 xml:space="preserve"> Поддержка и развитие культурного потенциала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1818,2645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867,22949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9023,70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12159,19399</w:t>
            </w:r>
          </w:p>
        </w:tc>
      </w:tr>
      <w:tr w:rsidR="0090727F" w:rsidRPr="0090727F" w:rsidTr="00C12CDA">
        <w:trPr>
          <w:trHeight w:val="28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</w:p>
        </w:tc>
      </w:tr>
      <w:tr w:rsidR="0090727F" w:rsidRPr="0090727F" w:rsidTr="00C12CDA">
        <w:trPr>
          <w:trHeight w:val="52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550,00000</w:t>
            </w:r>
          </w:p>
        </w:tc>
      </w:tr>
      <w:tr w:rsidR="0090727F" w:rsidRPr="0090727F" w:rsidTr="00C12CDA"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8673,70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9193,70000</w:t>
            </w:r>
          </w:p>
        </w:tc>
      </w:tr>
      <w:tr w:rsidR="0090727F" w:rsidRPr="0090727F" w:rsidTr="00C12CDA">
        <w:trPr>
          <w:trHeight w:val="70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  <w:r w:rsidRPr="0090727F">
              <w:t>0,0000</w:t>
            </w:r>
          </w:p>
        </w:tc>
      </w:tr>
      <w:tr w:rsidR="0090727F" w:rsidRPr="0090727F" w:rsidTr="00C12CDA">
        <w:trPr>
          <w:trHeight w:val="97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1148,2645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667,22949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  <w:r w:rsidRPr="0090727F">
              <w:t>150,00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  <w:r w:rsidRPr="0090727F">
              <w:t>2415,49399</w:t>
            </w:r>
          </w:p>
        </w:tc>
      </w:tr>
      <w:tr w:rsidR="0090727F" w:rsidRPr="0090727F" w:rsidTr="00C12CDA">
        <w:trPr>
          <w:trHeight w:val="56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0,00000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>Подпрограмма 5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 xml:space="preserve"> Сохранение и развитие библиотечного дела района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7308,07856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7807,18906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7957,75217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7267,53483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7247,93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7247,93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44836,41462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center"/>
            </w:pP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62,800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146,60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88,50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317,3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535,86956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551,68906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533,1780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1620,73662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0,00000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6709,40900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7108,90000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7336,07417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7248,13483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r w:rsidRPr="0090727F">
              <w:t>7247,93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0727F" w:rsidRPr="0090727F" w:rsidRDefault="0090727F" w:rsidP="0090727F">
            <w:r w:rsidRPr="0090727F">
              <w:t>7247,93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42898,378</w:t>
            </w:r>
          </w:p>
        </w:tc>
      </w:tr>
      <w:tr w:rsidR="0090727F" w:rsidRPr="0090727F" w:rsidTr="00C12CDA">
        <w:trPr>
          <w:trHeight w:val="59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</w:tr>
      <w:tr w:rsidR="0090727F" w:rsidRPr="0090727F" w:rsidTr="00C12CDA">
        <w:trPr>
          <w:trHeight w:val="2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>Подпрограмма 6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  <w:rPr>
                <w:color w:val="FF0000"/>
              </w:rPr>
            </w:pPr>
            <w:r w:rsidRPr="0090727F">
              <w:rPr>
                <w:color w:val="FF0000"/>
              </w:rPr>
              <w:t xml:space="preserve"> </w:t>
            </w:r>
            <w:r w:rsidRPr="0090727F"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3520,11498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4806,65805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5779,35902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5449,5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5449,5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5449,5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30454,63205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  <w:r w:rsidRPr="0090727F">
              <w:t>50,00000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0,00000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  <w:r w:rsidRPr="0090727F">
              <w:t>0,00000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3520,11498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4806,65805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5729,35902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727F" w:rsidRPr="0090727F" w:rsidRDefault="0090727F" w:rsidP="0090727F">
            <w:pPr>
              <w:jc w:val="right"/>
            </w:pPr>
            <w:r w:rsidRPr="0090727F">
              <w:t>5449,5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0727F" w:rsidRPr="0090727F" w:rsidRDefault="0090727F" w:rsidP="0090727F">
            <w:pPr>
              <w:jc w:val="right"/>
            </w:pPr>
            <w:r w:rsidRPr="0090727F">
              <w:t>5449,50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5449,5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30404,63205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>
            <w:pPr>
              <w:rPr>
                <w:color w:val="FF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0,0000</w:t>
            </w:r>
          </w:p>
        </w:tc>
      </w:tr>
      <w:tr w:rsidR="0090727F" w:rsidRPr="0090727F" w:rsidTr="00C12CDA">
        <w:trPr>
          <w:trHeight w:val="39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>Подпрограмма 7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pPr>
              <w:jc w:val="center"/>
            </w:pPr>
            <w:r w:rsidRPr="0090727F"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27F" w:rsidRPr="0090727F" w:rsidRDefault="0090727F" w:rsidP="0090727F">
            <w:r w:rsidRPr="0090727F">
              <w:t xml:space="preserve">Всего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77,00000</w:t>
            </w:r>
          </w:p>
        </w:tc>
      </w:tr>
      <w:tr w:rsidR="0090727F" w:rsidRPr="0090727F" w:rsidTr="00C12CDA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>
            <w:pPr>
              <w:rPr>
                <w:i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>
            <w:pPr>
              <w:rPr>
                <w:i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  <w:r w:rsidRPr="0090727F">
              <w:t>0,00000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>
            <w:pPr>
              <w:rPr>
                <w:i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  <w:r w:rsidRPr="0090727F">
              <w:t>0,0000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>
            <w:pPr>
              <w:rPr>
                <w:i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внебюджетные источники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  <w:r w:rsidRPr="0090727F">
              <w:t>0,00000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>
            <w:pPr>
              <w:rPr>
                <w:i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  <w:r w:rsidRPr="0090727F"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</w:p>
          <w:p w:rsidR="0090727F" w:rsidRPr="0090727F" w:rsidRDefault="0090727F" w:rsidP="0090727F">
            <w:pPr>
              <w:jc w:val="right"/>
            </w:pPr>
            <w:r w:rsidRPr="0090727F">
              <w:t>77,0000</w:t>
            </w:r>
          </w:p>
        </w:tc>
      </w:tr>
      <w:tr w:rsidR="0090727F" w:rsidRPr="0090727F" w:rsidTr="00C12CDA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>
            <w:pPr>
              <w:rPr>
                <w:i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27F" w:rsidRPr="0090727F" w:rsidRDefault="0090727F" w:rsidP="0090727F"/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r w:rsidRPr="0090727F">
              <w:t>юридические лица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27F" w:rsidRPr="0090727F" w:rsidRDefault="0090727F" w:rsidP="0090727F">
            <w:pPr>
              <w:jc w:val="right"/>
            </w:pPr>
            <w:r w:rsidRPr="0090727F">
              <w:t>0,00000</w:t>
            </w:r>
          </w:p>
        </w:tc>
      </w:tr>
    </w:tbl>
    <w:p w:rsidR="0090727F" w:rsidRPr="0090727F" w:rsidRDefault="0090727F" w:rsidP="0090727F"/>
    <w:p w:rsidR="0090727F" w:rsidRPr="0090727F" w:rsidRDefault="0090727F" w:rsidP="0090727F">
      <w:pPr>
        <w:autoSpaceDE w:val="0"/>
        <w:jc w:val="left"/>
        <w:rPr>
          <w:rFonts w:ascii="Arial" w:eastAsia="Arial" w:hAnsi="Arial" w:cs="Arial"/>
          <w:sz w:val="20"/>
          <w:szCs w:val="20"/>
        </w:rPr>
        <w:sectPr w:rsidR="0090727F" w:rsidRPr="0090727F" w:rsidSect="0090727F">
          <w:pgSz w:w="16838" w:h="11906" w:orient="landscape"/>
          <w:pgMar w:top="851" w:right="1134" w:bottom="1418" w:left="1134" w:header="720" w:footer="720" w:gutter="0"/>
          <w:cols w:space="720"/>
          <w:docGrid w:linePitch="360"/>
        </w:sectPr>
      </w:pPr>
    </w:p>
    <w:p w:rsidR="0090727F" w:rsidRPr="0090727F" w:rsidRDefault="0090727F" w:rsidP="0090727F">
      <w:pPr>
        <w:autoSpaceDE w:val="0"/>
        <w:outlineLvl w:val="2"/>
        <w:rPr>
          <w:rFonts w:eastAsia="Arial"/>
        </w:rPr>
      </w:pPr>
    </w:p>
    <w:p w:rsidR="0090727F" w:rsidRPr="0090727F" w:rsidRDefault="0090727F" w:rsidP="0090727F">
      <w:pPr>
        <w:autoSpaceDE w:val="0"/>
        <w:ind w:left="8460"/>
        <w:outlineLvl w:val="2"/>
        <w:rPr>
          <w:rFonts w:eastAsia="Arial"/>
          <w:sz w:val="28"/>
          <w:szCs w:val="28"/>
        </w:rPr>
      </w:pPr>
      <w:r w:rsidRPr="0090727F">
        <w:rPr>
          <w:rFonts w:eastAsia="Arial"/>
          <w:sz w:val="28"/>
          <w:szCs w:val="28"/>
        </w:rPr>
        <w:t>Приложение № 6</w:t>
      </w:r>
    </w:p>
    <w:p w:rsidR="0090727F" w:rsidRPr="0090727F" w:rsidRDefault="0090727F" w:rsidP="0090727F">
      <w:pPr>
        <w:autoSpaceDE w:val="0"/>
        <w:autoSpaceDN w:val="0"/>
        <w:adjustRightInd w:val="0"/>
        <w:ind w:left="8460"/>
        <w:rPr>
          <w:sz w:val="28"/>
          <w:szCs w:val="28"/>
        </w:rPr>
      </w:pPr>
      <w:r w:rsidRPr="0090727F">
        <w:rPr>
          <w:sz w:val="28"/>
          <w:szCs w:val="28"/>
        </w:rPr>
        <w:t xml:space="preserve"> К Паспорту муниципальной программы «Развитие культуры, молодежной политики, физкультуры и спорта в Каратузском районе» </w:t>
      </w:r>
    </w:p>
    <w:p w:rsidR="0090727F" w:rsidRPr="0090727F" w:rsidRDefault="0090727F" w:rsidP="0090727F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90727F" w:rsidRPr="0090727F" w:rsidRDefault="0090727F" w:rsidP="0090727F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90727F" w:rsidRPr="0090727F" w:rsidRDefault="0090727F" w:rsidP="0090727F">
      <w:pPr>
        <w:rPr>
          <w:sz w:val="28"/>
          <w:szCs w:val="28"/>
          <w:lang w:eastAsia="ru-RU"/>
        </w:rPr>
      </w:pPr>
      <w:r w:rsidRPr="0090727F">
        <w:rPr>
          <w:sz w:val="28"/>
          <w:szCs w:val="28"/>
        </w:rPr>
        <w:t xml:space="preserve">                              </w:t>
      </w:r>
      <w:r w:rsidRPr="0090727F">
        <w:rPr>
          <w:sz w:val="28"/>
          <w:szCs w:val="28"/>
          <w:lang w:eastAsia="ru-RU"/>
        </w:rPr>
        <w:t xml:space="preserve">Прогноз сводных показателей </w:t>
      </w:r>
      <w:r w:rsidRPr="0090727F">
        <w:rPr>
          <w:sz w:val="28"/>
          <w:szCs w:val="28"/>
        </w:rPr>
        <w:t>муниципальных</w:t>
      </w:r>
      <w:r w:rsidRPr="0090727F">
        <w:rPr>
          <w:sz w:val="28"/>
          <w:szCs w:val="28"/>
          <w:lang w:eastAsia="ru-RU"/>
        </w:rPr>
        <w:t xml:space="preserve"> заданий на оказание (выполнение) </w:t>
      </w:r>
      <w:r w:rsidRPr="0090727F">
        <w:rPr>
          <w:sz w:val="28"/>
          <w:szCs w:val="28"/>
        </w:rPr>
        <w:t>муниципальных</w:t>
      </w:r>
      <w:r w:rsidRPr="0090727F">
        <w:rPr>
          <w:sz w:val="28"/>
          <w:szCs w:val="28"/>
          <w:lang w:eastAsia="ru-RU"/>
        </w:rPr>
        <w:t xml:space="preserve"> услуг (работ) районными муниципальными учреждениями по муниципальной программе Каратузского района</w:t>
      </w:r>
    </w:p>
    <w:p w:rsidR="0090727F" w:rsidRPr="0090727F" w:rsidRDefault="0090727F" w:rsidP="0090727F">
      <w:pPr>
        <w:jc w:val="center"/>
        <w:rPr>
          <w:sz w:val="28"/>
          <w:szCs w:val="28"/>
          <w:lang w:eastAsia="en-US"/>
        </w:rPr>
      </w:pPr>
    </w:p>
    <w:tbl>
      <w:tblPr>
        <w:tblW w:w="1616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825"/>
        <w:gridCol w:w="1056"/>
        <w:gridCol w:w="1024"/>
        <w:gridCol w:w="1281"/>
        <w:gridCol w:w="49"/>
        <w:gridCol w:w="992"/>
        <w:gridCol w:w="923"/>
        <w:gridCol w:w="34"/>
        <w:gridCol w:w="889"/>
        <w:gridCol w:w="68"/>
        <w:gridCol w:w="1119"/>
        <w:gridCol w:w="34"/>
        <w:gridCol w:w="1153"/>
        <w:gridCol w:w="1236"/>
        <w:gridCol w:w="1209"/>
        <w:gridCol w:w="142"/>
        <w:gridCol w:w="1134"/>
        <w:gridCol w:w="142"/>
        <w:gridCol w:w="850"/>
      </w:tblGrid>
      <w:tr w:rsidR="0090727F" w:rsidRPr="0090727F" w:rsidTr="00C12CDA">
        <w:trPr>
          <w:trHeight w:val="300"/>
        </w:trPr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6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en-US"/>
              </w:rPr>
            </w:pPr>
            <w:r w:rsidRPr="0090727F">
              <w:rPr>
                <w:sz w:val="20"/>
                <w:szCs w:val="20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90727F">
              <w:rPr>
                <w:sz w:val="20"/>
                <w:szCs w:val="20"/>
              </w:rPr>
              <w:t>Отчетный</w:t>
            </w:r>
            <w:proofErr w:type="spellEnd"/>
            <w:r w:rsidRPr="0090727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727F">
              <w:rPr>
                <w:sz w:val="20"/>
                <w:szCs w:val="20"/>
              </w:rPr>
              <w:t>финансо</w:t>
            </w:r>
            <w:proofErr w:type="spellEnd"/>
            <w:r w:rsidRPr="0090727F">
              <w:rPr>
                <w:sz w:val="20"/>
                <w:szCs w:val="20"/>
              </w:rPr>
              <w:t>-вый</w:t>
            </w:r>
            <w:proofErr w:type="gramEnd"/>
            <w:r w:rsidRPr="0090727F">
              <w:rPr>
                <w:sz w:val="20"/>
                <w:szCs w:val="20"/>
              </w:rPr>
              <w:t xml:space="preserve"> год 2014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</w:rPr>
            </w:pPr>
            <w:r w:rsidRPr="0090727F">
              <w:rPr>
                <w:sz w:val="20"/>
                <w:szCs w:val="20"/>
              </w:rPr>
              <w:t xml:space="preserve">Текущий </w:t>
            </w:r>
            <w:proofErr w:type="spellStart"/>
            <w:proofErr w:type="gramStart"/>
            <w:r w:rsidRPr="0090727F">
              <w:rPr>
                <w:sz w:val="20"/>
                <w:szCs w:val="20"/>
              </w:rPr>
              <w:t>финансо</w:t>
            </w:r>
            <w:proofErr w:type="spellEnd"/>
            <w:r w:rsidRPr="0090727F">
              <w:rPr>
                <w:sz w:val="20"/>
                <w:szCs w:val="20"/>
              </w:rPr>
              <w:t>-вый</w:t>
            </w:r>
            <w:proofErr w:type="gramEnd"/>
            <w:r w:rsidRPr="0090727F">
              <w:rPr>
                <w:sz w:val="20"/>
                <w:szCs w:val="20"/>
              </w:rPr>
              <w:t xml:space="preserve"> год</w:t>
            </w:r>
          </w:p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</w:rPr>
              <w:t>2015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</w:rPr>
              <w:t>Очередной финансовый год 2016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</w:rPr>
              <w:t>Первый год планового периода 2017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</w:rPr>
              <w:t>Второй год планового периода 2018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</w:rPr>
              <w:t>Третий год планового периода 2019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90727F">
              <w:rPr>
                <w:sz w:val="20"/>
                <w:szCs w:val="20"/>
              </w:rPr>
              <w:t>Отчетный</w:t>
            </w:r>
            <w:proofErr w:type="spellEnd"/>
            <w:r w:rsidRPr="0090727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0727F">
              <w:rPr>
                <w:sz w:val="20"/>
                <w:szCs w:val="20"/>
              </w:rPr>
              <w:t>финансо</w:t>
            </w:r>
            <w:proofErr w:type="spellEnd"/>
            <w:r w:rsidRPr="0090727F">
              <w:rPr>
                <w:sz w:val="20"/>
                <w:szCs w:val="20"/>
              </w:rPr>
              <w:t>-вый</w:t>
            </w:r>
            <w:proofErr w:type="gramEnd"/>
            <w:r w:rsidRPr="0090727F">
              <w:rPr>
                <w:sz w:val="20"/>
                <w:szCs w:val="20"/>
              </w:rPr>
              <w:t xml:space="preserve"> год 2014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</w:rPr>
              <w:t xml:space="preserve">Текущий </w:t>
            </w:r>
            <w:proofErr w:type="spellStart"/>
            <w:proofErr w:type="gramStart"/>
            <w:r w:rsidRPr="0090727F">
              <w:rPr>
                <w:sz w:val="20"/>
                <w:szCs w:val="20"/>
              </w:rPr>
              <w:t>финансо</w:t>
            </w:r>
            <w:proofErr w:type="spellEnd"/>
            <w:r w:rsidRPr="0090727F">
              <w:rPr>
                <w:sz w:val="20"/>
                <w:szCs w:val="20"/>
              </w:rPr>
              <w:t>-вый</w:t>
            </w:r>
            <w:proofErr w:type="gramEnd"/>
            <w:r w:rsidRPr="0090727F">
              <w:rPr>
                <w:sz w:val="20"/>
                <w:szCs w:val="20"/>
              </w:rPr>
              <w:t xml:space="preserve"> год 2015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</w:rPr>
              <w:t>Очередной финансовый год 2016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</w:rPr>
              <w:t>Первый год планового периода 2017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</w:rPr>
              <w:t>Второй год планового периода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</w:rPr>
              <w:t>Третий год планового периода 2019</w:t>
            </w:r>
          </w:p>
        </w:tc>
      </w:tr>
      <w:tr w:rsidR="0090727F" w:rsidRPr="0090727F" w:rsidTr="00C12CDA">
        <w:trPr>
          <w:trHeight w:val="385"/>
        </w:trPr>
        <w:tc>
          <w:tcPr>
            <w:tcW w:w="161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Подпрограмма 1  Развитие музейной деятельности</w:t>
            </w:r>
          </w:p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Обеспечение деятельности (оказание  услуг)  подведомственных учреждений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3932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3863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3731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3731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3731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1769,82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2036,0588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2083,12623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2083,12623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2083,12623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2083,12623</w:t>
            </w:r>
          </w:p>
        </w:tc>
      </w:tr>
      <w:tr w:rsidR="0090727F" w:rsidRPr="0090727F" w:rsidTr="00C12CDA">
        <w:trPr>
          <w:trHeight w:val="300"/>
        </w:trPr>
        <w:tc>
          <w:tcPr>
            <w:tcW w:w="161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Наименование услуги (работы) и ее содержание:  Представление музейных предметов, музейных коллекций путем публичного показа, воспроизведения в печатных изданиях, на электронных и других видах носителей, в том числе в виртуальном режиме.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 Количество экспозиций и выставок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1138,62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1390,3588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  Количество печатных и электронных научных, публицистических изданий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Количество  выставок,  организованных вне музея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220,6</w:t>
            </w:r>
          </w:p>
        </w:tc>
        <w:tc>
          <w:tcPr>
            <w:tcW w:w="1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220,6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количество образовательных программ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</w:t>
            </w:r>
          </w:p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189,7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0727F" w:rsidRPr="0090727F" w:rsidTr="00C12CDA">
        <w:trPr>
          <w:trHeight w:val="300"/>
        </w:trPr>
        <w:tc>
          <w:tcPr>
            <w:tcW w:w="16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 xml:space="preserve">Наименование услуги (работы) и ее содержание:   Проведение фестивалей, выставок, смотров, конкурсов, конференций и иных программных мероприятий, в том числе в рамках международного сотрудничества 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количество массовых мероприятий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0727F" w:rsidRPr="0090727F" w:rsidTr="00C12CDA">
        <w:trPr>
          <w:trHeight w:val="300"/>
        </w:trPr>
        <w:tc>
          <w:tcPr>
            <w:tcW w:w="161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 xml:space="preserve">Наименование услуги (работы) и ее содержание:   Формирование, учет, сохранение фондов музеев 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Поступление музейных предметов (ед.)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</w:t>
            </w:r>
            <w:proofErr w:type="gramStart"/>
            <w:r w:rsidRPr="0090727F">
              <w:rPr>
                <w:sz w:val="20"/>
                <w:szCs w:val="20"/>
                <w:lang w:eastAsia="ru-RU"/>
              </w:rPr>
              <w:t>:К</w:t>
            </w:r>
            <w:proofErr w:type="gramEnd"/>
            <w:r w:rsidRPr="0090727F">
              <w:rPr>
                <w:sz w:val="20"/>
                <w:szCs w:val="20"/>
                <w:lang w:eastAsia="ru-RU"/>
              </w:rPr>
              <w:t>оличество музейных предметов основного и научно-вспомогательного фонда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3650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0727F" w:rsidRPr="0090727F" w:rsidTr="00C12CDA">
        <w:trPr>
          <w:trHeight w:val="300"/>
        </w:trPr>
        <w:tc>
          <w:tcPr>
            <w:tcW w:w="161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 xml:space="preserve">Наименование услуги (работы) и ее содержание:   Методическая работа  в установленной сфере деятельности 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Проведение мероприятий (конференций, семинаров, мастер-классов и др.), в  том числе на выезд (ед.)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0727F" w:rsidRPr="0090727F" w:rsidTr="00C12CDA">
        <w:trPr>
          <w:trHeight w:val="300"/>
        </w:trPr>
        <w:tc>
          <w:tcPr>
            <w:tcW w:w="161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widowControl w:val="0"/>
              <w:tabs>
                <w:tab w:val="left" w:pos="1042"/>
              </w:tabs>
              <w:suppressAutoHyphens w:val="0"/>
              <w:jc w:val="left"/>
              <w:rPr>
                <w:rFonts w:eastAsia="Calibri" w:cs="Calibri"/>
                <w:bCs/>
                <w:sz w:val="20"/>
                <w:szCs w:val="20"/>
                <w:lang w:eastAsia="ru-RU"/>
              </w:rPr>
            </w:pPr>
            <w:r w:rsidRPr="0090727F">
              <w:rPr>
                <w:rFonts w:eastAsia="Calibri" w:cs="Calibri"/>
                <w:bCs/>
                <w:sz w:val="20"/>
                <w:szCs w:val="20"/>
                <w:lang w:eastAsia="ru-RU"/>
              </w:rPr>
              <w:t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(работа): 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</w:rPr>
              <w:t xml:space="preserve"> 92.52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widowControl w:val="0"/>
              <w:suppressAutoHyphens w:val="0"/>
              <w:spacing w:line="276" w:lineRule="auto"/>
              <w:jc w:val="left"/>
              <w:rPr>
                <w:rFonts w:eastAsia="Calibri" w:cs="Calibri"/>
                <w:bCs/>
                <w:sz w:val="20"/>
                <w:szCs w:val="20"/>
                <w:lang w:eastAsia="ru-RU"/>
              </w:rPr>
            </w:pPr>
            <w:r w:rsidRPr="0090727F">
              <w:rPr>
                <w:rFonts w:eastAsia="Calibri" w:cs="Calibri"/>
                <w:bCs/>
                <w:sz w:val="20"/>
                <w:szCs w:val="20"/>
                <w:lang w:eastAsia="ru-RU"/>
              </w:rPr>
              <w:t xml:space="preserve">   Показатель объема услуги (работы)</w:t>
            </w:r>
            <w:proofErr w:type="gramStart"/>
            <w:r w:rsidRPr="0090727F">
              <w:rPr>
                <w:rFonts w:eastAsia="Calibri" w:cs="Calibri"/>
                <w:bCs/>
                <w:sz w:val="20"/>
                <w:szCs w:val="20"/>
                <w:lang w:eastAsia="ru-RU"/>
              </w:rPr>
              <w:t>:К</w:t>
            </w:r>
            <w:proofErr w:type="gramEnd"/>
            <w:r w:rsidRPr="0090727F">
              <w:rPr>
                <w:rFonts w:eastAsia="Calibri" w:cs="Calibri"/>
                <w:bCs/>
                <w:sz w:val="20"/>
                <w:szCs w:val="20"/>
                <w:lang w:eastAsia="ru-RU"/>
              </w:rPr>
              <w:t>оличество предметов (Единица)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425,1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425,1</w:t>
            </w:r>
          </w:p>
        </w:tc>
      </w:tr>
      <w:tr w:rsidR="0090727F" w:rsidRPr="0090727F" w:rsidTr="00C12CDA">
        <w:trPr>
          <w:trHeight w:val="300"/>
        </w:trPr>
        <w:tc>
          <w:tcPr>
            <w:tcW w:w="161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widowControl w:val="0"/>
              <w:tabs>
                <w:tab w:val="left" w:pos="1042"/>
              </w:tabs>
              <w:suppressAutoHyphens w:val="0"/>
              <w:jc w:val="left"/>
              <w:rPr>
                <w:rFonts w:eastAsia="Calibri" w:cs="Calibri"/>
                <w:bCs/>
                <w:sz w:val="20"/>
                <w:szCs w:val="20"/>
                <w:lang w:eastAsia="ru-RU"/>
              </w:rPr>
            </w:pPr>
            <w:r w:rsidRPr="0090727F">
              <w:rPr>
                <w:rFonts w:eastAsia="Calibri" w:cs="Calibri"/>
                <w:bCs/>
                <w:sz w:val="20"/>
                <w:szCs w:val="20"/>
                <w:lang w:eastAsia="ru-RU"/>
              </w:rPr>
              <w:t xml:space="preserve"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(работа):  Создание экспозиций (выставок) музеев, организация выездных выставок. </w:t>
            </w:r>
            <w:r w:rsidRPr="0090727F">
              <w:rPr>
                <w:rFonts w:cs="Calibri"/>
                <w:bCs/>
                <w:sz w:val="20"/>
                <w:szCs w:val="20"/>
                <w:lang w:eastAsia="ru-RU"/>
              </w:rPr>
              <w:t xml:space="preserve"> В  стационарных условиях</w:t>
            </w:r>
          </w:p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92.52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widowControl w:val="0"/>
              <w:suppressAutoHyphens w:val="0"/>
              <w:spacing w:line="276" w:lineRule="auto"/>
              <w:jc w:val="left"/>
              <w:rPr>
                <w:rFonts w:eastAsia="Calibri" w:cs="Calibri"/>
                <w:bCs/>
                <w:sz w:val="20"/>
                <w:szCs w:val="20"/>
                <w:lang w:eastAsia="ru-RU"/>
              </w:rPr>
            </w:pPr>
            <w:r w:rsidRPr="0090727F">
              <w:rPr>
                <w:rFonts w:eastAsia="Calibri" w:cs="Calibri"/>
                <w:bCs/>
                <w:sz w:val="20"/>
                <w:szCs w:val="20"/>
                <w:lang w:eastAsia="ru-RU"/>
              </w:rPr>
              <w:t>Показатель объема услуги (работы): Количество экспозиций (Единица)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1175,72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1175,72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1175,72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1175,72</w:t>
            </w:r>
          </w:p>
        </w:tc>
      </w:tr>
      <w:tr w:rsidR="0090727F" w:rsidRPr="0090727F" w:rsidTr="00C12CDA">
        <w:trPr>
          <w:trHeight w:val="300"/>
        </w:trPr>
        <w:tc>
          <w:tcPr>
            <w:tcW w:w="161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widowControl w:val="0"/>
              <w:tabs>
                <w:tab w:val="left" w:pos="1042"/>
              </w:tabs>
              <w:suppressAutoHyphens w:val="0"/>
              <w:jc w:val="left"/>
              <w:rPr>
                <w:rFonts w:eastAsia="Calibri" w:cs="Calibri"/>
                <w:bCs/>
                <w:sz w:val="20"/>
                <w:szCs w:val="20"/>
                <w:lang w:eastAsia="ru-RU"/>
              </w:rPr>
            </w:pPr>
            <w:r w:rsidRPr="0090727F">
              <w:rPr>
                <w:rFonts w:eastAsia="Calibri" w:cs="Calibri"/>
                <w:bCs/>
                <w:sz w:val="20"/>
                <w:szCs w:val="20"/>
                <w:lang w:eastAsia="ru-RU"/>
              </w:rPr>
              <w:t xml:space="preserve"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(работа):  Создание экспозиций (выставок) музеев, организация выездных выставок. </w:t>
            </w:r>
            <w:r w:rsidRPr="0090727F">
              <w:rPr>
                <w:rFonts w:cs="Calibri"/>
                <w:bCs/>
                <w:sz w:val="20"/>
                <w:szCs w:val="20"/>
                <w:lang w:eastAsia="ru-RU"/>
              </w:rPr>
              <w:t xml:space="preserve"> Вне стационара</w:t>
            </w:r>
          </w:p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</w:rPr>
              <w:t>92.52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widowControl w:val="0"/>
              <w:suppressAutoHyphens w:val="0"/>
              <w:spacing w:line="276" w:lineRule="auto"/>
              <w:jc w:val="left"/>
              <w:rPr>
                <w:rFonts w:eastAsia="Calibri" w:cs="Calibri"/>
                <w:bCs/>
                <w:sz w:val="20"/>
                <w:szCs w:val="20"/>
                <w:lang w:eastAsia="ru-RU"/>
              </w:rPr>
            </w:pPr>
            <w:r w:rsidRPr="0090727F">
              <w:rPr>
                <w:rFonts w:eastAsia="Calibri" w:cs="Calibri"/>
                <w:bCs/>
                <w:sz w:val="20"/>
                <w:szCs w:val="20"/>
                <w:lang w:eastAsia="ru-RU"/>
              </w:rPr>
              <w:t>Показатель объема услуги (работы):  Количество экспозиций вне музея (Единица)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482,30623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482,30623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482,30623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482,30623</w:t>
            </w:r>
          </w:p>
        </w:tc>
      </w:tr>
      <w:tr w:rsidR="0090727F" w:rsidRPr="0090727F" w:rsidTr="00C12CDA">
        <w:trPr>
          <w:trHeight w:val="360"/>
        </w:trPr>
        <w:tc>
          <w:tcPr>
            <w:tcW w:w="161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left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 xml:space="preserve">Подпрограмма 2 Каратуз  </w:t>
            </w:r>
            <w:proofErr w:type="gramStart"/>
            <w:r w:rsidRPr="0090727F">
              <w:rPr>
                <w:sz w:val="20"/>
                <w:szCs w:val="20"/>
                <w:lang w:eastAsia="ru-RU"/>
              </w:rPr>
              <w:t>молодой</w:t>
            </w:r>
            <w:proofErr w:type="gramEnd"/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left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Обеспечение деятельности (оказание  услуг)  подведомственных учреждений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1546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2156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2266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1546,0176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1832,3525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1793,05593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1793,05593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1793,05593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1793,05593</w:t>
            </w:r>
          </w:p>
        </w:tc>
      </w:tr>
      <w:tr w:rsidR="0090727F" w:rsidRPr="0090727F" w:rsidTr="00C12CDA">
        <w:trPr>
          <w:trHeight w:val="300"/>
        </w:trPr>
        <w:tc>
          <w:tcPr>
            <w:tcW w:w="161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left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Наименование услуги (работы) и ее содержание</w:t>
            </w:r>
            <w:proofErr w:type="gramStart"/>
            <w:r w:rsidRPr="0090727F">
              <w:rPr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90727F">
              <w:rPr>
                <w:sz w:val="20"/>
                <w:szCs w:val="20"/>
                <w:lang w:eastAsia="ru-RU"/>
              </w:rPr>
              <w:t xml:space="preserve"> Оказание информационно-консультативной помощи молодежи</w:t>
            </w:r>
          </w:p>
        </w:tc>
      </w:tr>
      <w:tr w:rsidR="0090727F" w:rsidRPr="0090727F" w:rsidTr="00C12CDA">
        <w:trPr>
          <w:trHeight w:val="1013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число человек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1512,4176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1797,0525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0727F" w:rsidRPr="0090727F" w:rsidTr="00C12CDA">
        <w:trPr>
          <w:trHeight w:val="300"/>
        </w:trPr>
        <w:tc>
          <w:tcPr>
            <w:tcW w:w="161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widowControl w:val="0"/>
              <w:tabs>
                <w:tab w:val="left" w:pos="1042"/>
              </w:tabs>
              <w:suppressAutoHyphens w:val="0"/>
              <w:jc w:val="left"/>
              <w:rPr>
                <w:rFonts w:eastAsia="Calibri" w:cs="Calibri"/>
                <w:bCs/>
                <w:sz w:val="20"/>
                <w:szCs w:val="20"/>
                <w:lang w:eastAsia="ru-RU"/>
              </w:rPr>
            </w:pPr>
            <w:r w:rsidRPr="0090727F">
              <w:rPr>
                <w:rFonts w:eastAsia="Calibri" w:cs="Calibri"/>
                <w:bCs/>
                <w:sz w:val="20"/>
                <w:szCs w:val="20"/>
                <w:lang w:eastAsia="ru-RU"/>
              </w:rPr>
              <w:t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</w:t>
            </w:r>
            <w:proofErr w:type="gramStart"/>
            <w:r w:rsidRPr="0090727F">
              <w:rPr>
                <w:rFonts w:eastAsia="Calibri" w:cs="Calibri"/>
                <w:bCs/>
                <w:sz w:val="20"/>
                <w:szCs w:val="20"/>
                <w:lang w:eastAsia="ru-RU"/>
              </w:rPr>
              <w:t>:П</w:t>
            </w:r>
            <w:proofErr w:type="gramEnd"/>
            <w:r w:rsidRPr="0090727F">
              <w:rPr>
                <w:rFonts w:eastAsia="Calibri" w:cs="Calibri"/>
                <w:bCs/>
                <w:sz w:val="20"/>
                <w:szCs w:val="20"/>
                <w:lang w:eastAsia="ru-RU"/>
              </w:rPr>
              <w:t>редоставление консультационных и методических услуг</w:t>
            </w:r>
          </w:p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</w:rPr>
              <w:t>72.4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число человек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1756,95593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1756,95593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1756,95593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1756,95593</w:t>
            </w:r>
          </w:p>
        </w:tc>
      </w:tr>
      <w:tr w:rsidR="0090727F" w:rsidRPr="0090727F" w:rsidTr="00C12CDA">
        <w:trPr>
          <w:trHeight w:val="300"/>
        </w:trPr>
        <w:tc>
          <w:tcPr>
            <w:tcW w:w="161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Наименование услуги (работы) и ее содержание: Организация мероприятий по трудовому воспитанию и отдыху молодежи.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число мероприятий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8,8</w:t>
            </w:r>
          </w:p>
        </w:tc>
      </w:tr>
      <w:tr w:rsidR="0090727F" w:rsidRPr="0090727F" w:rsidTr="00C12CDA">
        <w:trPr>
          <w:trHeight w:val="300"/>
        </w:trPr>
        <w:tc>
          <w:tcPr>
            <w:tcW w:w="161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 xml:space="preserve">Наименование услуги (работы) и ее содержание: Организация молодежных мероприятий по различным направлениям  (досуговые, </w:t>
            </w:r>
            <w:proofErr w:type="gramStart"/>
            <w:r w:rsidRPr="0090727F">
              <w:rPr>
                <w:sz w:val="20"/>
                <w:szCs w:val="20"/>
                <w:lang w:eastAsia="ru-RU"/>
              </w:rPr>
              <w:t>культурно-массовые</w:t>
            </w:r>
            <w:proofErr w:type="gramEnd"/>
            <w:r w:rsidRPr="0090727F">
              <w:rPr>
                <w:sz w:val="20"/>
                <w:szCs w:val="20"/>
                <w:lang w:eastAsia="ru-RU"/>
              </w:rPr>
              <w:t xml:space="preserve"> и др.)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Число мероприятий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27,3</w:t>
            </w:r>
          </w:p>
        </w:tc>
      </w:tr>
      <w:tr w:rsidR="0090727F" w:rsidRPr="0090727F" w:rsidTr="00C12CDA">
        <w:trPr>
          <w:trHeight w:val="300"/>
        </w:trPr>
        <w:tc>
          <w:tcPr>
            <w:tcW w:w="16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</w:rPr>
              <w:t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</w:t>
            </w:r>
            <w:proofErr w:type="gramStart"/>
            <w:r w:rsidRPr="0090727F">
              <w:rPr>
                <w:sz w:val="20"/>
                <w:szCs w:val="20"/>
              </w:rPr>
              <w:t>:</w:t>
            </w:r>
            <w:r w:rsidRPr="0090727F">
              <w:rPr>
                <w:sz w:val="20"/>
                <w:szCs w:val="20"/>
                <w:lang w:eastAsia="ru-RU"/>
              </w:rPr>
              <w:t>О</w:t>
            </w:r>
            <w:proofErr w:type="gramEnd"/>
            <w:r w:rsidRPr="0090727F">
              <w:rPr>
                <w:sz w:val="20"/>
                <w:szCs w:val="20"/>
                <w:lang w:eastAsia="ru-RU"/>
              </w:rPr>
              <w:t>рганизация мероприятий</w:t>
            </w:r>
          </w:p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92.5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Число мероприятий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36,1</w:t>
            </w:r>
          </w:p>
        </w:tc>
      </w:tr>
      <w:tr w:rsidR="0090727F" w:rsidRPr="0090727F" w:rsidTr="00C12CDA">
        <w:trPr>
          <w:trHeight w:val="374"/>
        </w:trPr>
        <w:tc>
          <w:tcPr>
            <w:tcW w:w="16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27F" w:rsidRPr="0090727F" w:rsidRDefault="0090727F" w:rsidP="0090727F">
            <w:pPr>
              <w:jc w:val="left"/>
              <w:rPr>
                <w:sz w:val="20"/>
                <w:szCs w:val="20"/>
              </w:rPr>
            </w:pPr>
            <w:r w:rsidRPr="0090727F">
              <w:rPr>
                <w:sz w:val="20"/>
                <w:szCs w:val="20"/>
                <w:lang w:eastAsia="ru-RU"/>
              </w:rPr>
              <w:t>Подпрограмма 5 Сохранение и развитие библиотечного дела района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Обеспечение деятельности (оказание  услуг)  подведомственных учреждений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246580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251362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176779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180231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180133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180133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6554,9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6871,784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7182,27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7182,27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7182,27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7182,27</w:t>
            </w:r>
          </w:p>
        </w:tc>
      </w:tr>
      <w:tr w:rsidR="0090727F" w:rsidRPr="0090727F" w:rsidTr="00C12CDA">
        <w:trPr>
          <w:trHeight w:val="300"/>
        </w:trPr>
        <w:tc>
          <w:tcPr>
            <w:tcW w:w="16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</w:rPr>
              <w:t xml:space="preserve"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(работа): </w:t>
            </w:r>
            <w:r w:rsidRPr="0090727F">
              <w:rPr>
                <w:sz w:val="20"/>
                <w:szCs w:val="20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92.51</w:t>
            </w:r>
          </w:p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 количество документов, выданных из фонда библиотек (ед.)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215000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216000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216000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216000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216000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216000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154,3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169,1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 количество документов, выданных из фонда удалённым пользователям библиотек (экз.)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1800 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1900 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 25,0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 30,0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 динамика количества посещений библиотек (посещения)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74500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74500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74500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74600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74600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74600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673,17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673,17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673,17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673,17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 количество выданных справок и консультаций удаленным пользователям библиоте</w:t>
            </w:r>
            <w:proofErr w:type="gramStart"/>
            <w:r w:rsidRPr="0090727F">
              <w:rPr>
                <w:sz w:val="20"/>
                <w:szCs w:val="20"/>
                <w:lang w:eastAsia="ru-RU"/>
              </w:rPr>
              <w:t>к(</w:t>
            </w:r>
            <w:proofErr w:type="gramEnd"/>
            <w:r w:rsidRPr="0090727F">
              <w:rPr>
                <w:sz w:val="20"/>
                <w:szCs w:val="20"/>
                <w:lang w:eastAsia="ru-RU"/>
              </w:rPr>
              <w:t>число справок.)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left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2000 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2050 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 2100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2150 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2150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 35,0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 45,0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1265,5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 1265,5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 1265,5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 1265,5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left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среднее число книговыдач в расчете на 1000 жителей (количество книг)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left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70,000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70,200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70,200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70,200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607,1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607,1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607,1</w:t>
            </w:r>
          </w:p>
        </w:tc>
      </w:tr>
      <w:tr w:rsidR="0090727F" w:rsidRPr="0090727F" w:rsidTr="00C12CDA">
        <w:trPr>
          <w:trHeight w:val="300"/>
        </w:trPr>
        <w:tc>
          <w:tcPr>
            <w:tcW w:w="161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</w:rPr>
            </w:pPr>
            <w:r w:rsidRPr="0090727F">
              <w:rPr>
                <w:sz w:val="20"/>
                <w:szCs w:val="20"/>
              </w:rPr>
              <w:t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</w:t>
            </w:r>
            <w:proofErr w:type="gramStart"/>
            <w:r w:rsidRPr="0090727F">
              <w:rPr>
                <w:sz w:val="20"/>
                <w:szCs w:val="20"/>
              </w:rPr>
              <w:t>:Ф</w:t>
            </w:r>
            <w:proofErr w:type="gramEnd"/>
            <w:r w:rsidRPr="0090727F">
              <w:rPr>
                <w:sz w:val="20"/>
                <w:szCs w:val="20"/>
              </w:rPr>
              <w:t>ормирование, учет, изучение, обеспечение физического сохранения и безопасности фондов библиотеки</w:t>
            </w:r>
          </w:p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</w:rPr>
              <w:t>92.51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поступление документов на материальных носителях, ед.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5070 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5100 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 203,6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203,6 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 выбытие документов (количество документов) ед.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11100 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11200 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11300 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11400 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 xml:space="preserve">11400   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11400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 1816,6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 1936,3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 1936,3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1936,3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1936,3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1936,3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</w:t>
            </w:r>
            <w:proofErr w:type="gramStart"/>
            <w:r w:rsidRPr="0090727F">
              <w:rPr>
                <w:sz w:val="20"/>
                <w:szCs w:val="20"/>
                <w:lang w:eastAsia="ru-RU"/>
              </w:rPr>
              <w:t>:к</w:t>
            </w:r>
            <w:proofErr w:type="gramEnd"/>
            <w:r w:rsidRPr="0090727F">
              <w:rPr>
                <w:sz w:val="20"/>
                <w:szCs w:val="20"/>
                <w:lang w:eastAsia="ru-RU"/>
              </w:rPr>
              <w:t>оличество экземпляров новых изданий, поступивших в фонды общедоступных библиотек в расчете на 1000 жителей (экземпляры)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213,6</w:t>
            </w:r>
          </w:p>
        </w:tc>
      </w:tr>
      <w:tr w:rsidR="0090727F" w:rsidRPr="0090727F" w:rsidTr="00C12CDA">
        <w:trPr>
          <w:trHeight w:val="300"/>
        </w:trPr>
        <w:tc>
          <w:tcPr>
            <w:tcW w:w="161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Наименование услуги (работы) и ее содержание:  Методическая работа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выезды в муниципальные образования  с оказанием методической помощи, ед.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40 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 42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 1171,5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 1215,5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количество изданий, методических материалов, программ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 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 365,0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 395,742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</w:t>
            </w:r>
            <w:proofErr w:type="gramStart"/>
            <w:r w:rsidRPr="0090727F">
              <w:rPr>
                <w:sz w:val="20"/>
                <w:szCs w:val="20"/>
                <w:lang w:eastAsia="ru-RU"/>
              </w:rPr>
              <w:t>:к</w:t>
            </w:r>
            <w:proofErr w:type="gramEnd"/>
            <w:r w:rsidRPr="0090727F">
              <w:rPr>
                <w:sz w:val="20"/>
                <w:szCs w:val="20"/>
                <w:lang w:eastAsia="ru-RU"/>
              </w:rPr>
              <w:t>оличество коллективных форм методической деятельности (конференций, семинаров, круглых столов)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395,742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0727F" w:rsidRPr="0090727F" w:rsidTr="00C12CDA">
        <w:trPr>
          <w:trHeight w:val="409"/>
        </w:trPr>
        <w:tc>
          <w:tcPr>
            <w:tcW w:w="161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Наименование услуги (работы) и ее содержание Подготовка и проведение культурно-просветительских мероприятий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количество мероприятий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0727F" w:rsidRPr="0090727F" w:rsidTr="00C12CDA">
        <w:trPr>
          <w:trHeight w:val="300"/>
        </w:trPr>
        <w:tc>
          <w:tcPr>
            <w:tcW w:w="161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</w:rPr>
            </w:pPr>
            <w:r w:rsidRPr="0090727F">
              <w:rPr>
                <w:sz w:val="20"/>
                <w:szCs w:val="20"/>
              </w:rPr>
              <w:t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(работа): Библиографическая обработка документов и создание каталогов</w:t>
            </w:r>
          </w:p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</w:rPr>
              <w:t>92.51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 увеличение количества библиографических записей в электронном  каталоге (библиографическая запись)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11500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18500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21500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2416,71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2476,6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2486,6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2486,6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2486,6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2486,6</w:t>
            </w:r>
          </w:p>
        </w:tc>
      </w:tr>
      <w:tr w:rsidR="0090727F" w:rsidRPr="0090727F" w:rsidTr="00C12CDA">
        <w:trPr>
          <w:trHeight w:val="563"/>
        </w:trPr>
        <w:tc>
          <w:tcPr>
            <w:tcW w:w="161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Подпрограмма 4 «Обеспечение условий предоставления культурно-досуговых услуг населению района»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Обеспечение деятельности (оказание  услуг)  подведомственных учреждений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55388,1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55575,4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55707,45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55771,5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55771,5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3480, 81498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4412,</w:t>
            </w:r>
          </w:p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94654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4976,</w:t>
            </w:r>
          </w:p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76342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5013,4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5013,4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5013,4</w:t>
            </w:r>
          </w:p>
        </w:tc>
      </w:tr>
      <w:tr w:rsidR="0090727F" w:rsidRPr="0090727F" w:rsidTr="00C12CDA">
        <w:trPr>
          <w:trHeight w:val="300"/>
        </w:trPr>
        <w:tc>
          <w:tcPr>
            <w:tcW w:w="161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Наименование услуги (работы) и ее содержание: Организация и проведение кинопоказа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 количество посещений (тыс. чел)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3469, 21498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3261,</w:t>
            </w:r>
          </w:p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44654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0727F" w:rsidRPr="0090727F" w:rsidTr="00C12CDA">
        <w:trPr>
          <w:trHeight w:val="300"/>
        </w:trPr>
        <w:tc>
          <w:tcPr>
            <w:tcW w:w="1616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 xml:space="preserve">Наименование услуги (работы) и ее содержание: Создание аудиовизуальных произведений, проектов </w:t>
            </w:r>
          </w:p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 xml:space="preserve">Показатель объема услуги (работы): внесение в каталог  аудиовизуальных произведений (количество созданного </w:t>
            </w:r>
            <w:proofErr w:type="spellStart"/>
            <w:r w:rsidRPr="0090727F">
              <w:rPr>
                <w:sz w:val="20"/>
                <w:szCs w:val="20"/>
                <w:lang w:eastAsia="ru-RU"/>
              </w:rPr>
              <w:t>видеофонда</w:t>
            </w:r>
            <w:proofErr w:type="spellEnd"/>
            <w:r w:rsidRPr="0090727F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90727F" w:rsidRPr="0090727F" w:rsidTr="00C12CDA">
        <w:trPr>
          <w:trHeight w:val="300"/>
        </w:trPr>
        <w:tc>
          <w:tcPr>
            <w:tcW w:w="16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</w:rPr>
            </w:pPr>
            <w:r w:rsidRPr="0090727F">
              <w:rPr>
                <w:sz w:val="20"/>
                <w:szCs w:val="20"/>
              </w:rPr>
              <w:t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</w:t>
            </w:r>
            <w:proofErr w:type="gramStart"/>
            <w:r w:rsidRPr="0090727F">
              <w:rPr>
                <w:sz w:val="20"/>
                <w:szCs w:val="20"/>
              </w:rPr>
              <w:t>:П</w:t>
            </w:r>
            <w:proofErr w:type="gramEnd"/>
            <w:r w:rsidRPr="0090727F">
              <w:rPr>
                <w:sz w:val="20"/>
                <w:szCs w:val="20"/>
              </w:rPr>
              <w:t>оказ кинофильмов</w:t>
            </w:r>
          </w:p>
          <w:p w:rsidR="0090727F" w:rsidRPr="0090727F" w:rsidRDefault="0090727F" w:rsidP="0090727F">
            <w:pPr>
              <w:jc w:val="center"/>
              <w:rPr>
                <w:sz w:val="20"/>
                <w:szCs w:val="20"/>
              </w:rPr>
            </w:pPr>
            <w:r w:rsidRPr="0090727F">
              <w:rPr>
                <w:sz w:val="20"/>
                <w:szCs w:val="20"/>
              </w:rPr>
              <w:t>92.13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 количество посещений киносеансов (тыс. чел)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1906,38171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1924,7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1924,7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1924,7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 количество валового сбора (тыс. руб.)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161,0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1906,38171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1924,7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1924,7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1924,7</w:t>
            </w:r>
          </w:p>
        </w:tc>
      </w:tr>
      <w:tr w:rsidR="0090727F" w:rsidRPr="0090727F" w:rsidTr="00C12CDA">
        <w:trPr>
          <w:trHeight w:val="300"/>
        </w:trPr>
        <w:tc>
          <w:tcPr>
            <w:tcW w:w="16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</w:rPr>
            </w:pPr>
            <w:r w:rsidRPr="0090727F">
              <w:rPr>
                <w:sz w:val="20"/>
                <w:szCs w:val="20"/>
              </w:rPr>
              <w:t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(работа): Формирование</w:t>
            </w:r>
            <w:proofErr w:type="gramStart"/>
            <w:r w:rsidRPr="0090727F">
              <w:rPr>
                <w:sz w:val="20"/>
                <w:szCs w:val="20"/>
              </w:rPr>
              <w:t xml:space="preserve"> ,</w:t>
            </w:r>
            <w:proofErr w:type="gramEnd"/>
            <w:r w:rsidRPr="0090727F">
              <w:rPr>
                <w:sz w:val="20"/>
                <w:szCs w:val="20"/>
              </w:rPr>
              <w:t>учет и сохранение фильмофонда</w:t>
            </w:r>
          </w:p>
          <w:p w:rsidR="0090727F" w:rsidRPr="0090727F" w:rsidRDefault="0090727F" w:rsidP="0090727F">
            <w:pPr>
              <w:jc w:val="center"/>
              <w:rPr>
                <w:sz w:val="20"/>
                <w:szCs w:val="20"/>
              </w:rPr>
            </w:pPr>
            <w:r w:rsidRPr="0090727F">
              <w:rPr>
                <w:sz w:val="20"/>
                <w:szCs w:val="20"/>
              </w:rPr>
              <w:t>92.31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 xml:space="preserve">Показатель объема услуги (работы):   количество созданного </w:t>
            </w:r>
            <w:proofErr w:type="spellStart"/>
            <w:r w:rsidRPr="0090727F">
              <w:rPr>
                <w:sz w:val="20"/>
                <w:szCs w:val="20"/>
                <w:lang w:eastAsia="ru-RU"/>
              </w:rPr>
              <w:t>видеофонда</w:t>
            </w:r>
            <w:proofErr w:type="spellEnd"/>
            <w:r w:rsidRPr="0090727F">
              <w:rPr>
                <w:sz w:val="20"/>
                <w:szCs w:val="20"/>
                <w:lang w:eastAsia="ru-RU"/>
              </w:rPr>
              <w:t xml:space="preserve"> (ед.)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43,0</w:t>
            </w:r>
          </w:p>
        </w:tc>
      </w:tr>
      <w:tr w:rsidR="0090727F" w:rsidRPr="0090727F" w:rsidTr="00C12CDA">
        <w:trPr>
          <w:trHeight w:val="300"/>
        </w:trPr>
        <w:tc>
          <w:tcPr>
            <w:tcW w:w="16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</w:rPr>
            </w:pPr>
            <w:r w:rsidRPr="0090727F">
              <w:rPr>
                <w:sz w:val="20"/>
                <w:szCs w:val="20"/>
              </w:rPr>
              <w:t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</w:t>
            </w:r>
            <w:proofErr w:type="gramStart"/>
            <w:r w:rsidRPr="0090727F">
              <w:rPr>
                <w:sz w:val="20"/>
                <w:szCs w:val="20"/>
              </w:rPr>
              <w:t>:О</w:t>
            </w:r>
            <w:proofErr w:type="gramEnd"/>
            <w:r w:rsidRPr="0090727F">
              <w:rPr>
                <w:sz w:val="20"/>
                <w:szCs w:val="20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92.51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</w:t>
            </w:r>
            <w:proofErr w:type="gramStart"/>
            <w:r w:rsidRPr="0090727F">
              <w:rPr>
                <w:sz w:val="20"/>
                <w:szCs w:val="20"/>
                <w:lang w:eastAsia="ru-RU"/>
              </w:rPr>
              <w:t>:ч</w:t>
            </w:r>
            <w:proofErr w:type="gramEnd"/>
            <w:r w:rsidRPr="0090727F">
              <w:rPr>
                <w:sz w:val="20"/>
                <w:szCs w:val="20"/>
                <w:lang w:eastAsia="ru-RU"/>
              </w:rPr>
              <w:t>исло участников платных культурно-досуговых мероприятий (</w:t>
            </w:r>
            <w:proofErr w:type="spellStart"/>
            <w:r w:rsidRPr="0090727F">
              <w:rPr>
                <w:sz w:val="20"/>
                <w:szCs w:val="20"/>
                <w:lang w:eastAsia="ru-RU"/>
              </w:rPr>
              <w:t>ечел</w:t>
            </w:r>
            <w:proofErr w:type="spellEnd"/>
            <w:r w:rsidRPr="0090727F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49120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49120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49140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49180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49230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49230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350,0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</w:t>
            </w:r>
            <w:proofErr w:type="gramStart"/>
            <w:r w:rsidRPr="0090727F">
              <w:rPr>
                <w:sz w:val="20"/>
                <w:szCs w:val="20"/>
                <w:lang w:eastAsia="ru-RU"/>
              </w:rPr>
              <w:t>:к</w:t>
            </w:r>
            <w:proofErr w:type="gramEnd"/>
            <w:r w:rsidRPr="0090727F">
              <w:rPr>
                <w:sz w:val="20"/>
                <w:szCs w:val="20"/>
                <w:lang w:eastAsia="ru-RU"/>
              </w:rPr>
              <w:t>оличество клубных формирований (ед.)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150,5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150,5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</w:t>
            </w:r>
            <w:proofErr w:type="gramStart"/>
            <w:r w:rsidRPr="0090727F">
              <w:rPr>
                <w:sz w:val="20"/>
                <w:szCs w:val="20"/>
                <w:lang w:eastAsia="ru-RU"/>
              </w:rPr>
              <w:t>:ч</w:t>
            </w:r>
            <w:proofErr w:type="gramEnd"/>
            <w:r w:rsidRPr="0090727F">
              <w:rPr>
                <w:sz w:val="20"/>
                <w:szCs w:val="20"/>
                <w:lang w:eastAsia="ru-RU"/>
              </w:rPr>
              <w:t>исло участников клубных формирований учреждений культурно-досугового типа(чел.)</w:t>
            </w:r>
          </w:p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1879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1879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1879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80,0</w:t>
            </w:r>
          </w:p>
        </w:tc>
      </w:tr>
      <w:tr w:rsidR="0090727F" w:rsidRPr="0090727F" w:rsidTr="00C12CDA">
        <w:trPr>
          <w:trHeight w:val="300"/>
        </w:trPr>
        <w:tc>
          <w:tcPr>
            <w:tcW w:w="161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Наименование услуги (работы) и ее содержание: Организация и проведение спортивно-массовых мероприятий</w:t>
            </w:r>
          </w:p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обеспеченность населения спортсооружениями и спортинвентарем</w:t>
            </w:r>
            <w:proofErr w:type="gramStart"/>
            <w:r w:rsidRPr="0090727F">
              <w:rPr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141,80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141,80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141,85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141,90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141,90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 xml:space="preserve"> 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90,0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охват жителей района спортивно-массовыми мероприятиями(%)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24,60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24,90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24,90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24,90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24,90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200,5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200,5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200,5</w:t>
            </w:r>
          </w:p>
        </w:tc>
      </w:tr>
      <w:tr w:rsidR="0090727F" w:rsidRPr="0090727F" w:rsidTr="00C12CDA">
        <w:trPr>
          <w:trHeight w:val="30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Показатель объема услуги (работы): количество жителей, регулярно занимающихся физкультурой и спорто</w:t>
            </w:r>
            <w:proofErr w:type="gramStart"/>
            <w:r w:rsidRPr="0090727F">
              <w:rPr>
                <w:sz w:val="20"/>
                <w:szCs w:val="20"/>
                <w:lang w:eastAsia="ru-RU"/>
              </w:rPr>
              <w:t>м(</w:t>
            </w:r>
            <w:proofErr w:type="gramEnd"/>
            <w:r w:rsidRPr="0090727F">
              <w:rPr>
                <w:sz w:val="20"/>
                <w:szCs w:val="20"/>
                <w:lang w:eastAsia="ru-RU"/>
              </w:rPr>
              <w:t>чел.)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3740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3757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3757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3757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727F" w:rsidRPr="0090727F" w:rsidRDefault="0090727F" w:rsidP="0090727F">
            <w:pPr>
              <w:jc w:val="center"/>
              <w:rPr>
                <w:sz w:val="20"/>
                <w:szCs w:val="20"/>
                <w:lang w:eastAsia="ru-RU"/>
              </w:rPr>
            </w:pPr>
            <w:r w:rsidRPr="0090727F">
              <w:rPr>
                <w:sz w:val="20"/>
                <w:szCs w:val="20"/>
                <w:lang w:eastAsia="ru-RU"/>
              </w:rPr>
              <w:t>250,0</w:t>
            </w:r>
          </w:p>
        </w:tc>
      </w:tr>
    </w:tbl>
    <w:p w:rsidR="0090727F" w:rsidRPr="0090727F" w:rsidRDefault="0090727F" w:rsidP="0090727F">
      <w:pPr>
        <w:autoSpaceDE w:val="0"/>
        <w:rPr>
          <w:rFonts w:eastAsia="Arial"/>
          <w:sz w:val="20"/>
          <w:szCs w:val="20"/>
        </w:rPr>
      </w:pPr>
    </w:p>
    <w:p w:rsidR="00C12CDA" w:rsidRPr="00C12CDA" w:rsidRDefault="00C12CDA" w:rsidP="00C12CDA">
      <w:pPr>
        <w:autoSpaceDE w:val="0"/>
        <w:rPr>
          <w:rFonts w:eastAsia="Arial"/>
        </w:rPr>
      </w:pPr>
      <w:proofErr w:type="spellStart"/>
      <w:r w:rsidRPr="00C12CDA">
        <w:rPr>
          <w:rFonts w:eastAsia="Arial"/>
        </w:rPr>
        <w:t>И.о</w:t>
      </w:r>
      <w:proofErr w:type="spellEnd"/>
      <w:r w:rsidRPr="00C12CDA">
        <w:rPr>
          <w:rFonts w:eastAsia="Arial"/>
        </w:rPr>
        <w:t xml:space="preserve">. главы района                                                                                Е.С. </w:t>
      </w:r>
      <w:proofErr w:type="spellStart"/>
      <w:r w:rsidRPr="00C12CDA">
        <w:rPr>
          <w:rFonts w:eastAsia="Arial"/>
        </w:rPr>
        <w:t>Мигла</w:t>
      </w:r>
      <w:proofErr w:type="spellEnd"/>
    </w:p>
    <w:p w:rsidR="00C12CDA" w:rsidRPr="00C12CDA" w:rsidRDefault="00C12CDA" w:rsidP="00C12CDA">
      <w:pPr>
        <w:autoSpaceDE w:val="0"/>
        <w:rPr>
          <w:rFonts w:eastAsia="Arial"/>
        </w:rPr>
      </w:pPr>
    </w:p>
    <w:p w:rsidR="00C12CDA" w:rsidRPr="00C12CDA" w:rsidRDefault="00C12CDA" w:rsidP="00C12CDA">
      <w:pPr>
        <w:autoSpaceDE w:val="0"/>
        <w:rPr>
          <w:rFonts w:eastAsia="Arial"/>
        </w:rPr>
      </w:pPr>
    </w:p>
    <w:p w:rsidR="00C12CDA" w:rsidRPr="00C12CDA" w:rsidRDefault="00C12CDA" w:rsidP="00C12CDA">
      <w:pPr>
        <w:autoSpaceDE w:val="0"/>
        <w:rPr>
          <w:rFonts w:eastAsia="Arial"/>
        </w:rPr>
      </w:pPr>
    </w:p>
    <w:p w:rsidR="0090727F" w:rsidRPr="0090727F" w:rsidRDefault="0090727F" w:rsidP="0090727F">
      <w:pPr>
        <w:autoSpaceDE w:val="0"/>
        <w:rPr>
          <w:rFonts w:eastAsia="Arial"/>
        </w:rPr>
      </w:pPr>
    </w:p>
    <w:p w:rsidR="0090727F" w:rsidRPr="0090727F" w:rsidRDefault="0090727F" w:rsidP="0090727F">
      <w:pPr>
        <w:autoSpaceDE w:val="0"/>
        <w:rPr>
          <w:rFonts w:eastAsia="Arial"/>
          <w:sz w:val="22"/>
          <w:szCs w:val="22"/>
        </w:rPr>
      </w:pPr>
    </w:p>
    <w:p w:rsidR="0090727F" w:rsidRPr="0090727F" w:rsidRDefault="0090727F" w:rsidP="0090727F">
      <w:pPr>
        <w:autoSpaceDE w:val="0"/>
        <w:rPr>
          <w:rFonts w:eastAsia="Arial"/>
          <w:sz w:val="22"/>
          <w:szCs w:val="22"/>
        </w:rPr>
      </w:pPr>
    </w:p>
    <w:p w:rsidR="00587960" w:rsidRDefault="0090727F" w:rsidP="0090727F">
      <w:pPr>
        <w:autoSpaceDE w:val="0"/>
        <w:jc w:val="center"/>
        <w:rPr>
          <w:rFonts w:eastAsia="Arial"/>
          <w:sz w:val="22"/>
          <w:szCs w:val="22"/>
        </w:rPr>
        <w:sectPr w:rsidR="00587960" w:rsidSect="00587960">
          <w:pgSz w:w="16838" w:h="11906" w:orient="landscape"/>
          <w:pgMar w:top="1416" w:right="1134" w:bottom="1134" w:left="1134" w:header="720" w:footer="720" w:gutter="0"/>
          <w:cols w:space="720"/>
          <w:docGrid w:linePitch="360"/>
        </w:sectPr>
      </w:pPr>
      <w:r w:rsidRPr="0090727F">
        <w:rPr>
          <w:rFonts w:eastAsia="Arial"/>
          <w:sz w:val="22"/>
          <w:szCs w:val="22"/>
        </w:rPr>
        <w:br w:type="page"/>
      </w:r>
    </w:p>
    <w:p w:rsidR="0090727F" w:rsidRPr="0090727F" w:rsidRDefault="00587960" w:rsidP="0090727F">
      <w:pPr>
        <w:autoSpaceDE w:val="0"/>
        <w:jc w:val="center"/>
        <w:rPr>
          <w:rFonts w:eastAsia="Arial"/>
          <w:sz w:val="28"/>
          <w:szCs w:val="28"/>
        </w:rPr>
      </w:pPr>
      <w:r>
        <w:rPr>
          <w:rFonts w:eastAsia="Arial"/>
          <w:sz w:val="22"/>
          <w:szCs w:val="22"/>
        </w:rPr>
        <w:t xml:space="preserve"> </w:t>
      </w:r>
      <w:r w:rsidR="0090727F" w:rsidRPr="0090727F">
        <w:rPr>
          <w:rFonts w:eastAsia="Arial"/>
          <w:sz w:val="22"/>
          <w:szCs w:val="22"/>
        </w:rPr>
        <w:t xml:space="preserve">      </w:t>
      </w:r>
      <w:r w:rsidR="0090727F" w:rsidRPr="0090727F">
        <w:rPr>
          <w:rFonts w:eastAsia="Arial"/>
          <w:sz w:val="28"/>
          <w:szCs w:val="28"/>
        </w:rPr>
        <w:t>Приложение  №7</w:t>
      </w:r>
    </w:p>
    <w:p w:rsidR="0090727F" w:rsidRPr="0090727F" w:rsidRDefault="0090727F" w:rsidP="0090727F">
      <w:pPr>
        <w:widowControl w:val="0"/>
        <w:spacing w:line="100" w:lineRule="atLeast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</w:t>
      </w:r>
      <w:r w:rsidR="00587960">
        <w:rPr>
          <w:sz w:val="28"/>
          <w:szCs w:val="28"/>
        </w:rPr>
        <w:t xml:space="preserve">                           </w:t>
      </w:r>
      <w:r w:rsidRPr="0090727F">
        <w:rPr>
          <w:sz w:val="28"/>
          <w:szCs w:val="28"/>
        </w:rPr>
        <w:t xml:space="preserve"> </w:t>
      </w:r>
      <w:r w:rsidR="00587960">
        <w:rPr>
          <w:sz w:val="28"/>
          <w:szCs w:val="28"/>
        </w:rPr>
        <w:t xml:space="preserve">  </w:t>
      </w:r>
      <w:r w:rsidRPr="0090727F">
        <w:rPr>
          <w:sz w:val="28"/>
          <w:szCs w:val="28"/>
        </w:rPr>
        <w:t>К Паспорту муниципальной программы</w:t>
      </w:r>
    </w:p>
    <w:p w:rsidR="0090727F" w:rsidRPr="0090727F" w:rsidRDefault="0090727F" w:rsidP="0090727F">
      <w:pPr>
        <w:widowControl w:val="0"/>
        <w:spacing w:line="100" w:lineRule="atLeast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</w:t>
      </w:r>
      <w:r w:rsidR="00587960">
        <w:rPr>
          <w:sz w:val="28"/>
          <w:szCs w:val="28"/>
        </w:rPr>
        <w:t xml:space="preserve">                              </w:t>
      </w:r>
      <w:r w:rsidRPr="0090727F">
        <w:rPr>
          <w:sz w:val="28"/>
          <w:szCs w:val="28"/>
        </w:rPr>
        <w:t>«Развитие культуры, молодежной политики,</w:t>
      </w:r>
    </w:p>
    <w:p w:rsidR="0090727F" w:rsidRPr="0090727F" w:rsidRDefault="0090727F" w:rsidP="0090727F">
      <w:pPr>
        <w:widowControl w:val="0"/>
        <w:spacing w:line="100" w:lineRule="atLeast"/>
        <w:jc w:val="righ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      </w:t>
      </w:r>
      <w:r w:rsidR="00587960">
        <w:rPr>
          <w:sz w:val="28"/>
          <w:szCs w:val="28"/>
        </w:rPr>
        <w:t xml:space="preserve">      </w:t>
      </w:r>
      <w:r w:rsidRPr="0090727F">
        <w:rPr>
          <w:sz w:val="28"/>
          <w:szCs w:val="28"/>
        </w:rPr>
        <w:t>физкультуры и спорта в Каратузском районе»,</w:t>
      </w:r>
    </w:p>
    <w:p w:rsidR="0090727F" w:rsidRPr="0090727F" w:rsidRDefault="0090727F" w:rsidP="0090727F">
      <w:pPr>
        <w:widowControl w:val="0"/>
        <w:spacing w:line="100" w:lineRule="atLeast"/>
        <w:ind w:right="-285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         утвержденной постановлением администрации</w:t>
      </w:r>
    </w:p>
    <w:p w:rsidR="0090727F" w:rsidRPr="0090727F" w:rsidRDefault="0090727F" w:rsidP="0090727F">
      <w:pPr>
        <w:jc w:val="righ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    </w:t>
      </w:r>
      <w:r w:rsidR="00C12CDA">
        <w:rPr>
          <w:sz w:val="28"/>
          <w:szCs w:val="28"/>
        </w:rPr>
        <w:t>Каратузского района от  27.10.2016 № 602-п</w:t>
      </w:r>
    </w:p>
    <w:p w:rsidR="0090727F" w:rsidRPr="0090727F" w:rsidRDefault="0090727F" w:rsidP="0090727F">
      <w:pPr>
        <w:widowControl w:val="0"/>
        <w:spacing w:line="100" w:lineRule="atLeast"/>
        <w:jc w:val="right"/>
        <w:rPr>
          <w:sz w:val="28"/>
          <w:szCs w:val="28"/>
        </w:rPr>
      </w:pPr>
    </w:p>
    <w:p w:rsidR="0090727F" w:rsidRPr="0090727F" w:rsidRDefault="0090727F" w:rsidP="0090727F">
      <w:pPr>
        <w:widowControl w:val="0"/>
        <w:spacing w:line="100" w:lineRule="atLeas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</w:t>
      </w:r>
    </w:p>
    <w:p w:rsidR="0090727F" w:rsidRPr="0090727F" w:rsidRDefault="0090727F" w:rsidP="0090727F">
      <w:pPr>
        <w:jc w:val="center"/>
        <w:rPr>
          <w:sz w:val="28"/>
          <w:szCs w:val="28"/>
        </w:rPr>
      </w:pPr>
      <w:r w:rsidRPr="0090727F">
        <w:rPr>
          <w:sz w:val="28"/>
          <w:szCs w:val="28"/>
        </w:rPr>
        <w:t xml:space="preserve">Подпрограмма </w:t>
      </w:r>
    </w:p>
    <w:p w:rsidR="0090727F" w:rsidRPr="0090727F" w:rsidRDefault="0090727F" w:rsidP="0090727F">
      <w:pPr>
        <w:jc w:val="center"/>
        <w:rPr>
          <w:sz w:val="28"/>
          <w:szCs w:val="28"/>
        </w:rPr>
      </w:pPr>
      <w:r w:rsidRPr="0090727F">
        <w:rPr>
          <w:sz w:val="28"/>
          <w:szCs w:val="28"/>
        </w:rPr>
        <w:t>«Развитие музейной деятельности»</w:t>
      </w:r>
    </w:p>
    <w:p w:rsidR="0090727F" w:rsidRPr="0090727F" w:rsidRDefault="0090727F" w:rsidP="0090727F">
      <w:pPr>
        <w:widowControl w:val="0"/>
        <w:autoSpaceDE w:val="0"/>
        <w:ind w:firstLine="720"/>
        <w:jc w:val="center"/>
        <w:rPr>
          <w:rFonts w:eastAsia="Arial"/>
          <w:sz w:val="28"/>
          <w:szCs w:val="28"/>
        </w:rPr>
      </w:pPr>
    </w:p>
    <w:p w:rsidR="0090727F" w:rsidRPr="0090727F" w:rsidRDefault="0090727F" w:rsidP="0090727F">
      <w:pPr>
        <w:widowControl w:val="0"/>
        <w:spacing w:line="100" w:lineRule="atLeast"/>
        <w:jc w:val="center"/>
        <w:rPr>
          <w:rFonts w:eastAsia="SimSun"/>
          <w:b/>
          <w:kern w:val="1"/>
          <w:sz w:val="28"/>
          <w:szCs w:val="28"/>
        </w:rPr>
      </w:pPr>
      <w:r w:rsidRPr="0090727F">
        <w:rPr>
          <w:rFonts w:eastAsia="SimSun"/>
          <w:b/>
          <w:kern w:val="1"/>
          <w:sz w:val="28"/>
          <w:szCs w:val="28"/>
        </w:rPr>
        <w:t>1. Паспорт подпрограммы</w:t>
      </w:r>
    </w:p>
    <w:p w:rsidR="0090727F" w:rsidRPr="0090727F" w:rsidRDefault="0090727F" w:rsidP="0090727F">
      <w:pPr>
        <w:widowControl w:val="0"/>
        <w:autoSpaceDE w:val="0"/>
        <w:ind w:firstLine="720"/>
        <w:jc w:val="center"/>
        <w:rPr>
          <w:rFonts w:eastAsia="Arial"/>
          <w:sz w:val="28"/>
          <w:szCs w:val="28"/>
        </w:rPr>
      </w:pPr>
    </w:p>
    <w:tbl>
      <w:tblPr>
        <w:tblW w:w="10371" w:type="dxa"/>
        <w:tblInd w:w="-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9"/>
        <w:gridCol w:w="7512"/>
      </w:tblGrid>
      <w:tr w:rsidR="0090727F" w:rsidRPr="0090727F" w:rsidTr="0090727F">
        <w:trPr>
          <w:trHeight w:val="800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Наименование </w:t>
            </w:r>
            <w:r w:rsidRPr="0090727F">
              <w:rPr>
                <w:rFonts w:eastAsia="SimSun"/>
                <w:kern w:val="1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b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«Развитие музейной деятельности</w:t>
            </w:r>
            <w:r w:rsidRPr="0090727F">
              <w:rPr>
                <w:rFonts w:eastAsia="SimSun"/>
                <w:b/>
                <w:kern w:val="1"/>
                <w:sz w:val="28"/>
                <w:szCs w:val="28"/>
              </w:rPr>
              <w:t xml:space="preserve">» </w:t>
            </w:r>
            <w:r w:rsidRPr="0090727F">
              <w:rPr>
                <w:rFonts w:eastAsia="SimSun"/>
                <w:kern w:val="1"/>
                <w:sz w:val="28"/>
                <w:szCs w:val="28"/>
              </w:rPr>
              <w:t>с 2016 года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(далее – подпрограмма)</w:t>
            </w:r>
          </w:p>
        </w:tc>
      </w:tr>
      <w:tr w:rsidR="0090727F" w:rsidRPr="0090727F" w:rsidTr="0090727F">
        <w:trPr>
          <w:trHeight w:val="800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100" w:lineRule="atLeast"/>
              <w:ind w:left="55"/>
              <w:rPr>
                <w:rFonts w:eastAsia="SimSun"/>
                <w:b/>
                <w:bCs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bCs/>
                <w:kern w:val="1"/>
                <w:sz w:val="28"/>
                <w:szCs w:val="28"/>
              </w:rPr>
              <w:t xml:space="preserve">«Развитие культуры, молодежной политики, физкультуры и спорта в Каратузском районе» </w:t>
            </w:r>
          </w:p>
        </w:tc>
      </w:tr>
      <w:tr w:rsidR="0090727F" w:rsidRPr="0090727F" w:rsidTr="0090727F">
        <w:trPr>
          <w:trHeight w:val="800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Администрация Каратузского района  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kern w:val="1"/>
                <w:sz w:val="28"/>
                <w:szCs w:val="28"/>
              </w:rPr>
            </w:pPr>
          </w:p>
        </w:tc>
      </w:tr>
      <w:tr w:rsidR="0090727F" w:rsidRPr="0090727F" w:rsidTr="0090727F">
        <w:trPr>
          <w:trHeight w:val="800"/>
        </w:trPr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Исполнители мероприятий подпрограммы, главные распорядители бюджетных средств           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Администрация Каратузского района  </w:t>
            </w:r>
          </w:p>
        </w:tc>
      </w:tr>
      <w:tr w:rsidR="0090727F" w:rsidRPr="0090727F" w:rsidTr="0090727F">
        <w:trPr>
          <w:trHeight w:val="3194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ascii="Calibri" w:eastAsia="SimSun" w:hAnsi="Calibri" w:cs="Calibri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Сохранение и популяризация культурного наследия  Каратузского района. 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создание нормативных условий хранения и представления музейных предметов.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оформление экспонируемого материала для его  пространственного восприятия.</w:t>
            </w:r>
          </w:p>
          <w:p w:rsidR="0090727F" w:rsidRPr="0090727F" w:rsidRDefault="0090727F" w:rsidP="0090727F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90727F">
              <w:rPr>
                <w:rFonts w:eastAsia="Calibri"/>
                <w:sz w:val="28"/>
                <w:szCs w:val="28"/>
              </w:rPr>
              <w:t>- повышение качества представления и доступности  музейных предметов.</w:t>
            </w:r>
          </w:p>
          <w:p w:rsidR="0090727F" w:rsidRPr="0090727F" w:rsidRDefault="0090727F" w:rsidP="0090727F">
            <w:pPr>
              <w:suppressAutoHyphens w:val="0"/>
              <w:rPr>
                <w:rFonts w:eastAsia="Calibri"/>
                <w:sz w:val="28"/>
                <w:szCs w:val="28"/>
              </w:rPr>
            </w:pPr>
            <w:r w:rsidRPr="0090727F">
              <w:rPr>
                <w:rFonts w:eastAsia="Calibri"/>
                <w:sz w:val="28"/>
                <w:szCs w:val="28"/>
              </w:rPr>
              <w:t>- обеспечение выполнения муниципального задания Муниципальным бюджетным учреждением культуры «Каратузский районный краеведческий музей»</w:t>
            </w:r>
          </w:p>
        </w:tc>
      </w:tr>
      <w:tr w:rsidR="0090727F" w:rsidRPr="0090727F" w:rsidTr="0090727F">
        <w:trPr>
          <w:trHeight w:val="800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ascii="Calibri" w:eastAsia="SimSun" w:hAnsi="Calibri" w:cs="Calibri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Целевые индикаторы  </w:t>
            </w:r>
            <w:r w:rsidRPr="0090727F">
              <w:rPr>
                <w:rFonts w:eastAsia="SimSun"/>
                <w:kern w:val="1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количество экспонатов основного фонда;   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количество массовых мероприятий в музее;   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количество посещений музея;  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количество предметов;  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количество выставок в стационарных условиях;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количество выставок вне стационара </w:t>
            </w:r>
          </w:p>
        </w:tc>
      </w:tr>
      <w:tr w:rsidR="0090727F" w:rsidRPr="0090727F" w:rsidTr="0090727F">
        <w:trPr>
          <w:trHeight w:val="800"/>
        </w:trPr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Сроки </w:t>
            </w:r>
            <w:r w:rsidRPr="0090727F">
              <w:rPr>
                <w:rFonts w:eastAsia="SimSun"/>
                <w:kern w:val="1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2014 - 2019 годы</w:t>
            </w:r>
          </w:p>
        </w:tc>
      </w:tr>
      <w:tr w:rsidR="0090727F" w:rsidRPr="0090727F" w:rsidTr="0090727F">
        <w:trPr>
          <w:trHeight w:val="800"/>
        </w:trPr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color w:val="000000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bCs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 xml:space="preserve">Общий объем финансирования: </w:t>
            </w:r>
            <w:r w:rsidRPr="0090727F">
              <w:rPr>
                <w:sz w:val="28"/>
                <w:szCs w:val="28"/>
              </w:rPr>
              <w:t xml:space="preserve">12 377,50811 </w:t>
            </w:r>
            <w:r w:rsidRPr="0090727F">
              <w:rPr>
                <w:bCs/>
                <w:sz w:val="28"/>
                <w:szCs w:val="28"/>
              </w:rPr>
              <w:t xml:space="preserve">тыс. руб. 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 xml:space="preserve"> в том числе: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 xml:space="preserve">краевой бюджет – </w:t>
            </w:r>
            <w:r w:rsidRPr="0090727F">
              <w:rPr>
                <w:sz w:val="28"/>
                <w:szCs w:val="28"/>
              </w:rPr>
              <w:t>124,55417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районный бюджет – 12 252,95394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2014 г. -1881,16700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краевой бюджет – 97,46700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районный бюджет – 1783,70000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2015 г. -2046,05888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краевой бюджет – 22,61117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районный бюджет – 2023,44771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2016 г. – 2097,60223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краевой бюджет – 4,4760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районный бюджет – 2093,12623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2017 г. -2117,56000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краевой бюджет – 0,00</w:t>
            </w:r>
            <w:r w:rsidRPr="0090727F">
              <w:rPr>
                <w:color w:val="FF0000"/>
                <w:sz w:val="28"/>
                <w:szCs w:val="28"/>
              </w:rPr>
              <w:t xml:space="preserve"> </w:t>
            </w:r>
            <w:r w:rsidRPr="0090727F">
              <w:rPr>
                <w:color w:val="000000"/>
                <w:sz w:val="28"/>
                <w:szCs w:val="28"/>
              </w:rPr>
              <w:t>тыс. руб.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 xml:space="preserve">- районный бюджет –2117,56000 тыс. руб. 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2018 г. -2117,56000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краевой бюджет – 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районный бюджет –2117,56000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2019 г. -2117,56000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90727F">
              <w:rPr>
                <w:b/>
                <w:sz w:val="28"/>
                <w:szCs w:val="28"/>
              </w:rPr>
              <w:t>-</w:t>
            </w:r>
            <w:r w:rsidRPr="0090727F">
              <w:rPr>
                <w:sz w:val="28"/>
                <w:szCs w:val="28"/>
              </w:rPr>
              <w:t xml:space="preserve"> районный бюджет –2117,56000 тыс. руб.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90727F" w:rsidRPr="0090727F" w:rsidTr="0090727F">
        <w:trPr>
          <w:trHeight w:val="800"/>
        </w:trPr>
        <w:tc>
          <w:tcPr>
            <w:tcW w:w="2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b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Система организации </w:t>
            </w:r>
            <w:proofErr w:type="gramStart"/>
            <w:r w:rsidRPr="0090727F">
              <w:rPr>
                <w:rFonts w:eastAsia="SimSun"/>
                <w:kern w:val="1"/>
                <w:sz w:val="28"/>
                <w:szCs w:val="28"/>
              </w:rPr>
              <w:t>контроля за</w:t>
            </w:r>
            <w:proofErr w:type="gramEnd"/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ind w:left="-720"/>
              <w:jc w:val="left"/>
              <w:rPr>
                <w:b/>
                <w:sz w:val="28"/>
                <w:szCs w:val="28"/>
              </w:rPr>
            </w:pPr>
            <w:r w:rsidRPr="0090727F">
              <w:rPr>
                <w:b/>
                <w:sz w:val="28"/>
                <w:szCs w:val="28"/>
              </w:rPr>
              <w:t xml:space="preserve">         </w:t>
            </w:r>
            <w:r w:rsidRPr="0090727F">
              <w:rPr>
                <w:sz w:val="28"/>
                <w:szCs w:val="28"/>
              </w:rPr>
              <w:t>Администрация</w:t>
            </w:r>
            <w:r w:rsidRPr="0090727F">
              <w:rPr>
                <w:b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 xml:space="preserve">Каратузского района, </w:t>
            </w:r>
            <w:proofErr w:type="gramStart"/>
            <w:r w:rsidRPr="0090727F">
              <w:rPr>
                <w:sz w:val="28"/>
                <w:szCs w:val="28"/>
              </w:rPr>
              <w:t>финансовое</w:t>
            </w:r>
            <w:proofErr w:type="gramEnd"/>
            <w:r w:rsidRPr="0090727F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90727F" w:rsidRPr="0090727F" w:rsidRDefault="0090727F" w:rsidP="0090727F">
            <w:pPr>
              <w:tabs>
                <w:tab w:val="left" w:pos="180"/>
                <w:tab w:val="left" w:pos="360"/>
                <w:tab w:val="left" w:pos="1260"/>
              </w:tabs>
              <w:autoSpaceDE w:val="0"/>
              <w:ind w:hanging="72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sz w:val="28"/>
                <w:szCs w:val="28"/>
              </w:rPr>
              <w:t xml:space="preserve">          </w:t>
            </w:r>
            <w:r w:rsidRPr="0090727F">
              <w:rPr>
                <w:sz w:val="28"/>
                <w:szCs w:val="28"/>
              </w:rPr>
              <w:t xml:space="preserve">управление администрации Каратузского района, </w:t>
            </w:r>
          </w:p>
          <w:p w:rsidR="0090727F" w:rsidRPr="0090727F" w:rsidRDefault="0090727F" w:rsidP="0090727F">
            <w:pPr>
              <w:tabs>
                <w:tab w:val="left" w:pos="180"/>
                <w:tab w:val="left" w:pos="360"/>
                <w:tab w:val="left" w:pos="1260"/>
              </w:tabs>
              <w:autoSpaceDE w:val="0"/>
              <w:ind w:hanging="720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         ревизионная комиссия Каратузского района</w:t>
            </w:r>
          </w:p>
          <w:p w:rsidR="0090727F" w:rsidRPr="0090727F" w:rsidRDefault="0090727F" w:rsidP="0090727F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90727F" w:rsidRPr="0090727F" w:rsidRDefault="0090727F" w:rsidP="0090727F">
      <w:pPr>
        <w:widowControl w:val="0"/>
        <w:spacing w:line="100" w:lineRule="atLeast"/>
        <w:jc w:val="center"/>
      </w:pPr>
    </w:p>
    <w:p w:rsidR="0090727F" w:rsidRPr="0090727F" w:rsidRDefault="0090727F" w:rsidP="0090727F">
      <w:pPr>
        <w:widowControl w:val="0"/>
        <w:tabs>
          <w:tab w:val="left" w:pos="0"/>
        </w:tabs>
        <w:spacing w:line="100" w:lineRule="atLeast"/>
        <w:ind w:left="360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>2. Основные разделы подпрограммы</w:t>
      </w:r>
    </w:p>
    <w:p w:rsidR="0090727F" w:rsidRPr="0090727F" w:rsidRDefault="0090727F" w:rsidP="0090727F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</w:p>
    <w:p w:rsidR="0090727F" w:rsidRPr="0090727F" w:rsidRDefault="0090727F" w:rsidP="0090727F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 xml:space="preserve">2.1. Постановка </w:t>
      </w:r>
      <w:proofErr w:type="spellStart"/>
      <w:r w:rsidRPr="0090727F">
        <w:rPr>
          <w:sz w:val="28"/>
          <w:szCs w:val="28"/>
        </w:rPr>
        <w:t>общерайонной</w:t>
      </w:r>
      <w:proofErr w:type="spellEnd"/>
      <w:r w:rsidRPr="0090727F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90727F" w:rsidRPr="0090727F" w:rsidRDefault="0090727F" w:rsidP="0090727F">
      <w:pPr>
        <w:widowControl w:val="0"/>
        <w:autoSpaceDE w:val="0"/>
        <w:ind w:firstLine="540"/>
        <w:rPr>
          <w:sz w:val="28"/>
          <w:szCs w:val="28"/>
        </w:rPr>
      </w:pPr>
      <w:r w:rsidRPr="0090727F">
        <w:rPr>
          <w:sz w:val="28"/>
          <w:szCs w:val="28"/>
        </w:rPr>
        <w:t xml:space="preserve">Каратузский район – одна из южных территорий Красноярского края. Окраинное положение, удаленность от городов, сложности экономической деятельности и трудоустройства приводят к сокращению населения. Преодолению негативных тенденций может способствовать активная культурно-воспитательная деятельность музея. Значимость района для края и России, привлекательность жизнедеятельности на его территории могут остановить сокращение населения и привести к его росту. В свою очередь это будет способствовать укреплению и развитию края и России в целом. </w:t>
      </w:r>
    </w:p>
    <w:p w:rsidR="0090727F" w:rsidRPr="0090727F" w:rsidRDefault="0090727F" w:rsidP="0090727F">
      <w:pPr>
        <w:widowControl w:val="0"/>
        <w:autoSpaceDE w:val="0"/>
        <w:ind w:firstLine="540"/>
        <w:rPr>
          <w:sz w:val="28"/>
          <w:szCs w:val="28"/>
        </w:rPr>
      </w:pPr>
      <w:r w:rsidRPr="0090727F">
        <w:rPr>
          <w:sz w:val="28"/>
          <w:szCs w:val="28"/>
        </w:rPr>
        <w:t xml:space="preserve">Каратузский районный краеведческий музей был открыт в 1986 году как  общественный музей в одном из залов районной библиотеки. В 1989 году он был размещен в отремонтированном здании бывшей церковно-приходской школы, построенной в 1900 году. В нем имелся фонд, насчитывающий </w:t>
      </w:r>
      <w:proofErr w:type="gramStart"/>
      <w:r w:rsidRPr="0090727F">
        <w:rPr>
          <w:sz w:val="28"/>
          <w:szCs w:val="28"/>
        </w:rPr>
        <w:t>более тысячи  экспонатов</w:t>
      </w:r>
      <w:proofErr w:type="gramEnd"/>
      <w:r w:rsidRPr="0090727F">
        <w:rPr>
          <w:sz w:val="28"/>
          <w:szCs w:val="28"/>
        </w:rPr>
        <w:t>, и, в основном, состоящий из фотографий, архивных документов и предметов быта, которые были представлены в экспозиции, выставках и  альбомах.</w:t>
      </w:r>
    </w:p>
    <w:p w:rsidR="0090727F" w:rsidRPr="0090727F" w:rsidRDefault="0090727F" w:rsidP="0090727F">
      <w:pPr>
        <w:widowControl w:val="0"/>
        <w:autoSpaceDE w:val="0"/>
        <w:ind w:firstLine="540"/>
        <w:rPr>
          <w:sz w:val="28"/>
          <w:szCs w:val="28"/>
        </w:rPr>
      </w:pPr>
      <w:r w:rsidRPr="0090727F">
        <w:rPr>
          <w:sz w:val="28"/>
          <w:szCs w:val="28"/>
        </w:rPr>
        <w:t xml:space="preserve">На сегодняшний день в музее хранится более 3650 экспонатов основного и около тысячи научно-вспомогательного фонда, имеется музейная библиотека. </w:t>
      </w:r>
    </w:p>
    <w:p w:rsidR="0090727F" w:rsidRPr="0090727F" w:rsidRDefault="0090727F" w:rsidP="0090727F">
      <w:pPr>
        <w:widowControl w:val="0"/>
        <w:autoSpaceDE w:val="0"/>
        <w:ind w:firstLine="540"/>
        <w:rPr>
          <w:sz w:val="28"/>
          <w:szCs w:val="28"/>
        </w:rPr>
      </w:pPr>
      <w:r w:rsidRPr="0090727F">
        <w:rPr>
          <w:sz w:val="28"/>
          <w:szCs w:val="28"/>
        </w:rPr>
        <w:t>Недостаток экспозиционных площадей, финансовых ресурсов не позволяют сегодня представить музейные предметы в полном объёме. Развитие музейной деятельности предполагает создание новых экспозиций и выставок по отдельным периодам истории района не только стационарного, но и мобильного типа. Для формирования и представления содержания исторических экспозиций музею необходим научный сотрудник.</w:t>
      </w:r>
    </w:p>
    <w:p w:rsidR="0090727F" w:rsidRPr="0090727F" w:rsidRDefault="0090727F" w:rsidP="0090727F">
      <w:pPr>
        <w:widowControl w:val="0"/>
        <w:autoSpaceDE w:val="0"/>
        <w:ind w:firstLine="540"/>
        <w:rPr>
          <w:sz w:val="28"/>
          <w:szCs w:val="28"/>
        </w:rPr>
      </w:pPr>
      <w:r w:rsidRPr="0090727F">
        <w:rPr>
          <w:sz w:val="28"/>
          <w:szCs w:val="28"/>
        </w:rPr>
        <w:t xml:space="preserve">В 2013 году осуществлено создание экспозиции «История Отечества в денежных знаках». Приобретено необходимое специальное оборудование для демонстрации коллекции нумизматики. Эта экспозиция всегда востребована  посетителями музея и взрослыми и детьми.   </w:t>
      </w:r>
    </w:p>
    <w:p w:rsidR="0090727F" w:rsidRPr="0090727F" w:rsidRDefault="0090727F" w:rsidP="0090727F">
      <w:pPr>
        <w:widowControl w:val="0"/>
        <w:autoSpaceDE w:val="0"/>
        <w:ind w:firstLine="540"/>
        <w:rPr>
          <w:sz w:val="28"/>
          <w:szCs w:val="28"/>
        </w:rPr>
      </w:pPr>
      <w:r w:rsidRPr="0090727F">
        <w:rPr>
          <w:sz w:val="28"/>
          <w:szCs w:val="28"/>
        </w:rPr>
        <w:t xml:space="preserve">Имеющиеся в музее предметы древнекаменного века, подробное научное  описание археологических находок бассейна реки </w:t>
      </w:r>
      <w:proofErr w:type="spellStart"/>
      <w:r w:rsidRPr="0090727F">
        <w:rPr>
          <w:sz w:val="28"/>
          <w:szCs w:val="28"/>
        </w:rPr>
        <w:t>Казыр</w:t>
      </w:r>
      <w:proofErr w:type="spellEnd"/>
      <w:r w:rsidRPr="0090727F">
        <w:rPr>
          <w:sz w:val="28"/>
          <w:szCs w:val="28"/>
        </w:rPr>
        <w:t xml:space="preserve">, проводимые раскопки в пределах будущего строительства железной дороги на территории Каратузского района, а так же познавательный и образовательный интерес посетителей музея к этой теме, вызвал необходимость создания экспозиции «Из глубины веков». Для  создания  экспозиции к 90-летию Каратузского района  в 2014 году приобретено соответствующее оборудование.  </w:t>
      </w:r>
    </w:p>
    <w:p w:rsidR="0090727F" w:rsidRPr="0090727F" w:rsidRDefault="0090727F" w:rsidP="0090727F">
      <w:pPr>
        <w:widowControl w:val="0"/>
        <w:autoSpaceDE w:val="0"/>
        <w:ind w:firstLine="540"/>
        <w:rPr>
          <w:sz w:val="28"/>
          <w:szCs w:val="28"/>
        </w:rPr>
      </w:pPr>
      <w:r w:rsidRPr="0090727F">
        <w:rPr>
          <w:sz w:val="28"/>
          <w:szCs w:val="28"/>
        </w:rPr>
        <w:t xml:space="preserve">В 2015 году исполнилось 100 лет со дня рождения известного сибирского писателя А.Т. Черкасова, написавшего трилогию о людях тайги – старообрядцах: «Хмель», «Чёрный тополь», «Конь рыжий». Судьба и творчество писателя были представлены фотовыставкой и экспозицией.         3 июня 2015 года музей посетила Наталья Алексеевна Черкасова. Она подарила музею транзисторный приемник отца.  Были проведены встречи, беседы, посвященные 100-летнему юбилею А.Т Черкасова. </w:t>
      </w: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30 декабря 2016 года Каратузскому районному краеведческому музею исполнится 30 лет. К этому времени необходимо произвести реконструкцию входа и покраску стен здания. Создание и представление музейной экспозиции требует научно-исторического подхода, усилий коллектива музея и значительных финансово-материальных средств. </w:t>
      </w: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Каратузского района.</w:t>
      </w:r>
    </w:p>
    <w:p w:rsidR="0090727F" w:rsidRPr="0090727F" w:rsidRDefault="0090727F" w:rsidP="0090727F">
      <w:pPr>
        <w:widowControl w:val="0"/>
        <w:spacing w:line="100" w:lineRule="atLeast"/>
        <w:ind w:firstLine="709"/>
        <w:jc w:val="center"/>
        <w:rPr>
          <w:rFonts w:eastAsia="SimSun"/>
          <w:bCs/>
          <w:kern w:val="1"/>
          <w:sz w:val="28"/>
          <w:szCs w:val="28"/>
        </w:rPr>
      </w:pPr>
    </w:p>
    <w:p w:rsidR="0090727F" w:rsidRPr="0090727F" w:rsidRDefault="0090727F" w:rsidP="0090727F">
      <w:pPr>
        <w:widowControl w:val="0"/>
        <w:spacing w:line="100" w:lineRule="atLeast"/>
        <w:ind w:firstLine="709"/>
        <w:jc w:val="center"/>
        <w:rPr>
          <w:rFonts w:eastAsia="SimSun"/>
          <w:bCs/>
          <w:kern w:val="1"/>
          <w:sz w:val="28"/>
          <w:szCs w:val="28"/>
        </w:rPr>
      </w:pPr>
      <w:r w:rsidRPr="0090727F">
        <w:rPr>
          <w:rFonts w:eastAsia="SimSun"/>
          <w:bCs/>
          <w:kern w:val="1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Муниципальным заказчиком-координатором подпрограммы является администрация Каратузского района. Основной целью подпрограммы является сохранение и популяризация  культурного наследия Каратузского района. Достичь ее позволяет решение следующих задач:</w:t>
      </w:r>
    </w:p>
    <w:p w:rsidR="0090727F" w:rsidRPr="0090727F" w:rsidRDefault="0090727F" w:rsidP="0090727F">
      <w:pPr>
        <w:widowControl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- создание нормативных условий хранения и представления музейных  предметов; </w:t>
      </w:r>
    </w:p>
    <w:p w:rsidR="0090727F" w:rsidRPr="0090727F" w:rsidRDefault="0090727F" w:rsidP="0090727F">
      <w:pPr>
        <w:widowControl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оформление экспонируемого материала для его пространственного  восприятия;</w:t>
      </w:r>
    </w:p>
    <w:p w:rsidR="0090727F" w:rsidRPr="0090727F" w:rsidRDefault="0090727F" w:rsidP="0090727F">
      <w:pPr>
        <w:widowControl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- повышение качества представления и доступности музейных предметов;                                                                                                                                   </w:t>
      </w:r>
    </w:p>
    <w:p w:rsidR="0090727F" w:rsidRPr="0090727F" w:rsidRDefault="0090727F" w:rsidP="0090727F">
      <w:pPr>
        <w:widowControl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- обеспечение выполнения муниципального задания Муниципальным бюджетным учреждением культуры «Каратузский районный краеведческий музей».                                                                                                                                    </w:t>
      </w:r>
    </w:p>
    <w:p w:rsidR="0090727F" w:rsidRPr="0090727F" w:rsidRDefault="0090727F" w:rsidP="0090727F">
      <w:pPr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Реализация мероприятий подпрограммы осуществляется на постоянной основе в период с 01.01.2015-31.12.2019. В силу решаемых в рамках подпрограммы задач этапы реализации подпрограммы не выделяются.</w:t>
      </w:r>
    </w:p>
    <w:p w:rsidR="0090727F" w:rsidRPr="0090727F" w:rsidRDefault="0090727F" w:rsidP="0090727F">
      <w:pPr>
        <w:widowControl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Перечень целевых индикаторов, позволяющих измерить достижение цели подпрограммы, приведен в приложении №1 к паспорту подпрограммы.</w:t>
      </w:r>
    </w:p>
    <w:p w:rsidR="0090727F" w:rsidRPr="0090727F" w:rsidRDefault="0090727F" w:rsidP="0090727F">
      <w:pPr>
        <w:widowControl w:val="0"/>
        <w:spacing w:line="200" w:lineRule="atLeast"/>
        <w:ind w:firstLine="709"/>
        <w:rPr>
          <w:sz w:val="28"/>
          <w:szCs w:val="28"/>
        </w:rPr>
      </w:pPr>
    </w:p>
    <w:p w:rsidR="0090727F" w:rsidRPr="0090727F" w:rsidRDefault="0090727F" w:rsidP="0090727F">
      <w:pPr>
        <w:widowControl w:val="0"/>
        <w:spacing w:line="200" w:lineRule="atLeast"/>
        <w:ind w:firstLine="709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>2.3. Механизм реализации подпрограммы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Финансирование мероприятий подпрограммы осуществляется за счет средств районного бюджета в соответствии с мероприятиями подпрограммы.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Главным распорядителем средств районного бюджета на реализацию мероприятий подпрограммы является администрация Каратузского района. 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left="284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</w:t>
      </w:r>
      <w:proofErr w:type="gramStart"/>
      <w:r w:rsidRPr="0090727F">
        <w:rPr>
          <w:sz w:val="28"/>
          <w:szCs w:val="28"/>
        </w:rPr>
        <w:t>Реализация мероприятий, предусмотренных приложением №2 к паспорту подпрограммы «Развитие музейной деятельности», реализуемой в рамках муниципальной программы «Развитие культуры, молодежной политики, физкультуры и спорта в Каратузском  районе» подпунктом 1.1. пункта 1, подпунктом 2.1. и 2.2. пункта 2, подпунктом 3.1. пункта 3, осуществляется путем предоставления субсидий по соглашению, заключенному между администрацией Каратузского района и муниципальным бюджетным учреждением культуры о порядке и условиях</w:t>
      </w:r>
      <w:proofErr w:type="gramEnd"/>
      <w:r w:rsidRPr="0090727F">
        <w:rPr>
          <w:sz w:val="28"/>
          <w:szCs w:val="28"/>
        </w:rPr>
        <w:t xml:space="preserve">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а именно: Муниципальное бюджетное учреждение культуры «Каратузский районный краеведческий музей».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left="284" w:firstLine="425"/>
        <w:rPr>
          <w:sz w:val="28"/>
          <w:szCs w:val="28"/>
        </w:rPr>
      </w:pPr>
      <w:r w:rsidRPr="0090727F">
        <w:rPr>
          <w:sz w:val="28"/>
          <w:szCs w:val="28"/>
        </w:rPr>
        <w:t>Расходы на обеспечение деятельности подведомственных учреждений предусмотрены на основании постановления администрации Каратузского района от 23.11.2011 г. № 1303-п «Об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цели, не связанные с финансовым обеспечением выполнения муниципального задания на оказание муниципальных услуг (выполнение работ)».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left="284" w:firstLine="425"/>
        <w:rPr>
          <w:sz w:val="28"/>
          <w:szCs w:val="28"/>
        </w:rPr>
      </w:pPr>
      <w:proofErr w:type="gramStart"/>
      <w:r w:rsidRPr="0090727F">
        <w:rPr>
          <w:sz w:val="28"/>
          <w:szCs w:val="28"/>
        </w:rPr>
        <w:t>Реализация мероприятий, предусмотренных приложением №2 к паспорту подпрограммы «Развитие музейной деятельности», реализуемой в рамках муниципальной программы «Развитие культуры, молодежной политики, физкультуры и спорта в Каратузском районе» подпунктом 4.1. пункта 4 осуществляется путём предоставления субсидии по соглашению,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цели, связанные с финансовым обеспечением выполнения муниципального</w:t>
      </w:r>
      <w:proofErr w:type="gramEnd"/>
      <w:r w:rsidRPr="0090727F">
        <w:rPr>
          <w:sz w:val="28"/>
          <w:szCs w:val="28"/>
        </w:rPr>
        <w:t xml:space="preserve"> задания на оказание муниципальных услуг (выполнение работ), а именно: Муниципальное бюджетное учреждение культуры «Каратузский районный краеведческий музей».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left="284" w:hanging="284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</w:t>
      </w:r>
      <w:proofErr w:type="gramStart"/>
      <w:r w:rsidRPr="0090727F">
        <w:rPr>
          <w:sz w:val="28"/>
          <w:szCs w:val="28"/>
        </w:rPr>
        <w:t>Расходы на обеспечение деятельности подведомственных учреждений предусмотрены на основании постановления администрации Каратузского района от 17.01.2011 г.  22-п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и муниципальными автономными учреждениями МО «Каратузский район», а также муниципальными казенными учреждениями, определенными правовыми актами главных распорядителей средств местного бюджета, в ведение которых находятся</w:t>
      </w:r>
      <w:proofErr w:type="gramEnd"/>
      <w:r w:rsidRPr="0090727F">
        <w:rPr>
          <w:sz w:val="28"/>
          <w:szCs w:val="28"/>
        </w:rPr>
        <w:t xml:space="preserve"> муниципальные бюджетные учреждения МО «Каратузский район».</w:t>
      </w:r>
    </w:p>
    <w:p w:rsidR="0090727F" w:rsidRPr="0090727F" w:rsidRDefault="0090727F" w:rsidP="0090727F">
      <w:pPr>
        <w:ind w:left="284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Проведение мероприятий на территории Каратузского района осуществляется на основании Положений о проведении конкурсов и фестивалей, приказов учреждения о проведении мероприятий, смет расходов.</w:t>
      </w:r>
    </w:p>
    <w:p w:rsidR="0090727F" w:rsidRPr="0090727F" w:rsidRDefault="0090727F" w:rsidP="0090727F">
      <w:pPr>
        <w:ind w:left="284" w:hanging="284"/>
        <w:rPr>
          <w:sz w:val="28"/>
          <w:szCs w:val="28"/>
        </w:rPr>
      </w:pPr>
      <w:r w:rsidRPr="0090727F">
        <w:rPr>
          <w:sz w:val="28"/>
          <w:szCs w:val="28"/>
        </w:rPr>
        <w:t xml:space="preserve">   В перечень расходов на проведение мероприятий на территории Каратузского района входит: оформление мероприятий, приобретение основных средств и материалов, оказание услуг, награждение денежными сертификатами, грантами. Проведение мероприятий за пределами Каратузского района осуществляется на основании Положений о проведении конкурсов и фестивалей, приказов учреждения о проведении мероприятий, смет расходов.</w:t>
      </w:r>
    </w:p>
    <w:p w:rsidR="0090727F" w:rsidRPr="0090727F" w:rsidRDefault="0090727F" w:rsidP="0090727F">
      <w:pPr>
        <w:ind w:left="284" w:hanging="284"/>
        <w:rPr>
          <w:sz w:val="28"/>
          <w:szCs w:val="28"/>
        </w:rPr>
      </w:pPr>
      <w:r w:rsidRPr="0090727F">
        <w:rPr>
          <w:sz w:val="28"/>
          <w:szCs w:val="28"/>
        </w:rPr>
        <w:t xml:space="preserve">       В перечень расходов на проведение мероприятий за пределами Каратузского района входит: питание, размещение и оплата проезда участников, организационные взносы за участие, приобретение основных средств и материалов, оформление мероприятий, оплата услуг по гражданско-правовым договорам.</w:t>
      </w:r>
    </w:p>
    <w:p w:rsidR="0090727F" w:rsidRPr="0090727F" w:rsidRDefault="0090727F" w:rsidP="0090727F">
      <w:pPr>
        <w:ind w:left="284" w:firstLine="425"/>
        <w:rPr>
          <w:color w:val="FF0000"/>
          <w:sz w:val="28"/>
          <w:szCs w:val="28"/>
        </w:rPr>
      </w:pPr>
      <w:r w:rsidRPr="0090727F">
        <w:rPr>
          <w:sz w:val="28"/>
          <w:szCs w:val="28"/>
        </w:rPr>
        <w:t>Приобретение услуг, основных средств и материалов осуществляется на основании муниципальных контрактов, заключенных на условиях размещения муниципального заказа, в порядке, предусмотренном законодательством Российской Федерации о размещении заказов на поставки товаров, оказание услуг или договоров.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left="284" w:firstLine="425"/>
        <w:rPr>
          <w:sz w:val="28"/>
          <w:szCs w:val="28"/>
        </w:rPr>
      </w:pP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 xml:space="preserve">2.4. Управление подпрограммой и </w:t>
      </w:r>
      <w:proofErr w:type="gramStart"/>
      <w:r w:rsidRPr="0090727F">
        <w:rPr>
          <w:sz w:val="28"/>
          <w:szCs w:val="28"/>
        </w:rPr>
        <w:t>контроль за</w:t>
      </w:r>
      <w:proofErr w:type="gramEnd"/>
      <w:r w:rsidRPr="0090727F">
        <w:rPr>
          <w:sz w:val="28"/>
          <w:szCs w:val="28"/>
        </w:rPr>
        <w:t xml:space="preserve"> ходом ее выполнения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</w:p>
    <w:p w:rsidR="0090727F" w:rsidRPr="0090727F" w:rsidRDefault="0090727F" w:rsidP="0090727F">
      <w:pPr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Текущее управление реализацией подпрограммы осуществляется администрацией Каратузского района. Соисполнителем подпрограммы является муниципальное бюджетное учреждение культуры «Каратузский районный краеведческий музей».</w:t>
      </w:r>
    </w:p>
    <w:p w:rsidR="0090727F" w:rsidRPr="0090727F" w:rsidRDefault="0090727F" w:rsidP="0090727F">
      <w:pPr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Администрация Каратузского района осуществляет:</w:t>
      </w:r>
    </w:p>
    <w:p w:rsidR="0090727F" w:rsidRPr="0090727F" w:rsidRDefault="0090727F" w:rsidP="0090727F">
      <w:pPr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 - отбор исполнителей отдельных мероприятий подпрограммы;</w:t>
      </w:r>
    </w:p>
    <w:p w:rsidR="0090727F" w:rsidRPr="0090727F" w:rsidRDefault="0090727F" w:rsidP="0090727F">
      <w:pPr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 -координацию исполнения подпрограммных мероприятий, мониторинг их реализации;</w:t>
      </w:r>
    </w:p>
    <w:p w:rsidR="0090727F" w:rsidRPr="0090727F" w:rsidRDefault="0090727F" w:rsidP="0090727F">
      <w:pPr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 - непосредственный </w:t>
      </w:r>
      <w:proofErr w:type="gramStart"/>
      <w:r w:rsidRPr="0090727F">
        <w:rPr>
          <w:sz w:val="28"/>
          <w:szCs w:val="28"/>
        </w:rPr>
        <w:t>контроль за</w:t>
      </w:r>
      <w:proofErr w:type="gramEnd"/>
      <w:r w:rsidRPr="0090727F">
        <w:rPr>
          <w:sz w:val="28"/>
          <w:szCs w:val="28"/>
        </w:rPr>
        <w:t xml:space="preserve"> ходом реализации мероприятий подпрограммы;</w:t>
      </w:r>
    </w:p>
    <w:p w:rsidR="0090727F" w:rsidRPr="0090727F" w:rsidRDefault="0090727F" w:rsidP="0090727F">
      <w:pPr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 - подготовку отчетов о реализации подпрограммы.</w:t>
      </w:r>
    </w:p>
    <w:p w:rsidR="0090727F" w:rsidRPr="0090727F" w:rsidRDefault="0090727F" w:rsidP="0090727F">
      <w:pPr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года. </w:t>
      </w:r>
    </w:p>
    <w:p w:rsidR="0090727F" w:rsidRPr="0090727F" w:rsidRDefault="0090727F" w:rsidP="0090727F">
      <w:pPr>
        <w:autoSpaceDE w:val="0"/>
        <w:spacing w:line="200" w:lineRule="atLeast"/>
        <w:ind w:firstLine="709"/>
        <w:rPr>
          <w:color w:val="000000"/>
          <w:sz w:val="28"/>
          <w:szCs w:val="28"/>
        </w:rPr>
      </w:pPr>
      <w:r w:rsidRPr="0090727F">
        <w:rPr>
          <w:sz w:val="28"/>
          <w:szCs w:val="28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90727F" w:rsidRPr="0090727F" w:rsidRDefault="0090727F" w:rsidP="0090727F">
      <w:pPr>
        <w:autoSpaceDE w:val="0"/>
        <w:spacing w:line="200" w:lineRule="atLeast"/>
        <w:ind w:firstLine="709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Отчеты о реализации подпрограммы, представляются </w:t>
      </w:r>
      <w:r w:rsidRPr="0090727F">
        <w:rPr>
          <w:sz w:val="28"/>
          <w:szCs w:val="28"/>
        </w:rPr>
        <w:t>ответственным исполнителем</w:t>
      </w:r>
      <w:r w:rsidRPr="0090727F">
        <w:rPr>
          <w:color w:val="000000"/>
          <w:sz w:val="28"/>
          <w:szCs w:val="28"/>
        </w:rPr>
        <w:t xml:space="preserve"> подпрограммы одновременно в </w:t>
      </w:r>
      <w:r w:rsidRPr="0090727F">
        <w:rPr>
          <w:sz w:val="28"/>
          <w:szCs w:val="28"/>
        </w:rPr>
        <w:t xml:space="preserve">отдел планирования и экономического развития администрации Каратузского района </w:t>
      </w:r>
      <w:r w:rsidRPr="0090727F">
        <w:rPr>
          <w:color w:val="000000"/>
          <w:sz w:val="28"/>
          <w:szCs w:val="28"/>
        </w:rPr>
        <w:t xml:space="preserve">и финансовое управление администрации Каратузского района ежеквартально не позднее 10 числа второго месяца, следующего </w:t>
      </w:r>
      <w:proofErr w:type="gramStart"/>
      <w:r w:rsidRPr="0090727F">
        <w:rPr>
          <w:color w:val="000000"/>
          <w:sz w:val="28"/>
          <w:szCs w:val="28"/>
        </w:rPr>
        <w:t>за</w:t>
      </w:r>
      <w:proofErr w:type="gramEnd"/>
      <w:r w:rsidRPr="0090727F">
        <w:rPr>
          <w:color w:val="000000"/>
          <w:sz w:val="28"/>
          <w:szCs w:val="28"/>
        </w:rPr>
        <w:t xml:space="preserve"> отчетным.</w:t>
      </w:r>
    </w:p>
    <w:p w:rsidR="0090727F" w:rsidRPr="0090727F" w:rsidRDefault="0090727F" w:rsidP="0090727F">
      <w:pPr>
        <w:autoSpaceDE w:val="0"/>
        <w:spacing w:line="200" w:lineRule="atLeast"/>
        <w:ind w:firstLine="709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Годовой отчет о ходе реализации подпрограммы формируется </w:t>
      </w:r>
      <w:r w:rsidRPr="0090727F">
        <w:rPr>
          <w:sz w:val="28"/>
          <w:szCs w:val="28"/>
        </w:rPr>
        <w:t xml:space="preserve">ответственным исполнителем </w:t>
      </w:r>
      <w:r w:rsidRPr="0090727F">
        <w:rPr>
          <w:color w:val="000000"/>
          <w:sz w:val="28"/>
          <w:szCs w:val="28"/>
        </w:rPr>
        <w:t xml:space="preserve">и представляется в </w:t>
      </w:r>
      <w:r w:rsidRPr="0090727F">
        <w:rPr>
          <w:sz w:val="28"/>
          <w:szCs w:val="28"/>
        </w:rPr>
        <w:t xml:space="preserve">отдел планирования и экономического развития администрации Каратузского района и финансовое управление администрации Каратузского района </w:t>
      </w:r>
      <w:r w:rsidRPr="0090727F">
        <w:rPr>
          <w:color w:val="000000"/>
          <w:sz w:val="28"/>
          <w:szCs w:val="28"/>
        </w:rPr>
        <w:t xml:space="preserve">до 1 марта года, следующего </w:t>
      </w:r>
      <w:proofErr w:type="gramStart"/>
      <w:r w:rsidRPr="0090727F">
        <w:rPr>
          <w:color w:val="000000"/>
          <w:sz w:val="28"/>
          <w:szCs w:val="28"/>
        </w:rPr>
        <w:t>за</w:t>
      </w:r>
      <w:proofErr w:type="gramEnd"/>
      <w:r w:rsidRPr="0090727F">
        <w:rPr>
          <w:color w:val="000000"/>
          <w:sz w:val="28"/>
          <w:szCs w:val="28"/>
        </w:rPr>
        <w:t xml:space="preserve"> отчетным.</w:t>
      </w:r>
    </w:p>
    <w:p w:rsidR="0090727F" w:rsidRPr="0090727F" w:rsidRDefault="0090727F" w:rsidP="0090727F">
      <w:pPr>
        <w:autoSpaceDE w:val="0"/>
        <w:spacing w:line="200" w:lineRule="atLeast"/>
        <w:ind w:firstLine="709"/>
        <w:rPr>
          <w:sz w:val="28"/>
          <w:szCs w:val="28"/>
        </w:rPr>
      </w:pPr>
      <w:proofErr w:type="gramStart"/>
      <w:r w:rsidRPr="0090727F">
        <w:rPr>
          <w:color w:val="000000"/>
          <w:sz w:val="28"/>
          <w:szCs w:val="28"/>
        </w:rPr>
        <w:t>Контроль за</w:t>
      </w:r>
      <w:proofErr w:type="gramEnd"/>
      <w:r w:rsidRPr="0090727F">
        <w:rPr>
          <w:color w:val="000000"/>
          <w:sz w:val="28"/>
          <w:szCs w:val="28"/>
        </w:rPr>
        <w:t xml:space="preserve"> ходом выполнения подпрограммы осуществляет финансовое управление Каратузского района и ревизионная комиссия Каратузского района.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 xml:space="preserve">2.5. Оценка социально-экономической эффективности 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Реализация мероприятий подпрограммы за период 2014 - 2019 годов позволит: создать новые экспозиции с учётом нормативных условий хранения и экспонирования музейных предметов, предотвратить их естественное старение, сохранить музейные ценности для будущих поколений. 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Конечными и промежуточными социально-экономическими результатами решения указанных проблем являются: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- количество предметов основного фонда в 2014 – 3650 единиц, в 2015 – 3700 единиц,   в 2016 – 3700 единиц,   в 2017 – 3700 единиц,   в 2018 – 3700 единиц,   </w:t>
      </w:r>
      <w:proofErr w:type="gramStart"/>
      <w:r w:rsidRPr="0090727F">
        <w:rPr>
          <w:sz w:val="28"/>
          <w:szCs w:val="28"/>
        </w:rPr>
        <w:t>в</w:t>
      </w:r>
      <w:proofErr w:type="gramEnd"/>
      <w:r w:rsidRPr="0090727F">
        <w:rPr>
          <w:sz w:val="28"/>
          <w:szCs w:val="28"/>
        </w:rPr>
        <w:t xml:space="preserve"> 2019 – 3700 единиц,   </w:t>
      </w:r>
    </w:p>
    <w:p w:rsidR="0090727F" w:rsidRPr="0090727F" w:rsidRDefault="0090727F" w:rsidP="0090727F">
      <w:pPr>
        <w:widowControl w:val="0"/>
        <w:autoSpaceDE w:val="0"/>
        <w:spacing w:line="200" w:lineRule="atLeas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- количество массовых мероприятий в 2014 – 70 единиц, в 2015 – 70 единиц,  в 2016 – 71 единица,  в 2017 – 71 единица,  в 2018 – 71 единица,  </w:t>
      </w:r>
      <w:proofErr w:type="gramStart"/>
      <w:r w:rsidRPr="0090727F">
        <w:rPr>
          <w:sz w:val="28"/>
          <w:szCs w:val="28"/>
        </w:rPr>
        <w:t>в</w:t>
      </w:r>
      <w:proofErr w:type="gramEnd"/>
      <w:r w:rsidRPr="0090727F">
        <w:rPr>
          <w:sz w:val="28"/>
          <w:szCs w:val="28"/>
        </w:rPr>
        <w:t xml:space="preserve"> 2019 – 71 единица;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- количества посетителей в 2014 –12675 человек, в 2015 – 10100 человек, в 2016 – 10100 человек, в 2017 – 10100 человек, в 2018 – 10100 человек; в 2019 – 10100 человек; 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количество предметов в 2016 – 3700 единиц; в 2017 – 3700 единиц;                      в 2018 году – 3700 единиц; в 2019 году – 3700 единиц;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количество выставок в стационарных условиях в 2016 – 25 единиц,                  в 2017 – 25 единиц, в 2018 – 25 единиц, в 2019 – 25 единиц;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- количество выставок вне стационара в 2016 – 6 единиц, в 2017 – 6 единиц, в 2018 – 6 единиц, в 2019 – 6 единиц. 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Научно-информационное, художественное и техническое проектирование позволяет достичь экспрессивности экспозиции, т.е. способности музейных  предметов воздействовать на зрителя и вызывать у него эмоциональное  переживание. Способность экспозиции  привлекать внимание  посетителей, создаст популярность музею, увеличит количество его посетителей, повысит интерес к изучению родного края, покажет неразрывную связь истории  Каратузского района с историей Красноярского края и всей России. 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Все это будет способствовать формированию гражданских, патриотических чувств у молодёжи - гордость за свою Родину, готовность защищать интересы  Отечества.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>2.6. Мероприятия подпрограммы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Перечень мероприятий подпрограммы приведен в приложении № 2 к  паспорту подпрограммы.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 xml:space="preserve">2.7. Обоснование </w:t>
      </w:r>
      <w:proofErr w:type="gramStart"/>
      <w:r w:rsidRPr="0090727F">
        <w:rPr>
          <w:sz w:val="28"/>
          <w:szCs w:val="28"/>
        </w:rPr>
        <w:t>финансовых</w:t>
      </w:r>
      <w:proofErr w:type="gramEnd"/>
      <w:r w:rsidRPr="0090727F">
        <w:rPr>
          <w:sz w:val="28"/>
          <w:szCs w:val="28"/>
        </w:rPr>
        <w:t>, материальных и трудовых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>затрат (ресурсное обеспечение подпрограммы) с указанием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>источников финансирования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jc w:val="center"/>
        <w:rPr>
          <w:sz w:val="28"/>
          <w:szCs w:val="28"/>
        </w:rPr>
      </w:pPr>
    </w:p>
    <w:p w:rsidR="0090727F" w:rsidRPr="0090727F" w:rsidRDefault="0090727F" w:rsidP="0090727F">
      <w:pPr>
        <w:widowControl w:val="0"/>
        <w:autoSpaceDE w:val="0"/>
        <w:ind w:firstLine="540"/>
        <w:rPr>
          <w:sz w:val="28"/>
          <w:szCs w:val="28"/>
        </w:rPr>
      </w:pPr>
      <w:r w:rsidRPr="0090727F">
        <w:rPr>
          <w:sz w:val="28"/>
          <w:szCs w:val="28"/>
        </w:rPr>
        <w:t>Мероприятия подпрограммы реализуются за счет бюджетных ассигнований районного бюджета и краевых субсидий на поддержку деятельности МБУК «Каратузский районный краеведческий музей».</w:t>
      </w:r>
    </w:p>
    <w:p w:rsidR="0090727F" w:rsidRPr="0090727F" w:rsidRDefault="0090727F" w:rsidP="0090727F">
      <w:pPr>
        <w:widowControl w:val="0"/>
        <w:autoSpaceDE w:val="0"/>
        <w:ind w:firstLine="540"/>
        <w:rPr>
          <w:rFonts w:eastAsia="SimSun"/>
          <w:kern w:val="1"/>
          <w:sz w:val="28"/>
          <w:szCs w:val="28"/>
        </w:rPr>
      </w:pPr>
      <w:r w:rsidRPr="0090727F">
        <w:rPr>
          <w:sz w:val="28"/>
          <w:szCs w:val="28"/>
        </w:rPr>
        <w:t>Объем расходов средств на реализацию мероприятий подпрограммы представлен в приложении №2 к паспорту подпрограммы</w:t>
      </w:r>
      <w:r w:rsidRPr="0090727F">
        <w:rPr>
          <w:rFonts w:eastAsia="SimSun"/>
          <w:kern w:val="1"/>
          <w:sz w:val="28"/>
          <w:szCs w:val="28"/>
        </w:rPr>
        <w:t>.</w:t>
      </w:r>
    </w:p>
    <w:p w:rsidR="0090727F" w:rsidRPr="0090727F" w:rsidRDefault="0090727F" w:rsidP="0090727F">
      <w:pPr>
        <w:widowControl w:val="0"/>
        <w:autoSpaceDE w:val="0"/>
        <w:ind w:firstLine="540"/>
        <w:jc w:val="center"/>
        <w:rPr>
          <w:rFonts w:eastAsia="SimSun"/>
          <w:kern w:val="1"/>
          <w:sz w:val="28"/>
          <w:szCs w:val="28"/>
        </w:rPr>
      </w:pP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jc w:val="center"/>
        <w:rPr>
          <w:sz w:val="28"/>
          <w:szCs w:val="28"/>
        </w:rPr>
      </w:pP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</w:p>
    <w:p w:rsidR="0090727F" w:rsidRPr="0090727F" w:rsidRDefault="0090727F" w:rsidP="0090727F">
      <w:pPr>
        <w:autoSpaceDE w:val="0"/>
        <w:ind w:firstLine="720"/>
        <w:rPr>
          <w:rFonts w:eastAsia="Arial"/>
          <w:sz w:val="28"/>
          <w:szCs w:val="28"/>
        </w:rPr>
      </w:pPr>
      <w:r w:rsidRPr="0090727F">
        <w:rPr>
          <w:rFonts w:eastAsia="Arial"/>
          <w:sz w:val="28"/>
          <w:szCs w:val="28"/>
        </w:rPr>
        <w:t xml:space="preserve">  </w:t>
      </w:r>
    </w:p>
    <w:p w:rsidR="0090727F" w:rsidRPr="0090727F" w:rsidRDefault="0090727F" w:rsidP="0090727F">
      <w:pPr>
        <w:autoSpaceDE w:val="0"/>
        <w:ind w:firstLine="720"/>
        <w:rPr>
          <w:rFonts w:eastAsia="Arial"/>
          <w:sz w:val="28"/>
          <w:szCs w:val="28"/>
        </w:rPr>
      </w:pPr>
    </w:p>
    <w:p w:rsidR="0090727F" w:rsidRPr="0090727F" w:rsidRDefault="0090727F" w:rsidP="0090727F"/>
    <w:p w:rsidR="0090727F" w:rsidRPr="0090727F" w:rsidRDefault="0090727F" w:rsidP="0090727F"/>
    <w:p w:rsidR="0090727F" w:rsidRPr="0090727F" w:rsidRDefault="0090727F" w:rsidP="0090727F"/>
    <w:p w:rsidR="0090727F" w:rsidRPr="0090727F" w:rsidRDefault="0090727F" w:rsidP="0090727F">
      <w:pPr>
        <w:sectPr w:rsidR="0090727F" w:rsidRPr="0090727F" w:rsidSect="00587960">
          <w:pgSz w:w="11906" w:h="16838"/>
          <w:pgMar w:top="1134" w:right="1416" w:bottom="1134" w:left="1134" w:header="720" w:footer="720" w:gutter="0"/>
          <w:cols w:space="720"/>
          <w:docGrid w:linePitch="360"/>
        </w:sectPr>
      </w:pPr>
    </w:p>
    <w:p w:rsidR="0090727F" w:rsidRPr="0090727F" w:rsidRDefault="0090727F" w:rsidP="0090727F">
      <w:pPr>
        <w:autoSpaceDE w:val="0"/>
        <w:ind w:left="9781"/>
      </w:pPr>
      <w:r w:rsidRPr="0090727F">
        <w:t xml:space="preserve">Приложение № 1 </w:t>
      </w:r>
    </w:p>
    <w:p w:rsidR="0090727F" w:rsidRPr="0090727F" w:rsidRDefault="0090727F" w:rsidP="0090727F">
      <w:pPr>
        <w:autoSpaceDE w:val="0"/>
        <w:ind w:left="9781"/>
      </w:pPr>
      <w:r w:rsidRPr="0090727F">
        <w:t>к паспорту подпрограммы «Развитие музейной деятельности»,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90727F" w:rsidRPr="0090727F" w:rsidRDefault="0090727F" w:rsidP="0090727F">
      <w:pPr>
        <w:autoSpaceDE w:val="0"/>
        <w:ind w:left="9781"/>
      </w:pPr>
    </w:p>
    <w:p w:rsidR="0090727F" w:rsidRPr="0090727F" w:rsidRDefault="0090727F" w:rsidP="0090727F">
      <w:pPr>
        <w:autoSpaceDE w:val="0"/>
        <w:ind w:firstLine="540"/>
        <w:jc w:val="center"/>
      </w:pPr>
      <w:r w:rsidRPr="0090727F">
        <w:t>Перечень целевых индикаторов подпрограммы</w:t>
      </w:r>
    </w:p>
    <w:p w:rsidR="0090727F" w:rsidRPr="0090727F" w:rsidRDefault="0090727F" w:rsidP="0090727F">
      <w:pPr>
        <w:autoSpaceDE w:val="0"/>
        <w:ind w:firstLine="540"/>
        <w:jc w:val="center"/>
      </w:pPr>
    </w:p>
    <w:tbl>
      <w:tblPr>
        <w:tblW w:w="14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592"/>
        <w:gridCol w:w="1395"/>
        <w:gridCol w:w="1620"/>
        <w:gridCol w:w="1238"/>
        <w:gridCol w:w="1559"/>
        <w:gridCol w:w="1276"/>
        <w:gridCol w:w="1276"/>
        <w:gridCol w:w="1417"/>
        <w:gridCol w:w="1417"/>
      </w:tblGrid>
      <w:tr w:rsidR="0090727F" w:rsidRPr="0090727F" w:rsidTr="0090727F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№  </w:t>
            </w:r>
            <w:r w:rsidRPr="0090727F">
              <w:rPr>
                <w:rFonts w:eastAsia="Arial"/>
              </w:rPr>
              <w:br/>
            </w:r>
            <w:proofErr w:type="gramStart"/>
            <w:r w:rsidRPr="0090727F">
              <w:rPr>
                <w:rFonts w:eastAsia="Arial"/>
              </w:rPr>
              <w:t>п</w:t>
            </w:r>
            <w:proofErr w:type="gramEnd"/>
            <w:r w:rsidRPr="0090727F">
              <w:rPr>
                <w:rFonts w:eastAsia="Arial"/>
              </w:rPr>
              <w:t>/п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Цель,    </w:t>
            </w:r>
            <w:r w:rsidRPr="0090727F">
              <w:rPr>
                <w:rFonts w:eastAsia="Arial"/>
              </w:rPr>
              <w:br/>
              <w:t xml:space="preserve">Целевые индикаторы </w:t>
            </w:r>
            <w:r w:rsidRPr="0090727F">
              <w:rPr>
                <w:rFonts w:eastAsia="Arial"/>
              </w:rPr>
              <w:br/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Единица</w:t>
            </w:r>
            <w:r w:rsidRPr="0090727F">
              <w:rPr>
                <w:rFonts w:eastAsia="Arial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Источник </w:t>
            </w:r>
            <w:r w:rsidRPr="0090727F">
              <w:rPr>
                <w:rFonts w:eastAsia="Arial"/>
              </w:rPr>
              <w:br/>
              <w:t>информации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Отчетный финансовый 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Текущий финансовый 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Очередной финансовый 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Первый год 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Второй год 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Третий год 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2019 г.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131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Цель: Сохранение и популяризация культурного наследия Каратузского района.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</w:p>
        </w:tc>
      </w:tr>
      <w:tr w:rsidR="0090727F" w:rsidRPr="0090727F" w:rsidTr="0090727F">
        <w:trPr>
          <w:cantSplit/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1.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экспонатов основного фонда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Calibri"/>
              </w:rPr>
            </w:pPr>
            <w:r w:rsidRPr="0090727F">
              <w:rPr>
                <w:rFonts w:eastAsia="Arial"/>
              </w:rPr>
              <w:t>Форма стат. отчета 8-НК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Calibri"/>
              </w:rPr>
            </w:pPr>
            <w:r w:rsidRPr="0090727F">
              <w:rPr>
                <w:rFonts w:eastAsia="Calibri"/>
              </w:rPr>
              <w:t>3650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Calibri"/>
              </w:rPr>
            </w:pPr>
            <w:r w:rsidRPr="0090727F">
              <w:rPr>
                <w:rFonts w:eastAsia="Arial"/>
              </w:rPr>
              <w:t>3700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2.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массовых мероприятий в музее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Calibri"/>
              </w:rPr>
            </w:pPr>
            <w:r w:rsidRPr="0090727F">
              <w:rPr>
                <w:rFonts w:eastAsia="Arial"/>
              </w:rPr>
              <w:t>Форма стат. отчета 8-НК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Calibri"/>
              </w:rPr>
            </w:pPr>
            <w:r w:rsidRPr="0090727F">
              <w:rPr>
                <w:rFonts w:eastAsia="Calibri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Calibri"/>
              </w:rPr>
            </w:pPr>
            <w:r w:rsidRPr="0090727F">
              <w:rPr>
                <w:rFonts w:eastAsia="Arial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Calibri"/>
              </w:rPr>
            </w:pPr>
            <w:r w:rsidRPr="0090727F">
              <w:rPr>
                <w:rFonts w:eastAsia="Calibri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71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3.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 посещений музея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Calibri"/>
              </w:rPr>
            </w:pPr>
            <w:r w:rsidRPr="0090727F">
              <w:rPr>
                <w:rFonts w:eastAsia="Arial"/>
              </w:rPr>
              <w:t>Форма стат. отчета 8-НК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Calibri"/>
              </w:rPr>
            </w:pPr>
            <w:r w:rsidRPr="0090727F">
              <w:rPr>
                <w:rFonts w:eastAsia="Calibri"/>
              </w:rPr>
              <w:t>10080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Calibri"/>
              </w:rPr>
            </w:pPr>
            <w:r w:rsidRPr="0090727F">
              <w:rPr>
                <w:rFonts w:eastAsia="Arial"/>
              </w:rPr>
              <w:t>10100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Calibri"/>
              </w:rPr>
            </w:pPr>
            <w:r w:rsidRPr="0090727F">
              <w:rPr>
                <w:rFonts w:eastAsia="Calibri"/>
              </w:rPr>
              <w:t>10100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10100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4.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предметов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Форма стат. отчета 8-НК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Calibri"/>
              </w:rPr>
            </w:pPr>
            <w:r w:rsidRPr="0090727F">
              <w:rPr>
                <w:rFonts w:eastAsia="Calibri"/>
              </w:rPr>
              <w:t>3650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90727F">
              <w:rPr>
                <w:rFonts w:eastAsia="Calibri"/>
              </w:rPr>
              <w:t>3700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3700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5.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выставок в стационарных условиях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Форма стат. отчета 8-НК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Calibri"/>
              </w:rPr>
            </w:pPr>
            <w:r w:rsidRPr="0090727F">
              <w:rPr>
                <w:rFonts w:eastAsia="Calibri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90727F">
              <w:rPr>
                <w:rFonts w:eastAsia="Calibri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90727F">
              <w:rPr>
                <w:rFonts w:eastAsia="Calibri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90727F">
              <w:rPr>
                <w:rFonts w:eastAsia="Calibri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25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6.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выставок вне стационара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Форма стат. отчета 8-НК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Calibri"/>
              </w:rPr>
            </w:pPr>
            <w:r w:rsidRPr="0090727F">
              <w:rPr>
                <w:rFonts w:eastAsia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90727F"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90727F">
              <w:rPr>
                <w:rFonts w:eastAsia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Calibri"/>
              </w:rPr>
            </w:pPr>
            <w:r w:rsidRPr="0090727F">
              <w:rPr>
                <w:rFonts w:eastAsia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</w:t>
            </w:r>
          </w:p>
        </w:tc>
      </w:tr>
    </w:tbl>
    <w:p w:rsidR="0090727F" w:rsidRPr="0090727F" w:rsidRDefault="0090727F" w:rsidP="0090727F">
      <w:pPr>
        <w:autoSpaceDE w:val="0"/>
        <w:ind w:firstLine="540"/>
        <w:jc w:val="center"/>
      </w:pPr>
    </w:p>
    <w:p w:rsidR="0090727F" w:rsidRPr="0090727F" w:rsidRDefault="0090727F" w:rsidP="0090727F">
      <w:pPr>
        <w:autoSpaceDE w:val="0"/>
        <w:rPr>
          <w:rFonts w:eastAsia="Arial"/>
        </w:rPr>
      </w:pPr>
    </w:p>
    <w:p w:rsidR="003A0D59" w:rsidRDefault="003A0D59" w:rsidP="003A0D59">
      <w:pPr>
        <w:jc w:val="left"/>
      </w:pPr>
      <w:proofErr w:type="spellStart"/>
      <w:r>
        <w:t>И.о</w:t>
      </w:r>
      <w:proofErr w:type="spellEnd"/>
      <w:r>
        <w:t xml:space="preserve">. главы района                                                                                Е.С. </w:t>
      </w:r>
      <w:proofErr w:type="spellStart"/>
      <w:r>
        <w:t>Мигла</w:t>
      </w:r>
      <w:proofErr w:type="spellEnd"/>
    </w:p>
    <w:p w:rsidR="003A0D59" w:rsidRDefault="003A0D59" w:rsidP="003A0D59">
      <w:pPr>
        <w:jc w:val="left"/>
      </w:pPr>
    </w:p>
    <w:p w:rsidR="003A0D59" w:rsidRDefault="003A0D59" w:rsidP="003A0D59">
      <w:pPr>
        <w:jc w:val="left"/>
      </w:pPr>
    </w:p>
    <w:p w:rsidR="003A0D59" w:rsidRDefault="003A0D59" w:rsidP="003A0D59">
      <w:pPr>
        <w:jc w:val="left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634"/>
        <w:gridCol w:w="1337"/>
        <w:gridCol w:w="623"/>
        <w:gridCol w:w="558"/>
        <w:gridCol w:w="1072"/>
        <w:gridCol w:w="540"/>
        <w:gridCol w:w="1127"/>
        <w:gridCol w:w="1127"/>
        <w:gridCol w:w="1127"/>
        <w:gridCol w:w="1029"/>
        <w:gridCol w:w="1029"/>
        <w:gridCol w:w="1029"/>
        <w:gridCol w:w="1029"/>
        <w:gridCol w:w="1525"/>
      </w:tblGrid>
      <w:tr w:rsidR="00587960" w:rsidRPr="00587960" w:rsidTr="003A0D59">
        <w:trPr>
          <w:trHeight w:val="2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  <w:bookmarkStart w:id="11" w:name="RANGE!A1:N41"/>
            <w:bookmarkEnd w:id="11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883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883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87960" w:rsidRPr="00587960" w:rsidRDefault="00587960" w:rsidP="00587960">
            <w:pPr>
              <w:autoSpaceDE w:val="0"/>
            </w:pPr>
            <w:r>
              <w:t>Приложение</w:t>
            </w:r>
            <w:r w:rsidRPr="00587960">
              <w:t xml:space="preserve">№2 </w:t>
            </w:r>
            <w:r w:rsidRPr="00587960">
              <w:br/>
              <w:t>к Паспорту подпрограммы   «Развитие музейной деятельности», реализуемой в рамках муниципальной программы «Развитие культуры, молодежной политики, физкультуры и спорта в Каратузском районе»</w:t>
            </w: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</w:tr>
      <w:tr w:rsidR="00587960" w:rsidRPr="00587960" w:rsidTr="003A0D59">
        <w:trPr>
          <w:trHeight w:val="2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 w:val="restart"/>
            <w:tcBorders>
              <w:top w:val="single" w:sz="4" w:space="0" w:color="auto"/>
            </w:tcBorders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Наименование  программы, подпрограммы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</w:tcBorders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 xml:space="preserve">  ГРБС </w:t>
            </w:r>
          </w:p>
        </w:tc>
        <w:tc>
          <w:tcPr>
            <w:tcW w:w="275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Код бюджетной классификации</w:t>
            </w:r>
          </w:p>
        </w:tc>
        <w:tc>
          <w:tcPr>
            <w:tcW w:w="7205" w:type="dxa"/>
            <w:gridSpan w:val="7"/>
            <w:tcBorders>
              <w:top w:val="single" w:sz="4" w:space="0" w:color="auto"/>
            </w:tcBorders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Расходы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</w:tcBorders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 xml:space="preserve">Ожидаемый результат от реализации подпрограммного мероприятия </w:t>
            </w:r>
            <w:r w:rsidRPr="00587960">
              <w:br/>
              <w:t>(в натуральном выражении), количество получателей</w:t>
            </w: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189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2754" w:type="dxa"/>
            <w:gridSpan w:val="4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7205" w:type="dxa"/>
            <w:gridSpan w:val="7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(тыс. руб.), годы</w:t>
            </w:r>
          </w:p>
        </w:tc>
        <w:tc>
          <w:tcPr>
            <w:tcW w:w="1625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189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ГРБС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proofErr w:type="spellStart"/>
            <w:r w:rsidRPr="00587960">
              <w:t>Рз</w:t>
            </w:r>
            <w:proofErr w:type="spellEnd"/>
            <w:r w:rsidRPr="00587960">
              <w:t xml:space="preserve"> </w:t>
            </w:r>
            <w:proofErr w:type="spellStart"/>
            <w:proofErr w:type="gramStart"/>
            <w:r w:rsidRPr="00587960">
              <w:t>Пр</w:t>
            </w:r>
            <w:proofErr w:type="spellEnd"/>
            <w:proofErr w:type="gramEnd"/>
          </w:p>
        </w:tc>
        <w:tc>
          <w:tcPr>
            <w:tcW w:w="961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КЦСР</w:t>
            </w:r>
          </w:p>
        </w:tc>
        <w:tc>
          <w:tcPr>
            <w:tcW w:w="602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КВР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2014 год  отчетный финансовый год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 xml:space="preserve">2015 год  текущий финансовый год  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2016 год очередной финансовый год</w:t>
            </w:r>
          </w:p>
        </w:tc>
        <w:tc>
          <w:tcPr>
            <w:tcW w:w="921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 xml:space="preserve">2017 год первый год планового периода </w:t>
            </w:r>
          </w:p>
        </w:tc>
        <w:tc>
          <w:tcPr>
            <w:tcW w:w="1134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2018 год второй год планового периода</w:t>
            </w:r>
          </w:p>
        </w:tc>
        <w:tc>
          <w:tcPr>
            <w:tcW w:w="1134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2019 год     третий год планового периода</w:t>
            </w:r>
          </w:p>
        </w:tc>
        <w:tc>
          <w:tcPr>
            <w:tcW w:w="998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Итого на период</w:t>
            </w:r>
          </w:p>
        </w:tc>
        <w:tc>
          <w:tcPr>
            <w:tcW w:w="1625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</w:tr>
      <w:tr w:rsidR="00587960" w:rsidRPr="00587960" w:rsidTr="003A0D59">
        <w:trPr>
          <w:trHeight w:val="276"/>
        </w:trPr>
        <w:tc>
          <w:tcPr>
            <w:tcW w:w="14786" w:type="dxa"/>
            <w:gridSpan w:val="14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 xml:space="preserve"> </w:t>
            </w:r>
            <w:r w:rsidRPr="00587960">
              <w:br/>
              <w:t>Цель: Сохранение и популяризация культурного наследия Каратузского района.</w:t>
            </w:r>
          </w:p>
        </w:tc>
      </w:tr>
      <w:tr w:rsidR="00587960" w:rsidRPr="00587960" w:rsidTr="003A0D59">
        <w:trPr>
          <w:trHeight w:val="276"/>
        </w:trPr>
        <w:tc>
          <w:tcPr>
            <w:tcW w:w="14786" w:type="dxa"/>
            <w:gridSpan w:val="14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</w:tr>
      <w:tr w:rsidR="00587960" w:rsidRPr="00587960" w:rsidTr="003A0D59">
        <w:trPr>
          <w:trHeight w:val="20"/>
        </w:trPr>
        <w:tc>
          <w:tcPr>
            <w:tcW w:w="14786" w:type="dxa"/>
            <w:gridSpan w:val="14"/>
            <w:hideMark/>
          </w:tcPr>
          <w:p w:rsidR="00587960" w:rsidRPr="00587960" w:rsidRDefault="00587960" w:rsidP="00587960">
            <w:pPr>
              <w:autoSpaceDE w:val="0"/>
              <w:rPr>
                <w:b/>
                <w:bCs/>
              </w:rPr>
            </w:pPr>
            <w:r w:rsidRPr="00587960">
              <w:rPr>
                <w:b/>
                <w:bCs/>
              </w:rPr>
              <w:t>Задача 1 Создание нормативных условий хранения и представления музейных предметов</w:t>
            </w: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Мероприятие 1.1. Оборудование конференц-аудитории галереи</w:t>
            </w:r>
          </w:p>
        </w:tc>
        <w:tc>
          <w:tcPr>
            <w:tcW w:w="1189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 xml:space="preserve"> администрация</w:t>
            </w: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001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0801</w:t>
            </w:r>
          </w:p>
        </w:tc>
        <w:tc>
          <w:tcPr>
            <w:tcW w:w="96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0810801</w:t>
            </w:r>
          </w:p>
        </w:tc>
        <w:tc>
          <w:tcPr>
            <w:tcW w:w="602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612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9,50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2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9,50</w:t>
            </w:r>
          </w:p>
        </w:tc>
        <w:tc>
          <w:tcPr>
            <w:tcW w:w="1625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 xml:space="preserve">Проведение мероприятий в оборудованных помещениях с комфортной обстановкой будет способствовать поддержанию интереса и увеличению числа участников </w:t>
            </w: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189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901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0801</w:t>
            </w:r>
          </w:p>
        </w:tc>
        <w:tc>
          <w:tcPr>
            <w:tcW w:w="96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0810008010</w:t>
            </w:r>
          </w:p>
        </w:tc>
        <w:tc>
          <w:tcPr>
            <w:tcW w:w="602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612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2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10,00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10,00</w:t>
            </w:r>
          </w:p>
        </w:tc>
        <w:tc>
          <w:tcPr>
            <w:tcW w:w="1625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 xml:space="preserve">Мероприятие 1.2. Приобретение </w:t>
            </w:r>
            <w:proofErr w:type="gramStart"/>
            <w:r w:rsidRPr="00587960">
              <w:t>приборов поддержания нормативного режима хранения предметов</w:t>
            </w:r>
            <w:proofErr w:type="gramEnd"/>
          </w:p>
        </w:tc>
        <w:tc>
          <w:tcPr>
            <w:tcW w:w="1189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 xml:space="preserve"> администрация</w:t>
            </w: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001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0801</w:t>
            </w:r>
          </w:p>
        </w:tc>
        <w:tc>
          <w:tcPr>
            <w:tcW w:w="96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0810801</w:t>
            </w:r>
          </w:p>
        </w:tc>
        <w:tc>
          <w:tcPr>
            <w:tcW w:w="602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612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21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625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189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901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0801</w:t>
            </w:r>
          </w:p>
        </w:tc>
        <w:tc>
          <w:tcPr>
            <w:tcW w:w="96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0810008010</w:t>
            </w:r>
          </w:p>
        </w:tc>
        <w:tc>
          <w:tcPr>
            <w:tcW w:w="602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612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21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625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</w:tr>
      <w:tr w:rsidR="00587960" w:rsidRPr="00587960" w:rsidTr="003A0D59">
        <w:trPr>
          <w:trHeight w:val="20"/>
        </w:trPr>
        <w:tc>
          <w:tcPr>
            <w:tcW w:w="14786" w:type="dxa"/>
            <w:gridSpan w:val="14"/>
            <w:noWrap/>
            <w:hideMark/>
          </w:tcPr>
          <w:p w:rsidR="00587960" w:rsidRPr="00587960" w:rsidRDefault="00587960" w:rsidP="00587960">
            <w:pPr>
              <w:autoSpaceDE w:val="0"/>
              <w:rPr>
                <w:b/>
                <w:bCs/>
              </w:rPr>
            </w:pPr>
            <w:r w:rsidRPr="00587960">
              <w:rPr>
                <w:b/>
                <w:bCs/>
              </w:rPr>
              <w:t>Задача 2 Оформление экспонируемого материала для его пространственного восприятия.</w:t>
            </w: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Мероприятие 2.1. Приобретение баннера</w:t>
            </w:r>
          </w:p>
        </w:tc>
        <w:tc>
          <w:tcPr>
            <w:tcW w:w="1189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администрация</w:t>
            </w: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001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0801</w:t>
            </w:r>
          </w:p>
        </w:tc>
        <w:tc>
          <w:tcPr>
            <w:tcW w:w="96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0810802</w:t>
            </w:r>
          </w:p>
        </w:tc>
        <w:tc>
          <w:tcPr>
            <w:tcW w:w="602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612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0,50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2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0,50</w:t>
            </w:r>
          </w:p>
        </w:tc>
        <w:tc>
          <w:tcPr>
            <w:tcW w:w="1625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Появление баннера и новых предметов привлечет внимание  и увеличит число посетителей</w:t>
            </w: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189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901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0801</w:t>
            </w:r>
          </w:p>
        </w:tc>
        <w:tc>
          <w:tcPr>
            <w:tcW w:w="96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0810008020</w:t>
            </w:r>
          </w:p>
        </w:tc>
        <w:tc>
          <w:tcPr>
            <w:tcW w:w="602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612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1,50</w:t>
            </w:r>
          </w:p>
        </w:tc>
        <w:tc>
          <w:tcPr>
            <w:tcW w:w="92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1,50</w:t>
            </w:r>
          </w:p>
        </w:tc>
        <w:tc>
          <w:tcPr>
            <w:tcW w:w="1625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Мероприятие 2.2. Приобретение музейных предметов</w:t>
            </w:r>
          </w:p>
        </w:tc>
        <w:tc>
          <w:tcPr>
            <w:tcW w:w="1189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администрация</w:t>
            </w: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001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0801</w:t>
            </w:r>
          </w:p>
        </w:tc>
        <w:tc>
          <w:tcPr>
            <w:tcW w:w="96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0810803</w:t>
            </w:r>
          </w:p>
        </w:tc>
        <w:tc>
          <w:tcPr>
            <w:tcW w:w="602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612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10,00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2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10,00</w:t>
            </w:r>
          </w:p>
        </w:tc>
        <w:tc>
          <w:tcPr>
            <w:tcW w:w="1625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189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901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0801</w:t>
            </w:r>
          </w:p>
        </w:tc>
        <w:tc>
          <w:tcPr>
            <w:tcW w:w="96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0810008030</w:t>
            </w:r>
          </w:p>
        </w:tc>
        <w:tc>
          <w:tcPr>
            <w:tcW w:w="602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612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2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10,00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10,00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20,00</w:t>
            </w:r>
          </w:p>
        </w:tc>
        <w:tc>
          <w:tcPr>
            <w:tcW w:w="1625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189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 xml:space="preserve"> </w:t>
            </w: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96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602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92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625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189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 xml:space="preserve"> </w:t>
            </w: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96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602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92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625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 xml:space="preserve"> </w:t>
            </w:r>
          </w:p>
        </w:tc>
      </w:tr>
      <w:tr w:rsidR="00587960" w:rsidRPr="00587960" w:rsidTr="003A0D59">
        <w:trPr>
          <w:trHeight w:val="20"/>
        </w:trPr>
        <w:tc>
          <w:tcPr>
            <w:tcW w:w="14786" w:type="dxa"/>
            <w:gridSpan w:val="14"/>
            <w:hideMark/>
          </w:tcPr>
          <w:p w:rsidR="00587960" w:rsidRPr="00587960" w:rsidRDefault="00587960" w:rsidP="00587960">
            <w:pPr>
              <w:autoSpaceDE w:val="0"/>
              <w:rPr>
                <w:b/>
                <w:bCs/>
              </w:rPr>
            </w:pPr>
            <w:r w:rsidRPr="00587960">
              <w:rPr>
                <w:b/>
                <w:bCs/>
              </w:rPr>
              <w:t>Задача 3 Повышение качества представления и доступности музейных предметов.</w:t>
            </w: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Мероприятие 3.1. Реконструкция  экспозиций к 30-летию музея</w:t>
            </w:r>
          </w:p>
        </w:tc>
        <w:tc>
          <w:tcPr>
            <w:tcW w:w="1189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администрация</w:t>
            </w: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001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0801</w:t>
            </w:r>
          </w:p>
        </w:tc>
        <w:tc>
          <w:tcPr>
            <w:tcW w:w="961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0810804</w:t>
            </w:r>
          </w:p>
        </w:tc>
        <w:tc>
          <w:tcPr>
            <w:tcW w:w="602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612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2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625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 xml:space="preserve">Реконструкция двух экспозиций привлечет внимание и увеличит число посещений </w:t>
            </w: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189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901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0801</w:t>
            </w:r>
          </w:p>
        </w:tc>
        <w:tc>
          <w:tcPr>
            <w:tcW w:w="96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0810008040</w:t>
            </w:r>
          </w:p>
        </w:tc>
        <w:tc>
          <w:tcPr>
            <w:tcW w:w="602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612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8,50</w:t>
            </w:r>
          </w:p>
        </w:tc>
        <w:tc>
          <w:tcPr>
            <w:tcW w:w="92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8,50</w:t>
            </w:r>
          </w:p>
        </w:tc>
        <w:tc>
          <w:tcPr>
            <w:tcW w:w="1625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Мероприятие 3.2. 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</w:t>
            </w:r>
          </w:p>
        </w:tc>
        <w:tc>
          <w:tcPr>
            <w:tcW w:w="1189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администрация</w:t>
            </w: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001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0801</w:t>
            </w:r>
          </w:p>
        </w:tc>
        <w:tc>
          <w:tcPr>
            <w:tcW w:w="961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0817485</w:t>
            </w:r>
          </w:p>
        </w:tc>
        <w:tc>
          <w:tcPr>
            <w:tcW w:w="602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612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80,00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21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80,00</w:t>
            </w:r>
          </w:p>
        </w:tc>
        <w:tc>
          <w:tcPr>
            <w:tcW w:w="1625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Увеличение числа записей в электронный каталог до 500.</w:t>
            </w: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189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901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0801</w:t>
            </w:r>
          </w:p>
        </w:tc>
        <w:tc>
          <w:tcPr>
            <w:tcW w:w="961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0810074850</w:t>
            </w:r>
          </w:p>
        </w:tc>
        <w:tc>
          <w:tcPr>
            <w:tcW w:w="602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612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21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625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Мероприятие 3.3</w:t>
            </w:r>
            <w:r w:rsidRPr="00587960">
              <w:br/>
            </w:r>
            <w:proofErr w:type="spellStart"/>
            <w:r w:rsidRPr="00587960">
              <w:t>Софинансирование</w:t>
            </w:r>
            <w:proofErr w:type="spellEnd"/>
            <w:r w:rsidRPr="00587960"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 </w:t>
            </w:r>
          </w:p>
        </w:tc>
        <w:tc>
          <w:tcPr>
            <w:tcW w:w="1189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администрация</w:t>
            </w: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001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0801</w:t>
            </w:r>
          </w:p>
        </w:tc>
        <w:tc>
          <w:tcPr>
            <w:tcW w:w="96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0810885</w:t>
            </w:r>
          </w:p>
        </w:tc>
        <w:tc>
          <w:tcPr>
            <w:tcW w:w="602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612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20,00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2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20,00</w:t>
            </w:r>
          </w:p>
        </w:tc>
        <w:tc>
          <w:tcPr>
            <w:tcW w:w="1625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 xml:space="preserve"> Увеличение числа записей в электронный каталог до 500.</w:t>
            </w: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189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901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0801</w:t>
            </w:r>
          </w:p>
        </w:tc>
        <w:tc>
          <w:tcPr>
            <w:tcW w:w="96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0810885</w:t>
            </w:r>
          </w:p>
        </w:tc>
        <w:tc>
          <w:tcPr>
            <w:tcW w:w="602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612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2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625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</w:tr>
      <w:tr w:rsidR="00587960" w:rsidRPr="00587960" w:rsidTr="003A0D59">
        <w:trPr>
          <w:trHeight w:val="20"/>
        </w:trPr>
        <w:tc>
          <w:tcPr>
            <w:tcW w:w="14786" w:type="dxa"/>
            <w:gridSpan w:val="14"/>
            <w:noWrap/>
            <w:hideMark/>
          </w:tcPr>
          <w:p w:rsidR="00587960" w:rsidRPr="00587960" w:rsidRDefault="00587960" w:rsidP="00587960">
            <w:pPr>
              <w:autoSpaceDE w:val="0"/>
              <w:rPr>
                <w:b/>
                <w:bCs/>
              </w:rPr>
            </w:pPr>
            <w:r w:rsidRPr="00587960">
              <w:rPr>
                <w:b/>
                <w:bCs/>
              </w:rPr>
              <w:t xml:space="preserve">Задача 4 Обеспечение выполнения муниципального задания Муниципальным бюджетным учреждением культуры «Каратузский районный краеведческий музей» </w:t>
            </w: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 xml:space="preserve">Мероприятия 4.1. </w:t>
            </w:r>
            <w:r w:rsidRPr="00587960">
              <w:br/>
              <w:t>Обеспечение деятельности (оказание услуг) подведомственных учреждений</w:t>
            </w:r>
          </w:p>
        </w:tc>
        <w:tc>
          <w:tcPr>
            <w:tcW w:w="1189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администрация</w:t>
            </w: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001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0801</w:t>
            </w:r>
          </w:p>
        </w:tc>
        <w:tc>
          <w:tcPr>
            <w:tcW w:w="96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0810061</w:t>
            </w:r>
          </w:p>
        </w:tc>
        <w:tc>
          <w:tcPr>
            <w:tcW w:w="602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611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1753,70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2013,44771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2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3767,14771</w:t>
            </w:r>
          </w:p>
        </w:tc>
        <w:tc>
          <w:tcPr>
            <w:tcW w:w="1625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Выполнения муниципального задания 100%</w:t>
            </w: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189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901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0801</w:t>
            </w:r>
          </w:p>
        </w:tc>
        <w:tc>
          <w:tcPr>
            <w:tcW w:w="96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0810000610</w:t>
            </w:r>
          </w:p>
        </w:tc>
        <w:tc>
          <w:tcPr>
            <w:tcW w:w="602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611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2083,12623</w:t>
            </w:r>
          </w:p>
        </w:tc>
        <w:tc>
          <w:tcPr>
            <w:tcW w:w="92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2107,56000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2107,56000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2107,56000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8405,80623</w:t>
            </w:r>
          </w:p>
        </w:tc>
        <w:tc>
          <w:tcPr>
            <w:tcW w:w="1625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 xml:space="preserve">Мероприятие 4.2. Субсидии на частичное финансирование                      </w:t>
            </w:r>
            <w:proofErr w:type="gramStart"/>
            <w:r w:rsidRPr="00587960">
              <w:t xml:space="preserve">( </w:t>
            </w:r>
            <w:proofErr w:type="gramEnd"/>
            <w:r w:rsidRPr="00587960">
              <w:t xml:space="preserve"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</w:p>
        </w:tc>
        <w:tc>
          <w:tcPr>
            <w:tcW w:w="1189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администрация</w:t>
            </w: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001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0801</w:t>
            </w:r>
          </w:p>
        </w:tc>
        <w:tc>
          <w:tcPr>
            <w:tcW w:w="96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0811021</w:t>
            </w:r>
          </w:p>
        </w:tc>
        <w:tc>
          <w:tcPr>
            <w:tcW w:w="602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611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16,12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22,61117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2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38,7312</w:t>
            </w:r>
          </w:p>
        </w:tc>
        <w:tc>
          <w:tcPr>
            <w:tcW w:w="1625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Выполнения муниципального задания 100%</w:t>
            </w: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189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901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0801</w:t>
            </w:r>
          </w:p>
        </w:tc>
        <w:tc>
          <w:tcPr>
            <w:tcW w:w="96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0810010210</w:t>
            </w:r>
          </w:p>
        </w:tc>
        <w:tc>
          <w:tcPr>
            <w:tcW w:w="602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611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4,4760</w:t>
            </w:r>
          </w:p>
        </w:tc>
        <w:tc>
          <w:tcPr>
            <w:tcW w:w="92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4,4760</w:t>
            </w:r>
          </w:p>
        </w:tc>
        <w:tc>
          <w:tcPr>
            <w:tcW w:w="1625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 xml:space="preserve">Мероприятие 4.3.  Субсидия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с 1 октября 2014 года на 10 процентов </w:t>
            </w:r>
          </w:p>
        </w:tc>
        <w:tc>
          <w:tcPr>
            <w:tcW w:w="1189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администрация</w:t>
            </w: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001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0801</w:t>
            </w:r>
          </w:p>
        </w:tc>
        <w:tc>
          <w:tcPr>
            <w:tcW w:w="96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0811022</w:t>
            </w:r>
          </w:p>
        </w:tc>
        <w:tc>
          <w:tcPr>
            <w:tcW w:w="602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611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1,347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2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1,3470</w:t>
            </w:r>
          </w:p>
        </w:tc>
        <w:tc>
          <w:tcPr>
            <w:tcW w:w="1625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Выполнения муниципального задания 100%</w:t>
            </w: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189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901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0801</w:t>
            </w:r>
          </w:p>
        </w:tc>
        <w:tc>
          <w:tcPr>
            <w:tcW w:w="96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0810010220</w:t>
            </w:r>
          </w:p>
        </w:tc>
        <w:tc>
          <w:tcPr>
            <w:tcW w:w="602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611</w:t>
            </w:r>
          </w:p>
        </w:tc>
        <w:tc>
          <w:tcPr>
            <w:tcW w:w="100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2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0,0000</w:t>
            </w:r>
          </w:p>
        </w:tc>
        <w:tc>
          <w:tcPr>
            <w:tcW w:w="1625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</w:tr>
      <w:tr w:rsidR="00587960" w:rsidRPr="00587960" w:rsidTr="003A0D59">
        <w:trPr>
          <w:trHeight w:val="20"/>
        </w:trPr>
        <w:tc>
          <w:tcPr>
            <w:tcW w:w="14786" w:type="dxa"/>
            <w:gridSpan w:val="14"/>
            <w:noWrap/>
            <w:hideMark/>
          </w:tcPr>
          <w:p w:rsidR="00587960" w:rsidRPr="00587960" w:rsidRDefault="00587960" w:rsidP="00587960">
            <w:pPr>
              <w:autoSpaceDE w:val="0"/>
              <w:rPr>
                <w:b/>
                <w:bCs/>
              </w:rPr>
            </w:pPr>
            <w:r w:rsidRPr="00587960">
              <w:rPr>
                <w:b/>
                <w:bCs/>
              </w:rPr>
              <w:t> </w:t>
            </w: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189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67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515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961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602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92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  <w:tc>
          <w:tcPr>
            <w:tcW w:w="162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Итого по подпрограмме ГРБС</w:t>
            </w:r>
          </w:p>
        </w:tc>
        <w:tc>
          <w:tcPr>
            <w:tcW w:w="1189" w:type="dxa"/>
            <w:vMerge w:val="restart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администрация</w:t>
            </w:r>
          </w:p>
        </w:tc>
        <w:tc>
          <w:tcPr>
            <w:tcW w:w="676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001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*</w:t>
            </w:r>
          </w:p>
        </w:tc>
        <w:tc>
          <w:tcPr>
            <w:tcW w:w="96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*</w:t>
            </w:r>
          </w:p>
        </w:tc>
        <w:tc>
          <w:tcPr>
            <w:tcW w:w="602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*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1881,1670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2046,05888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0,0000</w:t>
            </w:r>
          </w:p>
        </w:tc>
        <w:tc>
          <w:tcPr>
            <w:tcW w:w="92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0,0000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3927,22588</w:t>
            </w:r>
          </w:p>
        </w:tc>
        <w:tc>
          <w:tcPr>
            <w:tcW w:w="1625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</w:tr>
      <w:tr w:rsidR="00587960" w:rsidRPr="00587960" w:rsidTr="003A0D59">
        <w:trPr>
          <w:trHeight w:val="20"/>
        </w:trPr>
        <w:tc>
          <w:tcPr>
            <w:tcW w:w="2013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1189" w:type="dxa"/>
            <w:vMerge/>
            <w:hideMark/>
          </w:tcPr>
          <w:p w:rsidR="00587960" w:rsidRPr="00587960" w:rsidRDefault="00587960" w:rsidP="00587960">
            <w:pPr>
              <w:autoSpaceDE w:val="0"/>
            </w:pPr>
          </w:p>
        </w:tc>
        <w:tc>
          <w:tcPr>
            <w:tcW w:w="67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901</w:t>
            </w:r>
          </w:p>
        </w:tc>
        <w:tc>
          <w:tcPr>
            <w:tcW w:w="515" w:type="dxa"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*</w:t>
            </w:r>
          </w:p>
        </w:tc>
        <w:tc>
          <w:tcPr>
            <w:tcW w:w="96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*</w:t>
            </w:r>
          </w:p>
        </w:tc>
        <w:tc>
          <w:tcPr>
            <w:tcW w:w="602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*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0,000</w:t>
            </w:r>
          </w:p>
        </w:tc>
        <w:tc>
          <w:tcPr>
            <w:tcW w:w="1006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2097,60223</w:t>
            </w:r>
          </w:p>
        </w:tc>
        <w:tc>
          <w:tcPr>
            <w:tcW w:w="921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2117,56000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2117,56000</w:t>
            </w:r>
          </w:p>
        </w:tc>
        <w:tc>
          <w:tcPr>
            <w:tcW w:w="1134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2117,56000</w:t>
            </w:r>
          </w:p>
        </w:tc>
        <w:tc>
          <w:tcPr>
            <w:tcW w:w="998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8450,28223</w:t>
            </w:r>
          </w:p>
        </w:tc>
        <w:tc>
          <w:tcPr>
            <w:tcW w:w="1625" w:type="dxa"/>
            <w:noWrap/>
            <w:hideMark/>
          </w:tcPr>
          <w:p w:rsidR="00587960" w:rsidRPr="00587960" w:rsidRDefault="00587960" w:rsidP="00587960">
            <w:pPr>
              <w:autoSpaceDE w:val="0"/>
            </w:pPr>
            <w:r w:rsidRPr="00587960">
              <w:t> </w:t>
            </w:r>
          </w:p>
        </w:tc>
      </w:tr>
    </w:tbl>
    <w:p w:rsidR="0090727F" w:rsidRPr="0090727F" w:rsidRDefault="0090727F" w:rsidP="0090727F">
      <w:pPr>
        <w:autoSpaceDE w:val="0"/>
        <w:sectPr w:rsidR="0090727F" w:rsidRPr="0090727F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90727F" w:rsidRPr="0090727F" w:rsidRDefault="0090727F" w:rsidP="0090727F">
      <w:pPr>
        <w:autoSpaceDE w:val="0"/>
        <w:jc w:val="left"/>
        <w:rPr>
          <w:rFonts w:ascii="Arial" w:hAnsi="Arial" w:cs="Arial"/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            Приложение № 8</w:t>
      </w:r>
    </w:p>
    <w:p w:rsidR="0090727F" w:rsidRPr="0090727F" w:rsidRDefault="0090727F" w:rsidP="0090727F">
      <w:pPr>
        <w:widowControl w:val="0"/>
        <w:spacing w:line="100" w:lineRule="atLeast"/>
        <w:jc w:val="lef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            к муниципальной программе Каратузского</w:t>
      </w:r>
    </w:p>
    <w:p w:rsidR="0090727F" w:rsidRPr="0090727F" w:rsidRDefault="0090727F" w:rsidP="0090727F">
      <w:pPr>
        <w:widowControl w:val="0"/>
        <w:spacing w:line="100" w:lineRule="atLeast"/>
        <w:jc w:val="lef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            района «Развитие культуры, молодежной   </w:t>
      </w:r>
    </w:p>
    <w:p w:rsidR="0090727F" w:rsidRPr="0090727F" w:rsidRDefault="0090727F" w:rsidP="0090727F">
      <w:pPr>
        <w:widowControl w:val="0"/>
        <w:spacing w:line="100" w:lineRule="atLeast"/>
        <w:jc w:val="lef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            политики, физкультуры и спорта </w:t>
      </w:r>
      <w:proofErr w:type="gramStart"/>
      <w:r w:rsidRPr="0090727F">
        <w:rPr>
          <w:sz w:val="28"/>
          <w:szCs w:val="28"/>
        </w:rPr>
        <w:t>в</w:t>
      </w:r>
      <w:proofErr w:type="gramEnd"/>
      <w:r w:rsidRPr="0090727F">
        <w:rPr>
          <w:sz w:val="28"/>
          <w:szCs w:val="28"/>
        </w:rPr>
        <w:t xml:space="preserve">    </w:t>
      </w:r>
    </w:p>
    <w:p w:rsidR="0090727F" w:rsidRPr="0090727F" w:rsidRDefault="0090727F" w:rsidP="0090727F">
      <w:pPr>
        <w:widowControl w:val="0"/>
        <w:spacing w:line="100" w:lineRule="atLeast"/>
        <w:jc w:val="lef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            Каратузском районе», </w:t>
      </w:r>
      <w:proofErr w:type="gramStart"/>
      <w:r w:rsidRPr="0090727F">
        <w:rPr>
          <w:sz w:val="28"/>
          <w:szCs w:val="28"/>
        </w:rPr>
        <w:t>утвержденной</w:t>
      </w:r>
      <w:proofErr w:type="gramEnd"/>
    </w:p>
    <w:p w:rsidR="0090727F" w:rsidRPr="0090727F" w:rsidRDefault="0090727F" w:rsidP="0090727F">
      <w:pPr>
        <w:widowControl w:val="0"/>
        <w:spacing w:line="100" w:lineRule="atLeast"/>
        <w:jc w:val="lef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            постановлением администрации     </w:t>
      </w:r>
    </w:p>
    <w:p w:rsidR="0090727F" w:rsidRPr="0090727F" w:rsidRDefault="0090727F" w:rsidP="0090727F">
      <w:pPr>
        <w:jc w:val="lef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           </w:t>
      </w:r>
      <w:r w:rsidR="003A0D59">
        <w:rPr>
          <w:sz w:val="28"/>
          <w:szCs w:val="28"/>
        </w:rPr>
        <w:t xml:space="preserve"> Каратузского района от 27.10.2016 № 602-п</w:t>
      </w:r>
    </w:p>
    <w:p w:rsidR="0090727F" w:rsidRPr="0090727F" w:rsidRDefault="0090727F" w:rsidP="0090727F">
      <w:pPr>
        <w:widowControl w:val="0"/>
        <w:spacing w:line="100" w:lineRule="atLeast"/>
        <w:jc w:val="left"/>
        <w:rPr>
          <w:bCs/>
          <w:sz w:val="28"/>
          <w:szCs w:val="28"/>
        </w:rPr>
      </w:pPr>
    </w:p>
    <w:p w:rsidR="0090727F" w:rsidRPr="0090727F" w:rsidRDefault="0090727F" w:rsidP="0090727F">
      <w:pPr>
        <w:widowControl w:val="0"/>
        <w:spacing w:line="100" w:lineRule="atLeast"/>
        <w:jc w:val="left"/>
        <w:rPr>
          <w:sz w:val="28"/>
          <w:szCs w:val="28"/>
        </w:rPr>
      </w:pPr>
      <w:r w:rsidRPr="0090727F">
        <w:rPr>
          <w:bCs/>
          <w:sz w:val="28"/>
          <w:szCs w:val="28"/>
        </w:rPr>
        <w:t xml:space="preserve">                 </w:t>
      </w:r>
    </w:p>
    <w:p w:rsidR="0090727F" w:rsidRPr="0090727F" w:rsidRDefault="0090727F" w:rsidP="0090727F">
      <w:pPr>
        <w:jc w:val="center"/>
        <w:rPr>
          <w:sz w:val="28"/>
          <w:szCs w:val="28"/>
        </w:rPr>
      </w:pPr>
      <w:r w:rsidRPr="0090727F">
        <w:rPr>
          <w:sz w:val="28"/>
          <w:szCs w:val="28"/>
        </w:rPr>
        <w:t xml:space="preserve">Подпрограмма «Каратуз </w:t>
      </w:r>
      <w:proofErr w:type="gramStart"/>
      <w:r w:rsidRPr="0090727F">
        <w:rPr>
          <w:sz w:val="28"/>
          <w:szCs w:val="28"/>
        </w:rPr>
        <w:t>молодой</w:t>
      </w:r>
      <w:proofErr w:type="gramEnd"/>
      <w:r w:rsidRPr="0090727F">
        <w:rPr>
          <w:sz w:val="28"/>
          <w:szCs w:val="28"/>
        </w:rPr>
        <w:t>»</w:t>
      </w:r>
    </w:p>
    <w:p w:rsidR="0090727F" w:rsidRPr="0090727F" w:rsidRDefault="0090727F" w:rsidP="0090727F">
      <w:pPr>
        <w:widowControl w:val="0"/>
        <w:autoSpaceDE w:val="0"/>
        <w:ind w:firstLine="720"/>
        <w:jc w:val="center"/>
        <w:rPr>
          <w:rFonts w:eastAsia="Arial"/>
          <w:sz w:val="28"/>
          <w:szCs w:val="28"/>
        </w:rPr>
      </w:pPr>
    </w:p>
    <w:p w:rsidR="0090727F" w:rsidRPr="0090727F" w:rsidRDefault="0090727F" w:rsidP="0090727F">
      <w:pPr>
        <w:widowControl w:val="0"/>
        <w:spacing w:line="100" w:lineRule="atLeast"/>
        <w:jc w:val="center"/>
        <w:rPr>
          <w:rFonts w:eastAsia="SimSun"/>
          <w:kern w:val="1"/>
          <w:sz w:val="28"/>
          <w:szCs w:val="28"/>
        </w:rPr>
      </w:pPr>
      <w:r w:rsidRPr="0090727F">
        <w:rPr>
          <w:rFonts w:eastAsia="SimSun"/>
          <w:kern w:val="1"/>
          <w:sz w:val="28"/>
          <w:szCs w:val="28"/>
        </w:rPr>
        <w:t>1. Паспорт подпрограммы</w:t>
      </w:r>
    </w:p>
    <w:p w:rsidR="0090727F" w:rsidRPr="0090727F" w:rsidRDefault="0090727F" w:rsidP="0090727F">
      <w:pPr>
        <w:widowControl w:val="0"/>
        <w:spacing w:line="100" w:lineRule="atLeast"/>
        <w:jc w:val="center"/>
        <w:rPr>
          <w:rFonts w:eastAsia="SimSun"/>
          <w:kern w:val="1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110"/>
      </w:tblGrid>
      <w:tr w:rsidR="0090727F" w:rsidRPr="0090727F" w:rsidTr="0090727F">
        <w:trPr>
          <w:trHeight w:val="6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276" w:lineRule="auto"/>
              <w:rPr>
                <w:rFonts w:ascii="Calibri" w:eastAsia="SimSun" w:hAnsi="Calibri" w:cs="Calibri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«Каратуз </w:t>
            </w:r>
            <w:proofErr w:type="gramStart"/>
            <w:r w:rsidRPr="0090727F">
              <w:rPr>
                <w:sz w:val="28"/>
                <w:szCs w:val="28"/>
              </w:rPr>
              <w:t>молодой</w:t>
            </w:r>
            <w:proofErr w:type="gramEnd"/>
            <w:r w:rsidRPr="0090727F">
              <w:rPr>
                <w:sz w:val="28"/>
                <w:szCs w:val="28"/>
              </w:rPr>
              <w:t>» (далее - подпрограмма)</w:t>
            </w:r>
          </w:p>
        </w:tc>
      </w:tr>
      <w:tr w:rsidR="0090727F" w:rsidRPr="0090727F" w:rsidTr="0090727F">
        <w:trPr>
          <w:trHeight w:val="6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276" w:lineRule="auto"/>
              <w:rPr>
                <w:rFonts w:ascii="Calibri" w:eastAsia="SimSun" w:hAnsi="Calibri" w:cs="Calibri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«Развитие культуры, молодежной политики, физкультуры и спорта в Каратузском районе» </w:t>
            </w:r>
          </w:p>
        </w:tc>
      </w:tr>
      <w:tr w:rsidR="0090727F" w:rsidRPr="0090727F" w:rsidTr="0090727F">
        <w:trPr>
          <w:trHeight w:val="6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276" w:lineRule="auto"/>
              <w:rPr>
                <w:rFonts w:eastAsia="SimSun"/>
                <w:color w:val="000000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jc w:val="left"/>
              <w:rPr>
                <w:color w:val="000000"/>
                <w:sz w:val="28"/>
                <w:szCs w:val="28"/>
              </w:rPr>
            </w:pP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Администрация Каратузского района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90727F" w:rsidRPr="0090727F" w:rsidTr="0090727F">
        <w:trPr>
          <w:trHeight w:val="6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276" w:lineRule="auto"/>
              <w:rPr>
                <w:rFonts w:eastAsia="SimSun"/>
                <w:color w:val="000000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Администрация Каратузского района</w:t>
            </w:r>
          </w:p>
          <w:p w:rsidR="0090727F" w:rsidRPr="0090727F" w:rsidRDefault="0090727F" w:rsidP="0090727F">
            <w:pPr>
              <w:widowControl w:val="0"/>
              <w:spacing w:line="276" w:lineRule="auto"/>
              <w:jc w:val="left"/>
              <w:rPr>
                <w:rFonts w:eastAsia="SimSun"/>
                <w:kern w:val="1"/>
                <w:sz w:val="28"/>
                <w:szCs w:val="28"/>
              </w:rPr>
            </w:pPr>
          </w:p>
        </w:tc>
      </w:tr>
      <w:tr w:rsidR="0090727F" w:rsidRPr="0090727F" w:rsidTr="0090727F">
        <w:trPr>
          <w:trHeight w:val="118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276" w:lineRule="auto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Цель подпрограммы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ascii="Courier New" w:hAnsi="Courier New" w:cs="Courier New"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Создание условий для развития потенциала молодежи и его реализации в интересах развития Каратузского района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</w:p>
        </w:tc>
      </w:tr>
      <w:tr w:rsidR="0090727F" w:rsidRPr="0090727F" w:rsidTr="0090727F">
        <w:trPr>
          <w:trHeight w:val="4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276" w:lineRule="auto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Задачи подпрограммы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numPr>
                <w:ilvl w:val="0"/>
                <w:numId w:val="8"/>
              </w:numPr>
              <w:tabs>
                <w:tab w:val="left" w:pos="219"/>
              </w:tabs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Развитие и поддержка инициатив молодых людей в сфере сохранения исторической памяти, гражданского образования и военно-патриотического воспитания.</w:t>
            </w:r>
          </w:p>
          <w:p w:rsidR="0090727F" w:rsidRPr="0090727F" w:rsidRDefault="0090727F" w:rsidP="0090727F">
            <w:pPr>
              <w:numPr>
                <w:ilvl w:val="0"/>
                <w:numId w:val="8"/>
              </w:numPr>
              <w:tabs>
                <w:tab w:val="left" w:pos="219"/>
              </w:tabs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  <w:p w:rsidR="0090727F" w:rsidRPr="0090727F" w:rsidRDefault="0090727F" w:rsidP="0090727F">
            <w:pPr>
              <w:numPr>
                <w:ilvl w:val="0"/>
                <w:numId w:val="8"/>
              </w:numPr>
              <w:tabs>
                <w:tab w:val="left" w:pos="219"/>
              </w:tabs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Развитие и поддержка инициатив молодых людей по развитию на территории района возможности сезонного заработка для старшеклассников.</w:t>
            </w:r>
          </w:p>
          <w:p w:rsidR="0090727F" w:rsidRPr="0090727F" w:rsidRDefault="0090727F" w:rsidP="0090727F">
            <w:pPr>
              <w:numPr>
                <w:ilvl w:val="0"/>
                <w:numId w:val="8"/>
              </w:numPr>
              <w:tabs>
                <w:tab w:val="left" w:pos="219"/>
              </w:tabs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Развитие и поддержка инициатив молодых людей на территории района традиционных видов творчества и эстрадного искусства.</w:t>
            </w:r>
          </w:p>
          <w:p w:rsidR="0090727F" w:rsidRPr="0090727F" w:rsidRDefault="0090727F" w:rsidP="0090727F">
            <w:pPr>
              <w:numPr>
                <w:ilvl w:val="0"/>
                <w:numId w:val="8"/>
              </w:numPr>
              <w:tabs>
                <w:tab w:val="left" w:pos="219"/>
              </w:tabs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Развитие и поддержка инициатив молодых людей в сфере физической культуры, фитнеса и пропаганды здорового образа жизни.</w:t>
            </w:r>
          </w:p>
          <w:p w:rsidR="0090727F" w:rsidRPr="0090727F" w:rsidRDefault="0090727F" w:rsidP="0090727F">
            <w:pPr>
              <w:numPr>
                <w:ilvl w:val="0"/>
                <w:numId w:val="8"/>
              </w:numPr>
              <w:tabs>
                <w:tab w:val="left" w:pos="219"/>
              </w:tabs>
              <w:autoSpaceDE w:val="0"/>
              <w:rPr>
                <w:rFonts w:ascii="Courier New" w:hAnsi="Courier New" w:cs="Courier New"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r w:rsidRPr="0090727F">
              <w:rPr>
                <w:sz w:val="28"/>
                <w:szCs w:val="28"/>
                <w:lang w:val="en-US"/>
              </w:rPr>
              <w:t>fashion</w:t>
            </w:r>
            <w:r w:rsidRPr="0090727F">
              <w:rPr>
                <w:sz w:val="28"/>
                <w:szCs w:val="28"/>
              </w:rPr>
              <w:t>-индустрии;</w:t>
            </w:r>
          </w:p>
          <w:p w:rsidR="0090727F" w:rsidRPr="0090727F" w:rsidRDefault="0090727F" w:rsidP="0090727F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Обеспечение выполнения муниципального   </w:t>
            </w:r>
          </w:p>
          <w:p w:rsidR="0090727F" w:rsidRPr="0090727F" w:rsidRDefault="0090727F" w:rsidP="0090727F">
            <w:pPr>
              <w:ind w:left="90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задания Муниципальным бюджетным учреждением «Молодежный центр Лидер».</w:t>
            </w:r>
          </w:p>
        </w:tc>
      </w:tr>
      <w:tr w:rsidR="0090727F" w:rsidRPr="0090727F" w:rsidTr="0090727F">
        <w:trPr>
          <w:trHeight w:val="112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276" w:lineRule="auto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Целевые </w:t>
            </w:r>
            <w:r w:rsidRPr="0090727F">
              <w:rPr>
                <w:rFonts w:eastAsia="SimSun"/>
                <w:kern w:val="1"/>
                <w:sz w:val="28"/>
                <w:szCs w:val="28"/>
              </w:rPr>
              <w:br/>
              <w:t>индикаторы подпрограммы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оказание информационно-консультационной помощи молодежи;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предоставление консультационных и методических услуг;</w:t>
            </w:r>
          </w:p>
          <w:p w:rsidR="0090727F" w:rsidRPr="0090727F" w:rsidRDefault="0090727F" w:rsidP="0090727F">
            <w:pPr>
              <w:autoSpaceDE w:val="0"/>
              <w:ind w:left="2800" w:hanging="280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количество проектов, реализуемых молодежью района;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организация  молодежных мероприятий по различным направлениям (досуговые, </w:t>
            </w:r>
            <w:proofErr w:type="gramStart"/>
            <w:r w:rsidRPr="0090727F">
              <w:rPr>
                <w:sz w:val="28"/>
                <w:szCs w:val="28"/>
              </w:rPr>
              <w:t>культурно-массовые</w:t>
            </w:r>
            <w:proofErr w:type="gramEnd"/>
            <w:r w:rsidRPr="0090727F">
              <w:rPr>
                <w:sz w:val="28"/>
                <w:szCs w:val="28"/>
              </w:rPr>
              <w:t xml:space="preserve"> и др.); </w:t>
            </w:r>
          </w:p>
          <w:p w:rsidR="0090727F" w:rsidRPr="0090727F" w:rsidRDefault="0090727F" w:rsidP="0090727F">
            <w:pPr>
              <w:autoSpaceDE w:val="0"/>
              <w:ind w:left="2800" w:hanging="280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организация мероприятий по отдыху молодежи;</w:t>
            </w:r>
          </w:p>
          <w:p w:rsidR="0090727F" w:rsidRPr="0090727F" w:rsidRDefault="0090727F" w:rsidP="0090727F">
            <w:pPr>
              <w:tabs>
                <w:tab w:val="left" w:pos="2842"/>
              </w:tabs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организация мероприятий  по трудовому воспитанию;</w:t>
            </w:r>
          </w:p>
          <w:p w:rsidR="0090727F" w:rsidRPr="0090727F" w:rsidRDefault="0090727F" w:rsidP="0090727F">
            <w:pPr>
              <w:tabs>
                <w:tab w:val="left" w:pos="2842"/>
              </w:tabs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организация мероприятий.</w:t>
            </w:r>
          </w:p>
        </w:tc>
      </w:tr>
      <w:tr w:rsidR="0090727F" w:rsidRPr="0090727F" w:rsidTr="0090727F">
        <w:trPr>
          <w:trHeight w:val="8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276" w:lineRule="auto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Сроки </w:t>
            </w:r>
            <w:r w:rsidRPr="0090727F">
              <w:rPr>
                <w:rFonts w:eastAsia="SimSun"/>
                <w:kern w:val="1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napToGrid w:val="0"/>
              <w:spacing w:line="276" w:lineRule="auto"/>
              <w:jc w:val="left"/>
              <w:rPr>
                <w:rFonts w:eastAsia="SimSun"/>
                <w:kern w:val="1"/>
                <w:sz w:val="28"/>
                <w:szCs w:val="28"/>
              </w:rPr>
            </w:pPr>
          </w:p>
          <w:p w:rsidR="0090727F" w:rsidRPr="0090727F" w:rsidRDefault="0090727F" w:rsidP="0090727F">
            <w:pPr>
              <w:widowControl w:val="0"/>
              <w:spacing w:line="276" w:lineRule="auto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2014 – 2019 годы</w:t>
            </w:r>
          </w:p>
        </w:tc>
      </w:tr>
      <w:tr w:rsidR="0090727F" w:rsidRPr="0090727F" w:rsidTr="0090727F">
        <w:trPr>
          <w:trHeight w:val="4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276" w:lineRule="auto"/>
              <w:jc w:val="left"/>
              <w:rPr>
                <w:rFonts w:eastAsia="SimSun"/>
                <w:color w:val="000000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Общий объем финансирования:</w:t>
            </w:r>
            <w:r w:rsidRPr="0090727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0727F">
              <w:rPr>
                <w:bCs/>
                <w:sz w:val="28"/>
                <w:szCs w:val="28"/>
              </w:rPr>
              <w:t xml:space="preserve">13123,90753 тыс. руб. 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в том числе: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краевой бюджет – 1674,69482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районный бюджет – 11449,2127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2014 г. – 1959,8176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краевой бюджет – 365,51760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районный бюджет – 1594,30000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2015 г. – 2322,50508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краевой бюджет – 324,50122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районный бюджет – 1998,00386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2016 г. – 2253,43533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краевой бюджет – 377,176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районный бюджет –  1876,25933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2017 г. – 2196,04984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краевой бюджет – 202,50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районный бюджет – 1993,54984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2018 г. – 2196,04984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краевой бюджет – 202,50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районный бюджет – 1993,54984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2019 г. – 2196,04984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202,5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1993,54984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</w:tr>
      <w:tr w:rsidR="0090727F" w:rsidRPr="0090727F" w:rsidTr="0090727F">
        <w:trPr>
          <w:trHeight w:val="4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widowControl w:val="0"/>
              <w:spacing w:line="276" w:lineRule="auto"/>
              <w:jc w:val="left"/>
              <w:rPr>
                <w:rFonts w:ascii="Calibri" w:eastAsia="SimSun" w:hAnsi="Calibri" w:cs="Calibri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Система организации </w:t>
            </w:r>
            <w:proofErr w:type="gramStart"/>
            <w:r w:rsidRPr="0090727F">
              <w:rPr>
                <w:rFonts w:eastAsia="SimSun"/>
                <w:kern w:val="1"/>
                <w:sz w:val="28"/>
                <w:szCs w:val="28"/>
              </w:rPr>
              <w:t>контроля за</w:t>
            </w:r>
            <w:proofErr w:type="gramEnd"/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     исполнением подпрограммы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</w:pPr>
            <w:r w:rsidRPr="0090727F">
              <w:rPr>
                <w:sz w:val="28"/>
                <w:szCs w:val="28"/>
              </w:rPr>
              <w:t>Администрация Каратузского района, финансовое управление администрации Каратузского района, ревизионная комиссия Каратузского района.</w:t>
            </w:r>
          </w:p>
        </w:tc>
      </w:tr>
    </w:tbl>
    <w:p w:rsidR="0090727F" w:rsidRPr="0090727F" w:rsidRDefault="0090727F" w:rsidP="0090727F">
      <w:pPr>
        <w:autoSpaceDE w:val="0"/>
        <w:jc w:val="left"/>
        <w:rPr>
          <w:rFonts w:ascii="Courier New" w:hAnsi="Courier New" w:cs="Courier New"/>
          <w:sz w:val="20"/>
          <w:szCs w:val="20"/>
        </w:rPr>
      </w:pPr>
    </w:p>
    <w:p w:rsidR="0090727F" w:rsidRPr="0090727F" w:rsidRDefault="0090727F" w:rsidP="0090727F">
      <w:pPr>
        <w:autoSpaceDE w:val="0"/>
        <w:jc w:val="left"/>
        <w:rPr>
          <w:rFonts w:ascii="Courier New" w:hAnsi="Courier New" w:cs="Courier New"/>
          <w:sz w:val="20"/>
          <w:szCs w:val="20"/>
        </w:rPr>
      </w:pPr>
    </w:p>
    <w:p w:rsidR="0090727F" w:rsidRPr="0090727F" w:rsidRDefault="0090727F" w:rsidP="0090727F">
      <w:pPr>
        <w:widowControl w:val="0"/>
        <w:spacing w:after="200" w:line="100" w:lineRule="atLeast"/>
        <w:ind w:left="360"/>
        <w:jc w:val="center"/>
        <w:rPr>
          <w:b/>
          <w:sz w:val="28"/>
          <w:szCs w:val="28"/>
        </w:rPr>
      </w:pPr>
      <w:r w:rsidRPr="0090727F">
        <w:rPr>
          <w:rFonts w:eastAsia="SimSun"/>
          <w:b/>
          <w:kern w:val="1"/>
          <w:sz w:val="28"/>
          <w:szCs w:val="28"/>
        </w:rPr>
        <w:t>2. Основные разделы подпрограммы</w:t>
      </w:r>
    </w:p>
    <w:p w:rsidR="0090727F" w:rsidRPr="0090727F" w:rsidRDefault="0090727F" w:rsidP="0090727F">
      <w:pPr>
        <w:jc w:val="center"/>
        <w:rPr>
          <w:b/>
          <w:sz w:val="28"/>
          <w:szCs w:val="28"/>
        </w:rPr>
      </w:pPr>
      <w:r w:rsidRPr="0090727F">
        <w:rPr>
          <w:b/>
          <w:sz w:val="28"/>
          <w:szCs w:val="28"/>
        </w:rPr>
        <w:t xml:space="preserve">2.1. Постановка </w:t>
      </w:r>
      <w:proofErr w:type="spellStart"/>
      <w:r w:rsidRPr="0090727F">
        <w:rPr>
          <w:b/>
          <w:sz w:val="28"/>
          <w:szCs w:val="28"/>
        </w:rPr>
        <w:t>общерайонной</w:t>
      </w:r>
      <w:proofErr w:type="spellEnd"/>
      <w:r w:rsidRPr="0090727F">
        <w:rPr>
          <w:b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90727F" w:rsidRPr="0090727F" w:rsidRDefault="0090727F" w:rsidP="0090727F">
      <w:pPr>
        <w:ind w:left="720" w:hanging="12"/>
        <w:jc w:val="center"/>
        <w:rPr>
          <w:b/>
          <w:sz w:val="28"/>
          <w:szCs w:val="28"/>
        </w:rPr>
      </w:pPr>
    </w:p>
    <w:p w:rsidR="0090727F" w:rsidRPr="0090727F" w:rsidRDefault="0090727F" w:rsidP="0090727F">
      <w:pPr>
        <w:ind w:firstLine="680"/>
        <w:rPr>
          <w:sz w:val="28"/>
          <w:szCs w:val="28"/>
        </w:rPr>
      </w:pPr>
      <w:r w:rsidRPr="0090727F">
        <w:rPr>
          <w:sz w:val="28"/>
          <w:szCs w:val="28"/>
        </w:rPr>
        <w:t>Уже в ближайшем будущем в районе возникнет потребность в новых трудовых ресурсах, которые нужно готовить сегодня.</w:t>
      </w:r>
    </w:p>
    <w:p w:rsidR="0090727F" w:rsidRPr="0090727F" w:rsidRDefault="0090727F" w:rsidP="0090727F">
      <w:pPr>
        <w:ind w:firstLine="680"/>
        <w:rPr>
          <w:sz w:val="28"/>
          <w:szCs w:val="28"/>
        </w:rPr>
      </w:pPr>
      <w:r w:rsidRPr="0090727F">
        <w:rPr>
          <w:sz w:val="28"/>
          <w:szCs w:val="28"/>
        </w:rPr>
        <w:t>От позиции молодых людей в общественной жизни, их стабильности и активности зависит социальное благополучие и снижение напряжённости в обществе. В районе нет ни центра досуга молодёжи, ни клуба молодёжных инициатив. Распространение негативных явлений в молодёжной среде  снижают стартовые возможности молодых людей, что ведёт к потере жизненных ориентиров, утрате общечеловеческих ценностей и видении собственных перспектив.</w:t>
      </w:r>
    </w:p>
    <w:p w:rsidR="0090727F" w:rsidRPr="0090727F" w:rsidRDefault="0090727F" w:rsidP="0090727F">
      <w:pPr>
        <w:ind w:firstLine="680"/>
        <w:rPr>
          <w:sz w:val="28"/>
          <w:szCs w:val="28"/>
        </w:rPr>
      </w:pPr>
      <w:r w:rsidRPr="0090727F">
        <w:rPr>
          <w:sz w:val="28"/>
          <w:szCs w:val="28"/>
        </w:rPr>
        <w:t>Ещё одной проблемой является ветшание существующих спортивных объектов, моральное и техническое устаревание спортинвентаря, а также отсутствие стационарных летних лагерей, баз проката спортинвентаря и баз отдыха. Всё это, наряду с отсутствием современного спортивного комплекса и позитивного опыта ведения здорового образа жизни (при отрицательном влиянии на сознание молодых людей рекламы сигарет и алкогольных напитков), приводит к  падению интереса у жителей района к занятиям физической культурой и спортом, безответственно равнодушному отношению к собственному здоровью.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Свою деятельность муниципальное бюджетное учреждение по работе с молодежью «Молодёжный центр Лидер» модернизирует, формируясь, как координационный центр муниципальной молодежной политики, включающие в орбиту своих процессов все субъекты, работающие с молодежью: государственные учреждения, </w:t>
      </w:r>
      <w:r w:rsidRPr="0090727F">
        <w:rPr>
          <w:color w:val="000000"/>
          <w:sz w:val="28"/>
          <w:szCs w:val="28"/>
        </w:rPr>
        <w:t>институты гражданского общества, обще</w:t>
      </w:r>
      <w:r w:rsidRPr="0090727F">
        <w:rPr>
          <w:color w:val="000000"/>
          <w:sz w:val="28"/>
          <w:szCs w:val="28"/>
        </w:rPr>
        <w:softHyphen/>
        <w:t>ственные объединения и молодежные организации</w:t>
      </w:r>
      <w:r w:rsidRPr="0090727F">
        <w:rPr>
          <w:sz w:val="28"/>
          <w:szCs w:val="28"/>
        </w:rPr>
        <w:t>.</w:t>
      </w:r>
    </w:p>
    <w:p w:rsidR="0090727F" w:rsidRPr="0090727F" w:rsidRDefault="0090727F" w:rsidP="0090727F">
      <w:pPr>
        <w:ind w:firstLine="680"/>
        <w:rPr>
          <w:rFonts w:eastAsia="SimSun"/>
          <w:kern w:val="1"/>
          <w:sz w:val="28"/>
          <w:szCs w:val="28"/>
        </w:rPr>
      </w:pPr>
      <w:r w:rsidRPr="0090727F">
        <w:rPr>
          <w:sz w:val="28"/>
          <w:szCs w:val="28"/>
        </w:rPr>
        <w:t xml:space="preserve">По показателям участия молодежи в социально-политической жизни района пока составляет всего 1 % молодежи, реализующей свой потенциал в интересах развития своей территории от всей молодежи, проживающей в районе. </w:t>
      </w:r>
      <w:r w:rsidRPr="0090727F">
        <w:rPr>
          <w:rFonts w:eastAsia="SimSun"/>
          <w:kern w:val="1"/>
          <w:sz w:val="28"/>
          <w:szCs w:val="28"/>
        </w:rPr>
        <w:t xml:space="preserve">Следствием </w:t>
      </w:r>
      <w:proofErr w:type="spellStart"/>
      <w:r w:rsidRPr="0090727F">
        <w:rPr>
          <w:rFonts w:eastAsia="SimSun"/>
          <w:kern w:val="1"/>
          <w:sz w:val="28"/>
          <w:szCs w:val="28"/>
        </w:rPr>
        <w:t>невключенности</w:t>
      </w:r>
      <w:proofErr w:type="spellEnd"/>
      <w:r w:rsidRPr="0090727F">
        <w:rPr>
          <w:rFonts w:eastAsia="SimSun"/>
          <w:kern w:val="1"/>
          <w:sz w:val="28"/>
          <w:szCs w:val="28"/>
        </w:rPr>
        <w:t xml:space="preserve">, </w:t>
      </w:r>
      <w:proofErr w:type="spellStart"/>
      <w:r w:rsidRPr="0090727F">
        <w:rPr>
          <w:rFonts w:eastAsia="SimSun"/>
          <w:kern w:val="1"/>
          <w:sz w:val="28"/>
          <w:szCs w:val="28"/>
        </w:rPr>
        <w:t>отстраненности</w:t>
      </w:r>
      <w:proofErr w:type="spellEnd"/>
      <w:r w:rsidRPr="0090727F">
        <w:rPr>
          <w:rFonts w:eastAsia="SimSun"/>
          <w:kern w:val="1"/>
          <w:sz w:val="28"/>
          <w:szCs w:val="28"/>
        </w:rPr>
        <w:t xml:space="preserve"> </w:t>
      </w:r>
      <w:proofErr w:type="spellStart"/>
      <w:r w:rsidRPr="0090727F">
        <w:rPr>
          <w:rFonts w:eastAsia="SimSun"/>
          <w:kern w:val="1"/>
          <w:sz w:val="28"/>
          <w:szCs w:val="28"/>
        </w:rPr>
        <w:t>молодежи</w:t>
      </w:r>
      <w:proofErr w:type="spellEnd"/>
      <w:r w:rsidRPr="0090727F">
        <w:rPr>
          <w:rFonts w:eastAsia="SimSun"/>
          <w:kern w:val="1"/>
          <w:sz w:val="28"/>
          <w:szCs w:val="28"/>
        </w:rPr>
        <w:t xml:space="preserve"> от социально-экономических процессов является социальное напряжение в молодежной среде. Оно проявляется в информационном пространстве, выражается в недоверии к органам власти. </w:t>
      </w:r>
    </w:p>
    <w:p w:rsidR="0090727F" w:rsidRPr="0090727F" w:rsidRDefault="0090727F" w:rsidP="0090727F">
      <w:pPr>
        <w:ind w:firstLine="680"/>
        <w:rPr>
          <w:rFonts w:eastAsia="SimSun"/>
          <w:kern w:val="1"/>
          <w:sz w:val="28"/>
          <w:szCs w:val="28"/>
        </w:rPr>
      </w:pPr>
      <w:r w:rsidRPr="0090727F">
        <w:rPr>
          <w:rFonts w:eastAsia="SimSun"/>
          <w:kern w:val="1"/>
          <w:sz w:val="28"/>
          <w:szCs w:val="28"/>
        </w:rPr>
        <w:t>Таким образом, при характеристике состояния дел необходимо выделить ключевые проблемы, на решение которых направлена реализация задач подпрограммы:</w:t>
      </w:r>
    </w:p>
    <w:p w:rsidR="0090727F" w:rsidRPr="0090727F" w:rsidRDefault="0090727F" w:rsidP="0090727F">
      <w:pPr>
        <w:widowControl w:val="0"/>
        <w:autoSpaceDE w:val="0"/>
        <w:ind w:firstLine="540"/>
        <w:rPr>
          <w:rFonts w:eastAsia="SimSun"/>
          <w:kern w:val="1"/>
          <w:sz w:val="28"/>
          <w:szCs w:val="28"/>
        </w:rPr>
      </w:pPr>
      <w:r w:rsidRPr="0090727F">
        <w:rPr>
          <w:rFonts w:eastAsia="SimSun"/>
          <w:kern w:val="1"/>
          <w:sz w:val="28"/>
          <w:szCs w:val="28"/>
        </w:rPr>
        <w:t xml:space="preserve">недостаточная включенность преобразующего потенциала молодежи в социально-экономическую систему; </w:t>
      </w:r>
    </w:p>
    <w:p w:rsidR="0090727F" w:rsidRPr="0090727F" w:rsidRDefault="0090727F" w:rsidP="0090727F">
      <w:pPr>
        <w:widowControl w:val="0"/>
        <w:autoSpaceDE w:val="0"/>
        <w:ind w:firstLine="540"/>
        <w:rPr>
          <w:rFonts w:eastAsia="SimSun"/>
          <w:kern w:val="1"/>
          <w:sz w:val="28"/>
          <w:szCs w:val="28"/>
        </w:rPr>
      </w:pPr>
      <w:r w:rsidRPr="0090727F">
        <w:rPr>
          <w:rFonts w:eastAsia="SimSun"/>
          <w:kern w:val="1"/>
          <w:sz w:val="28"/>
          <w:szCs w:val="28"/>
        </w:rPr>
        <w:t>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региона;</w:t>
      </w:r>
    </w:p>
    <w:p w:rsidR="0090727F" w:rsidRPr="0090727F" w:rsidRDefault="0090727F" w:rsidP="0090727F">
      <w:pPr>
        <w:spacing w:line="100" w:lineRule="atLeast"/>
        <w:ind w:firstLine="540"/>
        <w:rPr>
          <w:sz w:val="28"/>
          <w:szCs w:val="28"/>
        </w:rPr>
      </w:pPr>
      <w:r w:rsidRPr="0090727F">
        <w:rPr>
          <w:rFonts w:eastAsia="SimSun"/>
          <w:kern w:val="1"/>
          <w:sz w:val="28"/>
          <w:szCs w:val="28"/>
        </w:rPr>
        <w:t xml:space="preserve">недостаточная профессиональная квалификация специалистов, работающих с молодежью государственных и общественных структур по формированию гражданской инициативы, предприимчивости молодого человека и реализации его потенциала в пользу развития территории, где проживает молодой человек и края в целом.  </w:t>
      </w:r>
    </w:p>
    <w:p w:rsidR="0090727F" w:rsidRPr="0090727F" w:rsidRDefault="0090727F" w:rsidP="0090727F">
      <w:pPr>
        <w:tabs>
          <w:tab w:val="left" w:pos="2429"/>
          <w:tab w:val="center" w:pos="5251"/>
        </w:tabs>
        <w:rPr>
          <w:sz w:val="28"/>
          <w:szCs w:val="28"/>
        </w:rPr>
      </w:pPr>
    </w:p>
    <w:p w:rsidR="0090727F" w:rsidRPr="0090727F" w:rsidRDefault="0090727F" w:rsidP="0090727F">
      <w:pPr>
        <w:tabs>
          <w:tab w:val="left" w:pos="2429"/>
          <w:tab w:val="center" w:pos="5251"/>
        </w:tabs>
        <w:jc w:val="center"/>
        <w:rPr>
          <w:sz w:val="28"/>
          <w:szCs w:val="28"/>
        </w:rPr>
      </w:pPr>
      <w:r w:rsidRPr="0090727F">
        <w:rPr>
          <w:sz w:val="28"/>
          <w:szCs w:val="28"/>
        </w:rPr>
        <w:t xml:space="preserve">Анализ ситуации по молодежной политике в Каратузском районе:                              </w:t>
      </w:r>
    </w:p>
    <w:p w:rsidR="0090727F" w:rsidRPr="0090727F" w:rsidRDefault="0090727F" w:rsidP="0090727F">
      <w:pPr>
        <w:ind w:firstLine="680"/>
        <w:rPr>
          <w:sz w:val="28"/>
          <w:szCs w:val="28"/>
        </w:rPr>
      </w:pPr>
      <w:r w:rsidRPr="0090727F">
        <w:rPr>
          <w:sz w:val="28"/>
          <w:szCs w:val="28"/>
        </w:rPr>
        <w:t xml:space="preserve">Эффективная государственная молодёжная политика – один из важнейших инструментов развития территории, роста благосостояния её граждан и совершенствования общественных отношений. Чтобы молодёжная политика была эффективной, управляемой, разнообразной и инвестиционно привлекательной в условиях модернизации общества и растущих требований к человеческому капиталу, Муниципальное бюджетное учреждение «Молодежный центр Лидер» выстроил систему работы с разными категориями молодых людей и подростков. </w:t>
      </w:r>
    </w:p>
    <w:p w:rsidR="0090727F" w:rsidRPr="0090727F" w:rsidRDefault="0090727F" w:rsidP="0090727F">
      <w:pPr>
        <w:ind w:firstLine="680"/>
        <w:rPr>
          <w:sz w:val="28"/>
          <w:szCs w:val="28"/>
        </w:rPr>
      </w:pPr>
      <w:proofErr w:type="gramStart"/>
      <w:r w:rsidRPr="0090727F">
        <w:rPr>
          <w:sz w:val="28"/>
          <w:szCs w:val="28"/>
        </w:rPr>
        <w:t>Молодежная политика в Каратузском районе осуществляется в соответствие со Стратегией государственной молодёжной политики в Российской Федерации и Законом Красноярского края «О государственной молодёжной политике Красноярского края» относительно молодых граждан в возрасте от 14 до 30 лет, молодых семей, молодёжных объединений и направлена на приоритетное создание правовых, экономических и организационных гарантий, условий и стимулов для реализации молодыми людьми своих конституционных прав</w:t>
      </w:r>
      <w:proofErr w:type="gramEnd"/>
      <w:r w:rsidRPr="0090727F">
        <w:rPr>
          <w:sz w:val="28"/>
          <w:szCs w:val="28"/>
        </w:rPr>
        <w:t xml:space="preserve"> с учётом специфических потребностей, запросов, интересов, присущих возрасту, а также для включения молодёжи в систему общественных отношений и их успешной социализации.</w:t>
      </w:r>
    </w:p>
    <w:p w:rsidR="0090727F" w:rsidRPr="0090727F" w:rsidRDefault="0090727F" w:rsidP="0090727F">
      <w:pPr>
        <w:ind w:firstLine="680"/>
        <w:rPr>
          <w:sz w:val="28"/>
          <w:szCs w:val="28"/>
        </w:rPr>
      </w:pPr>
      <w:r w:rsidRPr="0090727F">
        <w:rPr>
          <w:sz w:val="28"/>
          <w:szCs w:val="28"/>
        </w:rPr>
        <w:t xml:space="preserve">На 1 января 2014 года в районе проживает подростков и молодёжи с 14 до 18 лет - 2605 человек, около тысячи человек в возрасте от 19 до 30 лет. Учащейся молодёжи, включая школы и ПУ – 82 - 1600 человек. </w:t>
      </w:r>
    </w:p>
    <w:p w:rsidR="0090727F" w:rsidRPr="0090727F" w:rsidRDefault="0090727F" w:rsidP="0090727F">
      <w:pPr>
        <w:ind w:firstLine="680"/>
        <w:rPr>
          <w:sz w:val="28"/>
          <w:szCs w:val="28"/>
        </w:rPr>
      </w:pPr>
      <w:r w:rsidRPr="0090727F">
        <w:rPr>
          <w:sz w:val="28"/>
          <w:szCs w:val="28"/>
        </w:rPr>
        <w:t>В муниципальной системе образования с подростками и молодёжью работают общеобразовательные учреждения и учреждения физкультурно-спортивной направленности. В районе 17 общеобразовательных школ, 15 спортзалов, на базе которых действуют секции спортивных игр, 14 физкультурно-спортивных клубов, клуб спортивного туризма. Тридцать лет работает районный военный спортивно-технический центр «Патриот», сорок лет - Детско-юношеская спортивная школа, секция вольной борьбы, секция гиревого спорта, тренажерный зал. В районе развиваются такие виды спорта, как лыжные гонки, спортивный туризм, лёгкая атлетика, футбол, волейбол, баскетбол, настольный теннис, пулевая  стрельба. Создано местное отделение Всероссийской общественной организации «Молодая гвардия «Единой России»».</w:t>
      </w:r>
    </w:p>
    <w:p w:rsidR="0090727F" w:rsidRPr="0090727F" w:rsidRDefault="0090727F" w:rsidP="0090727F">
      <w:pPr>
        <w:ind w:firstLine="680"/>
        <w:rPr>
          <w:sz w:val="28"/>
          <w:szCs w:val="28"/>
        </w:rPr>
      </w:pPr>
      <w:r w:rsidRPr="0090727F">
        <w:rPr>
          <w:sz w:val="28"/>
          <w:szCs w:val="28"/>
        </w:rPr>
        <w:t xml:space="preserve">Кроме того,  действуют Районный детско-юношеский центр «Радуга», 23 сельских библиотеки, клуб «Краевед» при детской библиотеке                          с. Каратузского, 14 сельских Центров культуры, 1 автоклуб, киносеть,  районный краеведческий музей, Детская школа искусств, Межшкольный методический центр – все эти ресурсы тоже используются для реализации районных целевых программ  в работе с подростками и молодёжью.   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>Предпосылки устойчивого развития молодёжной политики в Каратузском районе. Положительные тенденции в молодёжной политике: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>- наличие собственного творческого потенциала, свободных трудовых ресурсов и инициативных молодых людей, желающих изменить ситуацию;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- выстроенное сетевое и межведомственное взаимодействие (между администрацией района, управлением образования, управлением социальной защиты, учреждениями здравоохранения, инспекцией по делам несовершеннолетних и защите их прав, учреждениями культуры, военным комиссариатом, СМИ, отделом занятости населения) при разработке программ и программных мероприятий в сфере молодежной политики, физкультуры и спорта; 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 - налажены деловые отношения с краевыми министерствами;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 - развитая система общего среднего, дополнительного, начального профессионального образования;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- богатое культурно-историческое наследие района, наличие памятников истории и культуры; 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>- пример достижения признания и успеха в жизни замечательных людей земли Каратузской – ветеранов Великой Отечественной войны, писателей и поэтов, художников, спортсменов, ученых, актеров, тружеников сельского хозяйства как основа воспитания чувства гордости за свою малую родину, формирования здорового образа жизни и желания внести свой вклад в развитие района;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>- наличие замечательных по красоте уголков природы как одного из ресурсов развития краеведения и туризма, экологического и патриотического воспитания молодого поколения;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>- интерес бизнесменов и предпринимателей к экономическому развитию территории и выбору перспективных направлений инвестирования;</w:t>
      </w:r>
    </w:p>
    <w:p w:rsidR="0090727F" w:rsidRPr="0090727F" w:rsidRDefault="0090727F" w:rsidP="0090727F">
      <w:pPr>
        <w:ind w:left="720" w:hanging="720"/>
        <w:rPr>
          <w:sz w:val="28"/>
          <w:szCs w:val="28"/>
        </w:rPr>
      </w:pPr>
      <w:r w:rsidRPr="0090727F">
        <w:rPr>
          <w:sz w:val="28"/>
          <w:szCs w:val="28"/>
        </w:rPr>
        <w:t>- возможность кооперации с другими районами юга края;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>- финансовая и управленческая поддержка администрацией края муниципальных инициатив.</w:t>
      </w:r>
    </w:p>
    <w:p w:rsidR="0090727F" w:rsidRPr="0090727F" w:rsidRDefault="0090727F" w:rsidP="0090727F">
      <w:pPr>
        <w:rPr>
          <w:bCs/>
          <w:sz w:val="28"/>
          <w:szCs w:val="28"/>
        </w:rPr>
      </w:pPr>
      <w:r w:rsidRPr="0090727F">
        <w:rPr>
          <w:sz w:val="28"/>
          <w:szCs w:val="28"/>
        </w:rPr>
        <w:t>Стратегические направления развития молодежной политики в Каратузском районе:</w:t>
      </w:r>
      <w:r w:rsidRPr="0090727F">
        <w:rPr>
          <w:b/>
          <w:sz w:val="28"/>
          <w:szCs w:val="28"/>
        </w:rPr>
        <w:t xml:space="preserve">         </w:t>
      </w:r>
    </w:p>
    <w:p w:rsidR="0090727F" w:rsidRPr="0090727F" w:rsidRDefault="0090727F" w:rsidP="0090727F">
      <w:pPr>
        <w:numPr>
          <w:ilvl w:val="0"/>
          <w:numId w:val="3"/>
        </w:numPr>
        <w:tabs>
          <w:tab w:val="left" w:pos="280"/>
        </w:tabs>
        <w:spacing w:after="120"/>
        <w:ind w:firstLine="615"/>
        <w:rPr>
          <w:bCs/>
          <w:sz w:val="28"/>
          <w:szCs w:val="28"/>
        </w:rPr>
      </w:pPr>
      <w:r w:rsidRPr="0090727F">
        <w:rPr>
          <w:bCs/>
          <w:sz w:val="28"/>
          <w:szCs w:val="28"/>
        </w:rPr>
        <w:t>Формирование социально - ориентированной экономики территории, обеспечивающей рост производства и сферы услуг, создание новых рабочих мест для улучшения условий жизни населения, в том числе, молодёжи, снятие социальной напряжённости, а также решение иных социально-экономических задач, связанных с развитием главного богатства  района - его человеческого потенциала.</w:t>
      </w:r>
    </w:p>
    <w:p w:rsidR="0090727F" w:rsidRPr="0090727F" w:rsidRDefault="0090727F" w:rsidP="0090727F">
      <w:pPr>
        <w:numPr>
          <w:ilvl w:val="0"/>
          <w:numId w:val="3"/>
        </w:numPr>
        <w:tabs>
          <w:tab w:val="left" w:pos="0"/>
        </w:tabs>
        <w:spacing w:after="120"/>
        <w:ind w:firstLine="615"/>
        <w:rPr>
          <w:bCs/>
          <w:sz w:val="28"/>
          <w:szCs w:val="28"/>
        </w:rPr>
      </w:pPr>
      <w:r w:rsidRPr="0090727F">
        <w:rPr>
          <w:bCs/>
          <w:sz w:val="28"/>
          <w:szCs w:val="28"/>
        </w:rPr>
        <w:t>Создание благоприятных условий для развития разнообразных форм самореализации молодых людей: занятий спортом, туризмом, творчеством. Социальная, материальная и управленческая поддержка учащейся молодёжи и подростков, молодых специалистов, молодых семей, молодёжных инициатив. Развитие молодёжной политики, физкультуры и спорта территории как одного из условий выращивания здорового и инициативного молодого поколения района.</w:t>
      </w:r>
    </w:p>
    <w:p w:rsidR="0090727F" w:rsidRPr="0090727F" w:rsidRDefault="0090727F" w:rsidP="0090727F">
      <w:pPr>
        <w:numPr>
          <w:ilvl w:val="0"/>
          <w:numId w:val="3"/>
        </w:numPr>
        <w:tabs>
          <w:tab w:val="left" w:pos="0"/>
        </w:tabs>
        <w:spacing w:after="120"/>
        <w:ind w:firstLine="615"/>
        <w:rPr>
          <w:bCs/>
          <w:sz w:val="28"/>
          <w:szCs w:val="28"/>
        </w:rPr>
      </w:pPr>
      <w:r w:rsidRPr="0090727F">
        <w:rPr>
          <w:bCs/>
          <w:sz w:val="28"/>
          <w:szCs w:val="28"/>
        </w:rPr>
        <w:t xml:space="preserve">Программное обеспечение финансирования традиционных форм организации работы с молодёжью и поддержка новых направлений организации отдыха, оздоровления и занятости подростков и молодёжи района. </w:t>
      </w:r>
    </w:p>
    <w:p w:rsidR="0090727F" w:rsidRPr="0090727F" w:rsidRDefault="0090727F" w:rsidP="0090727F">
      <w:pPr>
        <w:numPr>
          <w:ilvl w:val="0"/>
          <w:numId w:val="3"/>
        </w:numPr>
        <w:tabs>
          <w:tab w:val="left" w:pos="0"/>
        </w:tabs>
        <w:spacing w:after="120"/>
        <w:ind w:firstLine="615"/>
        <w:rPr>
          <w:sz w:val="28"/>
          <w:szCs w:val="28"/>
        </w:rPr>
      </w:pPr>
      <w:r w:rsidRPr="0090727F">
        <w:rPr>
          <w:bCs/>
          <w:sz w:val="28"/>
          <w:szCs w:val="28"/>
        </w:rPr>
        <w:t>Разработка долгосрочных программ, строительство современного спортивного зала, базы проката спортинвентаря, изучение перспективных форм отдыха и оздоровления, разработка туристских маршрутов и мест размещения сопутствующих услуг, всей туристической инфраструктуры, привлечение инвесторов и предпринимателей в район.</w:t>
      </w:r>
    </w:p>
    <w:p w:rsidR="0090727F" w:rsidRPr="0090727F" w:rsidRDefault="0090727F" w:rsidP="0090727F">
      <w:pPr>
        <w:numPr>
          <w:ilvl w:val="0"/>
          <w:numId w:val="3"/>
        </w:numPr>
        <w:tabs>
          <w:tab w:val="left" w:pos="0"/>
        </w:tabs>
        <w:spacing w:after="120"/>
        <w:ind w:firstLine="615"/>
        <w:rPr>
          <w:sz w:val="28"/>
          <w:szCs w:val="28"/>
        </w:rPr>
      </w:pPr>
      <w:r w:rsidRPr="0090727F">
        <w:rPr>
          <w:sz w:val="28"/>
          <w:szCs w:val="28"/>
        </w:rPr>
        <w:t>Поддержка молодых семей через выстраивание сетевого и межведомственного взаимодействия с учреждениями социальной сферы и оказание  помощи молодым гражданам и молодым семьям в решении социально-экономических проблем.</w:t>
      </w:r>
    </w:p>
    <w:p w:rsidR="0090727F" w:rsidRPr="0090727F" w:rsidRDefault="0090727F" w:rsidP="0090727F">
      <w:pPr>
        <w:widowControl w:val="0"/>
        <w:spacing w:line="100" w:lineRule="atLeast"/>
        <w:ind w:firstLine="709"/>
        <w:jc w:val="center"/>
        <w:rPr>
          <w:rFonts w:eastAsia="SimSun"/>
          <w:bCs/>
          <w:kern w:val="1"/>
          <w:sz w:val="28"/>
          <w:szCs w:val="28"/>
        </w:rPr>
      </w:pPr>
    </w:p>
    <w:p w:rsidR="0090727F" w:rsidRPr="0090727F" w:rsidRDefault="0090727F" w:rsidP="0090727F">
      <w:pPr>
        <w:widowControl w:val="0"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</w:rPr>
      </w:pPr>
      <w:r w:rsidRPr="0090727F">
        <w:rPr>
          <w:rFonts w:eastAsia="SimSun"/>
          <w:b/>
          <w:bCs/>
          <w:kern w:val="1"/>
          <w:sz w:val="28"/>
          <w:szCs w:val="28"/>
        </w:rPr>
        <w:t xml:space="preserve">2.2. Основная цель, задачи, этапы и сроки выполнения </w:t>
      </w:r>
      <w:proofErr w:type="gramStart"/>
      <w:r w:rsidRPr="0090727F">
        <w:rPr>
          <w:rFonts w:eastAsia="SimSun"/>
          <w:b/>
          <w:bCs/>
          <w:kern w:val="1"/>
          <w:sz w:val="28"/>
          <w:szCs w:val="28"/>
        </w:rPr>
        <w:t>подпрограммы</w:t>
      </w:r>
      <w:proofErr w:type="gramEnd"/>
      <w:r w:rsidRPr="0090727F">
        <w:rPr>
          <w:rFonts w:eastAsia="SimSun"/>
          <w:b/>
          <w:bCs/>
          <w:kern w:val="1"/>
          <w:sz w:val="28"/>
          <w:szCs w:val="28"/>
        </w:rPr>
        <w:t xml:space="preserve"> целевые индикаторы </w:t>
      </w:r>
    </w:p>
    <w:p w:rsidR="0090727F" w:rsidRPr="0090727F" w:rsidRDefault="0090727F" w:rsidP="0090727F">
      <w:pPr>
        <w:suppressAutoHyphens w:val="0"/>
        <w:spacing w:after="120"/>
        <w:jc w:val="left"/>
        <w:rPr>
          <w:sz w:val="28"/>
          <w:szCs w:val="28"/>
        </w:rPr>
      </w:pPr>
    </w:p>
    <w:p w:rsidR="0090727F" w:rsidRPr="0090727F" w:rsidRDefault="0090727F" w:rsidP="0090727F">
      <w:pPr>
        <w:autoSpaceDE w:val="0"/>
        <w:ind w:firstLine="680"/>
        <w:rPr>
          <w:b/>
          <w:bCs/>
          <w:sz w:val="28"/>
          <w:szCs w:val="28"/>
        </w:rPr>
      </w:pPr>
      <w:r w:rsidRPr="0090727F">
        <w:rPr>
          <w:sz w:val="28"/>
          <w:szCs w:val="28"/>
        </w:rPr>
        <w:t>Целью подпрограммы является создание условий для развития потенциала молодежи и его реализации в интересах развития Каратузского района</w:t>
      </w:r>
      <w:r w:rsidRPr="0090727F">
        <w:rPr>
          <w:b/>
          <w:bCs/>
          <w:sz w:val="28"/>
          <w:szCs w:val="28"/>
        </w:rPr>
        <w:t>.</w:t>
      </w:r>
    </w:p>
    <w:p w:rsidR="0090727F" w:rsidRPr="0090727F" w:rsidRDefault="0090727F" w:rsidP="0090727F">
      <w:pPr>
        <w:suppressAutoHyphens w:val="0"/>
        <w:spacing w:after="120"/>
        <w:rPr>
          <w:sz w:val="28"/>
          <w:szCs w:val="28"/>
        </w:rPr>
      </w:pPr>
      <w:r w:rsidRPr="0090727F">
        <w:rPr>
          <w:b/>
          <w:bCs/>
          <w:sz w:val="28"/>
          <w:szCs w:val="28"/>
        </w:rPr>
        <w:t xml:space="preserve">           </w:t>
      </w:r>
      <w:r w:rsidRPr="0090727F">
        <w:rPr>
          <w:bCs/>
          <w:sz w:val="28"/>
          <w:szCs w:val="28"/>
        </w:rPr>
        <w:t>Задачами</w:t>
      </w:r>
      <w:r w:rsidRPr="0090727F">
        <w:rPr>
          <w:sz w:val="28"/>
          <w:szCs w:val="28"/>
        </w:rPr>
        <w:t xml:space="preserve"> подпрограммы является</w:t>
      </w:r>
      <w:r w:rsidRPr="0090727F">
        <w:rPr>
          <w:bCs/>
          <w:sz w:val="28"/>
          <w:szCs w:val="28"/>
        </w:rPr>
        <w:t>:</w:t>
      </w:r>
    </w:p>
    <w:p w:rsidR="0090727F" w:rsidRPr="0090727F" w:rsidRDefault="0090727F" w:rsidP="0090727F">
      <w:pPr>
        <w:autoSpaceDE w:val="0"/>
        <w:ind w:left="360"/>
        <w:rPr>
          <w:sz w:val="28"/>
          <w:szCs w:val="28"/>
        </w:rPr>
      </w:pPr>
      <w:r w:rsidRPr="0090727F">
        <w:rPr>
          <w:sz w:val="28"/>
          <w:szCs w:val="28"/>
        </w:rPr>
        <w:t>- развитие и поддержка инициатив молодых людей в сфере сохранения исторической памяти, гражданского образования и военно-патриотического воспитания;</w:t>
      </w:r>
    </w:p>
    <w:p w:rsidR="0090727F" w:rsidRPr="0090727F" w:rsidRDefault="0090727F" w:rsidP="0090727F">
      <w:pPr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>-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Родине;</w:t>
      </w:r>
    </w:p>
    <w:p w:rsidR="0090727F" w:rsidRPr="0090727F" w:rsidRDefault="0090727F" w:rsidP="0090727F">
      <w:pPr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>- развитие и поддержка инициатив молодых людей по развитию на территории района возможности сезонного заработка для старшеклассников;</w:t>
      </w:r>
    </w:p>
    <w:p w:rsidR="0090727F" w:rsidRPr="0090727F" w:rsidRDefault="0090727F" w:rsidP="0090727F">
      <w:pPr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>- развитие и поддержка инициатив молодых людей на территории района традиционных видов творчества и эстрадного искусства;</w:t>
      </w:r>
    </w:p>
    <w:p w:rsidR="0090727F" w:rsidRPr="0090727F" w:rsidRDefault="0090727F" w:rsidP="0090727F">
      <w:pPr>
        <w:numPr>
          <w:ilvl w:val="0"/>
          <w:numId w:val="14"/>
        </w:numPr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>развитие и поддержка инициатив молодых людей в сфере физической культуры, фитнеса и пропаганды здорового образа жизни;</w:t>
      </w:r>
    </w:p>
    <w:p w:rsidR="0090727F" w:rsidRPr="0090727F" w:rsidRDefault="0090727F" w:rsidP="0090727F">
      <w:pPr>
        <w:numPr>
          <w:ilvl w:val="0"/>
          <w:numId w:val="14"/>
        </w:numPr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</w:r>
      <w:r w:rsidRPr="0090727F">
        <w:rPr>
          <w:sz w:val="28"/>
          <w:szCs w:val="28"/>
          <w:lang w:val="en-US"/>
        </w:rPr>
        <w:t>fashion</w:t>
      </w:r>
      <w:r w:rsidRPr="0090727F">
        <w:rPr>
          <w:sz w:val="28"/>
          <w:szCs w:val="28"/>
        </w:rPr>
        <w:t>-индустрии;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>- обеспечение выполнения муниципального задания Муниципальным бюджетным учреждением «Молодежный центр Лидер».</w:t>
      </w:r>
    </w:p>
    <w:p w:rsidR="0090727F" w:rsidRPr="0090727F" w:rsidRDefault="0090727F" w:rsidP="0090727F">
      <w:pPr>
        <w:autoSpaceDE w:val="0"/>
        <w:ind w:firstLine="720"/>
        <w:rPr>
          <w:sz w:val="28"/>
          <w:szCs w:val="28"/>
        </w:rPr>
      </w:pPr>
      <w:r w:rsidRPr="0090727F">
        <w:rPr>
          <w:sz w:val="28"/>
          <w:szCs w:val="28"/>
        </w:rPr>
        <w:t>Реализация мероприятий подпрограммы осуществляется на постоянной основе в период с 01.01.2014 – 31.12.2019 года. В силу решаемых в рамках подпрограммы задач этапы реализации подпрограммы не выделяются.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         Перечень целевых индикаторов перечислен в приложении №1 к паспорту подпрограммы «Каратуз молодой».</w:t>
      </w:r>
    </w:p>
    <w:p w:rsidR="0090727F" w:rsidRPr="0090727F" w:rsidRDefault="0090727F" w:rsidP="0090727F">
      <w:pPr>
        <w:jc w:val="center"/>
        <w:rPr>
          <w:b/>
          <w:sz w:val="28"/>
          <w:szCs w:val="28"/>
        </w:rPr>
      </w:pPr>
    </w:p>
    <w:p w:rsidR="0090727F" w:rsidRPr="0090727F" w:rsidRDefault="0090727F" w:rsidP="0090727F">
      <w:pPr>
        <w:ind w:left="720"/>
        <w:jc w:val="center"/>
        <w:rPr>
          <w:b/>
          <w:sz w:val="28"/>
          <w:szCs w:val="28"/>
        </w:rPr>
      </w:pPr>
      <w:r w:rsidRPr="0090727F">
        <w:rPr>
          <w:b/>
          <w:sz w:val="28"/>
          <w:szCs w:val="28"/>
        </w:rPr>
        <w:t>2.3. Механизм реализации подпрограммы</w:t>
      </w:r>
    </w:p>
    <w:p w:rsidR="0090727F" w:rsidRPr="0090727F" w:rsidRDefault="0090727F" w:rsidP="0090727F">
      <w:pPr>
        <w:ind w:firstLine="680"/>
        <w:rPr>
          <w:sz w:val="28"/>
          <w:szCs w:val="28"/>
        </w:rPr>
      </w:pPr>
      <w:r w:rsidRPr="0090727F">
        <w:rPr>
          <w:sz w:val="28"/>
          <w:szCs w:val="28"/>
        </w:rPr>
        <w:t>Механизм реализации подпрограммы предусматривает отработку управленческих, финансовых, правовых и коммуникационных схем обеспечения мероприятий, предусмотренных Подпрограммой.</w:t>
      </w:r>
    </w:p>
    <w:p w:rsidR="0090727F" w:rsidRPr="0090727F" w:rsidRDefault="0090727F" w:rsidP="0090727F">
      <w:pPr>
        <w:ind w:firstLine="680"/>
        <w:rPr>
          <w:sz w:val="28"/>
          <w:szCs w:val="28"/>
        </w:rPr>
      </w:pPr>
      <w:r w:rsidRPr="0090727F">
        <w:rPr>
          <w:sz w:val="28"/>
          <w:szCs w:val="28"/>
        </w:rPr>
        <w:t>Подпрограмма предполагает внедрение в систему государственной молодежной политики на территории Каратузского района следующих организационно-управленческих механизмов: создание комплекса условий и эффективных механизмов реализации государственной молодежной политики на территории Каратузского района для развития потенциала молодежи.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Главными распорядителями средств районного бюджета на реализацию мероприятий подпрограммы является администрация Каратузского района.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Реализация мероприятий  предусмотренных приложением №2 к паспорту подпрограммы «Каратуз молодой», реализуемой в рамках муниципальной программы «Развитие культуры, молодежной политики, физкультуры и спорта в Каратузском районе». Задача 1, мероприятия: 1.1.; 1.2.; 1.4.; 1.5.. Задача 2, мероприятия: 2.1.; 2.1.1.; 2.1.2.; 2.1.3.; 2.1.4.; 2.1.5.; 2.1.6.. Задача 3, мероприятия: 3.1.; 3.1.1.; 3.1.2.. Задача 4, мероприятия: 4.1.; 4.1.1.; 4.1.2.; 4.1.3. Задача 5, мероприятия: 5.1.; 5.2.. Задача 6, мероприятия: 6.1.;6.2., осуществляется путем предоставления субсидий по соглашению, заключенному между администрацией Каратузского района и муниципальным бюджетным учреждением о порядке и условиях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 w:rsidR="0090727F" w:rsidRPr="0090727F" w:rsidRDefault="0090727F" w:rsidP="0090727F">
      <w:pPr>
        <w:widowControl w:val="0"/>
        <w:autoSpaceDE w:val="0"/>
        <w:spacing w:line="200" w:lineRule="atLeast"/>
        <w:rPr>
          <w:sz w:val="28"/>
          <w:szCs w:val="28"/>
        </w:rPr>
      </w:pPr>
      <w:r w:rsidRPr="0090727F">
        <w:rPr>
          <w:sz w:val="28"/>
          <w:szCs w:val="28"/>
        </w:rPr>
        <w:t>Муниципальное бюджетное учреждение «Молодежный центр Лидер».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Расходы на обеспечение деятельности подведомственных учреждений предусмотрены на основании постановления администрации Каратузского района от 23.11.2011 г. № 1303-п «Об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цели, не связанные с финансовым обеспечением выполнения муниципального задания на оказание муниципальных услуг (выполнение работ)».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Реализация мероприятий, предусмотренных приложением №2 к паспорту подпрограммы «Каратуз молодой», реализуемой в рамках муниципальной программы «Развитие культуры, молодежной политики, физкультуры и спорта в Каратузском районе». Задача 7 мероприятия 7.1.; 7.4.; 7.5.; 7.6.; 7.7., осуществляется путем предоставления субсидии по соглашению, заключенному между администрацией Каратузского района и муниципальным бюджетным учреждением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 w:rsidR="0090727F" w:rsidRPr="0090727F" w:rsidRDefault="0090727F" w:rsidP="0090727F">
      <w:pPr>
        <w:widowControl w:val="0"/>
        <w:autoSpaceDE w:val="0"/>
        <w:spacing w:line="200" w:lineRule="atLeast"/>
        <w:rPr>
          <w:sz w:val="28"/>
          <w:szCs w:val="28"/>
        </w:rPr>
      </w:pPr>
      <w:r w:rsidRPr="0090727F">
        <w:rPr>
          <w:sz w:val="28"/>
          <w:szCs w:val="28"/>
        </w:rPr>
        <w:t>Муниципальное бюджетное учреждение «Молодежный центр Лидер».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proofErr w:type="gramStart"/>
      <w:r w:rsidRPr="0090727F">
        <w:rPr>
          <w:sz w:val="28"/>
          <w:szCs w:val="28"/>
        </w:rPr>
        <w:t>Расходы на обеспечение деятельности подведомственных учреждений предусмотрены на основании постановления администрации Каратузского района от 17.01.2011 г. 22-п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и муниципальными автономными учреждениями МО «Каратузский район», а также муниципальными казенными учреждениями, определенными правовыми актами главных распорядителей средств местного бюджета, в ведении которых находятся</w:t>
      </w:r>
      <w:proofErr w:type="gramEnd"/>
      <w:r w:rsidRPr="0090727F">
        <w:rPr>
          <w:sz w:val="28"/>
          <w:szCs w:val="28"/>
        </w:rPr>
        <w:t xml:space="preserve"> муниципальные бюджетные учреждения МО «Каратузский район»».</w:t>
      </w:r>
    </w:p>
    <w:p w:rsidR="0090727F" w:rsidRPr="0090727F" w:rsidRDefault="0090727F" w:rsidP="0090727F">
      <w:pPr>
        <w:contextualSpacing/>
        <w:rPr>
          <w:rFonts w:eastAsia="Calibri"/>
          <w:sz w:val="28"/>
          <w:szCs w:val="28"/>
        </w:rPr>
      </w:pPr>
      <w:r w:rsidRPr="0090727F">
        <w:rPr>
          <w:rFonts w:eastAsia="Calibri"/>
          <w:sz w:val="28"/>
          <w:szCs w:val="28"/>
        </w:rPr>
        <w:t xml:space="preserve">Для реализации подпрограммных мероприятий задачи 1 Развитие и поддержка инициатив молодых людей в сфере сохранения исторической памяти, гражданского образования и военно-патриотического воспитания. Мероприятия: 1.1.; 1.2.; 1.4.; 1.5., осуществляется на основании приказа о выделении денежных средств, Положения о проведении мероприятия, утвержденных руководителем учреждения, расчётов к планам финансово-хозяйственной деятельности, муниципальных контрактов, заключенных на условиях размещения муниципального заказа, в порядке, предусмотренном законодательством  Российской Федерации о размещении заказов на поставки товаров, оказание услуг, счета-фактуры. 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В перечень расходов на проведение мероприятий задачи 1 Развитие и поддержка инициатив молодых людей в сфере сохранения исторической памяти, гражданского образования и военно-патриотического воспитания. Мероприятия 1.1.; 1.2.; 1.5., входит: оформление мероприятий, приобретение призов, грамот, приобретение материалов. Мероприятие 1.4., входит: приобретение основных средств и материалов.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Для реализации подпрограммных мероприятий задачи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 </w:t>
      </w:r>
      <w:proofErr w:type="gramStart"/>
      <w:r w:rsidRPr="0090727F">
        <w:rPr>
          <w:sz w:val="28"/>
          <w:szCs w:val="28"/>
        </w:rPr>
        <w:t xml:space="preserve">Мероприятия: 2.1.; 2.1.1.; 2.1.2.; 2.1.3.; 2.1.4.; 2.1.5.; 2.1.6., осуществляются на основании приказа о выделении денежных средств, Положения о проведении мероприятий, утвержденных руководителем учреждения и (или) официальных приглашений (или) положений организаций организаторов, расчётов к планам ФХД, муниципальных контрактов, заключенных на условиях размещения муниципального заказа, в порядке, предусмотренном законодательством  Российской Федерации о размещении заказов на поставки товаров, оказание услуг, счета-фактуры. </w:t>
      </w:r>
      <w:proofErr w:type="gramEnd"/>
    </w:p>
    <w:p w:rsidR="0090727F" w:rsidRPr="0090727F" w:rsidRDefault="0090727F" w:rsidP="0090727F">
      <w:pPr>
        <w:contextualSpacing/>
        <w:rPr>
          <w:rFonts w:eastAsia="Calibri"/>
          <w:color w:val="FF0000"/>
          <w:sz w:val="28"/>
          <w:szCs w:val="28"/>
        </w:rPr>
      </w:pPr>
      <w:r w:rsidRPr="0090727F">
        <w:rPr>
          <w:rFonts w:eastAsia="Calibri"/>
          <w:sz w:val="28"/>
          <w:szCs w:val="28"/>
        </w:rPr>
        <w:t xml:space="preserve">   В перечень расходов на проведение мероприятий задачи 2 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 Мероприятия 2.1.1. входит: оформление мероприятий, приобретение материалов. Мероприятия 2.1.2.; 2.1.3.; 2.1.4.; 2.1.6., оплата проезда участников и командировочных расходов сопровождающих их лиц и водителя, организационные взносы за участие. Мероприятие 2.1.5. оплата проезда и проживание участников, питание участников, командировочные расходы сопровождающих их лиц и водителя, организационные взносы за участие, приобретение материалов. </w:t>
      </w:r>
    </w:p>
    <w:p w:rsidR="0090727F" w:rsidRPr="0090727F" w:rsidRDefault="0090727F" w:rsidP="0090727F">
      <w:pPr>
        <w:autoSpaceDE w:val="0"/>
        <w:rPr>
          <w:color w:val="FF0000"/>
          <w:sz w:val="28"/>
          <w:szCs w:val="28"/>
        </w:rPr>
      </w:pPr>
      <w:r w:rsidRPr="0090727F">
        <w:rPr>
          <w:sz w:val="28"/>
          <w:szCs w:val="28"/>
        </w:rPr>
        <w:t xml:space="preserve">   Для реализации подпрограммных мероприятий задачи 3 Развитие и поддержка инициатив молодых людей по развитию на территории района возможности сезонного заработка для старшеклассников. </w:t>
      </w:r>
      <w:proofErr w:type="gramStart"/>
      <w:r w:rsidRPr="0090727F">
        <w:rPr>
          <w:sz w:val="28"/>
          <w:szCs w:val="28"/>
        </w:rPr>
        <w:t>Мероприятия: 3.1.; 3.1.1.; 3.1.2..осуществляются на основании приказа о выделении денежных средств, Положения о проведении мероприятия, утвержденных руководителем учреждения и (или) официальных приглашений (или) положений организаций организаторов, расчётов к планам ФХД, муниципальных контрактов, заключенных на условиях размещения муниципального заказа, в порядке, предусмотренном законодательством  Российской Федерации о размещении заказов на поставки товаров, оказание услуг, счета-фактуры.</w:t>
      </w:r>
      <w:proofErr w:type="gramEnd"/>
    </w:p>
    <w:p w:rsidR="0090727F" w:rsidRPr="0090727F" w:rsidRDefault="0090727F" w:rsidP="0090727F">
      <w:pPr>
        <w:contextualSpacing/>
        <w:rPr>
          <w:rFonts w:eastAsia="Calibri"/>
          <w:color w:val="FF0000"/>
          <w:sz w:val="28"/>
          <w:szCs w:val="28"/>
        </w:rPr>
      </w:pPr>
      <w:r w:rsidRPr="0090727F">
        <w:rPr>
          <w:rFonts w:eastAsia="Calibri"/>
          <w:sz w:val="28"/>
          <w:szCs w:val="28"/>
        </w:rPr>
        <w:t xml:space="preserve">   В перечень расходов на проведение мероприятий задачи 3 развитие и поддержка инициатив молодых людей по развитию на территории района возможности сезонного заработка для старшеклассников. Мероприятия 3.1.1. входит: создание 13 временных рабочих мест для несовершеннолетних и организация мероприятий по трудовому воспитанию, оплата труда и начисления на оплату труда. Оплата труда производится на основании табелей учета рабочего времени и приказов о приеме на работу. Мероприятие 3.1.2. оплата проезда и проживание участников, питание участников, командировочные расходы сопровождающих их лиц и водителя. </w:t>
      </w:r>
    </w:p>
    <w:p w:rsidR="0090727F" w:rsidRPr="0090727F" w:rsidRDefault="0090727F" w:rsidP="0090727F">
      <w:pPr>
        <w:contextualSpacing/>
        <w:rPr>
          <w:rFonts w:eastAsia="Calibri"/>
          <w:color w:val="FF0000"/>
          <w:sz w:val="28"/>
          <w:szCs w:val="28"/>
        </w:rPr>
      </w:pPr>
      <w:r w:rsidRPr="0090727F">
        <w:rPr>
          <w:rFonts w:eastAsia="Calibri"/>
          <w:sz w:val="28"/>
          <w:szCs w:val="28"/>
        </w:rPr>
        <w:t xml:space="preserve">   Для реализации подпрограммных мероприятий задачи 4 Развитие и поддержка инициатив молодых людей на территории района традиционных видов творчества и эстрадного искусства. </w:t>
      </w:r>
      <w:proofErr w:type="gramStart"/>
      <w:r w:rsidRPr="0090727F">
        <w:rPr>
          <w:rFonts w:eastAsia="Calibri"/>
          <w:sz w:val="28"/>
          <w:szCs w:val="28"/>
        </w:rPr>
        <w:t>Мероприятия 4.1.1.; 4.1.2.; 4.1.3. осуществляются на основании приказа о выделении денежных средств, положения о проведении мероприятия, утвержденных руководителем учреждения и (или) официальных приглашений (или) положений организаций организаторов, расчётов к планам ФХД, муниципальных контрактов, заключенных на условиях размещения муниципального заказа, в порядке, предусмотренном законодательством  Российской Федерации о размещении заказов на поставки товаров, оказание услуг, счета-фактуры.</w:t>
      </w:r>
      <w:proofErr w:type="gramEnd"/>
    </w:p>
    <w:p w:rsidR="0090727F" w:rsidRPr="0090727F" w:rsidRDefault="0090727F" w:rsidP="0090727F">
      <w:pPr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В перечень расходов на проведение мероприятий задачи 4 Развитие и поддержка инициатив молодых людей на территории района традиционных видов творчества и эстрадного искусства. Мероприятия 4.1.1. входит: питание участников и сопровождающих их лиц, оплата проезда участников и сопровождающих их лиц, оплата проживания участников и сопровождающих их лиц, приобретение материалов.</w:t>
      </w:r>
      <w:r w:rsidRPr="0090727F">
        <w:rPr>
          <w:color w:val="FF0000"/>
          <w:sz w:val="28"/>
          <w:szCs w:val="28"/>
        </w:rPr>
        <w:t xml:space="preserve"> </w:t>
      </w:r>
      <w:r w:rsidRPr="0090727F">
        <w:rPr>
          <w:sz w:val="28"/>
          <w:szCs w:val="28"/>
        </w:rPr>
        <w:t>Мероприятие 4.1.2.: входит: оплата проезда и проживание участников, питание участников, командировочные расходы сопровождающих их лиц и водителя, организационные взносы за участие, приобретение материалов. Мероприятие  4.1.3. входит: оформление мероприятий, приобретение материалов.</w:t>
      </w:r>
    </w:p>
    <w:p w:rsidR="0090727F" w:rsidRPr="0090727F" w:rsidRDefault="0090727F" w:rsidP="0090727F">
      <w:pPr>
        <w:autoSpaceDE w:val="0"/>
        <w:rPr>
          <w:color w:val="FF0000"/>
          <w:sz w:val="28"/>
          <w:szCs w:val="28"/>
        </w:rPr>
      </w:pPr>
      <w:r w:rsidRPr="0090727F">
        <w:rPr>
          <w:sz w:val="28"/>
          <w:szCs w:val="28"/>
        </w:rPr>
        <w:t xml:space="preserve">   Для реализации подпрограммных мероприятий задачи 5  Развитие и поддержка инициатив молодых людей в сфере физической культуры, фитнеса и пропаганды здорового образа жизни. </w:t>
      </w:r>
      <w:proofErr w:type="gramStart"/>
      <w:r w:rsidRPr="0090727F">
        <w:rPr>
          <w:sz w:val="28"/>
          <w:szCs w:val="28"/>
        </w:rPr>
        <w:t>Мероприятие 5.1.; 5.2. осуществляется на основании приказа на выделение денежных средств, Положения о проведении мероприятия утвержденных руководителем учреждения и (или) официальных приглашений (или) положений организаций организаторов, расчётов к планам ФХД, муниципальных контрактов заключенных на условиях размещения муниципального заказа, в порядке, предусмотренном законодательством Российской Федерации о размещении заказов на поставки товаров, оказание услуг, счета-фактуры.</w:t>
      </w:r>
      <w:proofErr w:type="gramEnd"/>
    </w:p>
    <w:p w:rsidR="0090727F" w:rsidRPr="0090727F" w:rsidRDefault="0090727F" w:rsidP="0090727F">
      <w:pPr>
        <w:autoSpaceDE w:val="0"/>
        <w:rPr>
          <w:color w:val="FF0000"/>
          <w:sz w:val="28"/>
          <w:szCs w:val="28"/>
        </w:rPr>
      </w:pPr>
      <w:r w:rsidRPr="0090727F">
        <w:rPr>
          <w:sz w:val="28"/>
          <w:szCs w:val="28"/>
        </w:rPr>
        <w:t xml:space="preserve">    В перечень расходов на проведение мероприятий задачи 5 Развитие и поддержка инициатив молодых людей в сфере физической культуры, фитнеса и пропаганды здорового образа жизни. Мероприятие 5.1. входит: оплата проезда и проживание участников, питание участников, командировочные расходы сопровождающих их лиц и водителя, организационные взносы за участие, приобретение материалов. Мероприятие 5.2. входит: оформление мероприятий, приобретение материалов.</w:t>
      </w:r>
    </w:p>
    <w:p w:rsidR="0090727F" w:rsidRPr="0090727F" w:rsidRDefault="0090727F" w:rsidP="0090727F">
      <w:pPr>
        <w:autoSpaceDE w:val="0"/>
        <w:rPr>
          <w:color w:val="FF0000"/>
          <w:sz w:val="28"/>
          <w:szCs w:val="28"/>
        </w:rPr>
      </w:pPr>
      <w:r w:rsidRPr="0090727F">
        <w:rPr>
          <w:sz w:val="28"/>
          <w:szCs w:val="28"/>
        </w:rPr>
        <w:t xml:space="preserve">    Для реализации подпрограммных мероприятий задачи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</w:r>
      <w:r w:rsidRPr="0090727F">
        <w:rPr>
          <w:sz w:val="28"/>
          <w:szCs w:val="28"/>
          <w:lang w:val="en-US"/>
        </w:rPr>
        <w:t>fashion</w:t>
      </w:r>
      <w:r w:rsidRPr="0090727F">
        <w:rPr>
          <w:sz w:val="28"/>
          <w:szCs w:val="28"/>
        </w:rPr>
        <w:t xml:space="preserve">-индустрии. </w:t>
      </w:r>
      <w:proofErr w:type="gramStart"/>
      <w:r w:rsidRPr="0090727F">
        <w:rPr>
          <w:sz w:val="28"/>
          <w:szCs w:val="28"/>
        </w:rPr>
        <w:t>Мероприятие 6.1.;6.2., осуществляется на основании приказа на выделение денежных средств, Положения о проведении мероприятия утвержденных руководителем учреждения и (или) официальных приглашений (или) положений организаций организаторов, расчётов к планам ФХД, муниципальных контрактов заключенных на условиях размещения муниципального заказа, в порядке, предусмотренном законодательством  Российской Федерации о размещении заказов на поставки товаров, оказание услуг, счета-фактуры.</w:t>
      </w:r>
      <w:proofErr w:type="gramEnd"/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   В перечень расходов на проведение мероприятий задачи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</w:r>
      <w:r w:rsidRPr="0090727F">
        <w:rPr>
          <w:sz w:val="28"/>
          <w:szCs w:val="28"/>
          <w:lang w:val="en-US"/>
        </w:rPr>
        <w:t>fashion</w:t>
      </w:r>
      <w:r w:rsidRPr="0090727F">
        <w:rPr>
          <w:sz w:val="28"/>
          <w:szCs w:val="28"/>
        </w:rPr>
        <w:t>-индустрии. Мероприятие 6.1.; 6.2. входит: приобретение основных средств и материалов, оформление мероприятия.</w:t>
      </w:r>
    </w:p>
    <w:p w:rsidR="0090727F" w:rsidRPr="0090727F" w:rsidRDefault="0090727F" w:rsidP="0090727F">
      <w:pPr>
        <w:rPr>
          <w:sz w:val="28"/>
          <w:szCs w:val="28"/>
        </w:rPr>
      </w:pPr>
    </w:p>
    <w:p w:rsidR="0090727F" w:rsidRPr="0090727F" w:rsidRDefault="0090727F" w:rsidP="0090727F">
      <w:pPr>
        <w:jc w:val="center"/>
        <w:rPr>
          <w:b/>
          <w:color w:val="000000"/>
          <w:sz w:val="28"/>
          <w:szCs w:val="28"/>
        </w:rPr>
      </w:pPr>
      <w:r w:rsidRPr="0090727F">
        <w:rPr>
          <w:b/>
          <w:color w:val="000000"/>
          <w:sz w:val="28"/>
          <w:szCs w:val="28"/>
        </w:rPr>
        <w:t xml:space="preserve">2.4. Управление подпрограммой и  </w:t>
      </w:r>
      <w:proofErr w:type="gramStart"/>
      <w:r w:rsidRPr="0090727F">
        <w:rPr>
          <w:b/>
          <w:color w:val="000000"/>
          <w:sz w:val="28"/>
          <w:szCs w:val="28"/>
        </w:rPr>
        <w:t>контроль за</w:t>
      </w:r>
      <w:proofErr w:type="gramEnd"/>
      <w:r w:rsidRPr="0090727F">
        <w:rPr>
          <w:b/>
          <w:color w:val="000000"/>
          <w:sz w:val="28"/>
          <w:szCs w:val="28"/>
        </w:rPr>
        <w:t xml:space="preserve"> ходом ее выполнения</w:t>
      </w:r>
    </w:p>
    <w:p w:rsidR="0090727F" w:rsidRPr="0090727F" w:rsidRDefault="0090727F" w:rsidP="0090727F">
      <w:pPr>
        <w:jc w:val="left"/>
        <w:rPr>
          <w:sz w:val="28"/>
          <w:szCs w:val="28"/>
        </w:rPr>
      </w:pPr>
      <w:r w:rsidRPr="0090727F">
        <w:rPr>
          <w:sz w:val="28"/>
          <w:szCs w:val="28"/>
        </w:rPr>
        <w:t xml:space="preserve">Текущее управление </w:t>
      </w:r>
      <w:r w:rsidRPr="0090727F">
        <w:rPr>
          <w:color w:val="000000"/>
          <w:sz w:val="28"/>
          <w:szCs w:val="28"/>
        </w:rPr>
        <w:t xml:space="preserve">и </w:t>
      </w:r>
      <w:proofErr w:type="gramStart"/>
      <w:r w:rsidRPr="0090727F">
        <w:rPr>
          <w:color w:val="000000"/>
          <w:sz w:val="28"/>
          <w:szCs w:val="28"/>
        </w:rPr>
        <w:t>контроль за</w:t>
      </w:r>
      <w:proofErr w:type="gramEnd"/>
      <w:r w:rsidRPr="0090727F">
        <w:rPr>
          <w:color w:val="000000"/>
          <w:sz w:val="28"/>
          <w:szCs w:val="28"/>
        </w:rPr>
        <w:t xml:space="preserve"> реализацией выполнения подпрограммы осуществляется </w:t>
      </w:r>
      <w:r w:rsidRPr="0090727F">
        <w:rPr>
          <w:sz w:val="28"/>
          <w:szCs w:val="28"/>
        </w:rPr>
        <w:t>администрацией Каратузского района.</w:t>
      </w:r>
    </w:p>
    <w:p w:rsidR="0090727F" w:rsidRPr="0090727F" w:rsidRDefault="0090727F" w:rsidP="0090727F">
      <w:pPr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>Администрация Каратузского района осуществляет:</w:t>
      </w:r>
    </w:p>
    <w:p w:rsidR="0090727F" w:rsidRPr="0090727F" w:rsidRDefault="0090727F" w:rsidP="0090727F">
      <w:pPr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- отбор исполнителей отдельных мероприятий подпрограммы;</w:t>
      </w:r>
    </w:p>
    <w:p w:rsidR="0090727F" w:rsidRPr="0090727F" w:rsidRDefault="0090727F" w:rsidP="0090727F">
      <w:pPr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- координацию исполнения подпрограммных мероприятий, мониторинг их реализации;</w:t>
      </w:r>
    </w:p>
    <w:p w:rsidR="0090727F" w:rsidRPr="0090727F" w:rsidRDefault="0090727F" w:rsidP="0090727F">
      <w:pPr>
        <w:autoSpaceDE w:val="0"/>
        <w:jc w:val="left"/>
        <w:rPr>
          <w:sz w:val="28"/>
          <w:szCs w:val="28"/>
        </w:rPr>
      </w:pPr>
      <w:r w:rsidRPr="0090727F">
        <w:rPr>
          <w:sz w:val="28"/>
          <w:szCs w:val="28"/>
        </w:rPr>
        <w:t xml:space="preserve">   - непосредственный </w:t>
      </w:r>
      <w:proofErr w:type="gramStart"/>
      <w:r w:rsidRPr="0090727F">
        <w:rPr>
          <w:sz w:val="28"/>
          <w:szCs w:val="28"/>
        </w:rPr>
        <w:t>контроль за</w:t>
      </w:r>
      <w:proofErr w:type="gramEnd"/>
      <w:r w:rsidRPr="0090727F">
        <w:rPr>
          <w:sz w:val="28"/>
          <w:szCs w:val="28"/>
        </w:rPr>
        <w:t xml:space="preserve"> ходом реализации мероприятий подпрограммы;</w:t>
      </w:r>
    </w:p>
    <w:p w:rsidR="0090727F" w:rsidRPr="0090727F" w:rsidRDefault="0090727F" w:rsidP="0090727F">
      <w:pPr>
        <w:autoSpaceDE w:val="0"/>
        <w:jc w:val="left"/>
        <w:rPr>
          <w:sz w:val="28"/>
          <w:szCs w:val="28"/>
        </w:rPr>
      </w:pPr>
      <w:r w:rsidRPr="0090727F">
        <w:rPr>
          <w:sz w:val="28"/>
          <w:szCs w:val="28"/>
        </w:rPr>
        <w:t xml:space="preserve">   - подготовку отчетов о реализации подпрограммы. 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года.</w:t>
      </w:r>
    </w:p>
    <w:p w:rsidR="0090727F" w:rsidRPr="0090727F" w:rsidRDefault="0090727F" w:rsidP="0090727F">
      <w:pPr>
        <w:autoSpaceDE w:val="0"/>
        <w:ind w:firstLine="680"/>
        <w:rPr>
          <w:color w:val="000000"/>
          <w:sz w:val="28"/>
          <w:szCs w:val="28"/>
        </w:rPr>
      </w:pPr>
      <w:r w:rsidRPr="0090727F">
        <w:rPr>
          <w:sz w:val="28"/>
          <w:szCs w:val="28"/>
        </w:rPr>
        <w:t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90727F" w:rsidRPr="0090727F" w:rsidRDefault="0090727F" w:rsidP="0090727F">
      <w:pPr>
        <w:autoSpaceDE w:val="0"/>
        <w:ind w:firstLine="680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Отчеты о реализации подпрограммы, представляются </w:t>
      </w:r>
      <w:r w:rsidRPr="0090727F">
        <w:rPr>
          <w:sz w:val="28"/>
          <w:szCs w:val="28"/>
        </w:rPr>
        <w:t>ответственным исполнителем</w:t>
      </w:r>
      <w:r w:rsidRPr="0090727F">
        <w:rPr>
          <w:color w:val="000000"/>
          <w:sz w:val="28"/>
          <w:szCs w:val="28"/>
        </w:rPr>
        <w:t xml:space="preserve"> подпрограммы одновременно в </w:t>
      </w:r>
      <w:r w:rsidRPr="0090727F">
        <w:rPr>
          <w:sz w:val="28"/>
          <w:szCs w:val="28"/>
        </w:rPr>
        <w:t xml:space="preserve">отдел планирования и экономического развития администрации Каратузского района </w:t>
      </w:r>
      <w:r w:rsidRPr="0090727F">
        <w:rPr>
          <w:color w:val="000000"/>
          <w:sz w:val="28"/>
          <w:szCs w:val="28"/>
        </w:rPr>
        <w:t xml:space="preserve">и финансовое управление администрации Каратузского района ежеквартально не позднее 10 числа второго месяца, следующего </w:t>
      </w:r>
      <w:proofErr w:type="gramStart"/>
      <w:r w:rsidRPr="0090727F">
        <w:rPr>
          <w:color w:val="000000"/>
          <w:sz w:val="28"/>
          <w:szCs w:val="28"/>
        </w:rPr>
        <w:t>за</w:t>
      </w:r>
      <w:proofErr w:type="gramEnd"/>
      <w:r w:rsidRPr="0090727F">
        <w:rPr>
          <w:color w:val="000000"/>
          <w:sz w:val="28"/>
          <w:szCs w:val="28"/>
        </w:rPr>
        <w:t xml:space="preserve"> отчетным.</w:t>
      </w:r>
    </w:p>
    <w:p w:rsidR="0090727F" w:rsidRPr="0090727F" w:rsidRDefault="0090727F" w:rsidP="0090727F">
      <w:pPr>
        <w:autoSpaceDE w:val="0"/>
        <w:ind w:firstLine="680"/>
        <w:rPr>
          <w:iCs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Годовой отчет о ходе реализации подпрограммы формируется </w:t>
      </w:r>
      <w:r w:rsidRPr="0090727F">
        <w:rPr>
          <w:sz w:val="28"/>
          <w:szCs w:val="28"/>
        </w:rPr>
        <w:t xml:space="preserve">ответственным исполнителем </w:t>
      </w:r>
      <w:r w:rsidRPr="0090727F">
        <w:rPr>
          <w:color w:val="000000"/>
          <w:sz w:val="28"/>
          <w:szCs w:val="28"/>
        </w:rPr>
        <w:t xml:space="preserve">и представляется в </w:t>
      </w:r>
      <w:r w:rsidRPr="0090727F">
        <w:rPr>
          <w:sz w:val="28"/>
          <w:szCs w:val="28"/>
        </w:rPr>
        <w:t xml:space="preserve">отдел планирования и экономического развития администрации Каратузского района и финансовое управление администрации Каратузского района </w:t>
      </w:r>
      <w:r w:rsidRPr="0090727F">
        <w:rPr>
          <w:color w:val="000000"/>
          <w:sz w:val="28"/>
          <w:szCs w:val="28"/>
        </w:rPr>
        <w:t xml:space="preserve">до 1 марта года, следующего </w:t>
      </w:r>
      <w:proofErr w:type="gramStart"/>
      <w:r w:rsidRPr="0090727F">
        <w:rPr>
          <w:color w:val="000000"/>
          <w:sz w:val="28"/>
          <w:szCs w:val="28"/>
        </w:rPr>
        <w:t>за</w:t>
      </w:r>
      <w:proofErr w:type="gramEnd"/>
      <w:r w:rsidRPr="0090727F">
        <w:rPr>
          <w:color w:val="000000"/>
          <w:sz w:val="28"/>
          <w:szCs w:val="28"/>
        </w:rPr>
        <w:t xml:space="preserve"> отчетным.</w:t>
      </w:r>
    </w:p>
    <w:p w:rsidR="0090727F" w:rsidRPr="0090727F" w:rsidRDefault="0090727F" w:rsidP="0090727F">
      <w:pPr>
        <w:autoSpaceDE w:val="0"/>
        <w:ind w:firstLine="680"/>
        <w:rPr>
          <w:iCs/>
          <w:color w:val="000000"/>
          <w:sz w:val="28"/>
          <w:szCs w:val="28"/>
        </w:rPr>
      </w:pPr>
      <w:r w:rsidRPr="0090727F">
        <w:rPr>
          <w:iCs/>
          <w:sz w:val="28"/>
          <w:szCs w:val="28"/>
        </w:rPr>
        <w:t>Главным распорядителем средств районного бюджета на реализацию мероприятий подпрограммы является администрация Каратузского района.</w:t>
      </w:r>
    </w:p>
    <w:p w:rsidR="0090727F" w:rsidRPr="0090727F" w:rsidRDefault="0090727F" w:rsidP="0090727F">
      <w:pPr>
        <w:autoSpaceDE w:val="0"/>
        <w:ind w:firstLine="709"/>
        <w:rPr>
          <w:b/>
          <w:sz w:val="28"/>
          <w:szCs w:val="28"/>
        </w:rPr>
      </w:pPr>
      <w:proofErr w:type="gramStart"/>
      <w:r w:rsidRPr="0090727F">
        <w:rPr>
          <w:iCs/>
          <w:color w:val="000000"/>
          <w:sz w:val="28"/>
          <w:szCs w:val="28"/>
        </w:rPr>
        <w:t>Контроль за</w:t>
      </w:r>
      <w:proofErr w:type="gramEnd"/>
      <w:r w:rsidRPr="0090727F">
        <w:rPr>
          <w:iCs/>
          <w:color w:val="000000"/>
          <w:sz w:val="28"/>
          <w:szCs w:val="28"/>
        </w:rPr>
        <w:t xml:space="preserve"> ходом выполнения подпрограммы осуществляет финансовое управление Каратузского района и ревизионная комиссия Каратузского района.</w:t>
      </w:r>
    </w:p>
    <w:p w:rsidR="0090727F" w:rsidRPr="0090727F" w:rsidRDefault="0090727F" w:rsidP="0090727F">
      <w:pPr>
        <w:autoSpaceDE w:val="0"/>
        <w:rPr>
          <w:b/>
          <w:sz w:val="28"/>
          <w:szCs w:val="28"/>
        </w:rPr>
      </w:pPr>
    </w:p>
    <w:p w:rsidR="0090727F" w:rsidRPr="0090727F" w:rsidRDefault="0090727F" w:rsidP="0090727F">
      <w:pPr>
        <w:jc w:val="center"/>
        <w:rPr>
          <w:b/>
          <w:sz w:val="28"/>
          <w:szCs w:val="28"/>
        </w:rPr>
      </w:pPr>
      <w:r w:rsidRPr="0090727F">
        <w:rPr>
          <w:b/>
          <w:sz w:val="28"/>
          <w:szCs w:val="28"/>
        </w:rPr>
        <w:t>2.5. Оценка социально-экономической эффективности</w:t>
      </w:r>
    </w:p>
    <w:p w:rsidR="0090727F" w:rsidRPr="0090727F" w:rsidRDefault="0090727F" w:rsidP="0090727F">
      <w:pPr>
        <w:ind w:firstLine="680"/>
        <w:rPr>
          <w:sz w:val="28"/>
          <w:szCs w:val="28"/>
        </w:rPr>
      </w:pPr>
      <w:proofErr w:type="gramStart"/>
      <w:r w:rsidRPr="0090727F">
        <w:rPr>
          <w:sz w:val="28"/>
          <w:szCs w:val="28"/>
        </w:rPr>
        <w:t>В результате реализации мероприятий подпрограммы «Каратуз молодой» будут созданы условия для успешной социализация и самореализация молодых людей района, что позволит обеспечить активное участие молодёжи в социальной, экономической, политической, спортивной и культурной жизни сельского сообщества.</w:t>
      </w:r>
      <w:proofErr w:type="gramEnd"/>
    </w:p>
    <w:p w:rsidR="0090727F" w:rsidRPr="0090727F" w:rsidRDefault="0090727F" w:rsidP="0090727F">
      <w:pPr>
        <w:ind w:firstLine="680"/>
        <w:rPr>
          <w:sz w:val="28"/>
          <w:szCs w:val="28"/>
        </w:rPr>
      </w:pPr>
      <w:r w:rsidRPr="0090727F">
        <w:rPr>
          <w:sz w:val="28"/>
          <w:szCs w:val="28"/>
        </w:rPr>
        <w:t>Произойдет рост престижа здорового образа жизни, внедрение в молодежную и подростковую среду идеологии патриотизма, гражданственности и здорового образа жизни.</w:t>
      </w:r>
    </w:p>
    <w:p w:rsidR="0090727F" w:rsidRPr="0090727F" w:rsidRDefault="0090727F" w:rsidP="0090727F">
      <w:pPr>
        <w:ind w:firstLine="680"/>
        <w:rPr>
          <w:sz w:val="28"/>
          <w:szCs w:val="28"/>
        </w:rPr>
      </w:pPr>
      <w:r w:rsidRPr="0090727F">
        <w:rPr>
          <w:sz w:val="28"/>
          <w:szCs w:val="28"/>
        </w:rPr>
        <w:t>Снизится социальная напряжённость и нигилизм, а также распространение алкоголизма и наркомании как способа ухода от жизненных проблем, в молодёжной среде, снижение правонарушений в молодёжной среде на 1%.</w:t>
      </w:r>
    </w:p>
    <w:p w:rsidR="0090727F" w:rsidRPr="0090727F" w:rsidRDefault="0090727F" w:rsidP="0090727F">
      <w:pPr>
        <w:ind w:firstLine="680"/>
        <w:rPr>
          <w:sz w:val="28"/>
          <w:szCs w:val="28"/>
        </w:rPr>
      </w:pPr>
      <w:r w:rsidRPr="0090727F">
        <w:rPr>
          <w:sz w:val="28"/>
          <w:szCs w:val="28"/>
        </w:rPr>
        <w:t>Ведение здорового образа жизни молодыми людьми, сохранение и укрепление здоровья населения, рождение здоровых детей, снижение смертности.</w:t>
      </w:r>
    </w:p>
    <w:p w:rsidR="0090727F" w:rsidRPr="0090727F" w:rsidRDefault="0090727F" w:rsidP="0090727F">
      <w:pPr>
        <w:ind w:firstLine="680"/>
        <w:rPr>
          <w:sz w:val="28"/>
          <w:szCs w:val="28"/>
        </w:rPr>
      </w:pPr>
      <w:r w:rsidRPr="0090727F">
        <w:rPr>
          <w:sz w:val="28"/>
          <w:szCs w:val="28"/>
        </w:rPr>
        <w:t>Увеличение мероприятий по летнему отдыху молодежи в Каратузском районе до 15 мероприятий.</w:t>
      </w:r>
    </w:p>
    <w:p w:rsidR="0090727F" w:rsidRPr="0090727F" w:rsidRDefault="0090727F" w:rsidP="0090727F">
      <w:pPr>
        <w:ind w:firstLine="680"/>
        <w:rPr>
          <w:sz w:val="28"/>
          <w:szCs w:val="28"/>
        </w:rPr>
      </w:pPr>
      <w:r w:rsidRPr="0090727F">
        <w:rPr>
          <w:sz w:val="28"/>
          <w:szCs w:val="28"/>
        </w:rPr>
        <w:t>Увеличение численности молодежи получивших консультационные и методические услуги посредством личных консультаций и сети Интернет до 2200 человек.</w:t>
      </w:r>
    </w:p>
    <w:p w:rsidR="0090727F" w:rsidRPr="0090727F" w:rsidRDefault="0090727F" w:rsidP="0090727F">
      <w:pPr>
        <w:ind w:firstLine="680"/>
        <w:rPr>
          <w:sz w:val="28"/>
          <w:szCs w:val="28"/>
        </w:rPr>
      </w:pPr>
      <w:r w:rsidRPr="0090727F">
        <w:rPr>
          <w:sz w:val="28"/>
          <w:szCs w:val="28"/>
        </w:rPr>
        <w:t xml:space="preserve">Увеличение мероприятий, направленных на культурно-досуговое развитие и раскрытие потенциала у молодежи до 50. </w:t>
      </w:r>
    </w:p>
    <w:p w:rsidR="0090727F" w:rsidRPr="0090727F" w:rsidRDefault="0090727F" w:rsidP="0090727F">
      <w:pPr>
        <w:ind w:firstLine="680"/>
        <w:rPr>
          <w:rFonts w:eastAsia="SimSun"/>
          <w:b/>
          <w:kern w:val="1"/>
          <w:sz w:val="28"/>
          <w:szCs w:val="28"/>
        </w:rPr>
      </w:pPr>
      <w:r w:rsidRPr="0090727F">
        <w:rPr>
          <w:sz w:val="28"/>
          <w:szCs w:val="28"/>
        </w:rPr>
        <w:t>Увеличение удельного веса молодых граждан, проживающих в Каратузском районе, вовлеченных в социально-экономические молодежные проекты до 3%.</w:t>
      </w:r>
    </w:p>
    <w:p w:rsidR="0090727F" w:rsidRPr="0090727F" w:rsidRDefault="0090727F" w:rsidP="0090727F">
      <w:pPr>
        <w:widowControl w:val="0"/>
        <w:autoSpaceDE w:val="0"/>
        <w:jc w:val="center"/>
        <w:rPr>
          <w:rFonts w:eastAsia="SimSun"/>
          <w:kern w:val="1"/>
          <w:sz w:val="28"/>
          <w:szCs w:val="28"/>
        </w:rPr>
      </w:pPr>
      <w:r w:rsidRPr="0090727F">
        <w:rPr>
          <w:rFonts w:eastAsia="SimSun"/>
          <w:b/>
          <w:kern w:val="1"/>
          <w:sz w:val="28"/>
          <w:szCs w:val="28"/>
        </w:rPr>
        <w:t>2.6. Мероприятия подпрограммы</w:t>
      </w:r>
    </w:p>
    <w:p w:rsidR="0090727F" w:rsidRPr="0090727F" w:rsidRDefault="00D4564D" w:rsidP="0090727F">
      <w:pPr>
        <w:widowControl w:val="0"/>
        <w:autoSpaceDE w:val="0"/>
        <w:ind w:firstLine="540"/>
        <w:rPr>
          <w:rFonts w:eastAsia="SimSun"/>
          <w:kern w:val="1"/>
          <w:sz w:val="28"/>
          <w:szCs w:val="28"/>
        </w:rPr>
      </w:pPr>
      <w:hyperlink w:anchor="Par377" w:history="1">
        <w:r w:rsidR="0090727F" w:rsidRPr="0090727F">
          <w:rPr>
            <w:rFonts w:eastAsia="SimSun"/>
            <w:color w:val="0000FF"/>
            <w:sz w:val="28"/>
            <w:szCs w:val="28"/>
            <w:u w:val="single"/>
          </w:rPr>
          <w:t>Перечень</w:t>
        </w:r>
      </w:hyperlink>
      <w:r w:rsidR="0090727F" w:rsidRPr="0090727F">
        <w:rPr>
          <w:rFonts w:eastAsia="SimSun"/>
          <w:kern w:val="1"/>
          <w:sz w:val="28"/>
          <w:szCs w:val="28"/>
        </w:rPr>
        <w:t xml:space="preserve"> мероприятий подпрограммы приведен в приложении №2 к паспорту подпрограммы «Каратуз молодой».</w:t>
      </w:r>
    </w:p>
    <w:p w:rsidR="0090727F" w:rsidRPr="0090727F" w:rsidRDefault="0090727F" w:rsidP="0090727F">
      <w:pPr>
        <w:widowControl w:val="0"/>
        <w:autoSpaceDE w:val="0"/>
        <w:ind w:firstLine="540"/>
        <w:rPr>
          <w:rFonts w:eastAsia="SimSun"/>
          <w:kern w:val="1"/>
          <w:sz w:val="28"/>
          <w:szCs w:val="28"/>
        </w:rPr>
      </w:pPr>
    </w:p>
    <w:p w:rsidR="0090727F" w:rsidRPr="0090727F" w:rsidRDefault="0090727F" w:rsidP="0090727F">
      <w:pPr>
        <w:widowControl w:val="0"/>
        <w:autoSpaceDE w:val="0"/>
        <w:ind w:firstLine="540"/>
        <w:jc w:val="center"/>
        <w:rPr>
          <w:rFonts w:eastAsia="SimSun"/>
          <w:kern w:val="1"/>
          <w:sz w:val="28"/>
          <w:szCs w:val="28"/>
        </w:rPr>
      </w:pPr>
      <w:r w:rsidRPr="0090727F">
        <w:rPr>
          <w:rFonts w:eastAsia="SimSun"/>
          <w:b/>
          <w:kern w:val="1"/>
          <w:sz w:val="28"/>
          <w:szCs w:val="28"/>
        </w:rPr>
        <w:t xml:space="preserve">2.7. </w:t>
      </w:r>
      <w:proofErr w:type="gramStart"/>
      <w:r w:rsidRPr="0090727F">
        <w:rPr>
          <w:rFonts w:eastAsia="SimSun"/>
          <w:b/>
          <w:kern w:val="1"/>
          <w:sz w:val="28"/>
          <w:szCs w:val="28"/>
        </w:rPr>
        <w:t>Обоснование финансовых, материальных трудовых затрат (ресурсное обеспечение подпрограммы с указанием источников финансирования</w:t>
      </w:r>
      <w:proofErr w:type="gramEnd"/>
    </w:p>
    <w:p w:rsidR="0090727F" w:rsidRPr="0090727F" w:rsidRDefault="0090727F" w:rsidP="0090727F">
      <w:pPr>
        <w:widowControl w:val="0"/>
        <w:autoSpaceDE w:val="0"/>
        <w:ind w:firstLine="540"/>
        <w:rPr>
          <w:sz w:val="28"/>
          <w:szCs w:val="28"/>
        </w:rPr>
      </w:pPr>
      <w:r w:rsidRPr="0090727F">
        <w:rPr>
          <w:sz w:val="28"/>
          <w:szCs w:val="28"/>
        </w:rPr>
        <w:t>Мероприятия подпрограммы реализуются за счет бюджетных ассигнований районного бюджета и краевых субсидий на поддержку деятельности МБУ «Молодежный центр Лидер».</w:t>
      </w:r>
    </w:p>
    <w:p w:rsidR="0090727F" w:rsidRPr="0090727F" w:rsidRDefault="0090727F" w:rsidP="0090727F">
      <w:pPr>
        <w:widowControl w:val="0"/>
        <w:autoSpaceDE w:val="0"/>
        <w:ind w:firstLine="540"/>
        <w:rPr>
          <w:sz w:val="28"/>
          <w:szCs w:val="28"/>
        </w:rPr>
        <w:sectPr w:rsidR="0090727F" w:rsidRPr="0090727F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90727F">
        <w:rPr>
          <w:sz w:val="28"/>
          <w:szCs w:val="28"/>
        </w:rPr>
        <w:t>Объем расходов средств на реализацию мероприятий подпрограммы представлен в приложении №2 к паспорту подпрограммы.</w:t>
      </w:r>
    </w:p>
    <w:p w:rsidR="0090727F" w:rsidRPr="0090727F" w:rsidRDefault="0090727F" w:rsidP="0090727F">
      <w:pPr>
        <w:autoSpaceDE w:val="0"/>
        <w:rPr>
          <w:sz w:val="22"/>
          <w:szCs w:val="22"/>
        </w:rPr>
      </w:pPr>
      <w:r w:rsidRPr="0090727F">
        <w:t xml:space="preserve">                                                                                                                             </w:t>
      </w:r>
      <w:r w:rsidR="003A0D59">
        <w:t xml:space="preserve">                             </w:t>
      </w:r>
      <w:r w:rsidRPr="0090727F">
        <w:rPr>
          <w:sz w:val="22"/>
          <w:szCs w:val="22"/>
        </w:rPr>
        <w:t xml:space="preserve">Приложение № 1 </w:t>
      </w:r>
    </w:p>
    <w:p w:rsidR="0090727F" w:rsidRPr="0090727F" w:rsidRDefault="0090727F" w:rsidP="0090727F">
      <w:pPr>
        <w:autoSpaceDE w:val="0"/>
        <w:ind w:left="9781"/>
        <w:rPr>
          <w:sz w:val="22"/>
          <w:szCs w:val="22"/>
        </w:rPr>
      </w:pPr>
      <w:r w:rsidRPr="0090727F">
        <w:rPr>
          <w:sz w:val="22"/>
          <w:szCs w:val="22"/>
        </w:rPr>
        <w:t>к паспорту подпрограммы «Каратуз молодой»,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90727F" w:rsidRPr="0090727F" w:rsidRDefault="0090727F" w:rsidP="0090727F">
      <w:pPr>
        <w:autoSpaceDE w:val="0"/>
      </w:pPr>
    </w:p>
    <w:p w:rsidR="0090727F" w:rsidRPr="0090727F" w:rsidRDefault="0090727F" w:rsidP="0090727F">
      <w:pPr>
        <w:autoSpaceDE w:val="0"/>
        <w:ind w:firstLine="540"/>
        <w:jc w:val="center"/>
      </w:pPr>
      <w:r w:rsidRPr="0090727F">
        <w:t>Перечень целевых индикаторов подпрограммы</w:t>
      </w:r>
    </w:p>
    <w:p w:rsidR="0090727F" w:rsidRPr="0090727F" w:rsidRDefault="0090727F" w:rsidP="0090727F">
      <w:pPr>
        <w:autoSpaceDE w:val="0"/>
      </w:pPr>
    </w:p>
    <w:tbl>
      <w:tblPr>
        <w:tblW w:w="150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851"/>
        <w:gridCol w:w="1417"/>
        <w:gridCol w:w="1134"/>
        <w:gridCol w:w="1134"/>
        <w:gridCol w:w="1134"/>
        <w:gridCol w:w="1418"/>
        <w:gridCol w:w="1417"/>
        <w:gridCol w:w="1417"/>
      </w:tblGrid>
      <w:tr w:rsidR="0090727F" w:rsidRPr="0090727F" w:rsidTr="0090727F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№  </w:t>
            </w:r>
            <w:r w:rsidRPr="0090727F">
              <w:rPr>
                <w:rFonts w:eastAsia="Arial"/>
              </w:rPr>
              <w:br/>
            </w:r>
            <w:proofErr w:type="gramStart"/>
            <w:r w:rsidRPr="0090727F">
              <w:rPr>
                <w:rFonts w:eastAsia="Arial"/>
              </w:rPr>
              <w:t>п</w:t>
            </w:r>
            <w:proofErr w:type="gramEnd"/>
            <w:r w:rsidRPr="0090727F">
              <w:rPr>
                <w:rFonts w:eastAsia="Arial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Цель,    </w:t>
            </w:r>
            <w:r w:rsidRPr="0090727F">
              <w:rPr>
                <w:rFonts w:eastAsia="Arial"/>
              </w:rPr>
              <w:br/>
              <w:t>целевые индикаторы</w:t>
            </w:r>
            <w:r w:rsidRPr="0090727F">
              <w:rPr>
                <w:rFonts w:eastAsia="Arial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Единица</w:t>
            </w:r>
            <w:r w:rsidRPr="0090727F">
              <w:rPr>
                <w:rFonts w:eastAsia="Arial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Источник </w:t>
            </w:r>
            <w:r w:rsidRPr="0090727F">
              <w:rPr>
                <w:rFonts w:eastAsia="Arial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Отчетный финансовый 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Текущий финансовый 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Очередной финансовый 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Первый год 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Второй год 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  <w:sz w:val="16"/>
                <w:szCs w:val="16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Третий год 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2019 г.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Цель: Создание условий для развития потенциала молодежи и его реализации в интересах развития Каратузского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</w:p>
        </w:tc>
      </w:tr>
      <w:tr w:rsidR="0090727F" w:rsidRPr="0090727F" w:rsidTr="0090727F">
        <w:trPr>
          <w:cantSplit/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90727F">
              <w:rPr>
                <w:rFonts w:eastAsia="Arial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Оказание информационно-консультационной помощи молодежи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  <w:color w:val="000000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r w:rsidRPr="0090727F">
              <w:t>2000</w:t>
            </w:r>
          </w:p>
        </w:tc>
      </w:tr>
      <w:tr w:rsidR="0090727F" w:rsidRPr="0090727F" w:rsidTr="0090727F">
        <w:trPr>
          <w:cantSplit/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Предоставление консультационных и методических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2200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2200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2200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Количество проектов, реализуемых молодежью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мер.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  <w:color w:val="000000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4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proofErr w:type="gramStart"/>
            <w:r w:rsidRPr="0090727F">
              <w:rPr>
                <w:rFonts w:eastAsia="Arial"/>
              </w:rPr>
              <w:t xml:space="preserve">Организация  молодежных мероприятий по различным направлениям (досуговые, культурно-массовые и др. 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мер.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  <w:color w:val="000000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40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Организация мероприятий по отдыху молодежи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мер.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  <w:color w:val="000000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r w:rsidRPr="0090727F">
              <w:t>15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Организация мероприятий по трудовому воспитанию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мер.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  <w:color w:val="000000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  <w:sz w:val="20"/>
                <w:szCs w:val="20"/>
              </w:rPr>
            </w:pPr>
            <w:r w:rsidRPr="0090727F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  <w:sz w:val="20"/>
                <w:szCs w:val="20"/>
              </w:rPr>
            </w:pPr>
            <w:r w:rsidRPr="0090727F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  <w:sz w:val="20"/>
                <w:szCs w:val="20"/>
              </w:rPr>
            </w:pPr>
            <w:r w:rsidRPr="0090727F">
              <w:rPr>
                <w:rFonts w:eastAsia="Arial"/>
                <w:sz w:val="20"/>
                <w:szCs w:val="20"/>
              </w:rPr>
              <w:t>1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Организация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мер.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90727F">
              <w:rPr>
                <w:rFonts w:ascii="Arial" w:eastAsia="Arial" w:hAnsi="Arial" w:cs="Arial"/>
                <w:sz w:val="20"/>
                <w:szCs w:val="20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90727F"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90727F"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</w:tr>
    </w:tbl>
    <w:p w:rsidR="0090727F" w:rsidRPr="0090727F" w:rsidRDefault="0090727F" w:rsidP="0090727F">
      <w:pPr>
        <w:autoSpaceDE w:val="0"/>
        <w:ind w:firstLine="540"/>
        <w:jc w:val="center"/>
      </w:pPr>
    </w:p>
    <w:p w:rsidR="003A0D59" w:rsidRDefault="003A0D59" w:rsidP="003A0D59">
      <w:pPr>
        <w:autoSpaceDE w:val="0"/>
      </w:pPr>
      <w:proofErr w:type="spellStart"/>
      <w:r>
        <w:t>И.о</w:t>
      </w:r>
      <w:proofErr w:type="spellEnd"/>
      <w:r>
        <w:t xml:space="preserve">. главы района                                                                                Е.С. </w:t>
      </w:r>
      <w:proofErr w:type="spellStart"/>
      <w:r>
        <w:t>Мигла</w:t>
      </w:r>
      <w:proofErr w:type="spellEnd"/>
    </w:p>
    <w:p w:rsidR="003A0D59" w:rsidRDefault="003A0D59" w:rsidP="003A0D59">
      <w:pPr>
        <w:autoSpaceDE w:val="0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73"/>
        <w:gridCol w:w="1338"/>
        <w:gridCol w:w="592"/>
        <w:gridCol w:w="532"/>
        <w:gridCol w:w="1006"/>
        <w:gridCol w:w="515"/>
        <w:gridCol w:w="1057"/>
        <w:gridCol w:w="1057"/>
        <w:gridCol w:w="1057"/>
        <w:gridCol w:w="966"/>
        <w:gridCol w:w="966"/>
        <w:gridCol w:w="966"/>
        <w:gridCol w:w="966"/>
        <w:gridCol w:w="1895"/>
      </w:tblGrid>
      <w:tr w:rsidR="00640983" w:rsidRPr="00640983" w:rsidTr="003A0D59">
        <w:trPr>
          <w:trHeight w:val="405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893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640983" w:rsidRPr="00640983" w:rsidTr="003A0D59">
        <w:trPr>
          <w:trHeight w:val="96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893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40983" w:rsidRPr="00640983" w:rsidRDefault="00640983" w:rsidP="00B97AD0">
            <w:r w:rsidRPr="00640983">
              <w:t xml:space="preserve">Приложение№2 </w:t>
            </w:r>
            <w:r w:rsidRPr="00640983">
              <w:br/>
              <w:t xml:space="preserve">к Паспорту подпрограммы   "Каратуз молодой",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B97AD0" w:rsidRPr="00640983" w:rsidTr="003A0D59">
        <w:trPr>
          <w:trHeight w:val="480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640983" w:rsidRPr="00640983" w:rsidTr="00B97AD0">
        <w:trPr>
          <w:trHeight w:val="840"/>
        </w:trPr>
        <w:tc>
          <w:tcPr>
            <w:tcW w:w="14786" w:type="dxa"/>
            <w:gridSpan w:val="14"/>
            <w:tcBorders>
              <w:top w:val="nil"/>
              <w:left w:val="nil"/>
              <w:right w:val="nil"/>
            </w:tcBorders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B97AD0" w:rsidRPr="00640983" w:rsidTr="003A0D59">
        <w:trPr>
          <w:trHeight w:val="240"/>
        </w:trPr>
        <w:tc>
          <w:tcPr>
            <w:tcW w:w="1873" w:type="dxa"/>
            <w:tcBorders>
              <w:left w:val="single" w:sz="4" w:space="0" w:color="auto"/>
              <w:bottom w:val="nil"/>
            </w:tcBorders>
            <w:noWrap/>
            <w:hideMark/>
          </w:tcPr>
          <w:p w:rsidR="00B97AD0" w:rsidRPr="00640983" w:rsidRDefault="00B97AD0" w:rsidP="00640983">
            <w:pPr>
              <w:ind w:firstLine="708"/>
            </w:pPr>
          </w:p>
        </w:tc>
        <w:tc>
          <w:tcPr>
            <w:tcW w:w="1338" w:type="dxa"/>
            <w:tcBorders>
              <w:bottom w:val="nil"/>
            </w:tcBorders>
            <w:noWrap/>
            <w:hideMark/>
          </w:tcPr>
          <w:p w:rsidR="00B97AD0" w:rsidRPr="00640983" w:rsidRDefault="00B97AD0" w:rsidP="00640983">
            <w:pPr>
              <w:ind w:firstLine="708"/>
            </w:pPr>
          </w:p>
        </w:tc>
        <w:tc>
          <w:tcPr>
            <w:tcW w:w="2645" w:type="dxa"/>
            <w:gridSpan w:val="4"/>
            <w:tcBorders>
              <w:bottom w:val="nil"/>
            </w:tcBorders>
            <w:noWrap/>
            <w:hideMark/>
          </w:tcPr>
          <w:p w:rsidR="00B97AD0" w:rsidRPr="00640983" w:rsidRDefault="00B97AD0" w:rsidP="00640983">
            <w:pPr>
              <w:ind w:firstLine="708"/>
            </w:pPr>
          </w:p>
        </w:tc>
        <w:tc>
          <w:tcPr>
            <w:tcW w:w="7035" w:type="dxa"/>
            <w:gridSpan w:val="7"/>
            <w:tcBorders>
              <w:bottom w:val="nil"/>
            </w:tcBorders>
            <w:hideMark/>
          </w:tcPr>
          <w:p w:rsidR="00B97AD0" w:rsidRPr="00640983" w:rsidRDefault="00B97AD0" w:rsidP="00640983">
            <w:pPr>
              <w:ind w:firstLine="708"/>
            </w:pPr>
          </w:p>
        </w:tc>
        <w:tc>
          <w:tcPr>
            <w:tcW w:w="1895" w:type="dxa"/>
            <w:tcBorders>
              <w:bottom w:val="nil"/>
              <w:right w:val="single" w:sz="4" w:space="0" w:color="auto"/>
            </w:tcBorders>
            <w:hideMark/>
          </w:tcPr>
          <w:p w:rsidR="00B97AD0" w:rsidRPr="00640983" w:rsidRDefault="00B97AD0" w:rsidP="00640983">
            <w:pPr>
              <w:ind w:firstLine="708"/>
            </w:pPr>
          </w:p>
        </w:tc>
      </w:tr>
      <w:tr w:rsidR="00640983" w:rsidRPr="00640983" w:rsidTr="003A0D59">
        <w:trPr>
          <w:trHeight w:val="312"/>
        </w:trPr>
        <w:tc>
          <w:tcPr>
            <w:tcW w:w="1873" w:type="dxa"/>
            <w:vMerge w:val="restart"/>
            <w:tcBorders>
              <w:top w:val="nil"/>
            </w:tcBorders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Наименование  программы, подпрограммы</w:t>
            </w:r>
          </w:p>
        </w:tc>
        <w:tc>
          <w:tcPr>
            <w:tcW w:w="1338" w:type="dxa"/>
            <w:vMerge w:val="restart"/>
            <w:tcBorders>
              <w:top w:val="nil"/>
            </w:tcBorders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Наименование ГРБС</w:t>
            </w:r>
          </w:p>
        </w:tc>
        <w:tc>
          <w:tcPr>
            <w:tcW w:w="2645" w:type="dxa"/>
            <w:gridSpan w:val="4"/>
            <w:vMerge w:val="restart"/>
            <w:tcBorders>
              <w:top w:val="nil"/>
            </w:tcBorders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Код бюджетной классификации</w:t>
            </w:r>
          </w:p>
        </w:tc>
        <w:tc>
          <w:tcPr>
            <w:tcW w:w="7035" w:type="dxa"/>
            <w:gridSpan w:val="7"/>
            <w:tcBorders>
              <w:top w:val="nil"/>
            </w:tcBorders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Расходы</w:t>
            </w:r>
          </w:p>
        </w:tc>
        <w:tc>
          <w:tcPr>
            <w:tcW w:w="1895" w:type="dxa"/>
            <w:vMerge w:val="restart"/>
            <w:tcBorders>
              <w:top w:val="nil"/>
              <w:right w:val="single" w:sz="4" w:space="0" w:color="auto"/>
            </w:tcBorders>
            <w:hideMark/>
          </w:tcPr>
          <w:p w:rsidR="00640983" w:rsidRPr="00640983" w:rsidRDefault="00640983" w:rsidP="00B97AD0">
            <w:r w:rsidRPr="00640983">
              <w:t xml:space="preserve">Ожидаемый результат от реализации подпрограммного мероприятия </w:t>
            </w:r>
            <w:r w:rsidRPr="00640983">
              <w:br/>
              <w:t>(в натуральном выражении), количество получателей</w:t>
            </w:r>
          </w:p>
        </w:tc>
      </w:tr>
      <w:tr w:rsidR="00640983" w:rsidRPr="00640983" w:rsidTr="003A0D59">
        <w:trPr>
          <w:trHeight w:val="312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2645" w:type="dxa"/>
            <w:gridSpan w:val="4"/>
            <w:vMerge/>
            <w:tcBorders>
              <w:top w:val="nil"/>
            </w:tcBorders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7035" w:type="dxa"/>
            <w:gridSpan w:val="7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(тыс. руб.), годы</w:t>
            </w:r>
          </w:p>
        </w:tc>
        <w:tc>
          <w:tcPr>
            <w:tcW w:w="1895" w:type="dxa"/>
            <w:vMerge/>
            <w:tcBorders>
              <w:right w:val="single" w:sz="4" w:space="0" w:color="auto"/>
            </w:tcBorders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B97AD0" w:rsidRPr="00640983" w:rsidTr="003A0D59">
        <w:trPr>
          <w:trHeight w:val="1875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ГРБС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proofErr w:type="spellStart"/>
            <w:r w:rsidRPr="00640983">
              <w:t>Рз</w:t>
            </w:r>
            <w:proofErr w:type="spellEnd"/>
            <w:r w:rsidRPr="00640983">
              <w:t xml:space="preserve"> </w:t>
            </w:r>
            <w:proofErr w:type="spellStart"/>
            <w:proofErr w:type="gramStart"/>
            <w:r w:rsidRPr="00640983">
              <w:t>Пр</w:t>
            </w:r>
            <w:proofErr w:type="spellEnd"/>
            <w:proofErr w:type="gramEnd"/>
          </w:p>
        </w:tc>
        <w:tc>
          <w:tcPr>
            <w:tcW w:w="1006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КЦСР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КВР</w:t>
            </w:r>
          </w:p>
        </w:tc>
        <w:tc>
          <w:tcPr>
            <w:tcW w:w="1057" w:type="dxa"/>
            <w:hideMark/>
          </w:tcPr>
          <w:p w:rsidR="00640983" w:rsidRPr="00640983" w:rsidRDefault="00640983" w:rsidP="00B97AD0">
            <w:r w:rsidRPr="00640983">
              <w:t>2014 год  отчетный финансовый год</w:t>
            </w:r>
          </w:p>
        </w:tc>
        <w:tc>
          <w:tcPr>
            <w:tcW w:w="1057" w:type="dxa"/>
            <w:hideMark/>
          </w:tcPr>
          <w:p w:rsidR="00640983" w:rsidRPr="00640983" w:rsidRDefault="00640983" w:rsidP="00B97AD0">
            <w:r w:rsidRPr="00640983">
              <w:t xml:space="preserve">2015 год  текущий финансовый год  </w:t>
            </w:r>
          </w:p>
        </w:tc>
        <w:tc>
          <w:tcPr>
            <w:tcW w:w="1057" w:type="dxa"/>
            <w:hideMark/>
          </w:tcPr>
          <w:p w:rsidR="00640983" w:rsidRPr="00640983" w:rsidRDefault="00640983" w:rsidP="00B97AD0">
            <w:r w:rsidRPr="00640983">
              <w:t>2016 год очередной финансовый год</w:t>
            </w:r>
          </w:p>
        </w:tc>
        <w:tc>
          <w:tcPr>
            <w:tcW w:w="966" w:type="dxa"/>
            <w:hideMark/>
          </w:tcPr>
          <w:p w:rsidR="00640983" w:rsidRPr="00640983" w:rsidRDefault="00640983" w:rsidP="00B97AD0">
            <w:r w:rsidRPr="00640983">
              <w:t xml:space="preserve">2017 год первый год планового периода </w:t>
            </w:r>
          </w:p>
        </w:tc>
        <w:tc>
          <w:tcPr>
            <w:tcW w:w="966" w:type="dxa"/>
            <w:hideMark/>
          </w:tcPr>
          <w:p w:rsidR="00640983" w:rsidRPr="00640983" w:rsidRDefault="00640983" w:rsidP="00B97AD0">
            <w:r w:rsidRPr="00640983">
              <w:t>2018 год второй год планового периода</w:t>
            </w:r>
          </w:p>
        </w:tc>
        <w:tc>
          <w:tcPr>
            <w:tcW w:w="966" w:type="dxa"/>
            <w:hideMark/>
          </w:tcPr>
          <w:p w:rsidR="00640983" w:rsidRPr="00640983" w:rsidRDefault="00640983" w:rsidP="00B97AD0">
            <w:r w:rsidRPr="00640983">
              <w:t>2019 год третий год планового периода</w:t>
            </w:r>
          </w:p>
        </w:tc>
        <w:tc>
          <w:tcPr>
            <w:tcW w:w="966" w:type="dxa"/>
            <w:hideMark/>
          </w:tcPr>
          <w:p w:rsidR="00640983" w:rsidRPr="00640983" w:rsidRDefault="00640983" w:rsidP="00B97AD0">
            <w:r w:rsidRPr="00640983">
              <w:t>Итого на период</w:t>
            </w:r>
          </w:p>
        </w:tc>
        <w:tc>
          <w:tcPr>
            <w:tcW w:w="1895" w:type="dxa"/>
            <w:vMerge/>
            <w:tcBorders>
              <w:right w:val="single" w:sz="4" w:space="0" w:color="auto"/>
            </w:tcBorders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640983" w:rsidRPr="00640983" w:rsidTr="00B97AD0">
        <w:trPr>
          <w:trHeight w:val="435"/>
        </w:trPr>
        <w:tc>
          <w:tcPr>
            <w:tcW w:w="14786" w:type="dxa"/>
            <w:gridSpan w:val="14"/>
            <w:vMerge w:val="restart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640983" w:rsidRPr="00640983" w:rsidTr="00B97AD0">
        <w:trPr>
          <w:trHeight w:val="276"/>
        </w:trPr>
        <w:tc>
          <w:tcPr>
            <w:tcW w:w="14786" w:type="dxa"/>
            <w:gridSpan w:val="14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640983" w:rsidRPr="00640983" w:rsidTr="00B97AD0">
        <w:trPr>
          <w:trHeight w:val="525"/>
        </w:trPr>
        <w:tc>
          <w:tcPr>
            <w:tcW w:w="14786" w:type="dxa"/>
            <w:gridSpan w:val="14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B97AD0" w:rsidRPr="00640983" w:rsidTr="003A0D59">
        <w:trPr>
          <w:trHeight w:val="495"/>
        </w:trPr>
        <w:tc>
          <w:tcPr>
            <w:tcW w:w="1873" w:type="dxa"/>
            <w:vMerge w:val="restart"/>
            <w:hideMark/>
          </w:tcPr>
          <w:p w:rsidR="00640983" w:rsidRPr="00640983" w:rsidRDefault="00640983" w:rsidP="00B97AD0">
            <w:r w:rsidRPr="00640983">
              <w:t>Мероприятие 1.1. Районная дискуссионная онлайн площадка "Войны не знали мы, но все же…"</w:t>
            </w:r>
          </w:p>
        </w:tc>
        <w:tc>
          <w:tcPr>
            <w:tcW w:w="1338" w:type="dxa"/>
            <w:vMerge w:val="restart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 xml:space="preserve"> 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B97AD0">
            <w:r w:rsidRPr="00640983">
              <w:t>0820807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2,00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2,00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4,00</w:t>
            </w:r>
          </w:p>
        </w:tc>
        <w:tc>
          <w:tcPr>
            <w:tcW w:w="1895" w:type="dxa"/>
            <w:vMerge w:val="restart"/>
            <w:hideMark/>
          </w:tcPr>
          <w:p w:rsidR="00640983" w:rsidRPr="00640983" w:rsidRDefault="00640983" w:rsidP="00B97AD0">
            <w:r w:rsidRPr="00640983">
              <w:t xml:space="preserve"> Конкурс эссе в 3 номинациях, посвященные Великой Отечественной войне.</w:t>
            </w:r>
          </w:p>
        </w:tc>
      </w:tr>
      <w:tr w:rsidR="00B97AD0" w:rsidRPr="00640983" w:rsidTr="003A0D59">
        <w:trPr>
          <w:trHeight w:val="885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hideMark/>
          </w:tcPr>
          <w:p w:rsidR="00640983" w:rsidRPr="00640983" w:rsidRDefault="00640983" w:rsidP="00B97AD0">
            <w:pPr>
              <w:ind w:firstLine="708"/>
              <w:jc w:val="left"/>
            </w:pPr>
            <w:r w:rsidRPr="00640983"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B97AD0">
            <w:pPr>
              <w:ind w:firstLine="708"/>
              <w:jc w:val="left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B97AD0">
            <w:pPr>
              <w:jc w:val="left"/>
            </w:pPr>
            <w:r w:rsidRPr="00640983">
              <w:t>0820008070</w:t>
            </w:r>
          </w:p>
        </w:tc>
        <w:tc>
          <w:tcPr>
            <w:tcW w:w="515" w:type="dxa"/>
            <w:hideMark/>
          </w:tcPr>
          <w:p w:rsidR="00640983" w:rsidRPr="00640983" w:rsidRDefault="00640983" w:rsidP="00B97AD0">
            <w:pPr>
              <w:ind w:firstLine="708"/>
              <w:jc w:val="left"/>
            </w:pPr>
            <w:r w:rsidRPr="00640983">
              <w:t>612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pPr>
              <w:jc w:val="left"/>
            </w:pPr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pPr>
              <w:jc w:val="left"/>
            </w:pPr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pPr>
              <w:jc w:val="left"/>
            </w:pPr>
            <w:r w:rsidRPr="00640983">
              <w:t>2,00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pPr>
              <w:jc w:val="left"/>
            </w:pPr>
            <w:r w:rsidRPr="00640983">
              <w:t>2,00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pPr>
              <w:jc w:val="left"/>
            </w:pPr>
            <w:r w:rsidRPr="00640983">
              <w:t>2,00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pPr>
              <w:jc w:val="left"/>
            </w:pPr>
            <w:r w:rsidRPr="00640983">
              <w:t>2,00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pPr>
              <w:jc w:val="left"/>
            </w:pPr>
            <w:r w:rsidRPr="00640983">
              <w:t>8,00</w:t>
            </w:r>
          </w:p>
        </w:tc>
        <w:tc>
          <w:tcPr>
            <w:tcW w:w="1895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B97AD0" w:rsidRPr="00640983" w:rsidTr="003A0D59">
        <w:trPr>
          <w:trHeight w:val="600"/>
        </w:trPr>
        <w:tc>
          <w:tcPr>
            <w:tcW w:w="1873" w:type="dxa"/>
            <w:vMerge w:val="restart"/>
            <w:hideMark/>
          </w:tcPr>
          <w:p w:rsidR="00640983" w:rsidRPr="00640983" w:rsidRDefault="00640983" w:rsidP="00B97AD0">
            <w:r w:rsidRPr="00640983">
              <w:t xml:space="preserve">Мероприятие 1.2. Проведение </w:t>
            </w:r>
            <w:proofErr w:type="spellStart"/>
            <w:r w:rsidRPr="00640983">
              <w:t>мотофестиваля</w:t>
            </w:r>
            <w:proofErr w:type="spellEnd"/>
            <w:r w:rsidRPr="00640983">
              <w:t xml:space="preserve"> на территории Каратузского района</w:t>
            </w:r>
          </w:p>
        </w:tc>
        <w:tc>
          <w:tcPr>
            <w:tcW w:w="1338" w:type="dxa"/>
            <w:vMerge w:val="restart"/>
            <w:hideMark/>
          </w:tcPr>
          <w:p w:rsidR="00640983" w:rsidRPr="00640983" w:rsidRDefault="00640983" w:rsidP="00B97AD0">
            <w:r w:rsidRPr="00640983"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B97AD0">
            <w:r w:rsidRPr="00640983">
              <w:t>0820809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25,46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25,46</w:t>
            </w:r>
          </w:p>
        </w:tc>
        <w:tc>
          <w:tcPr>
            <w:tcW w:w="1895" w:type="dxa"/>
            <w:vMerge w:val="restart"/>
            <w:hideMark/>
          </w:tcPr>
          <w:p w:rsidR="00640983" w:rsidRPr="00640983" w:rsidRDefault="00640983" w:rsidP="00B97AD0">
            <w:r w:rsidRPr="00640983">
              <w:t>Популяризация мотоспорта на территории Каратузского района с привлечением участников  юга Красноярского края, республики Хакасия, Республика Тыва.</w:t>
            </w:r>
          </w:p>
        </w:tc>
      </w:tr>
      <w:tr w:rsidR="00B97AD0" w:rsidRPr="00640983" w:rsidTr="003A0D59">
        <w:trPr>
          <w:trHeight w:val="1155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B97AD0">
            <w:r w:rsidRPr="00640983">
              <w:t>0820008090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0,00000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0,00000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0,00000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0,00000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1895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B97AD0" w:rsidRPr="00640983" w:rsidTr="003A0D59">
        <w:trPr>
          <w:trHeight w:val="315"/>
        </w:trPr>
        <w:tc>
          <w:tcPr>
            <w:tcW w:w="1873" w:type="dxa"/>
            <w:vMerge w:val="restart"/>
            <w:hideMark/>
          </w:tcPr>
          <w:p w:rsidR="00640983" w:rsidRPr="00640983" w:rsidRDefault="00640983" w:rsidP="00B97AD0">
            <w:r w:rsidRPr="00640983">
              <w:t>Мероприятие 1.3. 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338" w:type="dxa"/>
            <w:vMerge w:val="restart"/>
            <w:hideMark/>
          </w:tcPr>
          <w:p w:rsidR="00640983" w:rsidRPr="00640983" w:rsidRDefault="00640983" w:rsidP="00B97AD0">
            <w:r w:rsidRPr="00640983"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hideMark/>
          </w:tcPr>
          <w:p w:rsidR="00640983" w:rsidRPr="00640983" w:rsidRDefault="00640983" w:rsidP="00B97AD0">
            <w:r w:rsidRPr="00640983">
              <w:t>0827456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hideMark/>
          </w:tcPr>
          <w:p w:rsidR="00640983" w:rsidRPr="00640983" w:rsidRDefault="00640983" w:rsidP="00B97AD0">
            <w:r w:rsidRPr="00640983">
              <w:t>250,90</w:t>
            </w:r>
          </w:p>
        </w:tc>
        <w:tc>
          <w:tcPr>
            <w:tcW w:w="1057" w:type="dxa"/>
            <w:hideMark/>
          </w:tcPr>
          <w:p w:rsidR="00640983" w:rsidRPr="00640983" w:rsidRDefault="00640983" w:rsidP="00B97AD0">
            <w:r w:rsidRPr="00640983">
              <w:t>237,10</w:t>
            </w:r>
          </w:p>
        </w:tc>
        <w:tc>
          <w:tcPr>
            <w:tcW w:w="1057" w:type="dxa"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488,00</w:t>
            </w:r>
          </w:p>
        </w:tc>
        <w:tc>
          <w:tcPr>
            <w:tcW w:w="1895" w:type="dxa"/>
            <w:vMerge w:val="restart"/>
            <w:hideMark/>
          </w:tcPr>
          <w:p w:rsidR="00640983" w:rsidRPr="00640983" w:rsidRDefault="00640983" w:rsidP="00B97AD0">
            <w:r w:rsidRPr="00640983">
              <w:t>Привлечение краевых средств на реализацию молодежной политики в Каратузском районе.</w:t>
            </w:r>
          </w:p>
        </w:tc>
      </w:tr>
      <w:tr w:rsidR="00B97AD0" w:rsidRPr="00640983" w:rsidTr="003A0D59">
        <w:trPr>
          <w:trHeight w:val="1290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hideMark/>
          </w:tcPr>
          <w:p w:rsidR="00640983" w:rsidRPr="00640983" w:rsidRDefault="00640983" w:rsidP="00B97AD0">
            <w:r w:rsidRPr="00640983">
              <w:t>0820074560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1057" w:type="dxa"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1057" w:type="dxa"/>
            <w:hideMark/>
          </w:tcPr>
          <w:p w:rsidR="00640983" w:rsidRPr="00640983" w:rsidRDefault="00640983" w:rsidP="00B97AD0">
            <w:r w:rsidRPr="00640983">
              <w:t>216,000</w:t>
            </w:r>
          </w:p>
        </w:tc>
        <w:tc>
          <w:tcPr>
            <w:tcW w:w="966" w:type="dxa"/>
            <w:hideMark/>
          </w:tcPr>
          <w:p w:rsidR="00640983" w:rsidRPr="00640983" w:rsidRDefault="00640983" w:rsidP="00B97AD0">
            <w:r w:rsidRPr="00640983">
              <w:t>202,500</w:t>
            </w:r>
          </w:p>
        </w:tc>
        <w:tc>
          <w:tcPr>
            <w:tcW w:w="966" w:type="dxa"/>
            <w:hideMark/>
          </w:tcPr>
          <w:p w:rsidR="00640983" w:rsidRPr="00640983" w:rsidRDefault="00640983" w:rsidP="00B97AD0">
            <w:r w:rsidRPr="00640983">
              <w:t>202,500</w:t>
            </w:r>
          </w:p>
        </w:tc>
        <w:tc>
          <w:tcPr>
            <w:tcW w:w="966" w:type="dxa"/>
            <w:hideMark/>
          </w:tcPr>
          <w:p w:rsidR="00640983" w:rsidRPr="00640983" w:rsidRDefault="00640983" w:rsidP="00B97AD0">
            <w:r w:rsidRPr="00640983">
              <w:t>202,500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823,500</w:t>
            </w:r>
          </w:p>
        </w:tc>
        <w:tc>
          <w:tcPr>
            <w:tcW w:w="1895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B97AD0" w:rsidRPr="00640983" w:rsidTr="003A0D59">
        <w:trPr>
          <w:trHeight w:val="1980"/>
        </w:trPr>
        <w:tc>
          <w:tcPr>
            <w:tcW w:w="1873" w:type="dxa"/>
            <w:vMerge w:val="restart"/>
            <w:hideMark/>
          </w:tcPr>
          <w:p w:rsidR="00640983" w:rsidRPr="00640983" w:rsidRDefault="00640983" w:rsidP="00B97AD0">
            <w:r w:rsidRPr="00640983">
              <w:t xml:space="preserve">Мероприятие 1.4. </w:t>
            </w:r>
            <w:proofErr w:type="spellStart"/>
            <w:r w:rsidRPr="00640983">
              <w:t>Софинансирование</w:t>
            </w:r>
            <w:proofErr w:type="spellEnd"/>
            <w:r w:rsidRPr="00640983"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338" w:type="dxa"/>
            <w:vMerge w:val="restart"/>
            <w:hideMark/>
          </w:tcPr>
          <w:p w:rsidR="00640983" w:rsidRPr="00640983" w:rsidRDefault="00640983" w:rsidP="00B97AD0">
            <w:r w:rsidRPr="00640983"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hideMark/>
          </w:tcPr>
          <w:p w:rsidR="00640983" w:rsidRPr="00640983" w:rsidRDefault="00640983" w:rsidP="00B97AD0">
            <w:r w:rsidRPr="00640983">
              <w:t>0820856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hideMark/>
          </w:tcPr>
          <w:p w:rsidR="00640983" w:rsidRPr="00640983" w:rsidRDefault="00640983" w:rsidP="00B97AD0">
            <w:r w:rsidRPr="00640983">
              <w:t>25,90</w:t>
            </w:r>
          </w:p>
        </w:tc>
        <w:tc>
          <w:tcPr>
            <w:tcW w:w="1057" w:type="dxa"/>
            <w:hideMark/>
          </w:tcPr>
          <w:p w:rsidR="00640983" w:rsidRPr="00640983" w:rsidRDefault="00640983" w:rsidP="00B97AD0">
            <w:r w:rsidRPr="00640983">
              <w:t>23,71</w:t>
            </w:r>
          </w:p>
        </w:tc>
        <w:tc>
          <w:tcPr>
            <w:tcW w:w="1057" w:type="dxa"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49,61</w:t>
            </w:r>
          </w:p>
        </w:tc>
        <w:tc>
          <w:tcPr>
            <w:tcW w:w="1895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B97AD0" w:rsidRPr="00640983" w:rsidTr="003A0D59">
        <w:trPr>
          <w:trHeight w:val="315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hideMark/>
          </w:tcPr>
          <w:p w:rsidR="00640983" w:rsidRPr="00640983" w:rsidRDefault="00640983" w:rsidP="00B97AD0">
            <w:r w:rsidRPr="00640983">
              <w:t>0820008560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1057" w:type="dxa"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1057" w:type="dxa"/>
            <w:hideMark/>
          </w:tcPr>
          <w:p w:rsidR="00640983" w:rsidRPr="00640983" w:rsidRDefault="00640983" w:rsidP="00B97AD0">
            <w:r w:rsidRPr="00640983">
              <w:t>21,6034</w:t>
            </w:r>
          </w:p>
        </w:tc>
        <w:tc>
          <w:tcPr>
            <w:tcW w:w="966" w:type="dxa"/>
            <w:hideMark/>
          </w:tcPr>
          <w:p w:rsidR="00640983" w:rsidRPr="00640983" w:rsidRDefault="00640983" w:rsidP="00B97AD0">
            <w:r w:rsidRPr="00640983">
              <w:t>20,2500</w:t>
            </w:r>
          </w:p>
        </w:tc>
        <w:tc>
          <w:tcPr>
            <w:tcW w:w="966" w:type="dxa"/>
            <w:hideMark/>
          </w:tcPr>
          <w:p w:rsidR="00640983" w:rsidRPr="00640983" w:rsidRDefault="00640983" w:rsidP="00B97AD0">
            <w:r w:rsidRPr="00640983">
              <w:t>20,2500</w:t>
            </w:r>
          </w:p>
        </w:tc>
        <w:tc>
          <w:tcPr>
            <w:tcW w:w="966" w:type="dxa"/>
            <w:hideMark/>
          </w:tcPr>
          <w:p w:rsidR="00640983" w:rsidRPr="00640983" w:rsidRDefault="00640983" w:rsidP="00B97AD0">
            <w:r w:rsidRPr="00640983">
              <w:t>20,2500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82,3534</w:t>
            </w:r>
          </w:p>
        </w:tc>
        <w:tc>
          <w:tcPr>
            <w:tcW w:w="189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 </w:t>
            </w:r>
          </w:p>
        </w:tc>
      </w:tr>
      <w:tr w:rsidR="00B97AD0" w:rsidRPr="00640983" w:rsidTr="003A0D59">
        <w:trPr>
          <w:trHeight w:val="765"/>
        </w:trPr>
        <w:tc>
          <w:tcPr>
            <w:tcW w:w="1873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006" w:type="dxa"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057" w:type="dxa"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057" w:type="dxa"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057" w:type="dxa"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966" w:type="dxa"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966" w:type="dxa"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966" w:type="dxa"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966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895" w:type="dxa"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640983" w:rsidRPr="00640983" w:rsidTr="00B97AD0">
        <w:trPr>
          <w:trHeight w:val="720"/>
        </w:trPr>
        <w:tc>
          <w:tcPr>
            <w:tcW w:w="14786" w:type="dxa"/>
            <w:gridSpan w:val="14"/>
            <w:noWrap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B97AD0" w:rsidRPr="00640983" w:rsidTr="003A0D59">
        <w:trPr>
          <w:trHeight w:val="1035"/>
        </w:trPr>
        <w:tc>
          <w:tcPr>
            <w:tcW w:w="1873" w:type="dxa"/>
            <w:vMerge w:val="restart"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Мероприятие 2.1. Участие в проектной деятельности в том числе:</w:t>
            </w:r>
          </w:p>
        </w:tc>
        <w:tc>
          <w:tcPr>
            <w:tcW w:w="1338" w:type="dxa"/>
            <w:vMerge w:val="restart"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0820808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612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21,00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34,3797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 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55,3797</w:t>
            </w:r>
          </w:p>
        </w:tc>
        <w:tc>
          <w:tcPr>
            <w:tcW w:w="1895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 </w:t>
            </w:r>
          </w:p>
        </w:tc>
      </w:tr>
      <w:tr w:rsidR="00B97AD0" w:rsidRPr="00640983" w:rsidTr="003A0D59">
        <w:trPr>
          <w:trHeight w:val="735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0820008080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612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50,50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50,50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50,50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50,50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202,0000</w:t>
            </w:r>
          </w:p>
        </w:tc>
        <w:tc>
          <w:tcPr>
            <w:tcW w:w="1895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 </w:t>
            </w:r>
          </w:p>
        </w:tc>
      </w:tr>
      <w:tr w:rsidR="00B97AD0" w:rsidRPr="00640983" w:rsidTr="003A0D59">
        <w:trPr>
          <w:trHeight w:val="660"/>
        </w:trPr>
        <w:tc>
          <w:tcPr>
            <w:tcW w:w="1873" w:type="dxa"/>
            <w:vMerge w:val="restart"/>
            <w:hideMark/>
          </w:tcPr>
          <w:p w:rsidR="00640983" w:rsidRPr="00640983" w:rsidRDefault="00640983" w:rsidP="00B97AD0">
            <w:r w:rsidRPr="00640983">
              <w:t>2.1.1. Участие в проекте "Территория-2020"</w:t>
            </w:r>
          </w:p>
        </w:tc>
        <w:tc>
          <w:tcPr>
            <w:tcW w:w="1338" w:type="dxa"/>
            <w:vMerge w:val="restart"/>
            <w:hideMark/>
          </w:tcPr>
          <w:p w:rsidR="00640983" w:rsidRPr="00640983" w:rsidRDefault="00640983" w:rsidP="00B97AD0">
            <w:r w:rsidRPr="00640983"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B97AD0">
            <w:r w:rsidRPr="00640983">
              <w:t>0820808</w:t>
            </w:r>
          </w:p>
        </w:tc>
        <w:tc>
          <w:tcPr>
            <w:tcW w:w="515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4,00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9,00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13,0000</w:t>
            </w:r>
          </w:p>
        </w:tc>
        <w:tc>
          <w:tcPr>
            <w:tcW w:w="1895" w:type="dxa"/>
            <w:vMerge w:val="restart"/>
            <w:hideMark/>
          </w:tcPr>
          <w:p w:rsidR="00640983" w:rsidRPr="00640983" w:rsidRDefault="00640983" w:rsidP="00B97AD0">
            <w:r w:rsidRPr="00640983">
              <w:t>Создание в районе молодежной команды, призванной стать ядром развития территорий Каратузского района за счет реализации командой проектов в течение года.</w:t>
            </w:r>
          </w:p>
        </w:tc>
      </w:tr>
      <w:tr w:rsidR="00B97AD0" w:rsidRPr="00640983" w:rsidTr="003A0D59">
        <w:trPr>
          <w:trHeight w:val="1140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0820008080</w:t>
            </w:r>
          </w:p>
        </w:tc>
        <w:tc>
          <w:tcPr>
            <w:tcW w:w="515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2,00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2,00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2,00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2,00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8,0000</w:t>
            </w:r>
          </w:p>
        </w:tc>
        <w:tc>
          <w:tcPr>
            <w:tcW w:w="1895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B97AD0" w:rsidRPr="00640983" w:rsidTr="003A0D59">
        <w:trPr>
          <w:trHeight w:val="720"/>
        </w:trPr>
        <w:tc>
          <w:tcPr>
            <w:tcW w:w="1873" w:type="dxa"/>
            <w:vMerge w:val="restart"/>
            <w:hideMark/>
          </w:tcPr>
          <w:p w:rsidR="00640983" w:rsidRPr="00640983" w:rsidRDefault="00640983" w:rsidP="00B97AD0">
            <w:r w:rsidRPr="00640983">
              <w:t>2.1.2. Смена "Гражданское общество" в рамках Межрегионального молодежного форума ТИМ "Бирюса"</w:t>
            </w:r>
          </w:p>
        </w:tc>
        <w:tc>
          <w:tcPr>
            <w:tcW w:w="1338" w:type="dxa"/>
            <w:vMerge w:val="restart"/>
            <w:hideMark/>
          </w:tcPr>
          <w:p w:rsidR="00640983" w:rsidRPr="00640983" w:rsidRDefault="00640983" w:rsidP="00B97AD0">
            <w:r w:rsidRPr="00640983"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B97AD0">
            <w:r w:rsidRPr="00640983">
              <w:t>0820808</w:t>
            </w:r>
          </w:p>
        </w:tc>
        <w:tc>
          <w:tcPr>
            <w:tcW w:w="515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9,00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9,0000</w:t>
            </w:r>
          </w:p>
        </w:tc>
        <w:tc>
          <w:tcPr>
            <w:tcW w:w="1895" w:type="dxa"/>
            <w:vMerge w:val="restart"/>
            <w:hideMark/>
          </w:tcPr>
          <w:p w:rsidR="00640983" w:rsidRPr="00640983" w:rsidRDefault="00640983" w:rsidP="00B97AD0">
            <w:r w:rsidRPr="00640983">
              <w:t>Развитие практик общественного участия в жизни местного сообщества и общественного контроля. Представление 2 проектов на конкурсе Межрегионального молодежного форума ТИМ "Бирюса"</w:t>
            </w:r>
          </w:p>
        </w:tc>
      </w:tr>
      <w:tr w:rsidR="00B97AD0" w:rsidRPr="00640983" w:rsidTr="003A0D59">
        <w:trPr>
          <w:trHeight w:val="1005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B97AD0">
            <w:r w:rsidRPr="00640983">
              <w:t>0820008080</w:t>
            </w:r>
          </w:p>
        </w:tc>
        <w:tc>
          <w:tcPr>
            <w:tcW w:w="515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0,0000</w:t>
            </w:r>
          </w:p>
        </w:tc>
        <w:tc>
          <w:tcPr>
            <w:tcW w:w="1895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B97AD0" w:rsidRPr="00640983" w:rsidTr="003A0D59">
        <w:trPr>
          <w:trHeight w:val="540"/>
        </w:trPr>
        <w:tc>
          <w:tcPr>
            <w:tcW w:w="1873" w:type="dxa"/>
            <w:vMerge w:val="restart"/>
            <w:hideMark/>
          </w:tcPr>
          <w:p w:rsidR="00640983" w:rsidRPr="00640983" w:rsidRDefault="00640983" w:rsidP="00B97AD0">
            <w:r w:rsidRPr="00640983">
              <w:t>2.1.3.Участие в краевом проекте ТИМ "Юниор"</w:t>
            </w:r>
          </w:p>
        </w:tc>
        <w:tc>
          <w:tcPr>
            <w:tcW w:w="1338" w:type="dxa"/>
            <w:vMerge w:val="restart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B97AD0">
            <w:r w:rsidRPr="00640983">
              <w:t>0820808</w:t>
            </w:r>
          </w:p>
        </w:tc>
        <w:tc>
          <w:tcPr>
            <w:tcW w:w="515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8,00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20,8553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28,8553</w:t>
            </w:r>
          </w:p>
        </w:tc>
        <w:tc>
          <w:tcPr>
            <w:tcW w:w="1895" w:type="dxa"/>
            <w:vMerge w:val="restart"/>
            <w:hideMark/>
          </w:tcPr>
          <w:p w:rsidR="00640983" w:rsidRPr="00640983" w:rsidRDefault="00640983" w:rsidP="00B97AD0">
            <w:r w:rsidRPr="00640983"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B97AD0" w:rsidRPr="00640983" w:rsidTr="003A0D59">
        <w:trPr>
          <w:trHeight w:val="1155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B97AD0">
            <w:r w:rsidRPr="00640983">
              <w:t>0820008080</w:t>
            </w:r>
          </w:p>
        </w:tc>
        <w:tc>
          <w:tcPr>
            <w:tcW w:w="515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0,0000</w:t>
            </w:r>
          </w:p>
        </w:tc>
        <w:tc>
          <w:tcPr>
            <w:tcW w:w="1895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B97AD0" w:rsidRPr="00640983" w:rsidTr="003A0D59">
        <w:trPr>
          <w:trHeight w:val="810"/>
        </w:trPr>
        <w:tc>
          <w:tcPr>
            <w:tcW w:w="1873" w:type="dxa"/>
            <w:vMerge w:val="restart"/>
            <w:hideMark/>
          </w:tcPr>
          <w:p w:rsidR="00640983" w:rsidRPr="00640983" w:rsidRDefault="00640983" w:rsidP="00B97AD0">
            <w:r w:rsidRPr="00640983">
              <w:t>2.1.4.Участие в международном молодежном форуме "Территория инициативной молодежи "Бирюса"</w:t>
            </w:r>
          </w:p>
        </w:tc>
        <w:tc>
          <w:tcPr>
            <w:tcW w:w="1338" w:type="dxa"/>
            <w:vMerge w:val="restart"/>
            <w:hideMark/>
          </w:tcPr>
          <w:p w:rsidR="00640983" w:rsidRPr="00640983" w:rsidRDefault="00640983" w:rsidP="00B97AD0">
            <w:r w:rsidRPr="00640983"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B97AD0">
            <w:r w:rsidRPr="00640983">
              <w:t>0820808</w:t>
            </w:r>
          </w:p>
        </w:tc>
        <w:tc>
          <w:tcPr>
            <w:tcW w:w="515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4,5244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4,5244</w:t>
            </w:r>
          </w:p>
        </w:tc>
        <w:tc>
          <w:tcPr>
            <w:tcW w:w="1895" w:type="dxa"/>
            <w:vMerge w:val="restart"/>
            <w:hideMark/>
          </w:tcPr>
          <w:p w:rsidR="00640983" w:rsidRPr="00640983" w:rsidRDefault="00640983" w:rsidP="00B97AD0">
            <w:r w:rsidRPr="00640983"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B97AD0" w:rsidRPr="00640983" w:rsidTr="003A0D59">
        <w:trPr>
          <w:trHeight w:val="870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0820008080</w:t>
            </w:r>
          </w:p>
        </w:tc>
        <w:tc>
          <w:tcPr>
            <w:tcW w:w="515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0,0000</w:t>
            </w:r>
          </w:p>
        </w:tc>
        <w:tc>
          <w:tcPr>
            <w:tcW w:w="1895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B97AD0" w:rsidRPr="00640983" w:rsidTr="003A0D59">
        <w:trPr>
          <w:trHeight w:val="870"/>
        </w:trPr>
        <w:tc>
          <w:tcPr>
            <w:tcW w:w="1873" w:type="dxa"/>
            <w:vMerge w:val="restart"/>
            <w:hideMark/>
          </w:tcPr>
          <w:p w:rsidR="00640983" w:rsidRPr="00640983" w:rsidRDefault="00640983" w:rsidP="00B97AD0">
            <w:proofErr w:type="gramStart"/>
            <w:r w:rsidRPr="00640983">
              <w:t>2.1.5.Участие в краевых, зональных акциях, фестивалях, форумах, мастер классах, мероприятиях, проектах, концертах, слетах, тренировочных сборах</w:t>
            </w:r>
            <w:proofErr w:type="gramEnd"/>
          </w:p>
        </w:tc>
        <w:tc>
          <w:tcPr>
            <w:tcW w:w="1338" w:type="dxa"/>
            <w:vMerge w:val="restart"/>
            <w:hideMark/>
          </w:tcPr>
          <w:p w:rsidR="00640983" w:rsidRPr="00640983" w:rsidRDefault="00640983" w:rsidP="00B97AD0">
            <w:r w:rsidRPr="00640983"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B97AD0">
            <w:r w:rsidRPr="00640983">
              <w:t>0820808</w:t>
            </w:r>
          </w:p>
        </w:tc>
        <w:tc>
          <w:tcPr>
            <w:tcW w:w="515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0,0000</w:t>
            </w:r>
          </w:p>
        </w:tc>
        <w:tc>
          <w:tcPr>
            <w:tcW w:w="1895" w:type="dxa"/>
            <w:vMerge w:val="restart"/>
            <w:hideMark/>
          </w:tcPr>
          <w:p w:rsidR="00640983" w:rsidRPr="00640983" w:rsidRDefault="00640983" w:rsidP="00B97AD0">
            <w:r w:rsidRPr="00640983">
              <w:t>Участие в выездных краевых и зональных мероприятиях</w:t>
            </w:r>
          </w:p>
        </w:tc>
      </w:tr>
      <w:tr w:rsidR="00B97AD0" w:rsidRPr="00640983" w:rsidTr="003A0D59">
        <w:trPr>
          <w:trHeight w:val="1065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B97AD0">
            <w:r w:rsidRPr="00640983">
              <w:t>0820008080</w:t>
            </w:r>
          </w:p>
        </w:tc>
        <w:tc>
          <w:tcPr>
            <w:tcW w:w="515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19,8430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19,8430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19,8430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19,8430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79,3720</w:t>
            </w:r>
          </w:p>
        </w:tc>
        <w:tc>
          <w:tcPr>
            <w:tcW w:w="1895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B97AD0" w:rsidRPr="00640983" w:rsidTr="003A0D59">
        <w:trPr>
          <w:trHeight w:val="870"/>
        </w:trPr>
        <w:tc>
          <w:tcPr>
            <w:tcW w:w="1873" w:type="dxa"/>
            <w:vMerge w:val="restart"/>
            <w:hideMark/>
          </w:tcPr>
          <w:p w:rsidR="00640983" w:rsidRPr="00640983" w:rsidRDefault="00640983" w:rsidP="00B97AD0">
            <w:r w:rsidRPr="00640983">
              <w:t>2.1.6.Участие в краевых проектах ТИМ "Бирюса", ТИМ "Юниор"</w:t>
            </w:r>
          </w:p>
        </w:tc>
        <w:tc>
          <w:tcPr>
            <w:tcW w:w="1338" w:type="dxa"/>
            <w:vMerge w:val="restart"/>
            <w:hideMark/>
          </w:tcPr>
          <w:p w:rsidR="00640983" w:rsidRPr="00640983" w:rsidRDefault="00640983" w:rsidP="00B97AD0">
            <w:r w:rsidRPr="00640983"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B97AD0">
            <w:r w:rsidRPr="00640983">
              <w:t>0820808</w:t>
            </w:r>
          </w:p>
        </w:tc>
        <w:tc>
          <w:tcPr>
            <w:tcW w:w="515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0,0000</w:t>
            </w:r>
          </w:p>
        </w:tc>
        <w:tc>
          <w:tcPr>
            <w:tcW w:w="1895" w:type="dxa"/>
            <w:vMerge w:val="restart"/>
            <w:hideMark/>
          </w:tcPr>
          <w:p w:rsidR="00640983" w:rsidRPr="00640983" w:rsidRDefault="00640983" w:rsidP="00B97AD0">
            <w:r w:rsidRPr="00640983"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B97AD0" w:rsidRPr="00640983" w:rsidTr="003A0D59">
        <w:trPr>
          <w:trHeight w:val="795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B97AD0">
            <w:r w:rsidRPr="00640983">
              <w:t>0820008080</w:t>
            </w:r>
          </w:p>
        </w:tc>
        <w:tc>
          <w:tcPr>
            <w:tcW w:w="515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28,6570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28,6570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28,6570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28,6570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114,6280</w:t>
            </w:r>
          </w:p>
        </w:tc>
        <w:tc>
          <w:tcPr>
            <w:tcW w:w="1895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640983" w:rsidRPr="00640983" w:rsidTr="00B97AD0">
        <w:trPr>
          <w:trHeight w:val="645"/>
        </w:trPr>
        <w:tc>
          <w:tcPr>
            <w:tcW w:w="14786" w:type="dxa"/>
            <w:gridSpan w:val="14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B97AD0" w:rsidRPr="00640983" w:rsidTr="003A0D59">
        <w:trPr>
          <w:trHeight w:val="510"/>
        </w:trPr>
        <w:tc>
          <w:tcPr>
            <w:tcW w:w="1873" w:type="dxa"/>
            <w:vMerge w:val="restart"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Мероприятие 3.1. Трудовое воспитание молодежи, в том числе:</w:t>
            </w:r>
          </w:p>
        </w:tc>
        <w:tc>
          <w:tcPr>
            <w:tcW w:w="1338" w:type="dxa"/>
            <w:vMerge w:val="restart"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0707</w:t>
            </w:r>
          </w:p>
        </w:tc>
        <w:tc>
          <w:tcPr>
            <w:tcW w:w="1006" w:type="dxa"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0820814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612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80,00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80,87522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160,87522</w:t>
            </w:r>
          </w:p>
        </w:tc>
        <w:tc>
          <w:tcPr>
            <w:tcW w:w="1895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B97AD0" w:rsidRPr="00640983" w:rsidTr="003A0D59">
        <w:trPr>
          <w:trHeight w:val="495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0707</w:t>
            </w:r>
          </w:p>
        </w:tc>
        <w:tc>
          <w:tcPr>
            <w:tcW w:w="1006" w:type="dxa"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0820008140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612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59,84272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60,00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60,00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60,00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239,84272</w:t>
            </w:r>
          </w:p>
        </w:tc>
        <w:tc>
          <w:tcPr>
            <w:tcW w:w="1895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B97AD0" w:rsidRPr="00640983" w:rsidTr="003A0D59">
        <w:trPr>
          <w:trHeight w:val="615"/>
        </w:trPr>
        <w:tc>
          <w:tcPr>
            <w:tcW w:w="1873" w:type="dxa"/>
            <w:vMerge w:val="restart"/>
            <w:hideMark/>
          </w:tcPr>
          <w:p w:rsidR="00640983" w:rsidRPr="00640983" w:rsidRDefault="00640983" w:rsidP="00B97AD0">
            <w:r w:rsidRPr="00640983">
              <w:t xml:space="preserve">3.1.1. Создание трудового отряда старшеклассников </w:t>
            </w:r>
          </w:p>
        </w:tc>
        <w:tc>
          <w:tcPr>
            <w:tcW w:w="1338" w:type="dxa"/>
            <w:vMerge w:val="restart"/>
            <w:hideMark/>
          </w:tcPr>
          <w:p w:rsidR="00640983" w:rsidRPr="00640983" w:rsidRDefault="00640983" w:rsidP="00B97AD0">
            <w:r w:rsidRPr="00640983"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hideMark/>
          </w:tcPr>
          <w:p w:rsidR="00640983" w:rsidRPr="00640983" w:rsidRDefault="00640983" w:rsidP="00B97AD0">
            <w:r w:rsidRPr="00640983">
              <w:t>0820814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hideMark/>
          </w:tcPr>
          <w:p w:rsidR="00640983" w:rsidRPr="00640983" w:rsidRDefault="00640983" w:rsidP="00B97AD0">
            <w:r w:rsidRPr="00640983">
              <w:t>70,00</w:t>
            </w:r>
          </w:p>
        </w:tc>
        <w:tc>
          <w:tcPr>
            <w:tcW w:w="1057" w:type="dxa"/>
            <w:hideMark/>
          </w:tcPr>
          <w:p w:rsidR="00640983" w:rsidRPr="00640983" w:rsidRDefault="00640983" w:rsidP="00B97AD0">
            <w:r w:rsidRPr="00640983">
              <w:t>69,58722</w:t>
            </w:r>
          </w:p>
        </w:tc>
        <w:tc>
          <w:tcPr>
            <w:tcW w:w="1057" w:type="dxa"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139,58722</w:t>
            </w:r>
          </w:p>
        </w:tc>
        <w:tc>
          <w:tcPr>
            <w:tcW w:w="1895" w:type="dxa"/>
            <w:vMerge w:val="restart"/>
            <w:hideMark/>
          </w:tcPr>
          <w:p w:rsidR="00640983" w:rsidRPr="00640983" w:rsidRDefault="00640983" w:rsidP="00B97AD0">
            <w:r w:rsidRPr="00640983">
              <w:t>Создание 10 временных рабочих мест для несовершеннолетних и организация мероприятий по трудовому воспитанию</w:t>
            </w:r>
          </w:p>
        </w:tc>
      </w:tr>
      <w:tr w:rsidR="00B97AD0" w:rsidRPr="00640983" w:rsidTr="003A0D59">
        <w:trPr>
          <w:trHeight w:val="510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0820008140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0,000</w:t>
            </w:r>
          </w:p>
        </w:tc>
        <w:tc>
          <w:tcPr>
            <w:tcW w:w="1057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0,0000</w:t>
            </w:r>
          </w:p>
        </w:tc>
        <w:tc>
          <w:tcPr>
            <w:tcW w:w="1057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59,84272</w:t>
            </w:r>
          </w:p>
        </w:tc>
        <w:tc>
          <w:tcPr>
            <w:tcW w:w="966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60,00</w:t>
            </w:r>
          </w:p>
        </w:tc>
        <w:tc>
          <w:tcPr>
            <w:tcW w:w="966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60,00</w:t>
            </w:r>
          </w:p>
        </w:tc>
        <w:tc>
          <w:tcPr>
            <w:tcW w:w="966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239,84272</w:t>
            </w:r>
          </w:p>
        </w:tc>
        <w:tc>
          <w:tcPr>
            <w:tcW w:w="1895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B97AD0" w:rsidRPr="00640983" w:rsidTr="003A0D59">
        <w:trPr>
          <w:trHeight w:val="645"/>
        </w:trPr>
        <w:tc>
          <w:tcPr>
            <w:tcW w:w="1873" w:type="dxa"/>
            <w:vMerge w:val="restart"/>
            <w:hideMark/>
          </w:tcPr>
          <w:p w:rsidR="00640983" w:rsidRPr="00640983" w:rsidRDefault="00640983" w:rsidP="00365A3B">
            <w:r w:rsidRPr="00640983">
              <w:t>3.1.2. Краевой слет ТОС</w:t>
            </w:r>
          </w:p>
        </w:tc>
        <w:tc>
          <w:tcPr>
            <w:tcW w:w="1338" w:type="dxa"/>
            <w:vMerge w:val="restart"/>
            <w:hideMark/>
          </w:tcPr>
          <w:p w:rsidR="00640983" w:rsidRPr="00640983" w:rsidRDefault="00640983" w:rsidP="00365A3B">
            <w:r w:rsidRPr="00640983"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B97AD0">
            <w:r w:rsidRPr="00640983">
              <w:t>0820814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hideMark/>
          </w:tcPr>
          <w:p w:rsidR="00640983" w:rsidRPr="00640983" w:rsidRDefault="00640983" w:rsidP="00B97AD0">
            <w:r w:rsidRPr="00640983">
              <w:t>10,00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11,2880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B97AD0">
            <w:r w:rsidRPr="00640983">
              <w:t>21,28800</w:t>
            </w:r>
          </w:p>
        </w:tc>
        <w:tc>
          <w:tcPr>
            <w:tcW w:w="1895" w:type="dxa"/>
            <w:vMerge w:val="restart"/>
            <w:hideMark/>
          </w:tcPr>
          <w:p w:rsidR="00640983" w:rsidRPr="00640983" w:rsidRDefault="00640983" w:rsidP="00B97AD0">
            <w:r w:rsidRPr="00640983">
              <w:t>Сохранение, развитие и приумножение традиций Движения ТОС, их творческого и культурного потенциала. Награждение лучших бойцов, бригадиров ТОС Каратузского района, согласно разнарядке</w:t>
            </w:r>
          </w:p>
        </w:tc>
      </w:tr>
      <w:tr w:rsidR="00B97AD0" w:rsidRPr="00640983" w:rsidTr="003A0D59">
        <w:trPr>
          <w:trHeight w:val="915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hideMark/>
          </w:tcPr>
          <w:p w:rsidR="00640983" w:rsidRPr="00640983" w:rsidRDefault="00640983" w:rsidP="00365A3B">
            <w:r w:rsidRPr="00640983">
              <w:t>0820008140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0,0000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0,00000</w:t>
            </w:r>
          </w:p>
        </w:tc>
        <w:tc>
          <w:tcPr>
            <w:tcW w:w="1895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640983" w:rsidRPr="00640983" w:rsidTr="00B97AD0">
        <w:trPr>
          <w:trHeight w:val="735"/>
        </w:trPr>
        <w:tc>
          <w:tcPr>
            <w:tcW w:w="14786" w:type="dxa"/>
            <w:gridSpan w:val="14"/>
            <w:noWrap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B97AD0" w:rsidRPr="00640983" w:rsidTr="003A0D59">
        <w:trPr>
          <w:trHeight w:val="675"/>
        </w:trPr>
        <w:tc>
          <w:tcPr>
            <w:tcW w:w="1873" w:type="dxa"/>
            <w:vMerge w:val="restart"/>
            <w:hideMark/>
          </w:tcPr>
          <w:p w:rsidR="00640983" w:rsidRPr="00640983" w:rsidRDefault="00640983" w:rsidP="00365A3B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 xml:space="preserve"> </w:t>
            </w:r>
            <w:r w:rsidR="00365A3B">
              <w:rPr>
                <w:b/>
                <w:bCs/>
              </w:rPr>
              <w:t>М</w:t>
            </w:r>
            <w:r w:rsidRPr="00640983">
              <w:rPr>
                <w:b/>
                <w:bCs/>
              </w:rPr>
              <w:t>ероприятие 4.1. Творческая деятельность молодежи, в том числе:</w:t>
            </w:r>
          </w:p>
        </w:tc>
        <w:tc>
          <w:tcPr>
            <w:tcW w:w="1338" w:type="dxa"/>
            <w:vMerge w:val="restart"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0820817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612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34,00000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23,24508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0,00000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0,00000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0,00000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0,00000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57,24508</w:t>
            </w:r>
          </w:p>
        </w:tc>
        <w:tc>
          <w:tcPr>
            <w:tcW w:w="189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 </w:t>
            </w:r>
          </w:p>
        </w:tc>
      </w:tr>
      <w:tr w:rsidR="00B97AD0" w:rsidRPr="00640983" w:rsidTr="003A0D59">
        <w:trPr>
          <w:trHeight w:val="555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0820008170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612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0,00000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0,00000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28,15728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23,00000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23,00000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23,00000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97,15728</w:t>
            </w:r>
          </w:p>
        </w:tc>
        <w:tc>
          <w:tcPr>
            <w:tcW w:w="189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 </w:t>
            </w:r>
          </w:p>
        </w:tc>
      </w:tr>
      <w:tr w:rsidR="00B97AD0" w:rsidRPr="00640983" w:rsidTr="003A0D59">
        <w:trPr>
          <w:trHeight w:val="840"/>
        </w:trPr>
        <w:tc>
          <w:tcPr>
            <w:tcW w:w="1873" w:type="dxa"/>
            <w:vMerge w:val="restart"/>
            <w:hideMark/>
          </w:tcPr>
          <w:p w:rsidR="00640983" w:rsidRPr="00640983" w:rsidRDefault="00640983" w:rsidP="00365A3B">
            <w:r w:rsidRPr="00640983">
              <w:t xml:space="preserve">4.1.1. Краевой </w:t>
            </w:r>
            <w:proofErr w:type="spellStart"/>
            <w:r w:rsidRPr="00640983">
              <w:t>молодежный</w:t>
            </w:r>
            <w:proofErr w:type="spellEnd"/>
            <w:r w:rsidRPr="00640983">
              <w:t xml:space="preserve"> проект "НОВЫЙ </w:t>
            </w:r>
            <w:proofErr w:type="spellStart"/>
            <w:r w:rsidRPr="00640983">
              <w:t>ФОРВАТЕР"</w:t>
            </w:r>
            <w:proofErr w:type="gramStart"/>
            <w:r w:rsidRPr="00640983">
              <w:t>.З</w:t>
            </w:r>
            <w:proofErr w:type="gramEnd"/>
            <w:r w:rsidRPr="00640983">
              <w:t>ональные</w:t>
            </w:r>
            <w:proofErr w:type="spellEnd"/>
            <w:r w:rsidRPr="00640983">
              <w:t xml:space="preserve"> очные этапы. Творческие номинации</w:t>
            </w:r>
          </w:p>
        </w:tc>
        <w:tc>
          <w:tcPr>
            <w:tcW w:w="1338" w:type="dxa"/>
            <w:vMerge w:val="restart"/>
            <w:hideMark/>
          </w:tcPr>
          <w:p w:rsidR="00640983" w:rsidRPr="00640983" w:rsidRDefault="00640983" w:rsidP="00365A3B">
            <w:r w:rsidRPr="00640983"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365A3B">
            <w:r w:rsidRPr="00640983">
              <w:t>0820817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18,00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13,93500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31,93500</w:t>
            </w:r>
          </w:p>
        </w:tc>
        <w:tc>
          <w:tcPr>
            <w:tcW w:w="1895" w:type="dxa"/>
            <w:vMerge w:val="restart"/>
            <w:hideMark/>
          </w:tcPr>
          <w:p w:rsidR="00640983" w:rsidRPr="00640983" w:rsidRDefault="00640983" w:rsidP="00365A3B">
            <w:r w:rsidRPr="00640983">
              <w:t xml:space="preserve">Поддержка творческой молодежи в МО по наиболее популярным направлениям </w:t>
            </w:r>
            <w:proofErr w:type="spellStart"/>
            <w:r w:rsidRPr="00640983">
              <w:t>молодежного</w:t>
            </w:r>
            <w:proofErr w:type="spellEnd"/>
            <w:r w:rsidRPr="00640983">
              <w:t xml:space="preserve"> </w:t>
            </w:r>
            <w:proofErr w:type="spellStart"/>
            <w:r w:rsidRPr="00640983">
              <w:t>творчества</w:t>
            </w:r>
            <w:proofErr w:type="gramStart"/>
            <w:r w:rsidRPr="00640983">
              <w:t>:х</w:t>
            </w:r>
            <w:proofErr w:type="gramEnd"/>
            <w:r w:rsidRPr="00640983">
              <w:t>ореография</w:t>
            </w:r>
            <w:proofErr w:type="spellEnd"/>
            <w:r w:rsidRPr="00640983">
              <w:t>, вокал, рок-</w:t>
            </w:r>
            <w:proofErr w:type="spellStart"/>
            <w:r w:rsidRPr="00640983">
              <w:t>музыка,хип</w:t>
            </w:r>
            <w:proofErr w:type="spellEnd"/>
            <w:r w:rsidRPr="00640983">
              <w:t xml:space="preserve">-хоп, рэп-музыка, граффити, </w:t>
            </w:r>
            <w:proofErr w:type="spellStart"/>
            <w:r w:rsidRPr="00640983">
              <w:t>диджеинг</w:t>
            </w:r>
            <w:proofErr w:type="spellEnd"/>
            <w:r w:rsidRPr="00640983">
              <w:t xml:space="preserve">, </w:t>
            </w:r>
            <w:proofErr w:type="spellStart"/>
            <w:r w:rsidRPr="00640983">
              <w:t>искусство,фотография</w:t>
            </w:r>
            <w:proofErr w:type="spellEnd"/>
            <w:r w:rsidRPr="00640983">
              <w:t>, видео, дизайн одежды.</w:t>
            </w:r>
          </w:p>
        </w:tc>
      </w:tr>
      <w:tr w:rsidR="00B97AD0" w:rsidRPr="00640983" w:rsidTr="003A0D59">
        <w:trPr>
          <w:trHeight w:val="1350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365A3B">
            <w:r w:rsidRPr="00640983">
              <w:t>0820008170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0,00000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28,15728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18,00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18,00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18,00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82,15728</w:t>
            </w:r>
          </w:p>
        </w:tc>
        <w:tc>
          <w:tcPr>
            <w:tcW w:w="1895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B97AD0" w:rsidRPr="00640983" w:rsidTr="003A0D59">
        <w:trPr>
          <w:trHeight w:val="600"/>
        </w:trPr>
        <w:tc>
          <w:tcPr>
            <w:tcW w:w="1873" w:type="dxa"/>
            <w:vMerge w:val="restart"/>
            <w:hideMark/>
          </w:tcPr>
          <w:p w:rsidR="00640983" w:rsidRPr="00640983" w:rsidRDefault="00640983" w:rsidP="00365A3B">
            <w:r w:rsidRPr="00640983">
              <w:t>4.1.2. Смена "Добровольчество" в рамках Межрегионального молодежного форума ТИМ "Бирюса"</w:t>
            </w:r>
          </w:p>
        </w:tc>
        <w:tc>
          <w:tcPr>
            <w:tcW w:w="1338" w:type="dxa"/>
            <w:vMerge w:val="restart"/>
            <w:hideMark/>
          </w:tcPr>
          <w:p w:rsidR="00640983" w:rsidRPr="00640983" w:rsidRDefault="00640983" w:rsidP="00365A3B">
            <w:r w:rsidRPr="00640983"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365A3B">
            <w:r w:rsidRPr="00640983">
              <w:t>0820817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16,00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16,00000</w:t>
            </w:r>
          </w:p>
        </w:tc>
        <w:tc>
          <w:tcPr>
            <w:tcW w:w="1895" w:type="dxa"/>
            <w:vMerge w:val="restart"/>
            <w:hideMark/>
          </w:tcPr>
          <w:p w:rsidR="00640983" w:rsidRPr="00640983" w:rsidRDefault="00640983" w:rsidP="00365A3B">
            <w:r w:rsidRPr="00640983">
              <w:t>Развитие добровольчества на территории Каратузского района, защита одного и более проектов по добровольчеству.</w:t>
            </w:r>
          </w:p>
        </w:tc>
      </w:tr>
      <w:tr w:rsidR="00B97AD0" w:rsidRPr="00640983" w:rsidTr="003A0D59">
        <w:trPr>
          <w:trHeight w:val="990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365A3B">
            <w:r w:rsidRPr="00640983">
              <w:t>0820008170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0,00000</w:t>
            </w:r>
          </w:p>
        </w:tc>
        <w:tc>
          <w:tcPr>
            <w:tcW w:w="1895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B97AD0" w:rsidRPr="00640983" w:rsidTr="003A0D59">
        <w:trPr>
          <w:trHeight w:val="600"/>
        </w:trPr>
        <w:tc>
          <w:tcPr>
            <w:tcW w:w="1873" w:type="dxa"/>
            <w:vMerge w:val="restart"/>
            <w:hideMark/>
          </w:tcPr>
          <w:p w:rsidR="00640983" w:rsidRPr="00640983" w:rsidRDefault="00640983" w:rsidP="00365A3B">
            <w:r w:rsidRPr="00640983">
              <w:t>4.1.3. Проведение календарных мероприятий</w:t>
            </w:r>
          </w:p>
        </w:tc>
        <w:tc>
          <w:tcPr>
            <w:tcW w:w="1338" w:type="dxa"/>
            <w:vMerge w:val="restart"/>
            <w:hideMark/>
          </w:tcPr>
          <w:p w:rsidR="00640983" w:rsidRPr="00640983" w:rsidRDefault="00640983" w:rsidP="00365A3B">
            <w:r w:rsidRPr="00640983"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365A3B">
            <w:r w:rsidRPr="00640983">
              <w:t>0820817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9,31008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9,31008</w:t>
            </w:r>
          </w:p>
        </w:tc>
        <w:tc>
          <w:tcPr>
            <w:tcW w:w="1895" w:type="dxa"/>
            <w:vMerge w:val="restart"/>
            <w:hideMark/>
          </w:tcPr>
          <w:p w:rsidR="00640983" w:rsidRPr="00640983" w:rsidRDefault="00640983" w:rsidP="00365A3B">
            <w:r w:rsidRPr="00640983">
              <w:t xml:space="preserve">Организация и проведение районных мероприятий и </w:t>
            </w:r>
            <w:proofErr w:type="spellStart"/>
            <w:r w:rsidRPr="00640983">
              <w:t>акий</w:t>
            </w:r>
            <w:proofErr w:type="spellEnd"/>
            <w:r w:rsidRPr="00640983">
              <w:t xml:space="preserve"> в рамках </w:t>
            </w:r>
            <w:proofErr w:type="gramStart"/>
            <w:r w:rsidRPr="00640983">
              <w:t>Флагманской</w:t>
            </w:r>
            <w:proofErr w:type="gramEnd"/>
            <w:r w:rsidRPr="00640983">
              <w:t xml:space="preserve"> </w:t>
            </w:r>
            <w:proofErr w:type="spellStart"/>
            <w:r w:rsidRPr="00640983">
              <w:t>порграммы</w:t>
            </w:r>
            <w:proofErr w:type="spellEnd"/>
            <w:r w:rsidRPr="00640983">
              <w:t xml:space="preserve"> "АРТ-парад"</w:t>
            </w:r>
          </w:p>
        </w:tc>
      </w:tr>
      <w:tr w:rsidR="00B97AD0" w:rsidRPr="00640983" w:rsidTr="003A0D59">
        <w:trPr>
          <w:trHeight w:val="495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365A3B">
            <w:r w:rsidRPr="00640983">
              <w:t>0820008170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5,00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5,00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5,00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15,00000</w:t>
            </w:r>
          </w:p>
        </w:tc>
        <w:tc>
          <w:tcPr>
            <w:tcW w:w="1895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640983" w:rsidRPr="00640983" w:rsidTr="00B97AD0">
        <w:trPr>
          <w:trHeight w:val="1185"/>
        </w:trPr>
        <w:tc>
          <w:tcPr>
            <w:tcW w:w="14786" w:type="dxa"/>
            <w:gridSpan w:val="14"/>
            <w:noWrap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B97AD0" w:rsidRPr="00640983" w:rsidTr="003A0D59">
        <w:trPr>
          <w:trHeight w:val="1530"/>
        </w:trPr>
        <w:tc>
          <w:tcPr>
            <w:tcW w:w="1873" w:type="dxa"/>
            <w:hideMark/>
          </w:tcPr>
          <w:p w:rsidR="00640983" w:rsidRPr="00640983" w:rsidRDefault="00640983" w:rsidP="00365A3B">
            <w:r w:rsidRPr="00640983">
              <w:t>Мероприятие 5.1. Тренировочный сбор "Беги за мной Сибирь"</w:t>
            </w:r>
          </w:p>
        </w:tc>
        <w:tc>
          <w:tcPr>
            <w:tcW w:w="1338" w:type="dxa"/>
            <w:hideMark/>
          </w:tcPr>
          <w:p w:rsidR="00640983" w:rsidRPr="00640983" w:rsidRDefault="00640983" w:rsidP="00365A3B">
            <w:r w:rsidRPr="00640983"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365A3B">
            <w:r w:rsidRPr="00640983">
              <w:t>0820816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1895" w:type="dxa"/>
            <w:hideMark/>
          </w:tcPr>
          <w:p w:rsidR="00640983" w:rsidRPr="00640983" w:rsidRDefault="00640983" w:rsidP="00365A3B">
            <w:r w:rsidRPr="00640983">
              <w:t xml:space="preserve">Организаторы, руководители, тренеры </w:t>
            </w:r>
            <w:proofErr w:type="spellStart"/>
            <w:r w:rsidRPr="00640983">
              <w:t>продвиженцы</w:t>
            </w:r>
            <w:proofErr w:type="spellEnd"/>
            <w:r w:rsidRPr="00640983">
              <w:t xml:space="preserve"> "Беги за мной Сибирь!" из МО Красноярского края собираются вместе и проходят интенсивное обучение в сферах своей деятельности.</w:t>
            </w:r>
          </w:p>
        </w:tc>
      </w:tr>
      <w:tr w:rsidR="00B97AD0" w:rsidRPr="00640983" w:rsidTr="003A0D59">
        <w:trPr>
          <w:trHeight w:val="1920"/>
        </w:trPr>
        <w:tc>
          <w:tcPr>
            <w:tcW w:w="1873" w:type="dxa"/>
            <w:hideMark/>
          </w:tcPr>
          <w:p w:rsidR="00640983" w:rsidRPr="00640983" w:rsidRDefault="00640983" w:rsidP="00365A3B">
            <w:r w:rsidRPr="00640983">
              <w:t>Мероприятие 5.2. 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338" w:type="dxa"/>
            <w:hideMark/>
          </w:tcPr>
          <w:p w:rsidR="00640983" w:rsidRPr="00640983" w:rsidRDefault="00640983" w:rsidP="00365A3B">
            <w:r w:rsidRPr="00640983"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365A3B">
            <w:r w:rsidRPr="00640983">
              <w:t>0820008200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5,00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5,00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5,00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15,00</w:t>
            </w:r>
          </w:p>
        </w:tc>
        <w:tc>
          <w:tcPr>
            <w:tcW w:w="189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 </w:t>
            </w:r>
          </w:p>
        </w:tc>
      </w:tr>
      <w:tr w:rsidR="00640983" w:rsidRPr="00640983" w:rsidTr="00B97AD0">
        <w:trPr>
          <w:trHeight w:val="1530"/>
        </w:trPr>
        <w:tc>
          <w:tcPr>
            <w:tcW w:w="14786" w:type="dxa"/>
            <w:gridSpan w:val="14"/>
            <w:noWrap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640983">
              <w:rPr>
                <w:b/>
                <w:bCs/>
              </w:rPr>
              <w:t>fashion</w:t>
            </w:r>
            <w:proofErr w:type="spellEnd"/>
            <w:r w:rsidRPr="00640983">
              <w:rPr>
                <w:b/>
                <w:bCs/>
              </w:rPr>
              <w:t>-индустрии</w:t>
            </w:r>
          </w:p>
        </w:tc>
      </w:tr>
      <w:tr w:rsidR="00B97AD0" w:rsidRPr="00640983" w:rsidTr="003A0D59">
        <w:trPr>
          <w:trHeight w:val="1290"/>
        </w:trPr>
        <w:tc>
          <w:tcPr>
            <w:tcW w:w="1873" w:type="dxa"/>
            <w:hideMark/>
          </w:tcPr>
          <w:p w:rsidR="00640983" w:rsidRPr="00640983" w:rsidRDefault="00640983" w:rsidP="00365A3B">
            <w:r w:rsidRPr="00640983">
              <w:t>Мероприятие 6.1. Районный фотоконкурс "Земля, которой ты частица"</w:t>
            </w:r>
          </w:p>
        </w:tc>
        <w:tc>
          <w:tcPr>
            <w:tcW w:w="1338" w:type="dxa"/>
            <w:hideMark/>
          </w:tcPr>
          <w:p w:rsidR="00640983" w:rsidRPr="00640983" w:rsidRDefault="00640983" w:rsidP="00365A3B">
            <w:r w:rsidRPr="00640983"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 xml:space="preserve"> 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 xml:space="preserve"> 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 xml:space="preserve"> 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 xml:space="preserve"> 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1895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 xml:space="preserve"> </w:t>
            </w:r>
          </w:p>
        </w:tc>
      </w:tr>
      <w:tr w:rsidR="00B97AD0" w:rsidRPr="00640983" w:rsidTr="003A0D59">
        <w:trPr>
          <w:trHeight w:val="1380"/>
        </w:trPr>
        <w:tc>
          <w:tcPr>
            <w:tcW w:w="1873" w:type="dxa"/>
            <w:hideMark/>
          </w:tcPr>
          <w:p w:rsidR="00640983" w:rsidRPr="00640983" w:rsidRDefault="00640983" w:rsidP="00365A3B">
            <w:r w:rsidRPr="00640983">
              <w:t>Мероприятие 6.2. Оснащение коворкинг зоны</w:t>
            </w:r>
          </w:p>
        </w:tc>
        <w:tc>
          <w:tcPr>
            <w:tcW w:w="1338" w:type="dxa"/>
            <w:hideMark/>
          </w:tcPr>
          <w:p w:rsidR="00640983" w:rsidRPr="00640983" w:rsidRDefault="00640983" w:rsidP="00365A3B">
            <w:r w:rsidRPr="00640983"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365A3B">
            <w:r w:rsidRPr="00640983">
              <w:t>0820818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16,35550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 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16,35550</w:t>
            </w:r>
          </w:p>
        </w:tc>
        <w:tc>
          <w:tcPr>
            <w:tcW w:w="1895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 xml:space="preserve"> </w:t>
            </w:r>
          </w:p>
        </w:tc>
      </w:tr>
      <w:tr w:rsidR="00640983" w:rsidRPr="00640983" w:rsidTr="00B97AD0">
        <w:trPr>
          <w:trHeight w:val="315"/>
        </w:trPr>
        <w:tc>
          <w:tcPr>
            <w:tcW w:w="14786" w:type="dxa"/>
            <w:gridSpan w:val="14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B97AD0" w:rsidRPr="00640983" w:rsidTr="003A0D59">
        <w:trPr>
          <w:trHeight w:val="315"/>
        </w:trPr>
        <w:tc>
          <w:tcPr>
            <w:tcW w:w="1873" w:type="dxa"/>
            <w:vMerge w:val="restart"/>
            <w:hideMark/>
          </w:tcPr>
          <w:p w:rsidR="00640983" w:rsidRPr="00640983" w:rsidRDefault="00640983" w:rsidP="00365A3B">
            <w:r w:rsidRPr="00640983">
              <w:t>Мероприятие 7.1. Обеспечение деятельности (оказание услуг) подведомственных учреждений</w:t>
            </w:r>
          </w:p>
        </w:tc>
        <w:tc>
          <w:tcPr>
            <w:tcW w:w="1338" w:type="dxa"/>
            <w:vMerge w:val="restart"/>
            <w:hideMark/>
          </w:tcPr>
          <w:p w:rsidR="00640983" w:rsidRPr="00640983" w:rsidRDefault="00640983" w:rsidP="00365A3B">
            <w:r w:rsidRPr="00640983"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hideMark/>
          </w:tcPr>
          <w:p w:rsidR="00640983" w:rsidRPr="00640983" w:rsidRDefault="00640983" w:rsidP="00365A3B">
            <w:r w:rsidRPr="00640983">
              <w:t>0820061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611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1431,40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1788,42336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 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3219,82336</w:t>
            </w:r>
          </w:p>
        </w:tc>
        <w:tc>
          <w:tcPr>
            <w:tcW w:w="1895" w:type="dxa"/>
            <w:vMerge w:val="restart"/>
            <w:hideMark/>
          </w:tcPr>
          <w:p w:rsidR="00640983" w:rsidRPr="00640983" w:rsidRDefault="00640983" w:rsidP="00365A3B">
            <w:r w:rsidRPr="00640983">
              <w:t>100% выполнение муниципального задания</w:t>
            </w:r>
          </w:p>
        </w:tc>
      </w:tr>
      <w:tr w:rsidR="00B97AD0" w:rsidRPr="00640983" w:rsidTr="003A0D59">
        <w:trPr>
          <w:trHeight w:val="510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hideMark/>
          </w:tcPr>
          <w:p w:rsidR="00640983" w:rsidRPr="00640983" w:rsidRDefault="00640983" w:rsidP="00365A3B">
            <w:r w:rsidRPr="00640983">
              <w:t>0820000610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611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0,0000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0,000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1714,15593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1832,79984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1832,79984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1832,79984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7212,55545</w:t>
            </w:r>
          </w:p>
        </w:tc>
        <w:tc>
          <w:tcPr>
            <w:tcW w:w="1895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B97AD0" w:rsidRPr="00640983" w:rsidTr="003A0D59">
        <w:trPr>
          <w:trHeight w:val="435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hideMark/>
          </w:tcPr>
          <w:p w:rsidR="00640983" w:rsidRPr="00640983" w:rsidRDefault="00640983" w:rsidP="00365A3B">
            <w:r w:rsidRPr="00640983">
              <w:t>0820061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0,0000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3,5550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0,00000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0,00000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0,00000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0,00000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3,55500</w:t>
            </w:r>
          </w:p>
        </w:tc>
        <w:tc>
          <w:tcPr>
            <w:tcW w:w="1895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B97AD0" w:rsidRPr="00640983" w:rsidTr="003A0D59">
        <w:trPr>
          <w:trHeight w:val="465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hideMark/>
          </w:tcPr>
          <w:p w:rsidR="00640983" w:rsidRPr="00640983" w:rsidRDefault="00640983" w:rsidP="00365A3B">
            <w:r w:rsidRPr="00640983">
              <w:t>0820000610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612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0,0000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0,000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0,00000</w:t>
            </w:r>
          </w:p>
        </w:tc>
        <w:tc>
          <w:tcPr>
            <w:tcW w:w="966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0,00000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0,00000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0,00000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0,00000</w:t>
            </w:r>
          </w:p>
        </w:tc>
        <w:tc>
          <w:tcPr>
            <w:tcW w:w="1895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B97AD0" w:rsidRPr="00640983" w:rsidTr="003A0D59">
        <w:trPr>
          <w:trHeight w:val="1305"/>
        </w:trPr>
        <w:tc>
          <w:tcPr>
            <w:tcW w:w="1873" w:type="dxa"/>
            <w:vMerge w:val="restart"/>
            <w:hideMark/>
          </w:tcPr>
          <w:p w:rsidR="00640983" w:rsidRPr="00640983" w:rsidRDefault="00640983" w:rsidP="00365A3B">
            <w:r w:rsidRPr="00640983">
              <w:t xml:space="preserve">Мероприятие 7.4. Субсидии на частичное финансирование </w:t>
            </w:r>
            <w:proofErr w:type="gramStart"/>
            <w:r w:rsidRPr="00640983">
              <w:t xml:space="preserve">( </w:t>
            </w:r>
            <w:proofErr w:type="gramEnd"/>
            <w:r w:rsidRPr="00640983"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38" w:type="dxa"/>
            <w:vMerge w:val="restart"/>
            <w:hideMark/>
          </w:tcPr>
          <w:p w:rsidR="00640983" w:rsidRPr="00640983" w:rsidRDefault="00640983" w:rsidP="00365A3B">
            <w:r w:rsidRPr="00640983"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hideMark/>
          </w:tcPr>
          <w:p w:rsidR="00640983" w:rsidRPr="00640983" w:rsidRDefault="00640983" w:rsidP="00365A3B">
            <w:r w:rsidRPr="00640983">
              <w:t>0821021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611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28,10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51,44160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79,54160</w:t>
            </w:r>
          </w:p>
        </w:tc>
        <w:tc>
          <w:tcPr>
            <w:tcW w:w="1895" w:type="dxa"/>
            <w:vMerge w:val="restart"/>
            <w:hideMark/>
          </w:tcPr>
          <w:p w:rsidR="00640983" w:rsidRPr="00640983" w:rsidRDefault="00640983" w:rsidP="00365A3B">
            <w:r w:rsidRPr="00640983">
              <w:t>100% выполнение муниципального задания</w:t>
            </w:r>
          </w:p>
        </w:tc>
      </w:tr>
      <w:tr w:rsidR="00B97AD0" w:rsidRPr="00640983" w:rsidTr="003A0D59">
        <w:trPr>
          <w:trHeight w:val="2505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hideMark/>
          </w:tcPr>
          <w:p w:rsidR="00640983" w:rsidRPr="00640983" w:rsidRDefault="00640983" w:rsidP="00365A3B">
            <w:r w:rsidRPr="00640983">
              <w:t>0820010210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611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0,00000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4,4760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4,47600</w:t>
            </w:r>
          </w:p>
        </w:tc>
        <w:tc>
          <w:tcPr>
            <w:tcW w:w="1895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B97AD0" w:rsidRPr="00640983" w:rsidTr="003A0D59">
        <w:trPr>
          <w:trHeight w:val="1995"/>
        </w:trPr>
        <w:tc>
          <w:tcPr>
            <w:tcW w:w="1873" w:type="dxa"/>
            <w:noWrap/>
            <w:hideMark/>
          </w:tcPr>
          <w:p w:rsidR="00640983" w:rsidRPr="00640983" w:rsidRDefault="00640983" w:rsidP="00365A3B">
            <w:r w:rsidRPr="00640983">
              <w:t>Мероприятие 7.5. Расходы за счет субсидии на 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338" w:type="dxa"/>
            <w:hideMark/>
          </w:tcPr>
          <w:p w:rsidR="00640983" w:rsidRPr="00640983" w:rsidRDefault="00640983" w:rsidP="00365A3B">
            <w:r w:rsidRPr="00640983"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hideMark/>
          </w:tcPr>
          <w:p w:rsidR="00640983" w:rsidRPr="00640983" w:rsidRDefault="00640983" w:rsidP="00365A3B">
            <w:r w:rsidRPr="00640983">
              <w:t>0821031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611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84,5316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84,5316</w:t>
            </w:r>
          </w:p>
        </w:tc>
        <w:tc>
          <w:tcPr>
            <w:tcW w:w="1895" w:type="dxa"/>
            <w:hideMark/>
          </w:tcPr>
          <w:p w:rsidR="00640983" w:rsidRPr="00640983" w:rsidRDefault="00640983" w:rsidP="00365A3B">
            <w:r w:rsidRPr="00640983">
              <w:t>100% выполнение муниципального задания</w:t>
            </w:r>
          </w:p>
        </w:tc>
      </w:tr>
      <w:tr w:rsidR="00B97AD0" w:rsidRPr="00640983" w:rsidTr="003A0D59">
        <w:trPr>
          <w:trHeight w:val="4725"/>
        </w:trPr>
        <w:tc>
          <w:tcPr>
            <w:tcW w:w="1873" w:type="dxa"/>
            <w:noWrap/>
            <w:hideMark/>
          </w:tcPr>
          <w:p w:rsidR="00640983" w:rsidRPr="00640983" w:rsidRDefault="00640983" w:rsidP="00365A3B">
            <w:r w:rsidRPr="00640983">
              <w:t>Мероприятие 7.6.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1338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 </w:t>
            </w:r>
          </w:p>
        </w:tc>
        <w:tc>
          <w:tcPr>
            <w:tcW w:w="592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001</w:t>
            </w:r>
          </w:p>
        </w:tc>
        <w:tc>
          <w:tcPr>
            <w:tcW w:w="532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0801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365A3B">
            <w:r w:rsidRPr="00640983">
              <w:t>0821022</w:t>
            </w:r>
          </w:p>
        </w:tc>
        <w:tc>
          <w:tcPr>
            <w:tcW w:w="515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611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1,986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1,986</w:t>
            </w:r>
          </w:p>
        </w:tc>
        <w:tc>
          <w:tcPr>
            <w:tcW w:w="1895" w:type="dxa"/>
            <w:hideMark/>
          </w:tcPr>
          <w:p w:rsidR="00640983" w:rsidRPr="00640983" w:rsidRDefault="00640983" w:rsidP="00365A3B">
            <w:r w:rsidRPr="00640983">
              <w:t>100% выполнение муниципального задания</w:t>
            </w:r>
          </w:p>
        </w:tc>
      </w:tr>
      <w:tr w:rsidR="00B97AD0" w:rsidRPr="00640983" w:rsidTr="003A0D59">
        <w:trPr>
          <w:trHeight w:val="1605"/>
        </w:trPr>
        <w:tc>
          <w:tcPr>
            <w:tcW w:w="1873" w:type="dxa"/>
            <w:vMerge w:val="restart"/>
            <w:hideMark/>
          </w:tcPr>
          <w:p w:rsidR="00640983" w:rsidRPr="00640983" w:rsidRDefault="00640983" w:rsidP="00365A3B">
            <w:r w:rsidRPr="00640983">
              <w:t xml:space="preserve">Мероприятие 7.7.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</w:t>
            </w:r>
            <w:proofErr w:type="spellStart"/>
            <w:r w:rsidRPr="00640983">
              <w:t>учетом</w:t>
            </w:r>
            <w:proofErr w:type="spellEnd"/>
            <w:r w:rsidRPr="00640983">
              <w:t xml:space="preserve"> опыта работы </w:t>
            </w:r>
            <w:proofErr w:type="spellStart"/>
            <w:r w:rsidRPr="00640983">
              <w:t>приналичии</w:t>
            </w:r>
            <w:proofErr w:type="spellEnd"/>
            <w:r w:rsidRPr="00640983">
              <w:t xml:space="preserve"> </w:t>
            </w:r>
            <w:proofErr w:type="spellStart"/>
            <w:r w:rsidRPr="00640983">
              <w:t>ученой</w:t>
            </w:r>
            <w:proofErr w:type="spellEnd"/>
            <w:r w:rsidRPr="00640983">
              <w:t xml:space="preserve"> степени, </w:t>
            </w:r>
            <w:proofErr w:type="spellStart"/>
            <w:r w:rsidRPr="00640983">
              <w:t>почетного</w:t>
            </w:r>
            <w:proofErr w:type="spellEnd"/>
            <w:r w:rsidRPr="00640983">
              <w:t xml:space="preserve"> звания, нагрудного знак</w:t>
            </w:r>
            <w:proofErr w:type="gramStart"/>
            <w:r w:rsidRPr="00640983">
              <w:t>а(</w:t>
            </w:r>
            <w:proofErr w:type="gramEnd"/>
            <w:r w:rsidRPr="00640983">
              <w:t>значка)</w:t>
            </w:r>
          </w:p>
        </w:tc>
        <w:tc>
          <w:tcPr>
            <w:tcW w:w="1338" w:type="dxa"/>
            <w:vMerge w:val="restart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 </w:t>
            </w:r>
          </w:p>
        </w:tc>
        <w:tc>
          <w:tcPr>
            <w:tcW w:w="592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001</w:t>
            </w:r>
          </w:p>
        </w:tc>
        <w:tc>
          <w:tcPr>
            <w:tcW w:w="532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hideMark/>
          </w:tcPr>
          <w:p w:rsidR="00640983" w:rsidRPr="00640983" w:rsidRDefault="00640983" w:rsidP="00365A3B">
            <w:r w:rsidRPr="00640983">
              <w:t>0821031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611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35,95962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35,95962</w:t>
            </w:r>
          </w:p>
        </w:tc>
        <w:tc>
          <w:tcPr>
            <w:tcW w:w="1895" w:type="dxa"/>
            <w:vMerge w:val="restart"/>
            <w:hideMark/>
          </w:tcPr>
          <w:p w:rsidR="00640983" w:rsidRPr="00640983" w:rsidRDefault="00640983" w:rsidP="00365A3B">
            <w:r w:rsidRPr="00640983">
              <w:t>100% выполнение муниципального задания</w:t>
            </w:r>
          </w:p>
        </w:tc>
      </w:tr>
      <w:tr w:rsidR="00B97AD0" w:rsidRPr="00640983" w:rsidTr="003A0D59">
        <w:trPr>
          <w:trHeight w:val="2250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  <w:tc>
          <w:tcPr>
            <w:tcW w:w="592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901</w:t>
            </w:r>
          </w:p>
        </w:tc>
        <w:tc>
          <w:tcPr>
            <w:tcW w:w="532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hideMark/>
          </w:tcPr>
          <w:p w:rsidR="00640983" w:rsidRPr="00640983" w:rsidRDefault="00640983" w:rsidP="00365A3B">
            <w:r w:rsidRPr="00640983">
              <w:t>0820010310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611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 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 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r w:rsidRPr="00640983">
              <w:t>31,40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 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 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31,40000</w:t>
            </w:r>
          </w:p>
        </w:tc>
        <w:tc>
          <w:tcPr>
            <w:tcW w:w="1895" w:type="dxa"/>
            <w:vMerge/>
            <w:hideMark/>
          </w:tcPr>
          <w:p w:rsidR="00640983" w:rsidRPr="00640983" w:rsidRDefault="00640983" w:rsidP="00640983">
            <w:pPr>
              <w:ind w:firstLine="708"/>
            </w:pPr>
          </w:p>
        </w:tc>
      </w:tr>
      <w:tr w:rsidR="00B97AD0" w:rsidRPr="00640983" w:rsidTr="003A0D59">
        <w:trPr>
          <w:trHeight w:val="3465"/>
        </w:trPr>
        <w:tc>
          <w:tcPr>
            <w:tcW w:w="1873" w:type="dxa"/>
            <w:noWrap/>
            <w:hideMark/>
          </w:tcPr>
          <w:p w:rsidR="00640983" w:rsidRPr="00640983" w:rsidRDefault="00640983" w:rsidP="00365A3B">
            <w:r w:rsidRPr="00640983">
              <w:t xml:space="preserve">Мероприятие 7.8.Средства на повышение </w:t>
            </w:r>
            <w:proofErr w:type="gramStart"/>
            <w:r w:rsidRPr="00640983">
              <w:t>размеров оплаты труда</w:t>
            </w:r>
            <w:proofErr w:type="gramEnd"/>
            <w:r w:rsidRPr="00640983">
              <w:t xml:space="preserve"> отдельным категориям работников бюджетной сферы края по </w:t>
            </w:r>
            <w:proofErr w:type="spellStart"/>
            <w:r w:rsidRPr="00640983">
              <w:t>агенству</w:t>
            </w:r>
            <w:proofErr w:type="spellEnd"/>
            <w:r w:rsidRPr="00640983">
              <w:t xml:space="preserve"> </w:t>
            </w:r>
            <w:proofErr w:type="spellStart"/>
            <w:r w:rsidRPr="00640983">
              <w:t>молодежной</w:t>
            </w:r>
            <w:proofErr w:type="spellEnd"/>
            <w:r w:rsidRPr="00640983">
              <w:t xml:space="preserve"> политики и реализации программ общественного развития Красноярского края  </w:t>
            </w:r>
          </w:p>
        </w:tc>
        <w:tc>
          <w:tcPr>
            <w:tcW w:w="1338" w:type="dxa"/>
            <w:noWrap/>
            <w:hideMark/>
          </w:tcPr>
          <w:p w:rsidR="00640983" w:rsidRPr="00640983" w:rsidRDefault="00640983" w:rsidP="00365A3B">
            <w:r w:rsidRPr="00640983"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0707</w:t>
            </w:r>
          </w:p>
        </w:tc>
        <w:tc>
          <w:tcPr>
            <w:tcW w:w="1006" w:type="dxa"/>
            <w:hideMark/>
          </w:tcPr>
          <w:p w:rsidR="00640983" w:rsidRPr="00640983" w:rsidRDefault="00640983" w:rsidP="00365A3B">
            <w:r w:rsidRPr="00640983">
              <w:t>0820010430</w:t>
            </w:r>
          </w:p>
        </w:tc>
        <w:tc>
          <w:tcPr>
            <w:tcW w:w="515" w:type="dxa"/>
            <w:hideMark/>
          </w:tcPr>
          <w:p w:rsidR="00640983" w:rsidRPr="00640983" w:rsidRDefault="00640983" w:rsidP="00640983">
            <w:pPr>
              <w:ind w:firstLine="708"/>
            </w:pPr>
            <w:r w:rsidRPr="00640983">
              <w:t>611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1057" w:type="dxa"/>
            <w:hideMark/>
          </w:tcPr>
          <w:p w:rsidR="00640983" w:rsidRPr="00640983" w:rsidRDefault="00640983" w:rsidP="00365A3B">
            <w:r w:rsidRPr="00640983">
              <w:t>125,30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hideMark/>
          </w:tcPr>
          <w:p w:rsidR="00640983" w:rsidRPr="00640983" w:rsidRDefault="00640983" w:rsidP="00365A3B">
            <w:r w:rsidRPr="00640983">
              <w:t>0,00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r w:rsidRPr="00640983">
              <w:t>125,30</w:t>
            </w:r>
          </w:p>
        </w:tc>
        <w:tc>
          <w:tcPr>
            <w:tcW w:w="1895" w:type="dxa"/>
            <w:hideMark/>
          </w:tcPr>
          <w:p w:rsidR="00640983" w:rsidRDefault="00640983" w:rsidP="00640983">
            <w:pPr>
              <w:ind w:firstLine="708"/>
            </w:pPr>
          </w:p>
          <w:p w:rsidR="00640983" w:rsidRPr="00640983" w:rsidRDefault="00640983" w:rsidP="00365A3B">
            <w:r>
              <w:t xml:space="preserve"> 1</w:t>
            </w:r>
            <w:r w:rsidRPr="00640983">
              <w:t>00% выполнение муниципального задания</w:t>
            </w:r>
          </w:p>
        </w:tc>
      </w:tr>
      <w:tr w:rsidR="00B97AD0" w:rsidRPr="00640983" w:rsidTr="003A0D59">
        <w:trPr>
          <w:trHeight w:val="375"/>
        </w:trPr>
        <w:tc>
          <w:tcPr>
            <w:tcW w:w="1873" w:type="dxa"/>
            <w:vMerge w:val="restart"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Итого по подпрограмме ГРБС</w:t>
            </w:r>
          </w:p>
        </w:tc>
        <w:tc>
          <w:tcPr>
            <w:tcW w:w="1338" w:type="dxa"/>
            <w:vMerge w:val="restart"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администрация</w:t>
            </w: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001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*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*</w:t>
            </w:r>
          </w:p>
        </w:tc>
        <w:tc>
          <w:tcPr>
            <w:tcW w:w="515" w:type="dxa"/>
            <w:noWrap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1959,8176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2322,50508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0,0000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4282,32268</w:t>
            </w:r>
          </w:p>
        </w:tc>
        <w:tc>
          <w:tcPr>
            <w:tcW w:w="1895" w:type="dxa"/>
            <w:noWrap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 </w:t>
            </w:r>
          </w:p>
        </w:tc>
      </w:tr>
      <w:tr w:rsidR="00B97AD0" w:rsidRPr="00640983" w:rsidTr="003A0D59">
        <w:trPr>
          <w:trHeight w:val="375"/>
        </w:trPr>
        <w:tc>
          <w:tcPr>
            <w:tcW w:w="1873" w:type="dxa"/>
            <w:vMerge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</w:p>
        </w:tc>
        <w:tc>
          <w:tcPr>
            <w:tcW w:w="1338" w:type="dxa"/>
            <w:vMerge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</w:p>
        </w:tc>
        <w:tc>
          <w:tcPr>
            <w:tcW w:w="592" w:type="dxa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901</w:t>
            </w:r>
          </w:p>
        </w:tc>
        <w:tc>
          <w:tcPr>
            <w:tcW w:w="532" w:type="dxa"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*</w:t>
            </w:r>
          </w:p>
        </w:tc>
        <w:tc>
          <w:tcPr>
            <w:tcW w:w="1006" w:type="dxa"/>
            <w:noWrap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*</w:t>
            </w:r>
          </w:p>
        </w:tc>
        <w:tc>
          <w:tcPr>
            <w:tcW w:w="515" w:type="dxa"/>
            <w:noWrap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*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0,00000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0,00000</w:t>
            </w:r>
          </w:p>
        </w:tc>
        <w:tc>
          <w:tcPr>
            <w:tcW w:w="1057" w:type="dxa"/>
            <w:noWrap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2253,43533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2196,04984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2196,04984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2196,04984</w:t>
            </w:r>
          </w:p>
        </w:tc>
        <w:tc>
          <w:tcPr>
            <w:tcW w:w="966" w:type="dxa"/>
            <w:noWrap/>
            <w:hideMark/>
          </w:tcPr>
          <w:p w:rsidR="00640983" w:rsidRPr="00640983" w:rsidRDefault="00640983" w:rsidP="00365A3B">
            <w:pPr>
              <w:rPr>
                <w:b/>
                <w:bCs/>
              </w:rPr>
            </w:pPr>
            <w:r w:rsidRPr="00640983">
              <w:rPr>
                <w:b/>
                <w:bCs/>
              </w:rPr>
              <w:t>8841,58485</w:t>
            </w:r>
          </w:p>
        </w:tc>
        <w:tc>
          <w:tcPr>
            <w:tcW w:w="1895" w:type="dxa"/>
            <w:noWrap/>
            <w:hideMark/>
          </w:tcPr>
          <w:p w:rsidR="00640983" w:rsidRPr="00640983" w:rsidRDefault="00640983" w:rsidP="00640983">
            <w:pPr>
              <w:ind w:firstLine="708"/>
              <w:rPr>
                <w:b/>
                <w:bCs/>
              </w:rPr>
            </w:pPr>
            <w:r w:rsidRPr="00640983">
              <w:rPr>
                <w:b/>
                <w:bCs/>
              </w:rPr>
              <w:t> </w:t>
            </w:r>
          </w:p>
        </w:tc>
      </w:tr>
    </w:tbl>
    <w:p w:rsidR="00640983" w:rsidRDefault="00640983" w:rsidP="00640983">
      <w:pPr>
        <w:ind w:firstLine="708"/>
      </w:pPr>
    </w:p>
    <w:p w:rsidR="00640983" w:rsidRDefault="00640983" w:rsidP="00640983"/>
    <w:p w:rsidR="0090727F" w:rsidRPr="00640983" w:rsidRDefault="0090727F" w:rsidP="00640983">
      <w:pPr>
        <w:sectPr w:rsidR="0090727F" w:rsidRPr="00640983" w:rsidSect="0090727F">
          <w:pgSz w:w="16838" w:h="11906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90727F" w:rsidRPr="0090727F" w:rsidRDefault="0090727F" w:rsidP="0090727F">
      <w:pPr>
        <w:widowControl w:val="0"/>
        <w:spacing w:line="100" w:lineRule="atLeas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 Приложение № 9</w:t>
      </w:r>
    </w:p>
    <w:p w:rsidR="0090727F" w:rsidRPr="0090727F" w:rsidRDefault="0090727F" w:rsidP="0090727F">
      <w:pPr>
        <w:widowControl w:val="0"/>
        <w:spacing w:line="100" w:lineRule="atLeas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 к Паспорту муниципальной программы</w:t>
      </w:r>
    </w:p>
    <w:p w:rsidR="0090727F" w:rsidRPr="0090727F" w:rsidRDefault="0090727F" w:rsidP="0090727F">
      <w:pPr>
        <w:widowControl w:val="0"/>
        <w:spacing w:line="100" w:lineRule="atLeas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«Развитие культуры, молодежной политики,  </w:t>
      </w:r>
    </w:p>
    <w:p w:rsidR="0090727F" w:rsidRPr="0090727F" w:rsidRDefault="0090727F" w:rsidP="0090727F">
      <w:pPr>
        <w:widowControl w:val="0"/>
        <w:spacing w:line="100" w:lineRule="atLeast"/>
        <w:rPr>
          <w:bCs/>
          <w:iCs/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физкультуры и спорта в Каратузском районе»,</w:t>
      </w:r>
    </w:p>
    <w:p w:rsidR="0090727F" w:rsidRPr="0090727F" w:rsidRDefault="0090727F" w:rsidP="0090727F">
      <w:pPr>
        <w:ind w:left="-284"/>
        <w:jc w:val="center"/>
        <w:rPr>
          <w:bCs/>
          <w:iCs/>
          <w:sz w:val="28"/>
          <w:szCs w:val="28"/>
        </w:rPr>
      </w:pPr>
      <w:r w:rsidRPr="0090727F">
        <w:rPr>
          <w:bCs/>
          <w:iCs/>
          <w:sz w:val="28"/>
          <w:szCs w:val="28"/>
        </w:rPr>
        <w:t xml:space="preserve">                                        </w:t>
      </w:r>
      <w:r w:rsidR="00365A3B">
        <w:rPr>
          <w:bCs/>
          <w:iCs/>
          <w:sz w:val="28"/>
          <w:szCs w:val="28"/>
        </w:rPr>
        <w:t xml:space="preserve">  </w:t>
      </w:r>
      <w:r w:rsidRPr="0090727F">
        <w:rPr>
          <w:bCs/>
          <w:iCs/>
          <w:sz w:val="28"/>
          <w:szCs w:val="28"/>
        </w:rPr>
        <w:t>утвержденной постановлением администрации</w:t>
      </w:r>
    </w:p>
    <w:p w:rsidR="0090727F" w:rsidRPr="0090727F" w:rsidRDefault="0090727F" w:rsidP="0090727F">
      <w:pPr>
        <w:jc w:val="left"/>
        <w:rPr>
          <w:sz w:val="28"/>
          <w:szCs w:val="28"/>
        </w:rPr>
      </w:pPr>
      <w:r w:rsidRPr="0090727F">
        <w:rPr>
          <w:bCs/>
          <w:iCs/>
          <w:sz w:val="28"/>
          <w:szCs w:val="28"/>
        </w:rPr>
        <w:t xml:space="preserve">                                            </w:t>
      </w:r>
      <w:r w:rsidR="00365A3B">
        <w:rPr>
          <w:bCs/>
          <w:iCs/>
          <w:sz w:val="28"/>
          <w:szCs w:val="28"/>
        </w:rPr>
        <w:t xml:space="preserve">  </w:t>
      </w:r>
      <w:r w:rsidRPr="0090727F">
        <w:rPr>
          <w:bCs/>
          <w:iCs/>
          <w:sz w:val="28"/>
          <w:szCs w:val="28"/>
        </w:rPr>
        <w:t xml:space="preserve">Каратузского района от </w:t>
      </w:r>
      <w:r w:rsidR="003A0D59">
        <w:rPr>
          <w:sz w:val="28"/>
          <w:szCs w:val="28"/>
        </w:rPr>
        <w:t xml:space="preserve"> 27.10.2016 № 602-п</w:t>
      </w:r>
    </w:p>
    <w:p w:rsidR="0090727F" w:rsidRPr="0090727F" w:rsidRDefault="0090727F" w:rsidP="0090727F">
      <w:pPr>
        <w:ind w:left="-284"/>
        <w:jc w:val="center"/>
        <w:rPr>
          <w:bCs/>
          <w:iCs/>
          <w:sz w:val="28"/>
          <w:szCs w:val="28"/>
        </w:rPr>
      </w:pPr>
    </w:p>
    <w:p w:rsidR="0090727F" w:rsidRPr="0090727F" w:rsidRDefault="0090727F" w:rsidP="0090727F">
      <w:pPr>
        <w:ind w:left="-284"/>
        <w:jc w:val="center"/>
        <w:rPr>
          <w:bCs/>
          <w:iCs/>
          <w:sz w:val="28"/>
          <w:szCs w:val="28"/>
        </w:rPr>
      </w:pPr>
    </w:p>
    <w:p w:rsidR="0090727F" w:rsidRPr="0090727F" w:rsidRDefault="0090727F" w:rsidP="0090727F">
      <w:pPr>
        <w:ind w:left="-284"/>
        <w:jc w:val="center"/>
        <w:rPr>
          <w:bCs/>
          <w:iCs/>
          <w:sz w:val="28"/>
          <w:szCs w:val="28"/>
        </w:rPr>
      </w:pPr>
      <w:r w:rsidRPr="0090727F">
        <w:rPr>
          <w:bCs/>
          <w:iCs/>
          <w:sz w:val="28"/>
          <w:szCs w:val="28"/>
        </w:rPr>
        <w:t>Подпрограмма «Развитие и пропаганда физической культуры и спорта»</w:t>
      </w:r>
    </w:p>
    <w:p w:rsidR="0090727F" w:rsidRPr="0090727F" w:rsidRDefault="0090727F" w:rsidP="0090727F">
      <w:pPr>
        <w:ind w:left="-284"/>
        <w:jc w:val="center"/>
        <w:rPr>
          <w:bCs/>
          <w:iCs/>
          <w:sz w:val="28"/>
          <w:szCs w:val="28"/>
        </w:rPr>
      </w:pPr>
    </w:p>
    <w:p w:rsidR="0090727F" w:rsidRPr="0090727F" w:rsidRDefault="0090727F" w:rsidP="0090727F">
      <w:pPr>
        <w:ind w:left="-284"/>
        <w:jc w:val="center"/>
        <w:rPr>
          <w:b/>
          <w:sz w:val="28"/>
          <w:szCs w:val="28"/>
        </w:rPr>
      </w:pPr>
      <w:r w:rsidRPr="0090727F">
        <w:rPr>
          <w:b/>
          <w:bCs/>
          <w:iCs/>
          <w:sz w:val="28"/>
          <w:szCs w:val="28"/>
        </w:rPr>
        <w:t>1. Паспорт подпрограммы</w:t>
      </w:r>
    </w:p>
    <w:p w:rsidR="0090727F" w:rsidRPr="0090727F" w:rsidRDefault="0090727F" w:rsidP="0090727F">
      <w:pPr>
        <w:ind w:left="3120" w:hanging="3400"/>
        <w:rPr>
          <w:b/>
          <w:sz w:val="28"/>
          <w:szCs w:val="28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3033"/>
        <w:gridCol w:w="6698"/>
      </w:tblGrid>
      <w:tr w:rsidR="0090727F" w:rsidRPr="0090727F" w:rsidTr="0090727F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Наименование                  подпрограммы   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«Развитие и пропаганда физической культуры и спорта»</w:t>
            </w:r>
          </w:p>
        </w:tc>
      </w:tr>
      <w:tr w:rsidR="0090727F" w:rsidRPr="0090727F" w:rsidTr="0090727F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«Развитие культуры, молодежной политики, физкультуры и спорта в Каратузском районе»</w:t>
            </w:r>
          </w:p>
        </w:tc>
      </w:tr>
      <w:tr w:rsidR="0090727F" w:rsidRPr="0090727F" w:rsidTr="0090727F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Муниципальный  заказчи</w:t>
            </w:r>
            <w:proofErr w:type="gramStart"/>
            <w:r w:rsidRPr="0090727F">
              <w:rPr>
                <w:bCs/>
                <w:sz w:val="28"/>
                <w:szCs w:val="28"/>
              </w:rPr>
              <w:t>к-</w:t>
            </w:r>
            <w:proofErr w:type="gramEnd"/>
            <w:r w:rsidRPr="0090727F">
              <w:rPr>
                <w:bCs/>
                <w:sz w:val="28"/>
                <w:szCs w:val="28"/>
              </w:rPr>
              <w:t xml:space="preserve"> координатор  подпрограммы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Администрация Каратузского района</w:t>
            </w:r>
          </w:p>
        </w:tc>
      </w:tr>
      <w:tr w:rsidR="0090727F" w:rsidRPr="0090727F" w:rsidTr="0090727F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Администрация Каратузского района</w:t>
            </w:r>
          </w:p>
        </w:tc>
      </w:tr>
      <w:tr w:rsidR="0090727F" w:rsidRPr="0090727F" w:rsidTr="0090727F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left" w:pos="3360"/>
              </w:tabs>
              <w:ind w:left="3360" w:hanging="360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</w:t>
            </w:r>
          </w:p>
          <w:p w:rsidR="0090727F" w:rsidRPr="0090727F" w:rsidRDefault="0090727F" w:rsidP="0090727F">
            <w:pPr>
              <w:tabs>
                <w:tab w:val="left" w:pos="2687"/>
              </w:tabs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  <w:p w:rsidR="0090727F" w:rsidRPr="0090727F" w:rsidRDefault="0090727F" w:rsidP="0090727F">
            <w:pPr>
              <w:numPr>
                <w:ilvl w:val="0"/>
                <w:numId w:val="11"/>
              </w:numPr>
              <w:tabs>
                <w:tab w:val="left" w:pos="2687"/>
              </w:tabs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категорий.</w:t>
            </w:r>
          </w:p>
          <w:p w:rsidR="0090727F" w:rsidRPr="0090727F" w:rsidRDefault="0090727F" w:rsidP="0090727F">
            <w:pPr>
              <w:numPr>
                <w:ilvl w:val="0"/>
                <w:numId w:val="11"/>
              </w:numPr>
              <w:tabs>
                <w:tab w:val="left" w:pos="2687"/>
              </w:tabs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Совершенствование спортивного мастерства команд района через участие в межрайонных, зональных и краевых соревнованиях.</w:t>
            </w:r>
          </w:p>
          <w:p w:rsidR="0090727F" w:rsidRPr="0090727F" w:rsidRDefault="0090727F" w:rsidP="0090727F">
            <w:pPr>
              <w:numPr>
                <w:ilvl w:val="0"/>
                <w:numId w:val="11"/>
              </w:numPr>
              <w:tabs>
                <w:tab w:val="left" w:pos="2687"/>
              </w:tabs>
              <w:rPr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Выявление и поддержка лучших спортсменов и сельских спортивных команд, стимулирование спортивной активности, пропаганда здорового образа жизни среди разных возрастных категорий сельчан.</w:t>
            </w:r>
          </w:p>
          <w:p w:rsidR="0090727F" w:rsidRPr="0090727F" w:rsidRDefault="0090727F" w:rsidP="0090727F">
            <w:pPr>
              <w:numPr>
                <w:ilvl w:val="0"/>
                <w:numId w:val="11"/>
              </w:numPr>
              <w:tabs>
                <w:tab w:val="left" w:pos="2687"/>
              </w:tabs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Обеспечение и укрепление спортивной базы спортивных команд района</w:t>
            </w:r>
          </w:p>
        </w:tc>
      </w:tr>
      <w:tr w:rsidR="0090727F" w:rsidRPr="0090727F" w:rsidTr="0090727F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Целевые индикаторы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ind w:left="3840" w:hanging="384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обеспеченность населения спортсооружениями и </w:t>
            </w:r>
          </w:p>
          <w:p w:rsidR="0090727F" w:rsidRPr="0090727F" w:rsidRDefault="0090727F" w:rsidP="0090727F">
            <w:pPr>
              <w:ind w:left="3840" w:hanging="384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спортинвентарем;</w:t>
            </w:r>
          </w:p>
          <w:p w:rsidR="0090727F" w:rsidRPr="0090727F" w:rsidRDefault="0090727F" w:rsidP="0090727F">
            <w:pPr>
              <w:tabs>
                <w:tab w:val="left" w:pos="3703"/>
              </w:tabs>
              <w:ind w:left="3840" w:hanging="384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охват жителей района </w:t>
            </w:r>
            <w:proofErr w:type="gramStart"/>
            <w:r w:rsidRPr="0090727F">
              <w:rPr>
                <w:sz w:val="28"/>
                <w:szCs w:val="28"/>
              </w:rPr>
              <w:t>спортивно-массовыми</w:t>
            </w:r>
            <w:proofErr w:type="gramEnd"/>
          </w:p>
          <w:p w:rsidR="0090727F" w:rsidRPr="0090727F" w:rsidRDefault="0090727F" w:rsidP="0090727F">
            <w:pPr>
              <w:tabs>
                <w:tab w:val="left" w:pos="3703"/>
              </w:tabs>
              <w:ind w:left="3840" w:hanging="384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мероприятиями;</w:t>
            </w:r>
          </w:p>
          <w:p w:rsidR="0090727F" w:rsidRPr="0090727F" w:rsidRDefault="0090727F" w:rsidP="0090727F">
            <w:pPr>
              <w:tabs>
                <w:tab w:val="left" w:pos="3360"/>
              </w:tabs>
              <w:ind w:left="3360" w:hanging="360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  - количество жителей, регулярно занимающихся </w:t>
            </w:r>
          </w:p>
          <w:p w:rsidR="0090727F" w:rsidRPr="0090727F" w:rsidRDefault="0090727F" w:rsidP="0090727F">
            <w:pPr>
              <w:tabs>
                <w:tab w:val="left" w:pos="3360"/>
              </w:tabs>
              <w:ind w:left="3360" w:hanging="3600"/>
              <w:rPr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 физкультурой и спортом.</w:t>
            </w:r>
          </w:p>
        </w:tc>
      </w:tr>
      <w:tr w:rsidR="0090727F" w:rsidRPr="0090727F" w:rsidTr="0090727F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ind w:left="3840" w:hanging="3840"/>
              <w:rPr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2014-2019 </w:t>
            </w:r>
            <w:proofErr w:type="spellStart"/>
            <w:r w:rsidRPr="0090727F">
              <w:rPr>
                <w:sz w:val="28"/>
                <w:szCs w:val="28"/>
              </w:rPr>
              <w:t>г.</w:t>
            </w:r>
            <w:proofErr w:type="gramStart"/>
            <w:r w:rsidRPr="0090727F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90727F">
              <w:rPr>
                <w:sz w:val="28"/>
                <w:szCs w:val="28"/>
              </w:rPr>
              <w:t>.</w:t>
            </w:r>
          </w:p>
        </w:tc>
      </w:tr>
      <w:tr w:rsidR="0090727F" w:rsidRPr="0090727F" w:rsidTr="0090727F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color w:val="000000"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Общий объем финансирования: 557,82</w:t>
            </w:r>
            <w:r w:rsidRPr="0090727F">
              <w:rPr>
                <w:sz w:val="28"/>
                <w:szCs w:val="28"/>
              </w:rPr>
              <w:t xml:space="preserve"> тыс. руб. 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в том числе: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краевой бюджет – 0,0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районный бюджет – 557,82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2014 г. – 279,000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краевой бюджет – 0,0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районный бюджет – 279,000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2015 г. – 278,820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краевой бюджет – 0,0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районный бюджет – 278,820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2016 г. – 0,0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краевой бюджет – 0,0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районный бюджет – 0,0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2017 г. – 0,0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 xml:space="preserve">- краевой бюджет – 0,0 тыс. руб. </w:t>
            </w:r>
          </w:p>
          <w:p w:rsidR="0090727F" w:rsidRPr="0090727F" w:rsidRDefault="0090727F" w:rsidP="0090727F">
            <w:pPr>
              <w:ind w:left="3840" w:hanging="3840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 xml:space="preserve">- районный бюджет – 0,0 тыс. руб. </w:t>
            </w:r>
          </w:p>
          <w:p w:rsidR="0090727F" w:rsidRPr="0090727F" w:rsidRDefault="0090727F" w:rsidP="0090727F">
            <w:pPr>
              <w:ind w:left="3840" w:hanging="3840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2018 г. – 0,0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 xml:space="preserve">- краевой бюджет – 0,0 тыс. руб. </w:t>
            </w:r>
          </w:p>
          <w:p w:rsidR="0090727F" w:rsidRPr="0090727F" w:rsidRDefault="0090727F" w:rsidP="0090727F">
            <w:pPr>
              <w:ind w:left="3840" w:hanging="3840"/>
              <w:rPr>
                <w:color w:val="000000"/>
                <w:sz w:val="28"/>
                <w:szCs w:val="28"/>
              </w:rPr>
            </w:pPr>
            <w:r w:rsidRPr="0090727F">
              <w:rPr>
                <w:color w:val="000000"/>
                <w:sz w:val="28"/>
                <w:szCs w:val="28"/>
              </w:rPr>
              <w:t>- районный бюджет – 0,0 тыс. руб.</w:t>
            </w:r>
          </w:p>
          <w:p w:rsidR="0090727F" w:rsidRPr="0090727F" w:rsidRDefault="0090727F" w:rsidP="0090727F">
            <w:pPr>
              <w:ind w:left="3840" w:hanging="384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2019 г. – 0,0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краевой бюджет – 0,0 тыс. руб. </w:t>
            </w:r>
          </w:p>
          <w:p w:rsidR="0090727F" w:rsidRPr="0090727F" w:rsidRDefault="0090727F" w:rsidP="0090727F">
            <w:pPr>
              <w:ind w:left="3840" w:hanging="384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0,0 тыс. руб.</w:t>
            </w:r>
          </w:p>
          <w:p w:rsidR="0090727F" w:rsidRPr="0090727F" w:rsidRDefault="0090727F" w:rsidP="0090727F">
            <w:pPr>
              <w:ind w:left="3840" w:hanging="3840"/>
              <w:rPr>
                <w:b/>
                <w:bCs/>
                <w:sz w:val="28"/>
                <w:szCs w:val="28"/>
              </w:rPr>
            </w:pPr>
          </w:p>
        </w:tc>
      </w:tr>
      <w:tr w:rsidR="0090727F" w:rsidRPr="0090727F" w:rsidTr="0090727F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90727F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90727F">
              <w:rPr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ind w:left="-8" w:right="-8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90727F">
              <w:rPr>
                <w:sz w:val="28"/>
                <w:szCs w:val="28"/>
              </w:rPr>
              <w:t>Администрация Каратузского района, финансовое</w:t>
            </w:r>
            <w:r w:rsidRPr="0090727F">
              <w:rPr>
                <w:b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 xml:space="preserve">управление администрации Каратузского района, ревизионная комиссия Каратузского района </w:t>
            </w:r>
          </w:p>
        </w:tc>
      </w:tr>
    </w:tbl>
    <w:p w:rsidR="0090727F" w:rsidRPr="0090727F" w:rsidRDefault="0090727F" w:rsidP="0090727F">
      <w:pPr>
        <w:tabs>
          <w:tab w:val="left" w:pos="2687"/>
        </w:tabs>
        <w:jc w:val="center"/>
      </w:pPr>
    </w:p>
    <w:p w:rsidR="0090727F" w:rsidRPr="0090727F" w:rsidRDefault="0090727F" w:rsidP="0090727F">
      <w:pPr>
        <w:ind w:firstLine="709"/>
        <w:jc w:val="center"/>
        <w:rPr>
          <w:sz w:val="28"/>
          <w:szCs w:val="28"/>
        </w:rPr>
      </w:pPr>
    </w:p>
    <w:p w:rsidR="0090727F" w:rsidRPr="0090727F" w:rsidRDefault="0090727F" w:rsidP="0090727F">
      <w:pPr>
        <w:ind w:firstLine="709"/>
        <w:jc w:val="center"/>
        <w:rPr>
          <w:sz w:val="28"/>
          <w:szCs w:val="28"/>
        </w:rPr>
      </w:pPr>
    </w:p>
    <w:p w:rsidR="0090727F" w:rsidRPr="0090727F" w:rsidRDefault="0090727F" w:rsidP="0090727F">
      <w:pPr>
        <w:ind w:firstLine="709"/>
        <w:jc w:val="center"/>
        <w:rPr>
          <w:sz w:val="28"/>
          <w:szCs w:val="28"/>
        </w:rPr>
      </w:pPr>
    </w:p>
    <w:p w:rsidR="0090727F" w:rsidRPr="0090727F" w:rsidRDefault="0090727F" w:rsidP="0090727F">
      <w:pPr>
        <w:ind w:firstLine="709"/>
        <w:jc w:val="center"/>
        <w:rPr>
          <w:sz w:val="28"/>
          <w:szCs w:val="28"/>
        </w:rPr>
      </w:pPr>
    </w:p>
    <w:p w:rsidR="0090727F" w:rsidRPr="0090727F" w:rsidRDefault="0090727F" w:rsidP="0090727F">
      <w:pPr>
        <w:ind w:firstLine="709"/>
        <w:jc w:val="center"/>
        <w:rPr>
          <w:sz w:val="28"/>
          <w:szCs w:val="28"/>
        </w:rPr>
      </w:pPr>
    </w:p>
    <w:p w:rsidR="0090727F" w:rsidRPr="0090727F" w:rsidRDefault="0090727F" w:rsidP="0090727F">
      <w:pPr>
        <w:ind w:firstLine="709"/>
        <w:jc w:val="center"/>
        <w:rPr>
          <w:sz w:val="28"/>
          <w:szCs w:val="28"/>
        </w:rPr>
      </w:pPr>
    </w:p>
    <w:p w:rsidR="0090727F" w:rsidRPr="0090727F" w:rsidRDefault="0090727F" w:rsidP="0090727F">
      <w:pPr>
        <w:ind w:firstLine="709"/>
        <w:jc w:val="center"/>
        <w:rPr>
          <w:b/>
          <w:sz w:val="28"/>
          <w:szCs w:val="28"/>
        </w:rPr>
      </w:pPr>
      <w:r w:rsidRPr="0090727F">
        <w:rPr>
          <w:b/>
          <w:sz w:val="28"/>
          <w:szCs w:val="28"/>
        </w:rPr>
        <w:t>2. Основные разделы подпрограммы</w:t>
      </w:r>
    </w:p>
    <w:p w:rsidR="0090727F" w:rsidRPr="0090727F" w:rsidRDefault="0090727F" w:rsidP="0090727F">
      <w:pPr>
        <w:ind w:firstLine="709"/>
        <w:jc w:val="center"/>
        <w:rPr>
          <w:b/>
          <w:sz w:val="28"/>
          <w:szCs w:val="28"/>
        </w:rPr>
      </w:pPr>
    </w:p>
    <w:p w:rsidR="0090727F" w:rsidRPr="0090727F" w:rsidRDefault="0090727F" w:rsidP="0090727F">
      <w:pPr>
        <w:numPr>
          <w:ilvl w:val="1"/>
          <w:numId w:val="7"/>
        </w:numPr>
        <w:jc w:val="center"/>
        <w:rPr>
          <w:b/>
          <w:sz w:val="28"/>
          <w:szCs w:val="28"/>
        </w:rPr>
      </w:pPr>
      <w:r w:rsidRPr="0090727F">
        <w:rPr>
          <w:b/>
          <w:sz w:val="28"/>
          <w:szCs w:val="28"/>
        </w:rPr>
        <w:t xml:space="preserve">. Постановка </w:t>
      </w:r>
      <w:proofErr w:type="spellStart"/>
      <w:r w:rsidRPr="0090727F">
        <w:rPr>
          <w:b/>
          <w:sz w:val="28"/>
          <w:szCs w:val="28"/>
        </w:rPr>
        <w:t>общерайонной</w:t>
      </w:r>
      <w:proofErr w:type="spellEnd"/>
      <w:r w:rsidRPr="0090727F">
        <w:rPr>
          <w:b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90727F" w:rsidRPr="0090727F" w:rsidRDefault="0090727F" w:rsidP="0090727F">
      <w:pPr>
        <w:ind w:left="75"/>
        <w:rPr>
          <w:sz w:val="28"/>
          <w:szCs w:val="28"/>
        </w:rPr>
      </w:pPr>
    </w:p>
    <w:p w:rsidR="0090727F" w:rsidRPr="0090727F" w:rsidRDefault="0090727F" w:rsidP="0090727F">
      <w:pPr>
        <w:ind w:firstLine="709"/>
        <w:rPr>
          <w:sz w:val="28"/>
          <w:szCs w:val="28"/>
        </w:rPr>
      </w:pPr>
      <w:proofErr w:type="gramStart"/>
      <w:r w:rsidRPr="0090727F">
        <w:rPr>
          <w:sz w:val="28"/>
          <w:szCs w:val="28"/>
        </w:rPr>
        <w:t>Государственная политика в области физической культуры, спорта и пропаганды здорового образа жизни в Каратузском районе осуществляется в соответствие со Стратегией государственной молодёжной политики в Российской Федерации и Законом Красноярского края  «Физическая культура и спорт в Красноярском крае» относительно всех возрастных категорий жителей района, но особое внимание уделяется молодым гражданам в возрасте от 14 до 30 лет, молодым семьям, молодёжным объединениям</w:t>
      </w:r>
      <w:proofErr w:type="gramEnd"/>
      <w:r w:rsidRPr="0090727F">
        <w:rPr>
          <w:sz w:val="28"/>
          <w:szCs w:val="28"/>
        </w:rPr>
        <w:t xml:space="preserve">. Она направлена на приоритетное создание правовых, экономических и организационных гарантий, условий и стимулов для реализации молодыми людьми своих конституционных прав с учётом специфических потребностей, запросов, интересов, присущих возрасту, а также для включения молодёжи в систему общественных отношений и их успешной социализации. 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В соответствие с ФЗ-131 район выполняет полномочия: гл.3, ст. 15, п. 26 «Обеспечение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мероприятий муниципального района». 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На территории Каратузского района – 62 </w:t>
      </w:r>
      <w:proofErr w:type="gramStart"/>
      <w:r w:rsidRPr="0090727F">
        <w:rPr>
          <w:sz w:val="28"/>
          <w:szCs w:val="28"/>
        </w:rPr>
        <w:t>спортивных</w:t>
      </w:r>
      <w:proofErr w:type="gramEnd"/>
      <w:r w:rsidRPr="0090727F">
        <w:rPr>
          <w:sz w:val="28"/>
          <w:szCs w:val="28"/>
        </w:rPr>
        <w:t xml:space="preserve"> сооружения. Все они являются муниципальными. Обеспеченность спортивными сооружениями жителей района составляет 40,0%. Количество спортивных залов – 13. Количество плоскостных спортивных сооружений – 46. Численность постоянно </w:t>
      </w:r>
      <w:proofErr w:type="gramStart"/>
      <w:r w:rsidRPr="0090727F">
        <w:rPr>
          <w:sz w:val="28"/>
          <w:szCs w:val="28"/>
        </w:rPr>
        <w:t>занимающихся</w:t>
      </w:r>
      <w:proofErr w:type="gramEnd"/>
      <w:r w:rsidRPr="0090727F">
        <w:rPr>
          <w:sz w:val="28"/>
          <w:szCs w:val="28"/>
        </w:rPr>
        <w:t xml:space="preserve"> физкультурой и спортом на 1 января 2014 года составила 3 683 человека -23,4 % от всего населения района.                      В учреждениях дополнительного образования физкультурой и спортом занимаются 651 человек.       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В муниципальной системе образования с подростками и молодёжью работают общеобразовательные учреждения и учреждения физкультурно-спортивной направленности. В районе 17 общеобразовательных школ, 13 спортзалов, на базе которых действуют секции спортивных игр, 14 сельских физкультурно-спортивных клубов, клуб спортивного туризма. В течение тридцати  лет работает учреждение дополнительного образования детей военно-спортивной направленности Детско-юношеский Центр «Патриот». Основные направления деятельности - пулевая стрельба, гиревой спорт. Более 40 лет успешно работает Каратузская детско-юношеская спортивная школа, в которой занимаются 199 учащихся. В районе сложились уникальные спортивные традиции, много мастеров и кандидатов в мастера спорта, есть президентские стипендиаты за достижения в спорте. </w:t>
      </w:r>
      <w:proofErr w:type="gramStart"/>
      <w:r w:rsidRPr="0090727F">
        <w:rPr>
          <w:sz w:val="28"/>
          <w:szCs w:val="28"/>
        </w:rPr>
        <w:t>Развиваются такие виды спорта, как лыжные гонки, спортивный туризм, лёгкая атлетика, футбол, волейбол, баскетбол, настольный теннис, пулевая  стрельба, гиревой спорт, биатлон.</w:t>
      </w:r>
      <w:proofErr w:type="gramEnd"/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В сфере физической культуры и спорта занято 49 человек штатных работников. Обеспеченность физкультурными кадрами на 1000 жителей составляет 24 специалиста (норма – 26 человек).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Накоплен положительный опыт проведения крупных районных и межрайонных физкультурно-спортивных мероприятий, соревнований различного уровня, отраслевых спартакиад, турниров, спортивных состязаний между командами сельсоветов поселений. Действует районный совет руководителей спортивно-оздоровительных клубов.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proofErr w:type="gramStart"/>
      <w:r w:rsidRPr="0090727F">
        <w:rPr>
          <w:sz w:val="28"/>
          <w:szCs w:val="28"/>
        </w:rPr>
        <w:t xml:space="preserve">На 2016-2019 годы планируется строительство районного физкультурно-спортивного Центра, развитие адаптивной физкультуры, строительство спортивных и детских игровых площадок в каждом селе, приобретение тренажёров для  занятий адаптивной физкультурой людям с ограниченными возможностями здоровья, открытие новых физкультурно-спортивных клубов, продолжить участие в краевых конкурсах и </w:t>
      </w:r>
      <w:proofErr w:type="spellStart"/>
      <w:r w:rsidRPr="0090727F">
        <w:rPr>
          <w:sz w:val="28"/>
          <w:szCs w:val="28"/>
        </w:rPr>
        <w:t>грантовых</w:t>
      </w:r>
      <w:proofErr w:type="spellEnd"/>
      <w:r w:rsidRPr="0090727F">
        <w:rPr>
          <w:sz w:val="28"/>
          <w:szCs w:val="28"/>
        </w:rPr>
        <w:t xml:space="preserve"> программах с целью привлечения дополнительных средств для укрепления материально-технической базы учреждений физкультурно-спортивной направленности.</w:t>
      </w:r>
      <w:proofErr w:type="gramEnd"/>
      <w:r w:rsidRPr="0090727F">
        <w:rPr>
          <w:sz w:val="28"/>
          <w:szCs w:val="28"/>
        </w:rPr>
        <w:t xml:space="preserve"> Введение сдачи нормативов Всероссийского физкультурно-спортивного комплекса «Готов к труду и обороне (ГТО)» в коллективы учреждений и организаций района позволит включить большой процент населения в систематические занятия физической культурой и спортом.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</w:p>
    <w:p w:rsidR="0090727F" w:rsidRPr="0090727F" w:rsidRDefault="0090727F" w:rsidP="0090727F">
      <w:pPr>
        <w:ind w:firstLine="709"/>
        <w:jc w:val="center"/>
        <w:rPr>
          <w:sz w:val="28"/>
          <w:szCs w:val="28"/>
        </w:rPr>
      </w:pPr>
      <w:r w:rsidRPr="0090727F">
        <w:rPr>
          <w:b/>
          <w:bCs/>
          <w:iCs/>
          <w:sz w:val="28"/>
          <w:szCs w:val="28"/>
        </w:rPr>
        <w:t>Основные проблемы района в области развития физкультуры                   и спорта и пропаганды здорового образа жизни.</w:t>
      </w:r>
    </w:p>
    <w:p w:rsidR="0090727F" w:rsidRPr="0090727F" w:rsidRDefault="0090727F" w:rsidP="0090727F">
      <w:pPr>
        <w:ind w:firstLine="709"/>
        <w:jc w:val="center"/>
        <w:rPr>
          <w:sz w:val="28"/>
          <w:szCs w:val="28"/>
        </w:rPr>
      </w:pPr>
    </w:p>
    <w:p w:rsidR="0090727F" w:rsidRPr="0090727F" w:rsidRDefault="0090727F" w:rsidP="0090727F">
      <w:pPr>
        <w:ind w:firstLine="709"/>
        <w:rPr>
          <w:b/>
          <w:bCs/>
          <w:i/>
          <w:iCs/>
          <w:sz w:val="28"/>
          <w:szCs w:val="28"/>
        </w:rPr>
      </w:pPr>
      <w:r w:rsidRPr="0090727F">
        <w:rPr>
          <w:sz w:val="28"/>
          <w:szCs w:val="28"/>
        </w:rPr>
        <w:t xml:space="preserve">Основной проблемой является ветшание имеющихся спортивных объектов, моральное и техническое устаревание спортинвентаря, отсутствие стационарных летних лагерей, спортивных баз  и баз отдыха для организации каникулярного и летнего отдыха детей и взрослых, для проведения спортивно-тренировочных сборов для воспитанников Детско-юношеской спортивной школы. В районе отсутствуют бассейны. Нет оборудованных стадионов. Всё это не позволяет охватить спортивно-массовой работой большее количество жителей района. Самая насущная проблема – это отсутствие современного физкультурно-спортивного Центра, благоустройство стадиона «Колос». Ограждение, уборка, охрана. </w:t>
      </w:r>
    </w:p>
    <w:p w:rsidR="0090727F" w:rsidRPr="0090727F" w:rsidRDefault="0090727F" w:rsidP="0090727F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90727F" w:rsidRPr="0090727F" w:rsidRDefault="0090727F" w:rsidP="0090727F">
      <w:pPr>
        <w:ind w:firstLine="709"/>
        <w:jc w:val="center"/>
        <w:rPr>
          <w:b/>
          <w:bCs/>
          <w:iCs/>
          <w:sz w:val="28"/>
          <w:szCs w:val="28"/>
        </w:rPr>
      </w:pPr>
      <w:r w:rsidRPr="0090727F">
        <w:rPr>
          <w:b/>
          <w:bCs/>
          <w:iCs/>
          <w:sz w:val="28"/>
          <w:szCs w:val="28"/>
        </w:rPr>
        <w:t>Стратегические направления развития физической культуры</w:t>
      </w:r>
    </w:p>
    <w:p w:rsidR="0090727F" w:rsidRPr="0090727F" w:rsidRDefault="0090727F" w:rsidP="0090727F">
      <w:pPr>
        <w:ind w:firstLine="709"/>
        <w:jc w:val="center"/>
        <w:rPr>
          <w:b/>
          <w:bCs/>
          <w:iCs/>
          <w:sz w:val="28"/>
          <w:szCs w:val="28"/>
        </w:rPr>
      </w:pPr>
      <w:r w:rsidRPr="0090727F">
        <w:rPr>
          <w:b/>
          <w:bCs/>
          <w:iCs/>
          <w:sz w:val="28"/>
          <w:szCs w:val="28"/>
        </w:rPr>
        <w:t>и спорта в Каратузском районе.</w:t>
      </w:r>
    </w:p>
    <w:p w:rsidR="0090727F" w:rsidRPr="0090727F" w:rsidRDefault="0090727F" w:rsidP="0090727F">
      <w:pPr>
        <w:ind w:firstLine="709"/>
        <w:jc w:val="center"/>
        <w:rPr>
          <w:b/>
          <w:bCs/>
          <w:iCs/>
          <w:sz w:val="28"/>
          <w:szCs w:val="28"/>
        </w:rPr>
      </w:pP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bCs/>
          <w:iCs/>
          <w:sz w:val="28"/>
          <w:szCs w:val="28"/>
        </w:rPr>
        <w:t>Одним из основополагающих документов в развитии спорта является Федеральный закон от 04.12.2007 № 329-ФЗ «О физической культуре и спорте в Российской Федерации»; Краевой отраслевой закон «О физической культуре и спорте в Красноярском крае».</w:t>
      </w:r>
    </w:p>
    <w:p w:rsidR="0090727F" w:rsidRPr="0090727F" w:rsidRDefault="0090727F" w:rsidP="0090727F">
      <w:pPr>
        <w:suppressAutoHyphens w:val="0"/>
        <w:spacing w:after="120"/>
        <w:rPr>
          <w:sz w:val="28"/>
          <w:szCs w:val="28"/>
        </w:rPr>
      </w:pPr>
      <w:proofErr w:type="gramStart"/>
      <w:r w:rsidRPr="0090727F">
        <w:rPr>
          <w:sz w:val="28"/>
          <w:szCs w:val="28"/>
        </w:rPr>
        <w:t>На 2016-2019 годы планируется продолжить работу по  формированию социально - ориентированной экономики территории, обеспечивающей рост производства и сферы услуг, создание новых рабочих мест для улучшения условий жизни широких масс населения, снятия социальной напряжённости через организацию и проведение спортивно-массовых мероприятий различного уровня, а также решения иных социально-экономических задач, связанных с развитием главного богатства района - его человеческого потенциала.</w:t>
      </w:r>
      <w:proofErr w:type="gramEnd"/>
      <w:r w:rsidRPr="0090727F">
        <w:rPr>
          <w:sz w:val="28"/>
          <w:szCs w:val="28"/>
        </w:rPr>
        <w:t xml:space="preserve"> А также:</w:t>
      </w:r>
    </w:p>
    <w:p w:rsidR="0090727F" w:rsidRPr="0090727F" w:rsidRDefault="0090727F" w:rsidP="0090727F">
      <w:pPr>
        <w:suppressAutoHyphens w:val="0"/>
        <w:spacing w:after="120"/>
        <w:rPr>
          <w:sz w:val="28"/>
          <w:szCs w:val="28"/>
        </w:rPr>
      </w:pPr>
      <w:r w:rsidRPr="0090727F">
        <w:rPr>
          <w:sz w:val="28"/>
          <w:szCs w:val="28"/>
        </w:rPr>
        <w:t xml:space="preserve">Создание благоприятных условий для развития разнообразных форм самореализации молодых людей: занятий спортом, туризмом, творчеством. </w:t>
      </w:r>
    </w:p>
    <w:p w:rsidR="0090727F" w:rsidRPr="0090727F" w:rsidRDefault="0090727F" w:rsidP="0090727F">
      <w:pPr>
        <w:suppressAutoHyphens w:val="0"/>
        <w:spacing w:after="120"/>
        <w:rPr>
          <w:sz w:val="28"/>
          <w:szCs w:val="28"/>
        </w:rPr>
      </w:pPr>
      <w:r w:rsidRPr="0090727F">
        <w:rPr>
          <w:sz w:val="28"/>
          <w:szCs w:val="28"/>
        </w:rPr>
        <w:t>Укрепление спортивной базы учреждений физкультурно-спортивной направленности и команд спортивных клубов территорий сельсоветов поселений; строительство спортивных площадок и оборудование мест активного отдыха.</w:t>
      </w:r>
    </w:p>
    <w:p w:rsidR="0090727F" w:rsidRPr="0090727F" w:rsidRDefault="0090727F" w:rsidP="0090727F">
      <w:pPr>
        <w:suppressAutoHyphens w:val="0"/>
        <w:spacing w:after="120"/>
        <w:rPr>
          <w:sz w:val="28"/>
          <w:szCs w:val="28"/>
        </w:rPr>
      </w:pPr>
      <w:r w:rsidRPr="0090727F">
        <w:rPr>
          <w:sz w:val="28"/>
          <w:szCs w:val="28"/>
        </w:rPr>
        <w:t>Развитие физкультуры и спорта территории как одного из условий выращивания здорового и инициативного молодого поколения района. Поддержка лучших спортсменов и команд.</w:t>
      </w:r>
    </w:p>
    <w:p w:rsidR="0090727F" w:rsidRPr="0090727F" w:rsidRDefault="0090727F" w:rsidP="0090727F">
      <w:pPr>
        <w:suppressAutoHyphens w:val="0"/>
        <w:spacing w:after="120"/>
        <w:rPr>
          <w:sz w:val="28"/>
          <w:szCs w:val="28"/>
        </w:rPr>
      </w:pPr>
      <w:r w:rsidRPr="0090727F">
        <w:rPr>
          <w:sz w:val="28"/>
          <w:szCs w:val="28"/>
        </w:rPr>
        <w:t>Программное обеспечение финансирования традиционных форм  работы и поддержка новых направлений организации отдыха, оздоровления и физкультурно-массовой работы с населением.</w:t>
      </w:r>
    </w:p>
    <w:p w:rsidR="0090727F" w:rsidRPr="0090727F" w:rsidRDefault="0090727F" w:rsidP="0090727F">
      <w:pPr>
        <w:spacing w:after="120"/>
        <w:rPr>
          <w:b/>
          <w:sz w:val="28"/>
          <w:szCs w:val="28"/>
        </w:rPr>
      </w:pPr>
      <w:r w:rsidRPr="0090727F">
        <w:rPr>
          <w:sz w:val="28"/>
          <w:szCs w:val="28"/>
        </w:rPr>
        <w:t>Разработка программы развития туризма, изучение перспективных форм отдыха и оздоровления, разработка туристских маршрутов и мест размещения сопутствующих услуг, всей туристической инфраструктуры, привлечение инвесторов и предпринимателей.</w:t>
      </w:r>
    </w:p>
    <w:p w:rsidR="0090727F" w:rsidRPr="0090727F" w:rsidRDefault="0090727F" w:rsidP="0090727F">
      <w:pPr>
        <w:suppressAutoHyphens w:val="0"/>
        <w:spacing w:after="120"/>
        <w:ind w:firstLine="709"/>
        <w:jc w:val="center"/>
        <w:rPr>
          <w:b/>
          <w:bCs/>
          <w:iCs/>
          <w:sz w:val="28"/>
          <w:szCs w:val="28"/>
        </w:rPr>
      </w:pPr>
      <w:r w:rsidRPr="0090727F">
        <w:rPr>
          <w:b/>
          <w:sz w:val="28"/>
          <w:szCs w:val="28"/>
        </w:rPr>
        <w:t xml:space="preserve">2.2. Основная цель, задачи, этапы и сроки выполнения подпрограммы </w:t>
      </w:r>
    </w:p>
    <w:p w:rsidR="0090727F" w:rsidRPr="0090727F" w:rsidRDefault="0090727F" w:rsidP="0090727F">
      <w:pPr>
        <w:tabs>
          <w:tab w:val="left" w:pos="2687"/>
        </w:tabs>
        <w:rPr>
          <w:b/>
          <w:bCs/>
          <w:iCs/>
          <w:sz w:val="28"/>
          <w:szCs w:val="28"/>
        </w:rPr>
      </w:pPr>
      <w:r w:rsidRPr="0090727F">
        <w:rPr>
          <w:b/>
          <w:bCs/>
          <w:iCs/>
          <w:sz w:val="28"/>
          <w:szCs w:val="28"/>
        </w:rPr>
        <w:t xml:space="preserve">Цель: </w:t>
      </w:r>
      <w:r w:rsidRPr="0090727F">
        <w:rPr>
          <w:sz w:val="28"/>
          <w:szCs w:val="28"/>
        </w:rPr>
        <w:t>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</w:r>
    </w:p>
    <w:p w:rsidR="0090727F" w:rsidRPr="0090727F" w:rsidRDefault="0090727F" w:rsidP="0090727F">
      <w:pPr>
        <w:suppressAutoHyphens w:val="0"/>
        <w:spacing w:after="120"/>
        <w:ind w:firstLine="709"/>
        <w:rPr>
          <w:sz w:val="28"/>
          <w:szCs w:val="28"/>
        </w:rPr>
      </w:pPr>
      <w:r w:rsidRPr="0090727F">
        <w:rPr>
          <w:b/>
          <w:bCs/>
          <w:iCs/>
          <w:sz w:val="28"/>
          <w:szCs w:val="28"/>
        </w:rPr>
        <w:t>Задачи:</w:t>
      </w:r>
    </w:p>
    <w:p w:rsidR="0090727F" w:rsidRPr="0090727F" w:rsidRDefault="0090727F" w:rsidP="0090727F">
      <w:pPr>
        <w:tabs>
          <w:tab w:val="left" w:pos="2687"/>
        </w:tabs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-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категорий.</w:t>
      </w:r>
    </w:p>
    <w:p w:rsidR="0090727F" w:rsidRPr="0090727F" w:rsidRDefault="0090727F" w:rsidP="0090727F">
      <w:pPr>
        <w:tabs>
          <w:tab w:val="left" w:pos="3000"/>
        </w:tabs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- совершенствование спортивного мастерства команд района через участие в межрайонных, зональных и краевых соревнованиях.</w:t>
      </w:r>
    </w:p>
    <w:p w:rsidR="0090727F" w:rsidRPr="0090727F" w:rsidRDefault="0090727F" w:rsidP="0090727F">
      <w:pPr>
        <w:suppressAutoHyphens w:val="0"/>
        <w:spacing w:after="120"/>
        <w:ind w:left="709"/>
        <w:rPr>
          <w:sz w:val="28"/>
          <w:szCs w:val="28"/>
        </w:rPr>
      </w:pPr>
      <w:r w:rsidRPr="0090727F">
        <w:rPr>
          <w:sz w:val="28"/>
          <w:szCs w:val="28"/>
        </w:rPr>
        <w:t xml:space="preserve">- выявление и поддержка лучших спортсменов и сельских спортивных команд, стимулирование спортивной активности, </w:t>
      </w:r>
    </w:p>
    <w:p w:rsidR="0090727F" w:rsidRPr="0090727F" w:rsidRDefault="0090727F" w:rsidP="0090727F">
      <w:pPr>
        <w:suppressAutoHyphens w:val="0"/>
        <w:spacing w:after="120"/>
        <w:ind w:left="709"/>
        <w:rPr>
          <w:sz w:val="28"/>
          <w:szCs w:val="28"/>
        </w:rPr>
      </w:pPr>
      <w:r w:rsidRPr="0090727F">
        <w:rPr>
          <w:sz w:val="28"/>
          <w:szCs w:val="28"/>
        </w:rPr>
        <w:t xml:space="preserve">- пропаганда здорового образа жизни среди разных возрастных категорий сельчан; </w:t>
      </w:r>
    </w:p>
    <w:p w:rsidR="0090727F" w:rsidRPr="0090727F" w:rsidRDefault="0090727F" w:rsidP="0090727F">
      <w:pPr>
        <w:suppressAutoHyphens w:val="0"/>
        <w:spacing w:after="120"/>
        <w:ind w:left="709"/>
        <w:rPr>
          <w:sz w:val="28"/>
          <w:szCs w:val="28"/>
        </w:rPr>
      </w:pPr>
      <w:r w:rsidRPr="0090727F">
        <w:rPr>
          <w:sz w:val="28"/>
          <w:szCs w:val="28"/>
        </w:rPr>
        <w:t xml:space="preserve">- </w:t>
      </w:r>
      <w:r w:rsidRPr="0090727F">
        <w:rPr>
          <w:bCs/>
          <w:sz w:val="28"/>
          <w:szCs w:val="28"/>
        </w:rPr>
        <w:t>обеспечение и укрепление спортивной базы спортивных команд района.</w:t>
      </w:r>
    </w:p>
    <w:p w:rsidR="0090727F" w:rsidRPr="0090727F" w:rsidRDefault="0090727F" w:rsidP="0090727F">
      <w:pPr>
        <w:suppressAutoHyphens w:val="0"/>
        <w:spacing w:after="120"/>
        <w:ind w:left="14" w:firstLine="709"/>
        <w:jc w:val="left"/>
        <w:rPr>
          <w:sz w:val="28"/>
          <w:szCs w:val="28"/>
        </w:rPr>
      </w:pPr>
      <w:r w:rsidRPr="0090727F">
        <w:rPr>
          <w:sz w:val="28"/>
          <w:szCs w:val="28"/>
        </w:rPr>
        <w:t>Реализация мероприятий подпрограммы осуществляется на постоянной основе в период с 01.01.2014-31.12.2019 годов. В силу решаемых в рамках подпрограммы задач этапы реализации подпрограммы не выделяется.</w:t>
      </w:r>
    </w:p>
    <w:p w:rsidR="0090727F" w:rsidRPr="0090727F" w:rsidRDefault="0090727F" w:rsidP="0090727F">
      <w:pPr>
        <w:suppressAutoHyphens w:val="0"/>
        <w:spacing w:after="120"/>
        <w:ind w:firstLine="709"/>
        <w:jc w:val="left"/>
        <w:rPr>
          <w:sz w:val="28"/>
          <w:szCs w:val="28"/>
        </w:rPr>
      </w:pPr>
      <w:r w:rsidRPr="0090727F">
        <w:rPr>
          <w:sz w:val="28"/>
          <w:szCs w:val="28"/>
        </w:rPr>
        <w:t xml:space="preserve">Перечень целевых индикаторов подпрограммы представлен в приложении № 1 к паспорту подпрограммы </w:t>
      </w:r>
      <w:r w:rsidRPr="0090727F">
        <w:rPr>
          <w:bCs/>
          <w:sz w:val="28"/>
          <w:szCs w:val="28"/>
        </w:rPr>
        <w:t>«Развитие и пропаганда физической культуры и спорта»</w:t>
      </w:r>
      <w:r w:rsidRPr="0090727F">
        <w:rPr>
          <w:sz w:val="28"/>
          <w:szCs w:val="28"/>
        </w:rPr>
        <w:t>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</w:p>
    <w:p w:rsidR="0090727F" w:rsidRPr="0090727F" w:rsidRDefault="0090727F" w:rsidP="0090727F">
      <w:pPr>
        <w:tabs>
          <w:tab w:val="left" w:pos="360"/>
        </w:tabs>
        <w:jc w:val="center"/>
        <w:rPr>
          <w:b/>
          <w:sz w:val="28"/>
          <w:szCs w:val="28"/>
        </w:rPr>
      </w:pPr>
      <w:r w:rsidRPr="0090727F">
        <w:rPr>
          <w:b/>
          <w:sz w:val="28"/>
          <w:szCs w:val="28"/>
        </w:rPr>
        <w:t>2.3. Механизмы реализации подпрограммы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Механизмы реализации подпрограммы предусматривают отработку управленческих, финансовых, правовых и коммуникационных схем обеспечения мероприятий, предусмотренных  подпрограммой.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Финансовое обеспечение реализации мероприятий подпрограммы  «Развитие и пропаганда физической культуры и спорта» осуществляется за счет средств районного бюджета.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Проведение спортивно-массовых и оздоровительных мероприятий на территории Каратузского района осуществляется на основании Положений о проведении спортивных соревнований, распоряжений и постановлений на проведение спортивно-массовых мероприятий, смет расходов.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В перечень расходов на проведение спортивно-массовых и оздоровительных мероприятий на территории Каратузского района входит: питание участников, оформление мероприятий, приобретение основных средств и материалов, оказание услуг, награждение денежными сертификатами.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Проведение спортивно-массовых и оздоровительных мероприятий за  пределами Каратузского района осуществляется на основании Положений о проведении мероприятий, смет расходов.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В перечень расходов на проведение спортивно-массовых и оздоровительных мероприятий за пределами Каратузского района входит: питание, размещение и оплата проезда участников, организационные взносы за участие, медицинское сопровождение, приобретение основных средств и материалов, оформление мероприятий, оплата услуг по гражданско-правовым договорам.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Приобретение услуг, основных средств и материалов осуществляется на основании муниципальных контрактов, заключенных на условиях размещения муниципального заказа, в порядке, предусмотренном законодательством РФ о размещении заказов на поставки товаров, оказание услуг или договоров».</w:t>
      </w:r>
    </w:p>
    <w:p w:rsidR="0090727F" w:rsidRPr="0090727F" w:rsidRDefault="0090727F" w:rsidP="0090727F">
      <w:pPr>
        <w:ind w:firstLine="709"/>
        <w:rPr>
          <w:b/>
          <w:sz w:val="28"/>
          <w:szCs w:val="28"/>
        </w:rPr>
      </w:pPr>
      <w:r w:rsidRPr="0090727F">
        <w:rPr>
          <w:sz w:val="28"/>
          <w:szCs w:val="28"/>
        </w:rPr>
        <w:t>Общее руководство реализацией подпрограммы осуществляет Исполнитель программы - администрация Каратузского района. Администрация района осуществляет координацию деятельности  структурных подразделений района, молодежных, общественных организаций в сфере развития физической культуры и спорта в целях достижения комплексного эффекта и наиболее эффективного использования средств. Исполнитель осуществляет сбор и рассмотрение предложений общественных объединений и организаций, отдельных граждан, а так же возможность адаптации мероприятий подпрограммы к потребностям граждан и, при необходимости, их корректировку.</w:t>
      </w:r>
    </w:p>
    <w:p w:rsidR="0090727F" w:rsidRPr="0090727F" w:rsidRDefault="0090727F" w:rsidP="0090727F">
      <w:pPr>
        <w:rPr>
          <w:b/>
          <w:sz w:val="28"/>
          <w:szCs w:val="28"/>
        </w:rPr>
      </w:pPr>
    </w:p>
    <w:p w:rsidR="0090727F" w:rsidRPr="0090727F" w:rsidRDefault="0090727F" w:rsidP="0090727F">
      <w:pPr>
        <w:tabs>
          <w:tab w:val="left" w:pos="360"/>
        </w:tabs>
        <w:jc w:val="center"/>
        <w:rPr>
          <w:b/>
          <w:sz w:val="28"/>
          <w:szCs w:val="28"/>
        </w:rPr>
      </w:pPr>
      <w:r w:rsidRPr="0090727F">
        <w:rPr>
          <w:b/>
          <w:sz w:val="28"/>
          <w:szCs w:val="28"/>
        </w:rPr>
        <w:t xml:space="preserve">2.4. Управление подпрограммой и </w:t>
      </w:r>
      <w:proofErr w:type="gramStart"/>
      <w:r w:rsidRPr="0090727F">
        <w:rPr>
          <w:b/>
          <w:sz w:val="28"/>
          <w:szCs w:val="28"/>
        </w:rPr>
        <w:t>контроль за</w:t>
      </w:r>
      <w:proofErr w:type="gramEnd"/>
      <w:r w:rsidRPr="0090727F">
        <w:rPr>
          <w:b/>
          <w:sz w:val="28"/>
          <w:szCs w:val="28"/>
        </w:rPr>
        <w:t xml:space="preserve"> ходом её выполнения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Текущее управление реализацией подпрограммы осуществляется администрацией Каратузского района.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Администрация Каратузского района осуществляет: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 - отбор исполнителей отдельных мероприятий подпрограммы;</w:t>
      </w:r>
    </w:p>
    <w:p w:rsidR="0090727F" w:rsidRPr="0090727F" w:rsidRDefault="0090727F" w:rsidP="0090727F">
      <w:pPr>
        <w:autoSpaceDE w:val="0"/>
        <w:ind w:firstLine="709"/>
        <w:jc w:val="left"/>
        <w:rPr>
          <w:sz w:val="28"/>
          <w:szCs w:val="28"/>
        </w:rPr>
      </w:pPr>
      <w:r w:rsidRPr="0090727F">
        <w:rPr>
          <w:sz w:val="28"/>
          <w:szCs w:val="28"/>
        </w:rPr>
        <w:t xml:space="preserve"> - координацию исполнения подпрограммных мероприятий, мониторинг их реализации;</w:t>
      </w:r>
    </w:p>
    <w:p w:rsidR="0090727F" w:rsidRPr="0090727F" w:rsidRDefault="0090727F" w:rsidP="0090727F">
      <w:pPr>
        <w:autoSpaceDE w:val="0"/>
        <w:ind w:firstLine="709"/>
        <w:jc w:val="left"/>
        <w:rPr>
          <w:sz w:val="28"/>
          <w:szCs w:val="28"/>
        </w:rPr>
      </w:pPr>
      <w:r w:rsidRPr="0090727F">
        <w:rPr>
          <w:sz w:val="28"/>
          <w:szCs w:val="28"/>
        </w:rPr>
        <w:t xml:space="preserve"> - непосредственный </w:t>
      </w:r>
      <w:proofErr w:type="gramStart"/>
      <w:r w:rsidRPr="0090727F">
        <w:rPr>
          <w:sz w:val="28"/>
          <w:szCs w:val="28"/>
        </w:rPr>
        <w:t>контроль за</w:t>
      </w:r>
      <w:proofErr w:type="gramEnd"/>
      <w:r w:rsidRPr="0090727F">
        <w:rPr>
          <w:sz w:val="28"/>
          <w:szCs w:val="28"/>
        </w:rPr>
        <w:t xml:space="preserve"> ходом реализации мероприятий подпрограммы;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 - подготовку отчетов о реализации подпрограммы.</w:t>
      </w:r>
    </w:p>
    <w:p w:rsidR="0090727F" w:rsidRPr="0090727F" w:rsidRDefault="0090727F" w:rsidP="0090727F">
      <w:pPr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года. </w:t>
      </w:r>
    </w:p>
    <w:p w:rsidR="0090727F" w:rsidRPr="0090727F" w:rsidRDefault="0090727F" w:rsidP="0090727F">
      <w:pPr>
        <w:autoSpaceDE w:val="0"/>
        <w:ind w:firstLine="709"/>
        <w:rPr>
          <w:color w:val="000000"/>
          <w:sz w:val="28"/>
          <w:szCs w:val="28"/>
        </w:rPr>
      </w:pPr>
      <w:r w:rsidRPr="0090727F">
        <w:rPr>
          <w:sz w:val="28"/>
          <w:szCs w:val="28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90727F" w:rsidRPr="0090727F" w:rsidRDefault="0090727F" w:rsidP="0090727F">
      <w:pPr>
        <w:autoSpaceDE w:val="0"/>
        <w:ind w:firstLine="709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Отчеты о реализации подпрограммы, представляются </w:t>
      </w:r>
      <w:r w:rsidRPr="0090727F">
        <w:rPr>
          <w:sz w:val="28"/>
          <w:szCs w:val="28"/>
        </w:rPr>
        <w:t>ответственным исполнителем</w:t>
      </w:r>
      <w:r w:rsidRPr="0090727F">
        <w:rPr>
          <w:color w:val="000000"/>
          <w:sz w:val="28"/>
          <w:szCs w:val="28"/>
        </w:rPr>
        <w:t xml:space="preserve"> подпрограммы одновременно в </w:t>
      </w:r>
      <w:r w:rsidRPr="0090727F">
        <w:rPr>
          <w:sz w:val="28"/>
          <w:szCs w:val="28"/>
        </w:rPr>
        <w:t xml:space="preserve">отдел планирования и экономического развития администрации Каратузского района </w:t>
      </w:r>
      <w:r w:rsidRPr="0090727F">
        <w:rPr>
          <w:color w:val="000000"/>
          <w:sz w:val="28"/>
          <w:szCs w:val="28"/>
        </w:rPr>
        <w:t xml:space="preserve">и финансовое управление администрации Каратузского района ежеквартально, не позднее 10 числа второго месяца, следующего </w:t>
      </w:r>
      <w:proofErr w:type="gramStart"/>
      <w:r w:rsidRPr="0090727F">
        <w:rPr>
          <w:color w:val="000000"/>
          <w:sz w:val="28"/>
          <w:szCs w:val="28"/>
        </w:rPr>
        <w:t>за</w:t>
      </w:r>
      <w:proofErr w:type="gramEnd"/>
      <w:r w:rsidRPr="0090727F">
        <w:rPr>
          <w:color w:val="000000"/>
          <w:sz w:val="28"/>
          <w:szCs w:val="28"/>
        </w:rPr>
        <w:t xml:space="preserve"> отчетным.</w:t>
      </w:r>
    </w:p>
    <w:p w:rsidR="0090727F" w:rsidRPr="0090727F" w:rsidRDefault="0090727F" w:rsidP="0090727F">
      <w:pPr>
        <w:autoSpaceDE w:val="0"/>
        <w:ind w:firstLine="709"/>
        <w:rPr>
          <w:color w:val="000000"/>
          <w:sz w:val="28"/>
          <w:szCs w:val="28"/>
        </w:rPr>
      </w:pPr>
      <w:r w:rsidRPr="0090727F">
        <w:rPr>
          <w:color w:val="000000"/>
          <w:sz w:val="28"/>
          <w:szCs w:val="28"/>
        </w:rPr>
        <w:t xml:space="preserve">Годовой отчет о ходе реализации подпрограммы формируется </w:t>
      </w:r>
      <w:r w:rsidRPr="0090727F">
        <w:rPr>
          <w:sz w:val="28"/>
          <w:szCs w:val="28"/>
        </w:rPr>
        <w:t xml:space="preserve">ответственным исполнителем </w:t>
      </w:r>
      <w:r w:rsidRPr="0090727F">
        <w:rPr>
          <w:color w:val="000000"/>
          <w:sz w:val="28"/>
          <w:szCs w:val="28"/>
        </w:rPr>
        <w:t xml:space="preserve">и представляется в </w:t>
      </w:r>
      <w:r w:rsidRPr="0090727F">
        <w:rPr>
          <w:sz w:val="28"/>
          <w:szCs w:val="28"/>
        </w:rPr>
        <w:t xml:space="preserve">отдел планирования и экономического развития администрации Каратузского района и финансовое управление администрации Каратузского района </w:t>
      </w:r>
      <w:r w:rsidRPr="0090727F">
        <w:rPr>
          <w:color w:val="000000"/>
          <w:sz w:val="28"/>
          <w:szCs w:val="28"/>
        </w:rPr>
        <w:t xml:space="preserve">до 1 марта года, следующего </w:t>
      </w:r>
      <w:proofErr w:type="gramStart"/>
      <w:r w:rsidRPr="0090727F">
        <w:rPr>
          <w:color w:val="000000"/>
          <w:sz w:val="28"/>
          <w:szCs w:val="28"/>
        </w:rPr>
        <w:t>за</w:t>
      </w:r>
      <w:proofErr w:type="gramEnd"/>
      <w:r w:rsidRPr="0090727F">
        <w:rPr>
          <w:color w:val="000000"/>
          <w:sz w:val="28"/>
          <w:szCs w:val="28"/>
        </w:rPr>
        <w:t xml:space="preserve"> отчетным.</w:t>
      </w:r>
    </w:p>
    <w:p w:rsidR="0090727F" w:rsidRPr="0090727F" w:rsidRDefault="0090727F" w:rsidP="0090727F">
      <w:pPr>
        <w:autoSpaceDE w:val="0"/>
        <w:ind w:firstLine="709"/>
        <w:rPr>
          <w:b/>
          <w:sz w:val="28"/>
          <w:szCs w:val="28"/>
        </w:rPr>
      </w:pPr>
      <w:proofErr w:type="gramStart"/>
      <w:r w:rsidRPr="0090727F">
        <w:rPr>
          <w:color w:val="000000"/>
          <w:sz w:val="28"/>
          <w:szCs w:val="28"/>
        </w:rPr>
        <w:t>Контроль за</w:t>
      </w:r>
      <w:proofErr w:type="gramEnd"/>
      <w:r w:rsidRPr="0090727F">
        <w:rPr>
          <w:color w:val="000000"/>
          <w:sz w:val="28"/>
          <w:szCs w:val="28"/>
        </w:rPr>
        <w:t xml:space="preserve"> ходом выполнения подпрограммы осуществляет финансовое управление Каратузского района и ревизионная комиссия Каратузского района.</w:t>
      </w:r>
    </w:p>
    <w:p w:rsidR="0090727F" w:rsidRPr="0090727F" w:rsidRDefault="0090727F" w:rsidP="0090727F">
      <w:pPr>
        <w:ind w:firstLine="709"/>
        <w:rPr>
          <w:b/>
          <w:sz w:val="28"/>
          <w:szCs w:val="28"/>
        </w:rPr>
      </w:pPr>
    </w:p>
    <w:p w:rsidR="0090727F" w:rsidRPr="0090727F" w:rsidRDefault="0090727F" w:rsidP="0090727F">
      <w:pPr>
        <w:ind w:firstLine="709"/>
        <w:jc w:val="center"/>
        <w:rPr>
          <w:b/>
          <w:sz w:val="28"/>
          <w:szCs w:val="28"/>
        </w:rPr>
      </w:pPr>
      <w:r w:rsidRPr="0090727F">
        <w:rPr>
          <w:b/>
          <w:sz w:val="28"/>
          <w:szCs w:val="28"/>
        </w:rPr>
        <w:t>2.5. Оценка социально- экономической эффективности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В результате своевременной и в полном объеме реализации мероприятий подпрограммы: 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- доля населения </w:t>
      </w:r>
      <w:proofErr w:type="gramStart"/>
      <w:r w:rsidRPr="0090727F">
        <w:rPr>
          <w:sz w:val="28"/>
          <w:szCs w:val="28"/>
        </w:rPr>
        <w:t>занимающихся</w:t>
      </w:r>
      <w:proofErr w:type="gramEnd"/>
      <w:r w:rsidRPr="0090727F">
        <w:rPr>
          <w:sz w:val="28"/>
          <w:szCs w:val="28"/>
        </w:rPr>
        <w:t xml:space="preserve"> физической культурой и спортом возрастёт в 2016 году до 24,6 %;</w:t>
      </w:r>
    </w:p>
    <w:p w:rsidR="0090727F" w:rsidRPr="0090727F" w:rsidRDefault="0090727F" w:rsidP="0090727F">
      <w:pPr>
        <w:ind w:firstLine="709"/>
        <w:rPr>
          <w:bCs/>
          <w:sz w:val="28"/>
          <w:szCs w:val="28"/>
        </w:rPr>
      </w:pPr>
      <w:r w:rsidRPr="0090727F">
        <w:rPr>
          <w:sz w:val="28"/>
          <w:szCs w:val="28"/>
        </w:rPr>
        <w:t>- уровень обеспеченности спортивными сооружениями  составит в 2016 году 140,7%.</w:t>
      </w:r>
    </w:p>
    <w:p w:rsidR="0090727F" w:rsidRPr="0090727F" w:rsidRDefault="0090727F" w:rsidP="0090727F">
      <w:pPr>
        <w:ind w:firstLine="709"/>
        <w:rPr>
          <w:b/>
          <w:sz w:val="28"/>
          <w:szCs w:val="28"/>
        </w:rPr>
      </w:pPr>
      <w:r w:rsidRPr="0090727F">
        <w:rPr>
          <w:bCs/>
          <w:sz w:val="28"/>
          <w:szCs w:val="28"/>
        </w:rPr>
        <w:t xml:space="preserve">Цели, целевые показатели, задачи, показатели результативности приведены в приложении № 1 к паспорту </w:t>
      </w:r>
      <w:r w:rsidRPr="0090727F">
        <w:rPr>
          <w:sz w:val="28"/>
          <w:szCs w:val="28"/>
        </w:rPr>
        <w:t xml:space="preserve">подпрограммы </w:t>
      </w:r>
      <w:r w:rsidRPr="0090727F">
        <w:rPr>
          <w:bCs/>
          <w:sz w:val="28"/>
          <w:szCs w:val="28"/>
        </w:rPr>
        <w:t>«Развитие и пропаганда физической культуры и спорта»</w:t>
      </w:r>
      <w:r w:rsidRPr="0090727F">
        <w:rPr>
          <w:sz w:val="28"/>
          <w:szCs w:val="28"/>
        </w:rPr>
        <w:t>.</w:t>
      </w:r>
    </w:p>
    <w:p w:rsidR="0090727F" w:rsidRPr="0090727F" w:rsidRDefault="0090727F" w:rsidP="0090727F">
      <w:pPr>
        <w:rPr>
          <w:b/>
          <w:sz w:val="28"/>
          <w:szCs w:val="28"/>
        </w:rPr>
      </w:pPr>
    </w:p>
    <w:p w:rsidR="0090727F" w:rsidRPr="0090727F" w:rsidRDefault="0090727F" w:rsidP="0090727F">
      <w:pPr>
        <w:ind w:firstLine="709"/>
        <w:jc w:val="center"/>
        <w:rPr>
          <w:b/>
          <w:sz w:val="28"/>
          <w:szCs w:val="28"/>
        </w:rPr>
      </w:pPr>
      <w:r w:rsidRPr="0090727F">
        <w:rPr>
          <w:b/>
          <w:sz w:val="28"/>
          <w:szCs w:val="28"/>
        </w:rPr>
        <w:t>2.6. Мероприятия подпрограммы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Перечень мероприятий подпрограммы приведён в приложении №2 к паспорту подпрограммы </w:t>
      </w:r>
      <w:r w:rsidRPr="0090727F">
        <w:rPr>
          <w:bCs/>
          <w:sz w:val="28"/>
          <w:szCs w:val="28"/>
        </w:rPr>
        <w:t>«Развитие и пропаганда физической культуры и спорта».</w:t>
      </w:r>
    </w:p>
    <w:p w:rsidR="0090727F" w:rsidRPr="0090727F" w:rsidRDefault="0090727F" w:rsidP="0090727F">
      <w:pPr>
        <w:ind w:firstLine="709"/>
        <w:jc w:val="center"/>
        <w:rPr>
          <w:sz w:val="28"/>
          <w:szCs w:val="28"/>
        </w:rPr>
      </w:pPr>
    </w:p>
    <w:p w:rsidR="0090727F" w:rsidRPr="0090727F" w:rsidRDefault="0090727F" w:rsidP="0090727F">
      <w:pPr>
        <w:ind w:firstLine="709"/>
        <w:jc w:val="center"/>
        <w:rPr>
          <w:b/>
          <w:sz w:val="28"/>
          <w:szCs w:val="28"/>
        </w:rPr>
      </w:pPr>
      <w:r w:rsidRPr="0090727F">
        <w:rPr>
          <w:b/>
          <w:sz w:val="28"/>
          <w:szCs w:val="28"/>
        </w:rPr>
        <w:t>2.7. Обоснование финансовых, материальных и трудовых затрат</w:t>
      </w:r>
    </w:p>
    <w:p w:rsidR="0090727F" w:rsidRPr="0090727F" w:rsidRDefault="0090727F" w:rsidP="0090727F">
      <w:pPr>
        <w:ind w:firstLine="709"/>
        <w:jc w:val="center"/>
        <w:rPr>
          <w:b/>
          <w:sz w:val="28"/>
          <w:szCs w:val="28"/>
        </w:rPr>
      </w:pPr>
      <w:r w:rsidRPr="0090727F">
        <w:rPr>
          <w:b/>
          <w:sz w:val="28"/>
          <w:szCs w:val="28"/>
        </w:rPr>
        <w:t>(ресурсное обеспечение подпрограммы) с указанием источников финансирования</w:t>
      </w: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  <w:r w:rsidRPr="0090727F">
        <w:rPr>
          <w:b/>
          <w:sz w:val="28"/>
          <w:szCs w:val="28"/>
        </w:rPr>
        <w:t xml:space="preserve">         </w:t>
      </w:r>
      <w:r w:rsidRPr="0090727F">
        <w:rPr>
          <w:sz w:val="28"/>
          <w:szCs w:val="28"/>
        </w:rPr>
        <w:t xml:space="preserve">Мероприятия подпрограммы реализуются за счет бюджетных ассигнований районного бюджета. </w:t>
      </w:r>
    </w:p>
    <w:p w:rsidR="0090727F" w:rsidRPr="0090727F" w:rsidRDefault="0090727F" w:rsidP="0090727F">
      <w:pPr>
        <w:widowControl w:val="0"/>
        <w:autoSpaceDE w:val="0"/>
        <w:ind w:firstLine="540"/>
        <w:sectPr w:rsidR="0090727F" w:rsidRPr="0090727F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90727F">
        <w:rPr>
          <w:sz w:val="28"/>
          <w:szCs w:val="28"/>
        </w:rPr>
        <w:t>Объем расходов средств на реализацию мероприятий подпрограммы представлен в приложении №2 к паспорту подпрограммы</w:t>
      </w:r>
      <w:r w:rsidRPr="0090727F">
        <w:rPr>
          <w:rFonts w:eastAsia="SimSun"/>
          <w:kern w:val="1"/>
          <w:sz w:val="28"/>
          <w:szCs w:val="28"/>
        </w:rPr>
        <w:t>.</w:t>
      </w:r>
    </w:p>
    <w:p w:rsidR="0090727F" w:rsidRPr="0090727F" w:rsidRDefault="0090727F" w:rsidP="0090727F">
      <w:pPr>
        <w:autoSpaceDE w:val="0"/>
        <w:ind w:left="9781"/>
      </w:pPr>
      <w:r w:rsidRPr="0090727F">
        <w:t xml:space="preserve">Приложение № 1 </w:t>
      </w:r>
    </w:p>
    <w:p w:rsidR="0090727F" w:rsidRPr="0090727F" w:rsidRDefault="0090727F" w:rsidP="0090727F">
      <w:pPr>
        <w:autoSpaceDE w:val="0"/>
        <w:ind w:left="9781"/>
      </w:pPr>
      <w:r w:rsidRPr="0090727F">
        <w:t>к паспорту подпрограммы «Развитие и пропаганда физической культуры и спорта»,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90727F" w:rsidRPr="0090727F" w:rsidRDefault="0090727F" w:rsidP="0090727F">
      <w:pPr>
        <w:autoSpaceDE w:val="0"/>
      </w:pPr>
    </w:p>
    <w:p w:rsidR="0090727F" w:rsidRPr="0090727F" w:rsidRDefault="0090727F" w:rsidP="0090727F">
      <w:pPr>
        <w:autoSpaceDE w:val="0"/>
        <w:ind w:firstLine="540"/>
        <w:jc w:val="center"/>
      </w:pPr>
      <w:r w:rsidRPr="0090727F">
        <w:t>Перечень целевых индикаторов подпрограммы</w:t>
      </w:r>
    </w:p>
    <w:p w:rsidR="0090727F" w:rsidRPr="0090727F" w:rsidRDefault="0090727F" w:rsidP="0090727F">
      <w:pPr>
        <w:autoSpaceDE w:val="0"/>
        <w:ind w:firstLine="540"/>
        <w:jc w:val="center"/>
      </w:pPr>
    </w:p>
    <w:tbl>
      <w:tblPr>
        <w:tblW w:w="15221" w:type="dxa"/>
        <w:tblInd w:w="-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140"/>
        <w:gridCol w:w="1057"/>
        <w:gridCol w:w="1276"/>
        <w:gridCol w:w="1417"/>
        <w:gridCol w:w="1560"/>
        <w:gridCol w:w="1275"/>
        <w:gridCol w:w="1134"/>
        <w:gridCol w:w="1276"/>
        <w:gridCol w:w="1276"/>
      </w:tblGrid>
      <w:tr w:rsidR="0090727F" w:rsidRPr="0090727F" w:rsidTr="0090727F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№  </w:t>
            </w:r>
            <w:r w:rsidRPr="0090727F">
              <w:rPr>
                <w:rFonts w:eastAsia="Arial"/>
              </w:rPr>
              <w:br/>
            </w:r>
            <w:proofErr w:type="gramStart"/>
            <w:r w:rsidRPr="0090727F">
              <w:rPr>
                <w:rFonts w:eastAsia="Arial"/>
              </w:rPr>
              <w:t>п</w:t>
            </w:r>
            <w:proofErr w:type="gramEnd"/>
            <w:r w:rsidRPr="0090727F">
              <w:rPr>
                <w:rFonts w:eastAsia="Arial"/>
              </w:rPr>
              <w:t>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Цель,    </w:t>
            </w:r>
            <w:r w:rsidRPr="0090727F">
              <w:rPr>
                <w:rFonts w:eastAsia="Arial"/>
              </w:rPr>
              <w:br/>
              <w:t>целевые индикаторы</w:t>
            </w:r>
            <w:r w:rsidRPr="0090727F">
              <w:rPr>
                <w:rFonts w:eastAsia="Arial"/>
              </w:rPr>
              <w:br/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Единица</w:t>
            </w:r>
            <w:r w:rsidRPr="0090727F">
              <w:rPr>
                <w:rFonts w:eastAsia="Arial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Источник </w:t>
            </w:r>
            <w:r w:rsidRPr="0090727F">
              <w:rPr>
                <w:rFonts w:eastAsia="Arial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Отчетный финансовый 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2014 г.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Текущий финансовый 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2015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Очередной финансовый 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2016 г. </w:t>
            </w:r>
            <w:proofErr w:type="gramStart"/>
            <w:r w:rsidRPr="0090727F">
              <w:rPr>
                <w:rFonts w:eastAsia="Arial"/>
              </w:rPr>
              <w:t>г</w:t>
            </w:r>
            <w:proofErr w:type="gramEnd"/>
            <w:r w:rsidRPr="0090727F">
              <w:rPr>
                <w:rFonts w:eastAsia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Первый год 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Второй год 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Третий  год 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2019 г.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139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Цель: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</w:p>
        </w:tc>
      </w:tr>
      <w:tr w:rsidR="0090727F" w:rsidRPr="0090727F" w:rsidTr="0090727F">
        <w:trPr>
          <w:cantSplit/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rPr>
                <w:rFonts w:eastAsia="Arial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Обеспеченность населения спортсооружениями и спортинвентарем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</w:t>
            </w:r>
            <w:proofErr w:type="gramStart"/>
            <w:r w:rsidRPr="0090727F">
              <w:rPr>
                <w:rFonts w:eastAsia="Arial"/>
              </w:rPr>
              <w:t>.</w:t>
            </w:r>
            <w:proofErr w:type="gramEnd"/>
            <w:r w:rsidRPr="0090727F">
              <w:rPr>
                <w:rFonts w:eastAsia="Arial"/>
              </w:rPr>
              <w:t xml:space="preserve"> </w:t>
            </w:r>
            <w:proofErr w:type="gramStart"/>
            <w:r w:rsidRPr="0090727F">
              <w:rPr>
                <w:rFonts w:eastAsia="Arial"/>
              </w:rPr>
              <w:t>о</w:t>
            </w:r>
            <w:proofErr w:type="gramEnd"/>
            <w:r w:rsidRPr="0090727F">
              <w:rPr>
                <w:rFonts w:eastAsia="Arial"/>
              </w:rPr>
              <w:t>тчет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140,72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141,80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141,9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rPr>
                <w:rFonts w:eastAsia="Arial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Охват жителей района спортивно-массовыми мероприятиями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</w:t>
            </w:r>
            <w:proofErr w:type="gramStart"/>
            <w:r w:rsidRPr="0090727F">
              <w:rPr>
                <w:rFonts w:eastAsia="Arial"/>
              </w:rPr>
              <w:t>.</w:t>
            </w:r>
            <w:proofErr w:type="gramEnd"/>
            <w:r w:rsidRPr="0090727F">
              <w:rPr>
                <w:rFonts w:eastAsia="Arial"/>
              </w:rPr>
              <w:t xml:space="preserve"> </w:t>
            </w:r>
            <w:proofErr w:type="gramStart"/>
            <w:r w:rsidRPr="0090727F">
              <w:rPr>
                <w:rFonts w:eastAsia="Arial"/>
              </w:rPr>
              <w:t>о</w:t>
            </w:r>
            <w:proofErr w:type="gramEnd"/>
            <w:r w:rsidRPr="0090727F">
              <w:rPr>
                <w:rFonts w:eastAsia="Arial"/>
              </w:rPr>
              <w:t>тчет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23,40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25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rPr>
                <w:rFonts w:eastAsia="Arial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жителей, регулярно занимающихся физкультурой и спортом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</w:t>
            </w:r>
            <w:proofErr w:type="gramStart"/>
            <w:r w:rsidRPr="0090727F">
              <w:rPr>
                <w:rFonts w:eastAsia="Arial"/>
              </w:rPr>
              <w:t>.</w:t>
            </w:r>
            <w:proofErr w:type="gramEnd"/>
            <w:r w:rsidRPr="0090727F">
              <w:rPr>
                <w:rFonts w:eastAsia="Arial"/>
              </w:rPr>
              <w:t xml:space="preserve"> </w:t>
            </w:r>
            <w:proofErr w:type="gramStart"/>
            <w:r w:rsidRPr="0090727F">
              <w:rPr>
                <w:rFonts w:eastAsia="Arial"/>
              </w:rPr>
              <w:t>о</w:t>
            </w:r>
            <w:proofErr w:type="gramEnd"/>
            <w:r w:rsidRPr="0090727F">
              <w:rPr>
                <w:rFonts w:eastAsia="Arial"/>
              </w:rPr>
              <w:t>тчет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3583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3800</w:t>
            </w:r>
          </w:p>
        </w:tc>
      </w:tr>
    </w:tbl>
    <w:p w:rsidR="0090727F" w:rsidRPr="0090727F" w:rsidRDefault="0090727F" w:rsidP="0090727F">
      <w:pPr>
        <w:autoSpaceDE w:val="0"/>
        <w:ind w:firstLine="540"/>
        <w:jc w:val="center"/>
      </w:pPr>
    </w:p>
    <w:p w:rsidR="0090727F" w:rsidRPr="0090727F" w:rsidRDefault="0090727F" w:rsidP="0090727F">
      <w:pPr>
        <w:autoSpaceDE w:val="0"/>
      </w:pPr>
    </w:p>
    <w:p w:rsidR="003A0D59" w:rsidRPr="00C12CDA" w:rsidRDefault="003A0D59" w:rsidP="003A0D59">
      <w:pPr>
        <w:autoSpaceDE w:val="0"/>
        <w:rPr>
          <w:rFonts w:eastAsia="Arial"/>
          <w:sz w:val="28"/>
          <w:szCs w:val="28"/>
        </w:rPr>
      </w:pPr>
      <w:proofErr w:type="spellStart"/>
      <w:r w:rsidRPr="00C12CDA">
        <w:rPr>
          <w:sz w:val="28"/>
          <w:szCs w:val="28"/>
        </w:rPr>
        <w:t>И.о</w:t>
      </w:r>
      <w:proofErr w:type="spellEnd"/>
      <w:r w:rsidRPr="00C12CDA">
        <w:rPr>
          <w:sz w:val="28"/>
          <w:szCs w:val="28"/>
        </w:rPr>
        <w:t xml:space="preserve">. главы района                                                                                Е.С. </w:t>
      </w:r>
      <w:proofErr w:type="spellStart"/>
      <w:r w:rsidRPr="00C12CDA">
        <w:rPr>
          <w:sz w:val="28"/>
          <w:szCs w:val="28"/>
        </w:rPr>
        <w:t>Мигла</w:t>
      </w:r>
      <w:proofErr w:type="spellEnd"/>
    </w:p>
    <w:p w:rsidR="003A0D59" w:rsidRPr="00C12CDA" w:rsidRDefault="003A0D59" w:rsidP="003A0D59">
      <w:pPr>
        <w:autoSpaceDE w:val="0"/>
        <w:ind w:left="5245"/>
        <w:rPr>
          <w:rFonts w:eastAsia="Arial"/>
          <w:sz w:val="28"/>
          <w:szCs w:val="28"/>
        </w:rPr>
      </w:pPr>
    </w:p>
    <w:p w:rsidR="003A0D59" w:rsidRPr="0090727F" w:rsidRDefault="003A0D59" w:rsidP="003A0D59">
      <w:pPr>
        <w:autoSpaceDE w:val="0"/>
        <w:ind w:left="5245"/>
        <w:rPr>
          <w:rFonts w:eastAsia="Arial"/>
          <w:sz w:val="28"/>
          <w:szCs w:val="28"/>
        </w:rPr>
      </w:pPr>
    </w:p>
    <w:p w:rsidR="003A0D59" w:rsidRPr="0090727F" w:rsidRDefault="003A0D59" w:rsidP="003A0D59">
      <w:pPr>
        <w:autoSpaceDE w:val="0"/>
        <w:ind w:left="5245"/>
        <w:rPr>
          <w:rFonts w:eastAsia="Arial"/>
          <w:sz w:val="28"/>
          <w:szCs w:val="28"/>
        </w:rPr>
      </w:pPr>
    </w:p>
    <w:p w:rsidR="003A0D59" w:rsidRPr="0090727F" w:rsidRDefault="003A0D59" w:rsidP="003A0D59">
      <w:pPr>
        <w:autoSpaceDE w:val="0"/>
        <w:ind w:left="5245"/>
        <w:rPr>
          <w:rFonts w:eastAsia="Arial"/>
          <w:sz w:val="28"/>
          <w:szCs w:val="28"/>
        </w:rPr>
      </w:pPr>
    </w:p>
    <w:p w:rsidR="00365A3B" w:rsidRPr="00365A3B" w:rsidRDefault="003A0D59" w:rsidP="00365A3B">
      <w:pPr>
        <w:autoSpaceDE w:val="0"/>
        <w:ind w:left="9781"/>
      </w:pPr>
      <w:r>
        <w:t>П</w:t>
      </w:r>
      <w:r w:rsidR="00365A3B" w:rsidRPr="00365A3B">
        <w:t>риложение № 2</w:t>
      </w:r>
    </w:p>
    <w:p w:rsidR="00365A3B" w:rsidRPr="00365A3B" w:rsidRDefault="00365A3B" w:rsidP="00365A3B">
      <w:pPr>
        <w:autoSpaceDE w:val="0"/>
        <w:ind w:left="9781"/>
      </w:pPr>
      <w:r w:rsidRPr="00365A3B">
        <w:t>к паспорту подпрограммы «Развитие и пропаганда физической культуры и спорта»,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365A3B" w:rsidRPr="00365A3B" w:rsidRDefault="00365A3B" w:rsidP="00365A3B">
      <w:pPr>
        <w:autoSpaceDE w:val="0"/>
      </w:pPr>
    </w:p>
    <w:p w:rsidR="00365A3B" w:rsidRPr="00365A3B" w:rsidRDefault="00365A3B" w:rsidP="00365A3B">
      <w:pPr>
        <w:jc w:val="center"/>
      </w:pPr>
      <w:r w:rsidRPr="00365A3B">
        <w:t>Перечень мероприятий подпрограммы с указанием объема средств на их реализацию и ожидаемых результатов</w:t>
      </w:r>
    </w:p>
    <w:p w:rsidR="00365A3B" w:rsidRDefault="00365A3B" w:rsidP="00365A3B">
      <w:pPr>
        <w:jc w:val="center"/>
      </w:pPr>
    </w:p>
    <w:p w:rsidR="00365A3B" w:rsidRPr="00365A3B" w:rsidRDefault="00365A3B" w:rsidP="00365A3B">
      <w:pPr>
        <w:jc w:val="center"/>
      </w:pPr>
    </w:p>
    <w:tbl>
      <w:tblPr>
        <w:tblW w:w="15725" w:type="dxa"/>
        <w:tblInd w:w="-166" w:type="dxa"/>
        <w:tblLayout w:type="fixed"/>
        <w:tblLook w:val="0000" w:firstRow="0" w:lastRow="0" w:firstColumn="0" w:lastColumn="0" w:noHBand="0" w:noVBand="0"/>
      </w:tblPr>
      <w:tblGrid>
        <w:gridCol w:w="1068"/>
        <w:gridCol w:w="907"/>
        <w:gridCol w:w="331"/>
        <w:gridCol w:w="520"/>
        <w:gridCol w:w="324"/>
        <w:gridCol w:w="385"/>
        <w:gridCol w:w="260"/>
        <w:gridCol w:w="448"/>
        <w:gridCol w:w="257"/>
        <w:gridCol w:w="1019"/>
        <w:gridCol w:w="61"/>
        <w:gridCol w:w="630"/>
        <w:gridCol w:w="18"/>
        <w:gridCol w:w="992"/>
        <w:gridCol w:w="992"/>
        <w:gridCol w:w="1560"/>
        <w:gridCol w:w="1275"/>
        <w:gridCol w:w="1276"/>
        <w:gridCol w:w="1068"/>
        <w:gridCol w:w="66"/>
        <w:gridCol w:w="1002"/>
        <w:gridCol w:w="1266"/>
      </w:tblGrid>
      <w:tr w:rsidR="00365A3B" w:rsidRPr="00365A3B" w:rsidTr="00365A3B">
        <w:trPr>
          <w:trHeight w:val="675"/>
        </w:trPr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3B" w:rsidRPr="00365A3B" w:rsidRDefault="00365A3B" w:rsidP="00365A3B">
            <w:pPr>
              <w:jc w:val="center"/>
            </w:pPr>
            <w:r w:rsidRPr="00365A3B">
              <w:t>Наименование программы, подпрограммы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3B" w:rsidRPr="00365A3B" w:rsidRDefault="00365A3B" w:rsidP="00365A3B">
            <w:pPr>
              <w:jc w:val="center"/>
            </w:pPr>
            <w:r w:rsidRPr="00365A3B">
              <w:t xml:space="preserve">ГРБС 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3B" w:rsidRPr="00365A3B" w:rsidRDefault="00365A3B" w:rsidP="00365A3B">
            <w:pPr>
              <w:jc w:val="center"/>
            </w:pPr>
            <w:r w:rsidRPr="00365A3B">
              <w:t>Код бюджетной классификации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3B" w:rsidRPr="00365A3B" w:rsidRDefault="00365A3B" w:rsidP="00365A3B">
            <w:pPr>
              <w:jc w:val="center"/>
            </w:pPr>
            <w:r w:rsidRPr="00365A3B">
              <w:t xml:space="preserve">Расходы </w:t>
            </w:r>
            <w:r w:rsidRPr="00365A3B">
              <w:br/>
              <w:t>(тыс. руб.), годы</w:t>
            </w:r>
          </w:p>
        </w:tc>
        <w:tc>
          <w:tcPr>
            <w:tcW w:w="1068" w:type="dxa"/>
            <w:tcBorders>
              <w:top w:val="single" w:sz="4" w:space="0" w:color="000000"/>
              <w:bottom w:val="single" w:sz="4" w:space="0" w:color="000000"/>
            </w:tcBorders>
          </w:tcPr>
          <w:p w:rsidR="00365A3B" w:rsidRPr="00365A3B" w:rsidRDefault="00365A3B" w:rsidP="00365A3B">
            <w:pPr>
              <w:snapToGrid w:val="0"/>
              <w:jc w:val="center"/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3B" w:rsidRPr="00365A3B" w:rsidRDefault="00365A3B" w:rsidP="00365A3B">
            <w:pPr>
              <w:snapToGrid w:val="0"/>
              <w:jc w:val="center"/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A3B" w:rsidRPr="00365A3B" w:rsidRDefault="00365A3B" w:rsidP="00365A3B">
            <w:pPr>
              <w:jc w:val="center"/>
            </w:pPr>
            <w:r w:rsidRPr="00365A3B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65A3B" w:rsidRPr="00365A3B" w:rsidTr="00365A3B">
        <w:trPr>
          <w:trHeight w:val="1354"/>
        </w:trPr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3B" w:rsidRPr="00365A3B" w:rsidRDefault="00365A3B" w:rsidP="00365A3B">
            <w:pPr>
              <w:snapToGrid w:val="0"/>
              <w:jc w:val="center"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3B" w:rsidRPr="00365A3B" w:rsidRDefault="00365A3B" w:rsidP="00365A3B">
            <w:pPr>
              <w:suppressAutoHyphens w:val="0"/>
              <w:snapToGrid w:val="0"/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3B" w:rsidRPr="00365A3B" w:rsidRDefault="00365A3B" w:rsidP="00365A3B">
            <w:pPr>
              <w:jc w:val="center"/>
            </w:pPr>
            <w:r w:rsidRPr="00365A3B">
              <w:t>ГРБС</w:t>
            </w: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3B" w:rsidRPr="00365A3B" w:rsidRDefault="00365A3B" w:rsidP="00365A3B">
            <w:pPr>
              <w:jc w:val="center"/>
            </w:pPr>
            <w:proofErr w:type="spellStart"/>
            <w:r w:rsidRPr="00365A3B">
              <w:t>РзПр</w:t>
            </w:r>
            <w:proofErr w:type="spellEnd"/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3B" w:rsidRPr="00365A3B" w:rsidRDefault="00365A3B" w:rsidP="00365A3B">
            <w:pPr>
              <w:jc w:val="center"/>
            </w:pPr>
            <w:r w:rsidRPr="00365A3B">
              <w:t>КЦСР</w:t>
            </w: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</w:tc>
        <w:tc>
          <w:tcPr>
            <w:tcW w:w="70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3B" w:rsidRPr="00365A3B" w:rsidRDefault="00365A3B" w:rsidP="00365A3B">
            <w:pPr>
              <w:jc w:val="center"/>
            </w:pPr>
            <w:r w:rsidRPr="00365A3B">
              <w:t>КВР</w:t>
            </w: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3B" w:rsidRPr="00365A3B" w:rsidRDefault="00365A3B" w:rsidP="00365A3B">
            <w:pPr>
              <w:jc w:val="center"/>
            </w:pPr>
            <w:r w:rsidRPr="00365A3B">
              <w:t>2014 год</w:t>
            </w: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3B" w:rsidRPr="00365A3B" w:rsidRDefault="00365A3B" w:rsidP="00365A3B">
            <w:pPr>
              <w:jc w:val="center"/>
            </w:pPr>
            <w:r w:rsidRPr="00365A3B">
              <w:t>2015 год</w:t>
            </w: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3B" w:rsidRPr="00365A3B" w:rsidRDefault="00365A3B" w:rsidP="00365A3B">
            <w:pPr>
              <w:jc w:val="center"/>
            </w:pPr>
            <w:r w:rsidRPr="00365A3B">
              <w:t>текущий финансовый год</w:t>
            </w:r>
          </w:p>
          <w:p w:rsidR="00365A3B" w:rsidRPr="00365A3B" w:rsidRDefault="00365A3B" w:rsidP="00365A3B">
            <w:pPr>
              <w:jc w:val="center"/>
            </w:pPr>
            <w:r w:rsidRPr="00365A3B">
              <w:t>2016 г.</w:t>
            </w: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3B" w:rsidRPr="00365A3B" w:rsidRDefault="00365A3B" w:rsidP="00365A3B">
            <w:pPr>
              <w:jc w:val="center"/>
            </w:pPr>
            <w:r w:rsidRPr="00365A3B">
              <w:t>первый год планового периода</w:t>
            </w:r>
          </w:p>
          <w:p w:rsidR="00365A3B" w:rsidRPr="00365A3B" w:rsidRDefault="00365A3B" w:rsidP="00365A3B">
            <w:pPr>
              <w:jc w:val="center"/>
            </w:pPr>
            <w:r w:rsidRPr="00365A3B">
              <w:t>2017 г.</w:t>
            </w: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3B" w:rsidRPr="00365A3B" w:rsidRDefault="00365A3B" w:rsidP="00365A3B">
            <w:pPr>
              <w:jc w:val="center"/>
            </w:pPr>
            <w:r w:rsidRPr="00365A3B">
              <w:t>второй год планового периода</w:t>
            </w:r>
          </w:p>
          <w:p w:rsidR="00365A3B" w:rsidRPr="00365A3B" w:rsidRDefault="00365A3B" w:rsidP="00365A3B">
            <w:pPr>
              <w:jc w:val="center"/>
            </w:pPr>
            <w:r w:rsidRPr="00365A3B">
              <w:t>2018 г.</w:t>
            </w: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jc w:val="center"/>
            </w:pPr>
            <w:r w:rsidRPr="00365A3B">
              <w:t>третий</w:t>
            </w:r>
          </w:p>
          <w:p w:rsidR="00365A3B" w:rsidRPr="00365A3B" w:rsidRDefault="00365A3B" w:rsidP="00365A3B">
            <w:pPr>
              <w:jc w:val="center"/>
            </w:pPr>
            <w:r w:rsidRPr="00365A3B">
              <w:t>год</w:t>
            </w:r>
          </w:p>
          <w:p w:rsidR="00365A3B" w:rsidRPr="00365A3B" w:rsidRDefault="00365A3B" w:rsidP="00365A3B">
            <w:pPr>
              <w:jc w:val="center"/>
            </w:pPr>
            <w:r w:rsidRPr="00365A3B">
              <w:t>планового периода</w:t>
            </w:r>
          </w:p>
          <w:p w:rsidR="00365A3B" w:rsidRPr="00365A3B" w:rsidRDefault="00365A3B" w:rsidP="00365A3B">
            <w:pPr>
              <w:jc w:val="center"/>
            </w:pPr>
            <w:r w:rsidRPr="00365A3B">
              <w:t>2019 г.</w:t>
            </w:r>
          </w:p>
          <w:p w:rsidR="00365A3B" w:rsidRPr="00365A3B" w:rsidRDefault="00365A3B" w:rsidP="00365A3B">
            <w:pPr>
              <w:jc w:val="center"/>
            </w:pP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3B" w:rsidRPr="00365A3B" w:rsidRDefault="00365A3B" w:rsidP="00365A3B">
            <w:pPr>
              <w:jc w:val="center"/>
            </w:pPr>
            <w:r w:rsidRPr="00365A3B">
              <w:t>Итого на период</w:t>
            </w: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A3B" w:rsidRPr="00365A3B" w:rsidRDefault="00365A3B" w:rsidP="00365A3B">
            <w:pPr>
              <w:suppressAutoHyphens w:val="0"/>
              <w:snapToGrid w:val="0"/>
            </w:pPr>
          </w:p>
        </w:tc>
      </w:tr>
      <w:tr w:rsidR="00365A3B" w:rsidRPr="00365A3B" w:rsidTr="00365A3B">
        <w:trPr>
          <w:trHeight w:val="3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/>
        </w:tc>
        <w:tc>
          <w:tcPr>
            <w:tcW w:w="1465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r w:rsidRPr="00365A3B">
              <w:t>Цель: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</w:tc>
      </w:tr>
      <w:tr w:rsidR="00365A3B" w:rsidRPr="00365A3B" w:rsidTr="00365A3B">
        <w:trPr>
          <w:trHeight w:val="36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/>
        </w:tc>
        <w:tc>
          <w:tcPr>
            <w:tcW w:w="14657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r w:rsidRPr="00365A3B">
              <w:t>Задача 1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</w:t>
            </w:r>
          </w:p>
        </w:tc>
      </w:tr>
      <w:tr w:rsidR="00365A3B" w:rsidRPr="00365A3B" w:rsidTr="00365A3B">
        <w:tblPrEx>
          <w:tblCellMar>
            <w:top w:w="108" w:type="dxa"/>
            <w:bottom w:w="108" w:type="dxa"/>
          </w:tblCellMar>
        </w:tblPrEx>
        <w:trPr>
          <w:trHeight w:val="1630"/>
        </w:trPr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left"/>
            </w:pPr>
            <w:r w:rsidRPr="00365A3B">
              <w:t>Мероприятие 1.1. Проведение районных спортивных праздников: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администрация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1101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0830822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117,08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38,65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r w:rsidRPr="00365A3B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r w:rsidRPr="00365A3B"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155,73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</w:tr>
      <w:tr w:rsidR="00365A3B" w:rsidRPr="00365A3B" w:rsidTr="00365A3B">
        <w:trPr>
          <w:trHeight w:val="1630"/>
        </w:trPr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left"/>
            </w:pPr>
            <w:r w:rsidRPr="00365A3B">
              <w:t>1.1.1. Районная массовая лыжная гонка «Лыжня России»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1101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0830822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r w:rsidRPr="00365A3B">
              <w:t>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r w:rsidRPr="00365A3B"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r w:rsidRPr="00365A3B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r w:rsidRPr="00365A3B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r w:rsidRPr="00365A3B"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15,0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left"/>
            </w:pPr>
            <w:r w:rsidRPr="00365A3B">
              <w:t>Увеличение количества участников различных возрастов населения массовой лыжной гонки на 50 человек</w:t>
            </w:r>
          </w:p>
        </w:tc>
      </w:tr>
      <w:tr w:rsidR="00365A3B" w:rsidRPr="00365A3B" w:rsidTr="00365A3B">
        <w:trPr>
          <w:trHeight w:val="1250"/>
        </w:trPr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left"/>
            </w:pPr>
            <w:r w:rsidRPr="00365A3B">
              <w:t>1.1.2. Всероссийский день бега «Кросс Нации»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1101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0830822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3,81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8,81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left"/>
            </w:pPr>
            <w:r w:rsidRPr="00365A3B">
              <w:t>Увеличение количества участников различных возрастов населения</w:t>
            </w:r>
            <w:proofErr w:type="gramStart"/>
            <w:r w:rsidRPr="00365A3B">
              <w:t xml:space="preserve"> ,</w:t>
            </w:r>
            <w:proofErr w:type="gramEnd"/>
            <w:r w:rsidRPr="00365A3B">
              <w:t xml:space="preserve"> любителей бега  на 100 человек</w:t>
            </w:r>
          </w:p>
        </w:tc>
      </w:tr>
      <w:tr w:rsidR="00365A3B" w:rsidRPr="00365A3B" w:rsidTr="00365A3B">
        <w:trPr>
          <w:trHeight w:val="876"/>
        </w:trPr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left"/>
            </w:pPr>
            <w:r w:rsidRPr="00365A3B">
              <w:t>1.1.3. Районная Спартакиада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1101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0830822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90,48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33,65,0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124,13</w:t>
            </w:r>
          </w:p>
          <w:p w:rsidR="00365A3B" w:rsidRPr="00365A3B" w:rsidRDefault="00365A3B" w:rsidP="00365A3B"/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left"/>
            </w:pPr>
            <w:r w:rsidRPr="00365A3B">
              <w:t xml:space="preserve">Привлечение населения всех возрастов к систематическому занятию физкультурой ежегодно на 5% к количеству участников </w:t>
            </w:r>
          </w:p>
        </w:tc>
      </w:tr>
      <w:tr w:rsidR="00365A3B" w:rsidRPr="00365A3B" w:rsidTr="00365A3B">
        <w:trPr>
          <w:trHeight w:val="894"/>
        </w:trPr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left"/>
            </w:pPr>
            <w:r w:rsidRPr="00365A3B">
              <w:t>1.1.4. День физкультурника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1101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0830822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7,79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5A3B" w:rsidRPr="00365A3B" w:rsidRDefault="00365A3B" w:rsidP="00365A3B">
            <w:pPr>
              <w:jc w:val="center"/>
            </w:pPr>
            <w:r w:rsidRPr="00365A3B">
              <w:t>7,79</w:t>
            </w: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uppressAutoHyphens w:val="0"/>
              <w:snapToGrid w:val="0"/>
            </w:pPr>
          </w:p>
        </w:tc>
      </w:tr>
      <w:tr w:rsidR="00365A3B" w:rsidRPr="00365A3B" w:rsidTr="00365A3B">
        <w:trPr>
          <w:trHeight w:val="46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/>
        </w:tc>
        <w:tc>
          <w:tcPr>
            <w:tcW w:w="14657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r w:rsidRPr="00365A3B">
              <w:t>Задача 2 Совершенствование спортивного мастерства команд района через участие в межрайонных, зональных и краевых соревнованиях</w:t>
            </w:r>
          </w:p>
        </w:tc>
      </w:tr>
      <w:tr w:rsidR="00365A3B" w:rsidRPr="00365A3B" w:rsidTr="00365A3B">
        <w:trPr>
          <w:trHeight w:val="300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left"/>
            </w:pPr>
            <w:r w:rsidRPr="00365A3B">
              <w:t>Мероприятие 2.1.     Участие в краевых и зональных спортивных соревнованиях: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администрация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001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1101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0830823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244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53,12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21,6150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74,735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</w:tr>
      <w:tr w:rsidR="00365A3B" w:rsidRPr="00365A3B" w:rsidTr="00365A3B">
        <w:trPr>
          <w:trHeight w:val="944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left"/>
            </w:pPr>
            <w:r w:rsidRPr="00365A3B">
              <w:t xml:space="preserve">2.1.1. Открытый чемпионат районов юга Красноярского края по хоккею с шайбой 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001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1101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0830823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244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19,12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19,12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left"/>
            </w:pPr>
            <w:r w:rsidRPr="00365A3B">
              <w:t>Выявление перспективных хоккейных команд</w:t>
            </w:r>
          </w:p>
        </w:tc>
      </w:tr>
      <w:tr w:rsidR="00365A3B" w:rsidRPr="00365A3B" w:rsidTr="00365A3B">
        <w:trPr>
          <w:trHeight w:val="300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left"/>
            </w:pPr>
            <w:r w:rsidRPr="00365A3B">
              <w:t>2.1.2. Летние и зимние сельские спортивные игры муниципальных районов Красноярского края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001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1101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0830823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244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21,95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21,95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left"/>
            </w:pPr>
            <w:r w:rsidRPr="00365A3B">
              <w:t>Увеличение числа жителей района к систематическим занятиям спортом.</w:t>
            </w:r>
          </w:p>
        </w:tc>
      </w:tr>
      <w:tr w:rsidR="00365A3B" w:rsidRPr="00365A3B" w:rsidTr="00365A3B">
        <w:trPr>
          <w:trHeight w:val="300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left"/>
            </w:pPr>
            <w:r w:rsidRPr="00365A3B">
              <w:t>2.1.3. Спартакиада муниципальных и государственных служащих Красноярского края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001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1101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0830823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244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5,35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r w:rsidRPr="00365A3B">
              <w:t xml:space="preserve">         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5,35</w:t>
            </w: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  <w:p w:rsidR="00365A3B" w:rsidRPr="00365A3B" w:rsidRDefault="00365A3B" w:rsidP="00365A3B">
            <w:pPr>
              <w:jc w:val="center"/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left"/>
            </w:pPr>
            <w:r w:rsidRPr="00365A3B">
              <w:t>Пропаганда  здорового образа жизни среди муниципальных служащих района</w:t>
            </w:r>
          </w:p>
        </w:tc>
      </w:tr>
      <w:tr w:rsidR="00365A3B" w:rsidRPr="00365A3B" w:rsidTr="00365A3B">
        <w:trPr>
          <w:trHeight w:val="300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left"/>
            </w:pPr>
            <w:r w:rsidRPr="00365A3B">
              <w:t>2.1.4. Спартакиада Глав муниципальных образований Красноярского края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001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1101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0830823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244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21,6150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28,315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uppressAutoHyphens w:val="0"/>
              <w:snapToGrid w:val="0"/>
            </w:pPr>
          </w:p>
        </w:tc>
      </w:tr>
      <w:tr w:rsidR="00365A3B" w:rsidRPr="00365A3B" w:rsidTr="00365A3B">
        <w:trPr>
          <w:trHeight w:val="300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left"/>
            </w:pPr>
            <w:r w:rsidRPr="00365A3B">
              <w:t>2.1.5. Краевая Спартакиада ветеранов спорта Красноярского края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001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1101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0830823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001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A3B" w:rsidRPr="00365A3B" w:rsidRDefault="00365A3B" w:rsidP="00365A3B">
            <w:pPr>
              <w:suppressAutoHyphens w:val="0"/>
              <w:snapToGrid w:val="0"/>
            </w:pPr>
            <w:r w:rsidRPr="00365A3B">
              <w:t>Пропаганда  здорового образа жизни среди ветеранов спорта</w:t>
            </w:r>
          </w:p>
        </w:tc>
      </w:tr>
      <w:tr w:rsidR="00365A3B" w:rsidRPr="00365A3B" w:rsidTr="00365A3B">
        <w:trPr>
          <w:trHeight w:val="3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/>
        </w:tc>
        <w:tc>
          <w:tcPr>
            <w:tcW w:w="1465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r w:rsidRPr="00365A3B">
              <w:t>Задача 3 Выявление и поддержка лучших спортсменов и сельских спортивных команд, стимулирование спортивной активности, пропаганда здорового образа жизни среди разных возрастных категорий сельчан.</w:t>
            </w:r>
          </w:p>
        </w:tc>
      </w:tr>
      <w:tr w:rsidR="00365A3B" w:rsidRPr="00365A3B" w:rsidTr="00365A3B">
        <w:trPr>
          <w:trHeight w:val="1070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left"/>
            </w:pPr>
            <w:r w:rsidRPr="00365A3B">
              <w:t>Мероприятие 3.1. Проведение районных спортивных соревнований: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администрация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001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1101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0830824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244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108,8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11,4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120,2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</w:tr>
      <w:tr w:rsidR="00365A3B" w:rsidRPr="00365A3B" w:rsidTr="00365A3B">
        <w:trPr>
          <w:trHeight w:val="641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left"/>
            </w:pPr>
            <w:r w:rsidRPr="00365A3B">
              <w:t>3.1.1. Первенство района по волейболу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001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1101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0830824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244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2,0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left"/>
            </w:pPr>
            <w:r w:rsidRPr="00365A3B">
              <w:t>Увеличение участников соревнований в различных видах спорта на 5%</w:t>
            </w:r>
          </w:p>
        </w:tc>
      </w:tr>
      <w:tr w:rsidR="00365A3B" w:rsidRPr="00365A3B" w:rsidTr="00365A3B">
        <w:trPr>
          <w:trHeight w:val="300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left"/>
            </w:pPr>
            <w:r w:rsidRPr="00365A3B">
              <w:t>3.1.2. Соревнования по стрельбе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001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1101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0830824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244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11,4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36,4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uppressAutoHyphens w:val="0"/>
              <w:snapToGrid w:val="0"/>
              <w:jc w:val="left"/>
            </w:pPr>
          </w:p>
        </w:tc>
      </w:tr>
      <w:tr w:rsidR="00365A3B" w:rsidRPr="00365A3B" w:rsidTr="00365A3B">
        <w:trPr>
          <w:trHeight w:val="300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left"/>
            </w:pPr>
            <w:r w:rsidRPr="00365A3B">
              <w:t>3.1.3. Районные соревнования по футболу – закрытие летнего сезона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001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1101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0830824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244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2,60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2,6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uppressAutoHyphens w:val="0"/>
              <w:snapToGrid w:val="0"/>
              <w:jc w:val="left"/>
            </w:pPr>
          </w:p>
        </w:tc>
      </w:tr>
      <w:tr w:rsidR="00365A3B" w:rsidRPr="00365A3B" w:rsidTr="00365A3B">
        <w:trPr>
          <w:trHeight w:val="300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left"/>
            </w:pPr>
            <w:r w:rsidRPr="00365A3B">
              <w:t>3.1.4. Районные соревнования по настольному теннису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001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1101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0830824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244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1,9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uppressAutoHyphens w:val="0"/>
              <w:snapToGrid w:val="0"/>
              <w:jc w:val="left"/>
            </w:pPr>
          </w:p>
        </w:tc>
      </w:tr>
      <w:tr w:rsidR="00365A3B" w:rsidRPr="00365A3B" w:rsidTr="00365A3B">
        <w:trPr>
          <w:trHeight w:val="300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left"/>
            </w:pPr>
            <w:r w:rsidRPr="00365A3B">
              <w:t>3.1.5. Районный турнир по шахматам и шашкам.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001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1101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0830824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244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1,80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1,8</w:t>
            </w: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uppressAutoHyphens w:val="0"/>
              <w:snapToGrid w:val="0"/>
              <w:jc w:val="left"/>
            </w:pPr>
          </w:p>
        </w:tc>
      </w:tr>
      <w:tr w:rsidR="00365A3B" w:rsidRPr="00365A3B" w:rsidTr="00365A3B">
        <w:trPr>
          <w:trHeight w:val="300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left"/>
            </w:pPr>
            <w:r w:rsidRPr="00365A3B">
              <w:t>3.1.6. Хоккейный предновогодний турнир на приз Главы района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001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1101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0830824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244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68,60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68,60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left"/>
            </w:pPr>
            <w:r w:rsidRPr="00365A3B">
              <w:t>Выявление лучших спортсменов для формирования хоккейной команды Каратузского района</w:t>
            </w:r>
          </w:p>
        </w:tc>
      </w:tr>
      <w:tr w:rsidR="00365A3B" w:rsidRPr="00365A3B" w:rsidTr="00365A3B">
        <w:trPr>
          <w:trHeight w:val="300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left"/>
            </w:pPr>
            <w:r w:rsidRPr="00365A3B">
              <w:t>3.1.7. Физкультурные и комплексные мероприятия среди лиц с ограниченными возможностями здоровья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001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1101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0830824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244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6,90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left"/>
            </w:pPr>
            <w:r w:rsidRPr="00365A3B">
              <w:t>Приобщение жителей района с ограниченными возможностями здоровья к занятиям физической культурой</w:t>
            </w:r>
          </w:p>
        </w:tc>
      </w:tr>
      <w:tr w:rsidR="00365A3B" w:rsidRPr="00365A3B" w:rsidTr="00365A3B">
        <w:trPr>
          <w:trHeight w:val="300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left"/>
            </w:pPr>
            <w:r w:rsidRPr="00365A3B">
              <w:t>3.1.8. Районные соревнования по гиревому спорту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001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1101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0830824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244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center"/>
            </w:pPr>
            <w:r w:rsidRPr="00365A3B">
              <w:t>0,0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left"/>
            </w:pPr>
            <w:r w:rsidRPr="00365A3B">
              <w:t>Формирование здорового образа жизни появление новых традиций организации активного отдыха и проведения досуга</w:t>
            </w:r>
          </w:p>
        </w:tc>
      </w:tr>
      <w:tr w:rsidR="00365A3B" w:rsidRPr="00365A3B" w:rsidTr="00365A3B">
        <w:trPr>
          <w:trHeight w:val="30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snapToGrid w:val="0"/>
              <w:jc w:val="left"/>
            </w:pPr>
          </w:p>
        </w:tc>
        <w:tc>
          <w:tcPr>
            <w:tcW w:w="1465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left"/>
            </w:pPr>
            <w:r w:rsidRPr="00365A3B">
              <w:t>Задача 4 Обеспечение и укрепление спортивной базы  спортивных команд района</w:t>
            </w:r>
          </w:p>
        </w:tc>
      </w:tr>
      <w:tr w:rsidR="00365A3B" w:rsidRPr="00365A3B" w:rsidTr="00365A3B">
        <w:trPr>
          <w:trHeight w:val="300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left"/>
            </w:pPr>
            <w:r w:rsidRPr="00365A3B">
              <w:t>4.1.1. Приобретение спортивной формы,  спортивного инвентаря и оборудования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001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1101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0830825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244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207,155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 xml:space="preserve">  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snapToGrid w:val="0"/>
              <w:jc w:val="left"/>
            </w:pPr>
            <w:r w:rsidRPr="00365A3B"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left"/>
            </w:pPr>
            <w:r w:rsidRPr="00365A3B">
              <w:t xml:space="preserve">  207,155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left"/>
            </w:pPr>
            <w:r w:rsidRPr="00365A3B">
              <w:t>Увеличение числа жителей привлеченных к систематическим занятиям спортом</w:t>
            </w:r>
          </w:p>
        </w:tc>
      </w:tr>
      <w:tr w:rsidR="00365A3B" w:rsidRPr="00365A3B" w:rsidTr="00365A3B">
        <w:trPr>
          <w:trHeight w:val="300"/>
        </w:trPr>
        <w:tc>
          <w:tcPr>
            <w:tcW w:w="2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jc w:val="left"/>
            </w:pPr>
            <w:r w:rsidRPr="00365A3B">
              <w:t xml:space="preserve">Итого по подпрограмме ГРБС 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>администрация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279,0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278,82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</w:pPr>
            <w:r w:rsidRPr="00365A3B">
              <w:t xml:space="preserve">    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  <w:r w:rsidRPr="00365A3B">
              <w:t>557,82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A3B" w:rsidRPr="00365A3B" w:rsidRDefault="00365A3B" w:rsidP="00365A3B">
            <w:pPr>
              <w:snapToGrid w:val="0"/>
              <w:jc w:val="center"/>
            </w:pPr>
          </w:p>
        </w:tc>
      </w:tr>
    </w:tbl>
    <w:p w:rsidR="00365A3B" w:rsidRPr="00365A3B" w:rsidRDefault="00365A3B" w:rsidP="00365A3B">
      <w:pPr>
        <w:autoSpaceDE w:val="0"/>
        <w:rPr>
          <w:rFonts w:ascii="Arial" w:eastAsia="Arial" w:hAnsi="Arial" w:cs="Arial"/>
          <w:sz w:val="20"/>
          <w:szCs w:val="20"/>
        </w:rPr>
      </w:pPr>
    </w:p>
    <w:p w:rsidR="00365A3B" w:rsidRPr="00365A3B" w:rsidRDefault="00365A3B" w:rsidP="00365A3B">
      <w:r w:rsidRPr="00365A3B">
        <w:t xml:space="preserve"> </w:t>
      </w:r>
    </w:p>
    <w:p w:rsidR="0090727F" w:rsidRPr="0090727F" w:rsidRDefault="0090727F" w:rsidP="0090727F">
      <w:pPr>
        <w:autoSpaceDE w:val="0"/>
        <w:ind w:left="9781"/>
      </w:pPr>
    </w:p>
    <w:p w:rsidR="0090727F" w:rsidRPr="0090727F" w:rsidRDefault="0090727F" w:rsidP="0090727F">
      <w:pPr>
        <w:sectPr w:rsidR="0090727F" w:rsidRPr="0090727F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90727F" w:rsidRPr="0090727F" w:rsidRDefault="0090727F" w:rsidP="0090727F">
      <w:pPr>
        <w:widowControl w:val="0"/>
        <w:spacing w:line="100" w:lineRule="atLeas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Приложение № 10</w:t>
      </w:r>
    </w:p>
    <w:p w:rsidR="0090727F" w:rsidRPr="0090727F" w:rsidRDefault="0090727F" w:rsidP="0090727F">
      <w:pPr>
        <w:widowControl w:val="0"/>
        <w:spacing w:line="100" w:lineRule="atLeas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к Паспорту муниципальной программы</w:t>
      </w:r>
    </w:p>
    <w:p w:rsidR="0090727F" w:rsidRPr="0090727F" w:rsidRDefault="0090727F" w:rsidP="0090727F">
      <w:pPr>
        <w:widowControl w:val="0"/>
        <w:spacing w:line="100" w:lineRule="atLeas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«Развитие культуры, молодежной политики,  </w:t>
      </w:r>
    </w:p>
    <w:p w:rsidR="0090727F" w:rsidRPr="0090727F" w:rsidRDefault="0090727F" w:rsidP="0090727F">
      <w:pPr>
        <w:widowControl w:val="0"/>
        <w:spacing w:line="100" w:lineRule="atLeas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физкультуры и спорта в Каратузском районе»,</w:t>
      </w:r>
    </w:p>
    <w:p w:rsidR="0090727F" w:rsidRPr="0090727F" w:rsidRDefault="0090727F" w:rsidP="0090727F">
      <w:pPr>
        <w:widowControl w:val="0"/>
        <w:spacing w:line="100" w:lineRule="atLeas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утвержденной постановлением администрации</w:t>
      </w:r>
    </w:p>
    <w:p w:rsidR="0090727F" w:rsidRPr="0090727F" w:rsidRDefault="0090727F" w:rsidP="0090727F">
      <w:pPr>
        <w:jc w:val="lef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  </w:t>
      </w:r>
      <w:r w:rsidR="003A0D59">
        <w:rPr>
          <w:sz w:val="28"/>
          <w:szCs w:val="28"/>
        </w:rPr>
        <w:t xml:space="preserve">  Каратузского района от 27.10.2016 № 602-п</w:t>
      </w:r>
    </w:p>
    <w:p w:rsidR="0090727F" w:rsidRPr="0090727F" w:rsidRDefault="0090727F" w:rsidP="0090727F">
      <w:pPr>
        <w:tabs>
          <w:tab w:val="left" w:pos="3600"/>
        </w:tabs>
        <w:autoSpaceDE w:val="0"/>
        <w:jc w:val="center"/>
        <w:rPr>
          <w:sz w:val="28"/>
          <w:szCs w:val="28"/>
        </w:rPr>
      </w:pPr>
    </w:p>
    <w:p w:rsidR="0090727F" w:rsidRPr="0090727F" w:rsidRDefault="0090727F" w:rsidP="0090727F">
      <w:pPr>
        <w:tabs>
          <w:tab w:val="left" w:pos="3600"/>
        </w:tabs>
        <w:autoSpaceDE w:val="0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>Подпрограмма «Поддержка и развитие культурного потенциала»</w:t>
      </w:r>
    </w:p>
    <w:p w:rsidR="0090727F" w:rsidRPr="0090727F" w:rsidRDefault="0090727F" w:rsidP="0090727F">
      <w:pPr>
        <w:tabs>
          <w:tab w:val="left" w:pos="3600"/>
        </w:tabs>
        <w:autoSpaceDE w:val="0"/>
        <w:jc w:val="center"/>
        <w:rPr>
          <w:sz w:val="28"/>
          <w:szCs w:val="28"/>
        </w:rPr>
      </w:pPr>
    </w:p>
    <w:p w:rsidR="0090727F" w:rsidRPr="0090727F" w:rsidRDefault="0090727F" w:rsidP="0090727F">
      <w:pPr>
        <w:numPr>
          <w:ilvl w:val="1"/>
          <w:numId w:val="3"/>
        </w:numPr>
        <w:autoSpaceDE w:val="0"/>
        <w:jc w:val="center"/>
        <w:rPr>
          <w:b/>
          <w:sz w:val="28"/>
          <w:szCs w:val="28"/>
        </w:rPr>
      </w:pPr>
      <w:r w:rsidRPr="0090727F">
        <w:rPr>
          <w:b/>
          <w:sz w:val="28"/>
          <w:szCs w:val="28"/>
        </w:rPr>
        <w:t>Паспорт подпрограммы</w:t>
      </w:r>
    </w:p>
    <w:p w:rsidR="0090727F" w:rsidRPr="0090727F" w:rsidRDefault="0090727F" w:rsidP="0090727F">
      <w:pPr>
        <w:autoSpaceDE w:val="0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90727F" w:rsidRPr="0090727F" w:rsidTr="0090727F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Наименование                  подпрограммы   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left" w:pos="2880"/>
              </w:tabs>
              <w:autoSpaceDE w:val="0"/>
              <w:ind w:left="2700" w:hanging="2700"/>
              <w:jc w:val="left"/>
              <w:rPr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«</w:t>
            </w:r>
            <w:r w:rsidRPr="0090727F">
              <w:rPr>
                <w:sz w:val="28"/>
                <w:szCs w:val="28"/>
              </w:rPr>
              <w:t>Поддержка и развитие культурного потенциала»</w:t>
            </w:r>
          </w:p>
          <w:p w:rsidR="0090727F" w:rsidRPr="0090727F" w:rsidRDefault="0090727F" w:rsidP="0090727F">
            <w:pPr>
              <w:tabs>
                <w:tab w:val="left" w:pos="2880"/>
              </w:tabs>
              <w:autoSpaceDE w:val="0"/>
              <w:ind w:left="2700" w:hanging="2700"/>
              <w:jc w:val="left"/>
              <w:rPr>
                <w:rFonts w:ascii="Courier New" w:hAnsi="Courier New" w:cs="Courier New"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(далее - подпрограмма)</w:t>
            </w:r>
          </w:p>
        </w:tc>
      </w:tr>
      <w:tr w:rsidR="0090727F" w:rsidRPr="0090727F" w:rsidTr="0090727F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«Развитие культуры, молодежной политики, физкультуры и спорта в Каратузском районе»</w:t>
            </w:r>
          </w:p>
        </w:tc>
      </w:tr>
      <w:tr w:rsidR="0090727F" w:rsidRPr="0090727F" w:rsidTr="0090727F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Муниципальный  заказчи</w:t>
            </w:r>
            <w:proofErr w:type="gramStart"/>
            <w:r w:rsidRPr="0090727F">
              <w:rPr>
                <w:bCs/>
                <w:sz w:val="28"/>
                <w:szCs w:val="28"/>
              </w:rPr>
              <w:t>к-</w:t>
            </w:r>
            <w:proofErr w:type="gramEnd"/>
            <w:r w:rsidRPr="0090727F">
              <w:rPr>
                <w:bCs/>
                <w:sz w:val="28"/>
                <w:szCs w:val="28"/>
              </w:rPr>
              <w:t xml:space="preserve"> координатор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Администрация Каратузского района</w:t>
            </w:r>
          </w:p>
        </w:tc>
      </w:tr>
      <w:tr w:rsidR="0090727F" w:rsidRPr="0090727F" w:rsidTr="0090727F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Администрация Каратузского района</w:t>
            </w:r>
          </w:p>
        </w:tc>
      </w:tr>
      <w:tr w:rsidR="0090727F" w:rsidRPr="0090727F" w:rsidTr="0090727F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left" w:pos="3240"/>
              </w:tabs>
              <w:ind w:left="3600" w:hanging="3600"/>
              <w:jc w:val="left"/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 xml:space="preserve">Сохранение единого культурного пространства района, </w:t>
            </w:r>
          </w:p>
          <w:p w:rsidR="0090727F" w:rsidRPr="0090727F" w:rsidRDefault="0090727F" w:rsidP="0090727F">
            <w:pPr>
              <w:tabs>
                <w:tab w:val="left" w:pos="3240"/>
              </w:tabs>
              <w:ind w:left="3600" w:hanging="3600"/>
              <w:jc w:val="left"/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обеспечение преемственности культурных традиций,</w:t>
            </w:r>
          </w:p>
          <w:p w:rsidR="0090727F" w:rsidRPr="0090727F" w:rsidRDefault="0090727F" w:rsidP="0090727F">
            <w:pPr>
              <w:tabs>
                <w:tab w:val="left" w:pos="3240"/>
              </w:tabs>
              <w:ind w:left="3600" w:hanging="3600"/>
              <w:jc w:val="left"/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поддержка инноваций, способствующих росту</w:t>
            </w:r>
          </w:p>
          <w:p w:rsidR="0090727F" w:rsidRPr="0090727F" w:rsidRDefault="0090727F" w:rsidP="0090727F">
            <w:pPr>
              <w:tabs>
                <w:tab w:val="left" w:pos="3240"/>
              </w:tabs>
              <w:ind w:left="3600" w:hanging="3600"/>
              <w:jc w:val="left"/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 xml:space="preserve">культурного потенциала и дальнейшее развитие </w:t>
            </w:r>
          </w:p>
          <w:p w:rsidR="0090727F" w:rsidRPr="0090727F" w:rsidRDefault="0090727F" w:rsidP="0090727F">
            <w:pPr>
              <w:tabs>
                <w:tab w:val="left" w:pos="3240"/>
              </w:tabs>
              <w:ind w:left="3600" w:hanging="3600"/>
              <w:jc w:val="left"/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 xml:space="preserve">народного творчества и культурно-досуговой </w:t>
            </w:r>
          </w:p>
          <w:p w:rsidR="0090727F" w:rsidRPr="0090727F" w:rsidRDefault="0090727F" w:rsidP="0090727F">
            <w:pPr>
              <w:tabs>
                <w:tab w:val="left" w:pos="3240"/>
              </w:tabs>
              <w:ind w:left="3600" w:hanging="3600"/>
              <w:jc w:val="left"/>
              <w:rPr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деятельности.</w:t>
            </w:r>
          </w:p>
          <w:p w:rsidR="0090727F" w:rsidRPr="0090727F" w:rsidRDefault="0090727F" w:rsidP="0090727F">
            <w:pPr>
              <w:tabs>
                <w:tab w:val="left" w:pos="2160"/>
              </w:tabs>
              <w:autoSpaceDE w:val="0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1.Обеспечение равных возможностей для доступа к культурным ценностям и услугам всем жителям района и создания условий для свободы творчества,  культурного развития личности и общества.</w:t>
            </w:r>
          </w:p>
          <w:p w:rsidR="0090727F" w:rsidRPr="0090727F" w:rsidRDefault="0090727F" w:rsidP="0090727F">
            <w:pPr>
              <w:suppressAutoHyphens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2.Укрепление и развитие кадрового потенциала отрасли «Культура» района.</w:t>
            </w:r>
          </w:p>
          <w:p w:rsidR="0090727F" w:rsidRPr="0090727F" w:rsidRDefault="0090727F" w:rsidP="0090727F">
            <w:pPr>
              <w:suppressAutoHyphens w:val="0"/>
              <w:jc w:val="left"/>
              <w:rPr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3.Повышение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 культуры района и совершенствование форм и жанров художественного творчества.</w:t>
            </w:r>
          </w:p>
          <w:p w:rsidR="0090727F" w:rsidRPr="0090727F" w:rsidRDefault="0090727F" w:rsidP="0090727F">
            <w:pPr>
              <w:suppressAutoHyphens w:val="0"/>
              <w:rPr>
                <w:bCs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4. Модернизация материально- технической базы муниципальных учреждений культуры в сельской местности.</w:t>
            </w:r>
          </w:p>
        </w:tc>
      </w:tr>
      <w:tr w:rsidR="0090727F" w:rsidRPr="0090727F" w:rsidTr="0090727F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b/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Целевые индикаторы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  <w:rPr>
                <w:b/>
                <w:sz w:val="28"/>
                <w:szCs w:val="28"/>
              </w:rPr>
            </w:pPr>
            <w:r w:rsidRPr="0090727F">
              <w:rPr>
                <w:b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число участников платных</w:t>
            </w:r>
            <w:r w:rsidRPr="0090727F">
              <w:rPr>
                <w:b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культурно -</w:t>
            </w:r>
            <w:r w:rsidRPr="0090727F">
              <w:rPr>
                <w:b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досуговых</w:t>
            </w:r>
            <w:r w:rsidRPr="0090727F">
              <w:rPr>
                <w:b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мероприятий;</w:t>
            </w:r>
            <w:r w:rsidRPr="0090727F">
              <w:rPr>
                <w:b/>
                <w:sz w:val="28"/>
                <w:szCs w:val="28"/>
              </w:rPr>
              <w:t xml:space="preserve">                  </w:t>
            </w:r>
          </w:p>
          <w:p w:rsidR="0090727F" w:rsidRPr="0090727F" w:rsidRDefault="0090727F" w:rsidP="0090727F">
            <w:pPr>
              <w:ind w:left="-126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sz w:val="28"/>
                <w:szCs w:val="28"/>
              </w:rPr>
              <w:t xml:space="preserve">                 </w:t>
            </w:r>
            <w:r w:rsidRPr="0090727F">
              <w:rPr>
                <w:sz w:val="28"/>
                <w:szCs w:val="28"/>
              </w:rPr>
              <w:t>- количество клубных формирований;</w:t>
            </w:r>
          </w:p>
          <w:p w:rsidR="0090727F" w:rsidRPr="0090727F" w:rsidRDefault="0090727F" w:rsidP="0090727F">
            <w:pPr>
              <w:ind w:left="-126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                - число участников клубных формирований учреждений</w:t>
            </w:r>
          </w:p>
          <w:p w:rsidR="0090727F" w:rsidRPr="0090727F" w:rsidRDefault="0090727F" w:rsidP="0090727F">
            <w:pPr>
              <w:ind w:left="-1260"/>
              <w:jc w:val="left"/>
              <w:rPr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                культурно-досугового типа.</w:t>
            </w:r>
          </w:p>
        </w:tc>
      </w:tr>
      <w:tr w:rsidR="0090727F" w:rsidRPr="0090727F" w:rsidTr="0090727F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ind w:left="3840" w:hanging="3840"/>
              <w:rPr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2014-2019 </w:t>
            </w:r>
            <w:proofErr w:type="spellStart"/>
            <w:r w:rsidRPr="0090727F">
              <w:rPr>
                <w:sz w:val="28"/>
                <w:szCs w:val="28"/>
              </w:rPr>
              <w:t>г.</w:t>
            </w:r>
            <w:proofErr w:type="gramStart"/>
            <w:r w:rsidRPr="0090727F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90727F">
              <w:rPr>
                <w:sz w:val="28"/>
                <w:szCs w:val="28"/>
              </w:rPr>
              <w:t>.</w:t>
            </w:r>
          </w:p>
        </w:tc>
      </w:tr>
      <w:tr w:rsidR="0090727F" w:rsidRPr="0090727F" w:rsidTr="0090727F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Общий объем финансирования:</w:t>
            </w:r>
            <w:r w:rsidRPr="0090727F">
              <w:rPr>
                <w:b/>
                <w:bCs/>
                <w:sz w:val="28"/>
                <w:szCs w:val="28"/>
              </w:rPr>
              <w:t xml:space="preserve"> 12159,19399 тыс. руб. 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в том числе: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федеральный бюджет – 550,00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краевой бюджет – 9193,700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районный бюджет – 2415,49399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в том числе по годам: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sz w:val="28"/>
                <w:szCs w:val="28"/>
              </w:rPr>
              <w:t>2014 г. – 1818,2645 тыс. руб</w:t>
            </w:r>
            <w:r w:rsidRPr="0090727F">
              <w:rPr>
                <w:sz w:val="28"/>
                <w:szCs w:val="28"/>
              </w:rPr>
              <w:t>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федеральный бюджет - 150,00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520,0000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1148,2645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sz w:val="28"/>
                <w:szCs w:val="28"/>
              </w:rPr>
              <w:t>2015 г. – 867,22949 тыс. руб</w:t>
            </w:r>
            <w:r w:rsidRPr="0090727F">
              <w:rPr>
                <w:sz w:val="28"/>
                <w:szCs w:val="28"/>
              </w:rPr>
              <w:t>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федеральный бюджет – 200,0000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b/>
                <w:color w:val="FF0000"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–667,22949 тыс. руб</w:t>
            </w:r>
            <w:r w:rsidRPr="0090727F">
              <w:rPr>
                <w:color w:val="FF0000"/>
                <w:sz w:val="28"/>
                <w:szCs w:val="28"/>
              </w:rPr>
              <w:t>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90727F">
              <w:rPr>
                <w:b/>
                <w:sz w:val="28"/>
                <w:szCs w:val="28"/>
              </w:rPr>
              <w:t>2016 г. – 9023,70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федеральный бюджет – 200,0000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8673,70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150,00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90727F">
              <w:rPr>
                <w:b/>
                <w:sz w:val="28"/>
                <w:szCs w:val="28"/>
              </w:rPr>
              <w:t>2017 г. – 150,00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b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150,00 тыс. руб.</w:t>
            </w:r>
          </w:p>
          <w:p w:rsidR="0090727F" w:rsidRPr="0090727F" w:rsidRDefault="0090727F" w:rsidP="0090727F">
            <w:pPr>
              <w:ind w:left="3840" w:hanging="3840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2018 г. – 150,00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150,00 тыс. руб.</w:t>
            </w:r>
          </w:p>
          <w:p w:rsidR="0090727F" w:rsidRPr="0090727F" w:rsidRDefault="0090727F" w:rsidP="0090727F">
            <w:pPr>
              <w:ind w:left="3840" w:hanging="3840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2019 г. – 150,00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rFonts w:ascii="Courier New" w:hAnsi="Courier New" w:cs="Courier New"/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150,00 тыс. руб.</w:t>
            </w:r>
          </w:p>
        </w:tc>
      </w:tr>
      <w:tr w:rsidR="0090727F" w:rsidRPr="0090727F" w:rsidTr="0090727F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90727F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90727F">
              <w:rPr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ind w:left="-8" w:right="-8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90727F">
              <w:rPr>
                <w:sz w:val="28"/>
                <w:szCs w:val="28"/>
              </w:rPr>
              <w:t>Администрация Каратузского района, финансовое</w:t>
            </w:r>
            <w:r w:rsidRPr="0090727F">
              <w:rPr>
                <w:b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управление администрации Каратузского района, ревизионная комиссия Каратузского района</w:t>
            </w:r>
          </w:p>
        </w:tc>
      </w:tr>
    </w:tbl>
    <w:p w:rsidR="0090727F" w:rsidRPr="0090727F" w:rsidRDefault="0090727F" w:rsidP="0090727F">
      <w:pPr>
        <w:tabs>
          <w:tab w:val="left" w:pos="180"/>
          <w:tab w:val="left" w:pos="360"/>
          <w:tab w:val="left" w:pos="1260"/>
        </w:tabs>
        <w:autoSpaceDE w:val="0"/>
        <w:jc w:val="left"/>
        <w:rPr>
          <w:rFonts w:ascii="Courier New" w:hAnsi="Courier New" w:cs="Courier New"/>
          <w:sz w:val="20"/>
          <w:szCs w:val="20"/>
        </w:rPr>
      </w:pPr>
    </w:p>
    <w:p w:rsidR="0090727F" w:rsidRPr="0090727F" w:rsidRDefault="0090727F" w:rsidP="0090727F">
      <w:pPr>
        <w:jc w:val="center"/>
        <w:rPr>
          <w:b/>
          <w:sz w:val="28"/>
          <w:szCs w:val="28"/>
        </w:rPr>
      </w:pPr>
      <w:r w:rsidRPr="0090727F">
        <w:rPr>
          <w:b/>
          <w:sz w:val="28"/>
          <w:szCs w:val="28"/>
        </w:rPr>
        <w:t>2. Основные разделы подпрограммы</w:t>
      </w:r>
    </w:p>
    <w:p w:rsidR="0090727F" w:rsidRPr="0090727F" w:rsidRDefault="0090727F" w:rsidP="0090727F">
      <w:pPr>
        <w:jc w:val="center"/>
        <w:rPr>
          <w:b/>
          <w:sz w:val="28"/>
          <w:szCs w:val="28"/>
        </w:rPr>
      </w:pPr>
    </w:p>
    <w:p w:rsidR="0090727F" w:rsidRPr="0090727F" w:rsidRDefault="0090727F" w:rsidP="0090727F">
      <w:pPr>
        <w:jc w:val="center"/>
        <w:rPr>
          <w:sz w:val="28"/>
          <w:szCs w:val="28"/>
        </w:rPr>
      </w:pPr>
      <w:r w:rsidRPr="0090727F">
        <w:rPr>
          <w:b/>
          <w:sz w:val="28"/>
          <w:szCs w:val="28"/>
        </w:rPr>
        <w:t xml:space="preserve">2.1. Постановка </w:t>
      </w:r>
      <w:proofErr w:type="spellStart"/>
      <w:r w:rsidRPr="0090727F">
        <w:rPr>
          <w:b/>
          <w:sz w:val="28"/>
          <w:szCs w:val="28"/>
        </w:rPr>
        <w:t>общерайонной</w:t>
      </w:r>
      <w:proofErr w:type="spellEnd"/>
      <w:r w:rsidRPr="0090727F">
        <w:rPr>
          <w:b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90727F" w:rsidRPr="0090727F" w:rsidRDefault="0090727F" w:rsidP="0090727F">
      <w:pPr>
        <w:ind w:firstLine="708"/>
        <w:rPr>
          <w:sz w:val="28"/>
          <w:szCs w:val="28"/>
        </w:rPr>
      </w:pPr>
      <w:r w:rsidRPr="0090727F">
        <w:rPr>
          <w:sz w:val="28"/>
          <w:szCs w:val="28"/>
        </w:rPr>
        <w:t xml:space="preserve">В Каратузском районе 28 населённых пунктов. </w:t>
      </w:r>
      <w:proofErr w:type="gramStart"/>
      <w:r w:rsidRPr="0090727F">
        <w:rPr>
          <w:sz w:val="28"/>
          <w:szCs w:val="28"/>
        </w:rPr>
        <w:t xml:space="preserve">Население района неоднородно, как по этническому составу (русские, эстонцы, украинцы, белорусы, немцы, поляки, татары, мордва и др.), так и по вероисповеданию (православные, мусульмане, католики, старообрядцы, баптисты, адвентисты,  </w:t>
      </w:r>
      <w:proofErr w:type="spellStart"/>
      <w:r w:rsidRPr="0090727F">
        <w:rPr>
          <w:sz w:val="28"/>
          <w:szCs w:val="28"/>
        </w:rPr>
        <w:t>виссарионовцы</w:t>
      </w:r>
      <w:proofErr w:type="spellEnd"/>
      <w:r w:rsidRPr="0090727F">
        <w:rPr>
          <w:sz w:val="28"/>
          <w:szCs w:val="28"/>
        </w:rPr>
        <w:t xml:space="preserve"> и др.).</w:t>
      </w:r>
      <w:proofErr w:type="gramEnd"/>
      <w:r w:rsidRPr="0090727F">
        <w:rPr>
          <w:sz w:val="28"/>
          <w:szCs w:val="28"/>
        </w:rPr>
        <w:t xml:space="preserve"> Несмотря на такой разнородный состав населения, каждая национальная диаспора сохранила свою самобытную культуру, язык, обычаи и обряды, мирно сосуществуя и внося частицу  своей духовной и материальной культуры в единый социум района. Основное занятие населения - сельскохозяйственное производство. Существует зависимость между отдаленностью места жительства от райцентра и уровнем и качеством жизни: чем дальше, тем ниже уровень и качество жизни людей. В результате жители отдаленных сел не имеют тех возможностей, которые предоставляют система образования, культурные услуги, спортивно-физкультурные и молодёжные мероприятия на районном уровне. 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В районе стабильно работают муниципальные бюджетные учреждения культуры, в которые входят 14 сельских Центров  культуры (25 сетевых единиц клубного типа), 23 сельских библиотеки,  краеведческий музей, детская школа искусств,  Центр культурных инициатив и кинематографии. 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Кадровый потенциал района отрасли культуры стабилен. В учреждениях культуры района работают 138 специалистов культурно-досуговых учреждений, пять взрослых народных коллективов: народный хор «</w:t>
      </w:r>
      <w:proofErr w:type="spellStart"/>
      <w:r w:rsidRPr="0090727F">
        <w:rPr>
          <w:sz w:val="28"/>
          <w:szCs w:val="28"/>
        </w:rPr>
        <w:t>Расеюшка</w:t>
      </w:r>
      <w:proofErr w:type="spellEnd"/>
      <w:r w:rsidRPr="0090727F">
        <w:rPr>
          <w:sz w:val="28"/>
          <w:szCs w:val="28"/>
        </w:rPr>
        <w:t>», народный хор «Лейся, песня»,  народный хор «</w:t>
      </w:r>
      <w:proofErr w:type="spellStart"/>
      <w:r w:rsidRPr="0090727F">
        <w:rPr>
          <w:sz w:val="28"/>
          <w:szCs w:val="28"/>
        </w:rPr>
        <w:t>Амыльские</w:t>
      </w:r>
      <w:proofErr w:type="spellEnd"/>
      <w:r w:rsidRPr="0090727F">
        <w:rPr>
          <w:sz w:val="28"/>
          <w:szCs w:val="28"/>
        </w:rPr>
        <w:t xml:space="preserve"> парни», народный вокальный ансамбль «Акварель», народный духовой оркестр им. Э.К. Леля д. Верхний Суэтук. В Каратузской ДШИ действуют два детских образцовых коллектива: вокальный ансамбль «Конфетти» и ансамбль скрипачей «Виола». В районе стабильно работают творческие объединения, реализуются масштабные социокультурные проекты, проводятся фестивали самодеятельного народного творчества и конкурсы.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>Главными проблемами отрасли культуры являются:</w:t>
      </w:r>
    </w:p>
    <w:p w:rsidR="0090727F" w:rsidRPr="0090727F" w:rsidRDefault="0090727F" w:rsidP="0090727F">
      <w:pPr>
        <w:ind w:firstLine="567"/>
        <w:rPr>
          <w:sz w:val="28"/>
          <w:szCs w:val="28"/>
        </w:rPr>
      </w:pPr>
      <w:r w:rsidRPr="0090727F">
        <w:rPr>
          <w:sz w:val="28"/>
          <w:szCs w:val="28"/>
        </w:rPr>
        <w:t>Износ и старение материально-технической базы учреждений культуры, что снижает качество предоставляемых услуг.</w:t>
      </w:r>
    </w:p>
    <w:p w:rsidR="0090727F" w:rsidRPr="0090727F" w:rsidRDefault="0090727F" w:rsidP="0090727F">
      <w:pPr>
        <w:ind w:firstLine="567"/>
        <w:rPr>
          <w:sz w:val="28"/>
          <w:szCs w:val="28"/>
        </w:rPr>
      </w:pPr>
      <w:r w:rsidRPr="0090727F">
        <w:rPr>
          <w:sz w:val="28"/>
          <w:szCs w:val="28"/>
        </w:rPr>
        <w:t>Слабая оснащённость отрасли современными информационно-коммуникационными средствами и оргтехникой снижает её конкурентоспособность в условиях современных рыночных отношений.</w:t>
      </w:r>
    </w:p>
    <w:p w:rsidR="0090727F" w:rsidRPr="0090727F" w:rsidRDefault="0090727F" w:rsidP="0090727F">
      <w:pPr>
        <w:ind w:firstLine="567"/>
        <w:rPr>
          <w:sz w:val="28"/>
          <w:szCs w:val="28"/>
        </w:rPr>
      </w:pPr>
      <w:r w:rsidRPr="0090727F">
        <w:rPr>
          <w:sz w:val="28"/>
          <w:szCs w:val="28"/>
        </w:rPr>
        <w:t>Проблема сохранения культурного наследия, обеспечение безопасности библиотечных и музейных фондов и охраны учреждений культуры района.</w:t>
      </w:r>
    </w:p>
    <w:p w:rsidR="0090727F" w:rsidRPr="0090727F" w:rsidRDefault="0090727F" w:rsidP="0090727F">
      <w:pPr>
        <w:ind w:firstLine="567"/>
        <w:rPr>
          <w:sz w:val="28"/>
          <w:szCs w:val="28"/>
        </w:rPr>
      </w:pPr>
      <w:r w:rsidRPr="0090727F">
        <w:rPr>
          <w:sz w:val="28"/>
          <w:szCs w:val="28"/>
        </w:rPr>
        <w:t>Проблема обновления кадрового потенциала учреждений культуры.</w:t>
      </w:r>
    </w:p>
    <w:p w:rsidR="0090727F" w:rsidRPr="0090727F" w:rsidRDefault="0090727F" w:rsidP="0090727F">
      <w:pPr>
        <w:ind w:left="540" w:hanging="540"/>
        <w:rPr>
          <w:sz w:val="28"/>
          <w:szCs w:val="28"/>
        </w:rPr>
      </w:pPr>
      <w:r w:rsidRPr="0090727F">
        <w:rPr>
          <w:sz w:val="28"/>
          <w:szCs w:val="28"/>
        </w:rPr>
        <w:t>Предпосылки устойчивого развития отрасли культуры Каратузского района:</w:t>
      </w:r>
    </w:p>
    <w:p w:rsidR="0090727F" w:rsidRPr="0090727F" w:rsidRDefault="0090727F" w:rsidP="0090727F">
      <w:pPr>
        <w:ind w:left="540" w:hanging="540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- укрепление материально-технической базы;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        - наличие собственного творческого потенциала;</w:t>
      </w:r>
    </w:p>
    <w:p w:rsidR="0090727F" w:rsidRPr="0090727F" w:rsidRDefault="0090727F" w:rsidP="0090727F">
      <w:pPr>
        <w:ind w:firstLine="567"/>
        <w:rPr>
          <w:sz w:val="28"/>
          <w:szCs w:val="28"/>
        </w:rPr>
      </w:pPr>
      <w:r w:rsidRPr="0090727F">
        <w:rPr>
          <w:sz w:val="28"/>
          <w:szCs w:val="28"/>
        </w:rPr>
        <w:t>- развитая система общего среднего профессионального образования;</w:t>
      </w:r>
    </w:p>
    <w:p w:rsidR="0090727F" w:rsidRPr="0090727F" w:rsidRDefault="0090727F" w:rsidP="0090727F">
      <w:pPr>
        <w:ind w:firstLine="567"/>
        <w:rPr>
          <w:sz w:val="28"/>
          <w:szCs w:val="28"/>
        </w:rPr>
      </w:pPr>
      <w:r w:rsidRPr="0090727F">
        <w:rPr>
          <w:sz w:val="28"/>
          <w:szCs w:val="28"/>
        </w:rPr>
        <w:t>- особая культура, отражающая своеобразие района;</w:t>
      </w:r>
    </w:p>
    <w:p w:rsidR="0090727F" w:rsidRPr="0090727F" w:rsidRDefault="0090727F" w:rsidP="0090727F">
      <w:pPr>
        <w:ind w:left="720" w:hanging="153"/>
        <w:rPr>
          <w:b/>
          <w:sz w:val="28"/>
          <w:szCs w:val="28"/>
        </w:rPr>
      </w:pPr>
      <w:r w:rsidRPr="0090727F">
        <w:rPr>
          <w:sz w:val="28"/>
          <w:szCs w:val="28"/>
        </w:rPr>
        <w:t>- богатая история, наличие памятников истории и культуры, в том числе и федерального значения.</w:t>
      </w:r>
    </w:p>
    <w:p w:rsidR="0090727F" w:rsidRPr="0090727F" w:rsidRDefault="0090727F" w:rsidP="0090727F">
      <w:pPr>
        <w:ind w:left="720" w:hanging="153"/>
        <w:rPr>
          <w:b/>
          <w:sz w:val="28"/>
          <w:szCs w:val="28"/>
        </w:rPr>
      </w:pPr>
    </w:p>
    <w:p w:rsidR="0090727F" w:rsidRPr="0090727F" w:rsidRDefault="0090727F" w:rsidP="0090727F">
      <w:pPr>
        <w:suppressAutoHyphens w:val="0"/>
        <w:spacing w:after="120"/>
        <w:jc w:val="center"/>
        <w:rPr>
          <w:sz w:val="28"/>
          <w:szCs w:val="28"/>
        </w:rPr>
      </w:pPr>
      <w:r w:rsidRPr="0090727F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90727F" w:rsidRPr="0090727F" w:rsidRDefault="0090727F" w:rsidP="0090727F">
      <w:pPr>
        <w:suppressAutoHyphens w:val="0"/>
        <w:spacing w:after="12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С учетом целевых установок и приоритетов государственной культурной политики, Основных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 целью подпрограммы определено</w:t>
      </w:r>
      <w:r w:rsidRPr="0090727F">
        <w:rPr>
          <w:bCs/>
          <w:sz w:val="28"/>
          <w:szCs w:val="28"/>
        </w:rPr>
        <w:t xml:space="preserve"> 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дальнейшее развитие народного творчества и культурно - досуговой деятельности.</w:t>
      </w:r>
    </w:p>
    <w:p w:rsidR="0090727F" w:rsidRPr="0090727F" w:rsidRDefault="0090727F" w:rsidP="0090727F">
      <w:pPr>
        <w:suppressAutoHyphens w:val="0"/>
        <w:spacing w:after="12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Достижение данной цели потребует решения следующих задач:</w:t>
      </w:r>
    </w:p>
    <w:p w:rsidR="0090727F" w:rsidRPr="0090727F" w:rsidRDefault="0090727F" w:rsidP="0090727F">
      <w:pPr>
        <w:suppressAutoHyphens w:val="0"/>
        <w:spacing w:after="12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обеспечение равных возможностей для доступа к культурным ценностям и услугам всем жителям района и создания условий для свободы творчества,  культурного развития личности и общества;</w:t>
      </w:r>
    </w:p>
    <w:p w:rsidR="0090727F" w:rsidRPr="0090727F" w:rsidRDefault="0090727F" w:rsidP="0090727F">
      <w:pPr>
        <w:suppressAutoHyphens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укрепление и развитие кадрового потенциала отрасли «Культура» района;</w:t>
      </w:r>
    </w:p>
    <w:p w:rsidR="0090727F" w:rsidRPr="0090727F" w:rsidRDefault="0090727F" w:rsidP="0090727F">
      <w:pPr>
        <w:suppressAutoHyphens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- 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 района и совершенствование форм и жанров художественного творчества;</w:t>
      </w:r>
    </w:p>
    <w:p w:rsidR="0090727F" w:rsidRPr="0090727F" w:rsidRDefault="0090727F" w:rsidP="0090727F">
      <w:pPr>
        <w:suppressAutoHyphens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- модернизация материально- технической базы муниципальных учреждений культуры в сельской местности.</w:t>
      </w:r>
    </w:p>
    <w:p w:rsidR="0090727F" w:rsidRPr="0090727F" w:rsidRDefault="0090727F" w:rsidP="0090727F">
      <w:pPr>
        <w:suppressAutoHyphens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   Реализация мероприятий подпрограммы осуществляется на постоянной основе в период с 01.01.2014-31.12.2019 </w:t>
      </w:r>
      <w:proofErr w:type="spellStart"/>
      <w:r w:rsidRPr="0090727F">
        <w:rPr>
          <w:sz w:val="28"/>
          <w:szCs w:val="28"/>
        </w:rPr>
        <w:t>г.г</w:t>
      </w:r>
      <w:proofErr w:type="spellEnd"/>
      <w:r w:rsidRPr="0090727F">
        <w:rPr>
          <w:sz w:val="28"/>
          <w:szCs w:val="28"/>
        </w:rPr>
        <w:t>. В силу решаемых в рамках подпрограммы задач этапы реализации подпрограммы не выделяются.</w:t>
      </w:r>
    </w:p>
    <w:p w:rsidR="0090727F" w:rsidRPr="0090727F" w:rsidRDefault="0090727F" w:rsidP="0090727F">
      <w:pPr>
        <w:ind w:firstLine="709"/>
        <w:rPr>
          <w:b/>
          <w:sz w:val="28"/>
          <w:szCs w:val="28"/>
        </w:rPr>
      </w:pPr>
      <w:r w:rsidRPr="0090727F">
        <w:rPr>
          <w:sz w:val="28"/>
          <w:szCs w:val="28"/>
        </w:rPr>
        <w:t xml:space="preserve">Перечень целевых индикаторов перечислен в приложении №1 к паспорту подпрограммы </w:t>
      </w:r>
      <w:r w:rsidRPr="0090727F">
        <w:rPr>
          <w:bCs/>
          <w:sz w:val="28"/>
          <w:szCs w:val="28"/>
        </w:rPr>
        <w:t>«Поддержка и развитие культурного потенциала».</w:t>
      </w:r>
    </w:p>
    <w:p w:rsidR="0090727F" w:rsidRPr="0090727F" w:rsidRDefault="0090727F" w:rsidP="0090727F">
      <w:pPr>
        <w:autoSpaceDE w:val="0"/>
        <w:ind w:firstLine="709"/>
        <w:jc w:val="center"/>
        <w:rPr>
          <w:b/>
          <w:sz w:val="28"/>
          <w:szCs w:val="28"/>
        </w:rPr>
      </w:pPr>
    </w:p>
    <w:p w:rsidR="0090727F" w:rsidRPr="0090727F" w:rsidRDefault="0090727F" w:rsidP="0090727F">
      <w:pPr>
        <w:autoSpaceDE w:val="0"/>
        <w:jc w:val="center"/>
        <w:rPr>
          <w:sz w:val="28"/>
          <w:szCs w:val="28"/>
        </w:rPr>
      </w:pPr>
      <w:r w:rsidRPr="0090727F">
        <w:rPr>
          <w:b/>
          <w:sz w:val="28"/>
          <w:szCs w:val="28"/>
        </w:rPr>
        <w:t>2.3. Механизм реализации подпрограммы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Механизмы реализации подпрограммы предусматривают отработку управленческих, финансовых, правовых и коммуникационных схем обеспечения мероприятий, предусмотренных подпрограммой.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Финансовое обеспечение реализации мероприятий подпрограммы «Поддержка и развитие культурного потенциала» осуществляется за счет средств районного бюджета.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Главный распорядитель бюджетных средств на реализацию мероприятий подпрограммы – администрация Каратузского района 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Проведение культурно-массовых мероприятий на территории Каратузского района осуществляется на основании Положений о проведении конкурсов и фестивалей, распоряжений или постановлений о проведении мероприятий, смет расходов.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В перечень расходов на проведение массовых мероприятий на  территории Каратузского района входит: оформление мероприятий, приобретение основных средств и материалов, оказание услуг, награждение, денежными сертификатами, грантами.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Проведение культурно-массовых мероприятий за пределами Каратузского района осуществляется на основании Положений о проведении мероприятий, смет расходов.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В перечень расходов на проведение культурн</w:t>
      </w:r>
      <w:proofErr w:type="gramStart"/>
      <w:r w:rsidRPr="0090727F">
        <w:rPr>
          <w:sz w:val="28"/>
          <w:szCs w:val="28"/>
        </w:rPr>
        <w:t>о-</w:t>
      </w:r>
      <w:proofErr w:type="gramEnd"/>
      <w:r w:rsidRPr="0090727F">
        <w:rPr>
          <w:sz w:val="28"/>
          <w:szCs w:val="28"/>
        </w:rPr>
        <w:t xml:space="preserve"> массовых мероприятий за пределами Каратузского района входит: питание, размещение и оплата проезда участников, организационные взносы за участие, медицинское сопровождение, приобретение основных средств и материалов, оформление мероприятий, оплата услуг по гражданско-правовым договорам.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Приобретение услуг, основных средств и материалов осуществляется на основании муниципальных контрактов, заключенных на условиях размещения муниципального заказа, в порядке, предусмотренном законодательством РФ о размещении заказов на поставки товаров, оказание услуг или договоров.</w:t>
      </w:r>
    </w:p>
    <w:p w:rsidR="0090727F" w:rsidRPr="0090727F" w:rsidRDefault="0090727F" w:rsidP="0090727F">
      <w:pPr>
        <w:autoSpaceDE w:val="0"/>
        <w:rPr>
          <w:sz w:val="28"/>
          <w:szCs w:val="28"/>
        </w:rPr>
      </w:pPr>
    </w:p>
    <w:p w:rsidR="0090727F" w:rsidRPr="0090727F" w:rsidRDefault="0090727F" w:rsidP="0090727F">
      <w:pPr>
        <w:autoSpaceDE w:val="0"/>
        <w:jc w:val="center"/>
        <w:rPr>
          <w:sz w:val="28"/>
          <w:szCs w:val="28"/>
        </w:rPr>
      </w:pPr>
      <w:r w:rsidRPr="0090727F">
        <w:rPr>
          <w:b/>
          <w:sz w:val="28"/>
          <w:szCs w:val="28"/>
        </w:rPr>
        <w:t xml:space="preserve">2.4. Управление подпрограммой и </w:t>
      </w:r>
      <w:proofErr w:type="gramStart"/>
      <w:r w:rsidRPr="0090727F">
        <w:rPr>
          <w:b/>
          <w:sz w:val="28"/>
          <w:szCs w:val="28"/>
        </w:rPr>
        <w:t>контроль за</w:t>
      </w:r>
      <w:proofErr w:type="gramEnd"/>
      <w:r w:rsidRPr="0090727F">
        <w:rPr>
          <w:b/>
          <w:sz w:val="28"/>
          <w:szCs w:val="28"/>
        </w:rPr>
        <w:t xml:space="preserve"> ходом ее выполнения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Текущее управление реализацией подпрограммы осуществляется администрацией Каратузского района.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Администрация Каратузского района осуществляет: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 - отбор исполнителей отдельных мероприятий подпрограммы;</w:t>
      </w:r>
    </w:p>
    <w:p w:rsidR="0090727F" w:rsidRPr="0090727F" w:rsidRDefault="0090727F" w:rsidP="0090727F">
      <w:pPr>
        <w:autoSpaceDE w:val="0"/>
        <w:ind w:firstLine="709"/>
        <w:jc w:val="left"/>
        <w:rPr>
          <w:sz w:val="28"/>
          <w:szCs w:val="28"/>
        </w:rPr>
      </w:pPr>
      <w:r w:rsidRPr="0090727F">
        <w:rPr>
          <w:sz w:val="28"/>
          <w:szCs w:val="28"/>
        </w:rPr>
        <w:t xml:space="preserve"> - координацию исполнения подпрограммных мероприятий, мониторинг их реализации;</w:t>
      </w:r>
    </w:p>
    <w:p w:rsidR="0090727F" w:rsidRPr="0090727F" w:rsidRDefault="0090727F" w:rsidP="0090727F">
      <w:pPr>
        <w:autoSpaceDE w:val="0"/>
        <w:ind w:firstLine="709"/>
        <w:jc w:val="left"/>
        <w:rPr>
          <w:sz w:val="28"/>
          <w:szCs w:val="28"/>
        </w:rPr>
      </w:pPr>
      <w:r w:rsidRPr="0090727F">
        <w:rPr>
          <w:sz w:val="28"/>
          <w:szCs w:val="28"/>
        </w:rPr>
        <w:t xml:space="preserve"> - непосредственный </w:t>
      </w:r>
      <w:proofErr w:type="gramStart"/>
      <w:r w:rsidRPr="0090727F">
        <w:rPr>
          <w:sz w:val="28"/>
          <w:szCs w:val="28"/>
        </w:rPr>
        <w:t>контроль за</w:t>
      </w:r>
      <w:proofErr w:type="gramEnd"/>
      <w:r w:rsidRPr="0090727F">
        <w:rPr>
          <w:sz w:val="28"/>
          <w:szCs w:val="28"/>
        </w:rPr>
        <w:t xml:space="preserve"> ходом реализации мероприятий подпрограммы;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 - подготовку отчетов о реализации подпрограммы.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года. 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Отчеты о реализации подпрограммы, представляются ответственным исполнителем подпрограммы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ежеквартально не позднее 10 числа второго месяца, следующего </w:t>
      </w:r>
      <w:proofErr w:type="gramStart"/>
      <w:r w:rsidRPr="0090727F">
        <w:rPr>
          <w:sz w:val="28"/>
          <w:szCs w:val="28"/>
        </w:rPr>
        <w:t>за</w:t>
      </w:r>
      <w:proofErr w:type="gramEnd"/>
      <w:r w:rsidRPr="0090727F">
        <w:rPr>
          <w:sz w:val="28"/>
          <w:szCs w:val="28"/>
        </w:rPr>
        <w:t xml:space="preserve"> отчетным.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Годовой отчет о ходе реализации подпрограммы формируется ответственным исполнителем и представляется в отдел планирования и экономического развития администрации Каратузского района и финансовое управление администрации Каратузского района до 1 марта года, следующего </w:t>
      </w:r>
      <w:proofErr w:type="gramStart"/>
      <w:r w:rsidRPr="0090727F">
        <w:rPr>
          <w:sz w:val="28"/>
          <w:szCs w:val="28"/>
        </w:rPr>
        <w:t>за</w:t>
      </w:r>
      <w:proofErr w:type="gramEnd"/>
      <w:r w:rsidRPr="0090727F">
        <w:rPr>
          <w:sz w:val="28"/>
          <w:szCs w:val="28"/>
        </w:rPr>
        <w:t xml:space="preserve"> отчетным.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proofErr w:type="gramStart"/>
      <w:r w:rsidRPr="0090727F">
        <w:rPr>
          <w:sz w:val="28"/>
          <w:szCs w:val="28"/>
        </w:rPr>
        <w:t>Контроль за</w:t>
      </w:r>
      <w:proofErr w:type="gramEnd"/>
      <w:r w:rsidRPr="0090727F">
        <w:rPr>
          <w:sz w:val="28"/>
          <w:szCs w:val="28"/>
        </w:rPr>
        <w:t xml:space="preserve"> ходом выполнения подпрограммы осуществляет администрация Каратузского района, финансовое управление Каратузского района и ревизионная комиссия Каратузского района.</w:t>
      </w:r>
    </w:p>
    <w:p w:rsidR="0090727F" w:rsidRPr="0090727F" w:rsidRDefault="0090727F" w:rsidP="0090727F">
      <w:pPr>
        <w:autoSpaceDE w:val="0"/>
        <w:jc w:val="center"/>
        <w:rPr>
          <w:b/>
          <w:sz w:val="28"/>
          <w:szCs w:val="28"/>
        </w:rPr>
      </w:pPr>
    </w:p>
    <w:p w:rsidR="0090727F" w:rsidRPr="0090727F" w:rsidRDefault="0090727F" w:rsidP="0090727F">
      <w:pPr>
        <w:autoSpaceDE w:val="0"/>
        <w:jc w:val="center"/>
        <w:rPr>
          <w:sz w:val="28"/>
          <w:szCs w:val="28"/>
        </w:rPr>
      </w:pPr>
      <w:r w:rsidRPr="0090727F">
        <w:rPr>
          <w:b/>
          <w:sz w:val="28"/>
          <w:szCs w:val="28"/>
        </w:rPr>
        <w:t>2.5. Оценка социально-экономической эффективности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90727F" w:rsidRPr="0090727F" w:rsidRDefault="0090727F" w:rsidP="0090727F">
      <w:pPr>
        <w:widowControl w:val="0"/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Ожидаемые результаты: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число участников платных культурно-досуговых мероприятий составит   к 2019 году - 49,2 тыс. чел.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В результате стабильной работы клубных формирований, число участников клубных формирований муниципальных учреждений культурн</w:t>
      </w:r>
      <w:proofErr w:type="gramStart"/>
      <w:r w:rsidRPr="0090727F">
        <w:rPr>
          <w:sz w:val="28"/>
          <w:szCs w:val="28"/>
        </w:rPr>
        <w:t>о-</w:t>
      </w:r>
      <w:proofErr w:type="gramEnd"/>
      <w:r w:rsidRPr="0090727F">
        <w:rPr>
          <w:sz w:val="28"/>
          <w:szCs w:val="28"/>
        </w:rPr>
        <w:t xml:space="preserve"> досугового типа увеличится</w:t>
      </w:r>
      <w:r w:rsidRPr="0090727F">
        <w:rPr>
          <w:bCs/>
          <w:sz w:val="28"/>
          <w:szCs w:val="28"/>
        </w:rPr>
        <w:t xml:space="preserve"> до 1880 человек</w:t>
      </w:r>
      <w:r w:rsidRPr="0090727F">
        <w:rPr>
          <w:sz w:val="28"/>
          <w:szCs w:val="28"/>
        </w:rPr>
        <w:t>.</w:t>
      </w:r>
    </w:p>
    <w:p w:rsidR="0090727F" w:rsidRPr="0090727F" w:rsidRDefault="0090727F" w:rsidP="0090727F">
      <w:pPr>
        <w:autoSpaceDE w:val="0"/>
        <w:ind w:firstLine="709"/>
        <w:rPr>
          <w:rFonts w:ascii="Arial" w:eastAsia="Arial" w:hAnsi="Arial" w:cs="Arial"/>
          <w:sz w:val="28"/>
          <w:szCs w:val="28"/>
        </w:rPr>
      </w:pPr>
      <w:r w:rsidRPr="0090727F">
        <w:rPr>
          <w:rFonts w:eastAsia="Arial"/>
          <w:sz w:val="28"/>
          <w:szCs w:val="28"/>
        </w:rPr>
        <w:t>Реализация мероприятий подпрограммы будет способствовать:</w:t>
      </w:r>
    </w:p>
    <w:p w:rsidR="0090727F" w:rsidRPr="0090727F" w:rsidRDefault="0090727F" w:rsidP="0090727F">
      <w:pPr>
        <w:widowControl w:val="0"/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сохранению традиционной народной культуры, содействию сохранению и развитию народных художественных промыслов и ремесел;</w:t>
      </w:r>
    </w:p>
    <w:p w:rsidR="0090727F" w:rsidRPr="0090727F" w:rsidRDefault="0090727F" w:rsidP="0090727F">
      <w:pPr>
        <w:widowControl w:val="0"/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повышению качества и доступности культурно-досуговых услуг;</w:t>
      </w:r>
    </w:p>
    <w:p w:rsidR="0090727F" w:rsidRPr="0090727F" w:rsidRDefault="0090727F" w:rsidP="0090727F">
      <w:pPr>
        <w:widowControl w:val="0"/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росту вовлеченности всех групп населения в активную творческую деятельность;</w:t>
      </w:r>
    </w:p>
    <w:p w:rsidR="0090727F" w:rsidRPr="0090727F" w:rsidRDefault="0090727F" w:rsidP="0090727F">
      <w:pPr>
        <w:widowControl w:val="0"/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повышению качества проведения культурных мероприятий на 5%.</w:t>
      </w: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</w:p>
    <w:p w:rsidR="0090727F" w:rsidRPr="0090727F" w:rsidRDefault="0090727F" w:rsidP="0090727F">
      <w:pPr>
        <w:widowControl w:val="0"/>
        <w:autoSpaceDE w:val="0"/>
        <w:jc w:val="center"/>
        <w:rPr>
          <w:sz w:val="28"/>
          <w:szCs w:val="28"/>
        </w:rPr>
      </w:pPr>
      <w:r w:rsidRPr="0090727F">
        <w:rPr>
          <w:b/>
          <w:sz w:val="28"/>
          <w:szCs w:val="28"/>
        </w:rPr>
        <w:t>2.6. Мероприятия подпрограммы</w:t>
      </w:r>
    </w:p>
    <w:p w:rsidR="0090727F" w:rsidRPr="0090727F" w:rsidRDefault="00D4564D" w:rsidP="0090727F">
      <w:pPr>
        <w:ind w:firstLine="709"/>
        <w:rPr>
          <w:sz w:val="28"/>
          <w:szCs w:val="28"/>
        </w:rPr>
      </w:pPr>
      <w:hyperlink w:anchor="Par573" w:history="1">
        <w:r w:rsidR="0090727F" w:rsidRPr="0090727F">
          <w:rPr>
            <w:color w:val="0000FF"/>
            <w:u w:val="single"/>
          </w:rPr>
          <w:t>Перечень</w:t>
        </w:r>
      </w:hyperlink>
      <w:r w:rsidR="0090727F" w:rsidRPr="0090727F">
        <w:rPr>
          <w:sz w:val="28"/>
          <w:szCs w:val="28"/>
        </w:rPr>
        <w:t xml:space="preserve"> мероприятий подпрограммы приведен в приложении № 2 к </w:t>
      </w:r>
      <w:r w:rsidR="0090727F" w:rsidRPr="0090727F">
        <w:rPr>
          <w:bCs/>
          <w:sz w:val="28"/>
          <w:szCs w:val="28"/>
        </w:rPr>
        <w:t>паспорту подпрограммы «Поддержка и развитие культурного потенциала в Каратузском районе».</w:t>
      </w:r>
    </w:p>
    <w:p w:rsidR="0090727F" w:rsidRPr="0090727F" w:rsidRDefault="0090727F" w:rsidP="0090727F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90727F" w:rsidRPr="0090727F" w:rsidRDefault="0090727F" w:rsidP="0090727F">
      <w:pPr>
        <w:tabs>
          <w:tab w:val="left" w:pos="2805"/>
        </w:tabs>
        <w:jc w:val="center"/>
        <w:rPr>
          <w:b/>
          <w:sz w:val="28"/>
          <w:szCs w:val="28"/>
        </w:rPr>
      </w:pPr>
      <w:r w:rsidRPr="0090727F">
        <w:rPr>
          <w:b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0727F" w:rsidRPr="0090727F" w:rsidRDefault="0090727F" w:rsidP="0090727F">
      <w:pPr>
        <w:widowControl w:val="0"/>
        <w:autoSpaceDE w:val="0"/>
        <w:ind w:firstLine="540"/>
        <w:rPr>
          <w:sz w:val="28"/>
          <w:szCs w:val="28"/>
        </w:rPr>
      </w:pPr>
      <w:r w:rsidRPr="0090727F">
        <w:rPr>
          <w:sz w:val="28"/>
          <w:szCs w:val="28"/>
        </w:rPr>
        <w:t xml:space="preserve">Мероприятия подпрограммы реализуются за счет средств районного бюджета. </w:t>
      </w:r>
    </w:p>
    <w:p w:rsidR="0090727F" w:rsidRPr="0090727F" w:rsidRDefault="0090727F" w:rsidP="0090727F">
      <w:pPr>
        <w:widowControl w:val="0"/>
        <w:spacing w:line="100" w:lineRule="atLeast"/>
        <w:sectPr w:rsidR="0090727F" w:rsidRPr="0090727F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90727F">
        <w:rPr>
          <w:sz w:val="28"/>
          <w:szCs w:val="28"/>
        </w:rPr>
        <w:t xml:space="preserve">        Объем расходов средств на реализацию мероприятий подпрограммы представлен в приложении №2 к паспорту подпрограммы.</w:t>
      </w:r>
    </w:p>
    <w:p w:rsidR="0090727F" w:rsidRPr="0090727F" w:rsidRDefault="0090727F" w:rsidP="0090727F">
      <w:pPr>
        <w:autoSpaceDE w:val="0"/>
        <w:ind w:left="9781"/>
      </w:pPr>
      <w:r w:rsidRPr="0090727F">
        <w:t xml:space="preserve">Приложение № 1 </w:t>
      </w:r>
    </w:p>
    <w:p w:rsidR="0090727F" w:rsidRPr="0090727F" w:rsidRDefault="0090727F" w:rsidP="0090727F">
      <w:pPr>
        <w:autoSpaceDE w:val="0"/>
        <w:ind w:left="9781"/>
      </w:pPr>
      <w:r w:rsidRPr="0090727F">
        <w:t>к паспорту подпрограммы «Поддержка и развитие культурного потенциала», реализуемой в рамках муниципальной программы «Развитие культуры, молодежной политики, физкультуры и спорта в  Каратузском районе»</w:t>
      </w:r>
    </w:p>
    <w:p w:rsidR="0090727F" w:rsidRPr="0090727F" w:rsidRDefault="0090727F" w:rsidP="0090727F">
      <w:pPr>
        <w:autoSpaceDE w:val="0"/>
        <w:ind w:left="9781"/>
      </w:pPr>
    </w:p>
    <w:p w:rsidR="0090727F" w:rsidRPr="0090727F" w:rsidRDefault="0090727F" w:rsidP="0090727F">
      <w:pPr>
        <w:autoSpaceDE w:val="0"/>
        <w:ind w:firstLine="540"/>
        <w:jc w:val="center"/>
      </w:pPr>
      <w:r w:rsidRPr="0090727F">
        <w:t>Перечень целевых индикаторов подпрограммы</w:t>
      </w:r>
    </w:p>
    <w:p w:rsidR="0090727F" w:rsidRPr="0090727F" w:rsidRDefault="0090727F" w:rsidP="0090727F">
      <w:pPr>
        <w:autoSpaceDE w:val="0"/>
        <w:ind w:firstLine="540"/>
        <w:jc w:val="center"/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876"/>
        <w:gridCol w:w="1219"/>
        <w:gridCol w:w="1512"/>
        <w:gridCol w:w="1521"/>
        <w:gridCol w:w="1560"/>
        <w:gridCol w:w="1559"/>
        <w:gridCol w:w="1417"/>
        <w:gridCol w:w="1560"/>
        <w:gridCol w:w="1275"/>
      </w:tblGrid>
      <w:tr w:rsidR="0090727F" w:rsidRPr="0090727F" w:rsidTr="002C60D7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№  </w:t>
            </w:r>
            <w:r w:rsidRPr="0090727F">
              <w:rPr>
                <w:rFonts w:eastAsia="Arial"/>
              </w:rPr>
              <w:br/>
            </w:r>
            <w:proofErr w:type="gramStart"/>
            <w:r w:rsidRPr="0090727F">
              <w:rPr>
                <w:rFonts w:eastAsia="Arial"/>
              </w:rPr>
              <w:t>п</w:t>
            </w:r>
            <w:proofErr w:type="gramEnd"/>
            <w:r w:rsidRPr="0090727F">
              <w:rPr>
                <w:rFonts w:eastAsia="Arial"/>
              </w:rPr>
              <w:t>/п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Цель,    </w:t>
            </w:r>
            <w:r w:rsidRPr="0090727F">
              <w:rPr>
                <w:rFonts w:eastAsia="Arial"/>
              </w:rPr>
              <w:br/>
              <w:t>целевые индикаторы</w:t>
            </w:r>
            <w:r w:rsidRPr="0090727F">
              <w:rPr>
                <w:rFonts w:eastAsia="Arial"/>
              </w:rPr>
              <w:br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Единица</w:t>
            </w:r>
            <w:r w:rsidRPr="0090727F">
              <w:rPr>
                <w:rFonts w:eastAsia="Arial"/>
              </w:rPr>
              <w:br/>
              <w:t>измерения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Источник </w:t>
            </w:r>
            <w:r w:rsidRPr="0090727F">
              <w:rPr>
                <w:rFonts w:eastAsia="Arial"/>
              </w:rPr>
              <w:br/>
              <w:t>информации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Отчетный финансовый 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2014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Текущий финансовый 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Очередной финансовый 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Первый год 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2017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Второй год 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Третий год 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2019 г.</w:t>
            </w:r>
          </w:p>
        </w:tc>
      </w:tr>
      <w:tr w:rsidR="0090727F" w:rsidRPr="0090727F" w:rsidTr="002C60D7">
        <w:trPr>
          <w:cantSplit/>
          <w:trHeight w:val="8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44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tabs>
                <w:tab w:val="left" w:pos="3240"/>
              </w:tabs>
              <w:ind w:left="3600" w:hanging="3600"/>
              <w:rPr>
                <w:bCs/>
              </w:rPr>
            </w:pPr>
            <w:r w:rsidRPr="0090727F">
              <w:rPr>
                <w:bCs/>
              </w:rPr>
              <w:t xml:space="preserve">Цель: Сохранение единого культурного пространства района, обеспечение преемственности культурных традиций, </w:t>
            </w:r>
          </w:p>
          <w:p w:rsidR="0090727F" w:rsidRPr="0090727F" w:rsidRDefault="0090727F" w:rsidP="0090727F">
            <w:pPr>
              <w:tabs>
                <w:tab w:val="left" w:pos="3240"/>
              </w:tabs>
              <w:ind w:left="3600" w:hanging="3600"/>
            </w:pPr>
            <w:r w:rsidRPr="0090727F">
              <w:rPr>
                <w:bCs/>
              </w:rPr>
              <w:t xml:space="preserve">поддержка инноваций, способствующих росту культурного потенциала и дальнейшее развитие </w:t>
            </w:r>
            <w:r w:rsidRPr="0090727F">
              <w:t xml:space="preserve">народного творчества и </w:t>
            </w:r>
          </w:p>
          <w:p w:rsidR="0090727F" w:rsidRPr="0090727F" w:rsidRDefault="0090727F" w:rsidP="0090727F">
            <w:pPr>
              <w:tabs>
                <w:tab w:val="left" w:pos="3240"/>
              </w:tabs>
              <w:ind w:left="3600" w:hanging="3600"/>
              <w:rPr>
                <w:bCs/>
              </w:rPr>
            </w:pPr>
            <w:r w:rsidRPr="0090727F">
              <w:t>культурно - досуговой деятельности</w:t>
            </w:r>
          </w:p>
        </w:tc>
      </w:tr>
      <w:tr w:rsidR="0090727F" w:rsidRPr="0090727F" w:rsidTr="002C60D7">
        <w:trPr>
          <w:cantSplit/>
          <w:trHeight w:val="12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rPr>
                <w:rFonts w:eastAsia="Arial"/>
              </w:rPr>
              <w:t>1.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Число участников платных культурно-досуговых</w:t>
            </w:r>
            <w:r w:rsidRPr="0090727F">
              <w:rPr>
                <w:b/>
              </w:rPr>
              <w:t xml:space="preserve"> </w:t>
            </w:r>
            <w:r w:rsidRPr="0090727F">
              <w:t>мероприятий</w:t>
            </w:r>
            <w:r w:rsidRPr="0090727F">
              <w:rPr>
                <w:b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чел.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Форма стат. отчета 7-НК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49080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49140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49140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49140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49140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49200</w:t>
            </w:r>
          </w:p>
        </w:tc>
      </w:tr>
      <w:tr w:rsidR="0090727F" w:rsidRPr="0090727F" w:rsidTr="002C60D7">
        <w:trPr>
          <w:cantSplit/>
          <w:trHeight w:val="5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rPr>
                <w:rFonts w:eastAsia="Arial"/>
              </w:rPr>
              <w:t>2.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Количество клубных формирований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Форма стат. отчета 7-НК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178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180</w:t>
            </w:r>
          </w:p>
        </w:tc>
      </w:tr>
      <w:tr w:rsidR="0090727F" w:rsidRPr="0090727F" w:rsidTr="002C60D7">
        <w:trPr>
          <w:cantSplit/>
          <w:trHeight w:val="13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  <w:r w:rsidRPr="0090727F">
              <w:rPr>
                <w:rFonts w:eastAsia="Arial"/>
              </w:rPr>
              <w:t>3.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Число участников клубных формирований учреждений культурно-досугового типа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чел.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Форма стат. отчета 7-НК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1679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1880</w:t>
            </w:r>
          </w:p>
        </w:tc>
      </w:tr>
    </w:tbl>
    <w:p w:rsidR="0090727F" w:rsidRPr="0090727F" w:rsidRDefault="0090727F" w:rsidP="0090727F">
      <w:pPr>
        <w:autoSpaceDE w:val="0"/>
      </w:pPr>
    </w:p>
    <w:p w:rsidR="003A0D59" w:rsidRDefault="003A0D59" w:rsidP="0090727F">
      <w:pPr>
        <w:autoSpaceDE w:val="0"/>
      </w:pPr>
    </w:p>
    <w:p w:rsidR="003A0D59" w:rsidRDefault="003A0D59" w:rsidP="0090727F">
      <w:pPr>
        <w:autoSpaceDE w:val="0"/>
      </w:pPr>
    </w:p>
    <w:p w:rsidR="003A0D59" w:rsidRPr="00C12CDA" w:rsidRDefault="003A0D59" w:rsidP="003A0D59">
      <w:pPr>
        <w:autoSpaceDE w:val="0"/>
        <w:rPr>
          <w:rFonts w:eastAsia="Arial"/>
          <w:sz w:val="28"/>
          <w:szCs w:val="28"/>
        </w:rPr>
      </w:pPr>
      <w:proofErr w:type="spellStart"/>
      <w:r w:rsidRPr="00C12CDA">
        <w:rPr>
          <w:sz w:val="28"/>
          <w:szCs w:val="28"/>
        </w:rPr>
        <w:t>И.о</w:t>
      </w:r>
      <w:proofErr w:type="spellEnd"/>
      <w:r w:rsidRPr="00C12CDA">
        <w:rPr>
          <w:sz w:val="28"/>
          <w:szCs w:val="28"/>
        </w:rPr>
        <w:t xml:space="preserve">. главы района                                                                                Е.С. </w:t>
      </w:r>
      <w:proofErr w:type="spellStart"/>
      <w:r w:rsidRPr="00C12CDA">
        <w:rPr>
          <w:sz w:val="28"/>
          <w:szCs w:val="28"/>
        </w:rPr>
        <w:t>Мигла</w:t>
      </w:r>
      <w:proofErr w:type="spellEnd"/>
    </w:p>
    <w:p w:rsidR="003A0D59" w:rsidRPr="00C12CDA" w:rsidRDefault="003A0D59" w:rsidP="003A0D59">
      <w:pPr>
        <w:autoSpaceDE w:val="0"/>
        <w:ind w:left="5245"/>
        <w:rPr>
          <w:rFonts w:eastAsia="Arial"/>
          <w:sz w:val="28"/>
          <w:szCs w:val="28"/>
        </w:rPr>
      </w:pPr>
    </w:p>
    <w:p w:rsidR="003A0D59" w:rsidRPr="0090727F" w:rsidRDefault="003A0D59" w:rsidP="003A0D59">
      <w:pPr>
        <w:autoSpaceDE w:val="0"/>
        <w:ind w:left="5245"/>
        <w:rPr>
          <w:rFonts w:eastAsia="Arial"/>
          <w:sz w:val="28"/>
          <w:szCs w:val="28"/>
        </w:rPr>
      </w:pPr>
    </w:p>
    <w:p w:rsidR="0090727F" w:rsidRPr="0090727F" w:rsidRDefault="0090727F" w:rsidP="0090727F">
      <w:pPr>
        <w:autoSpaceDE w:val="0"/>
      </w:pPr>
      <w:r w:rsidRPr="0090727F">
        <w:t xml:space="preserve">                                                                                                                                                                  </w:t>
      </w:r>
    </w:p>
    <w:p w:rsidR="002907CD" w:rsidRPr="002907CD" w:rsidRDefault="002907CD" w:rsidP="002907CD">
      <w:pPr>
        <w:autoSpaceDE w:val="0"/>
      </w:pPr>
      <w:r w:rsidRPr="002907CD">
        <w:t xml:space="preserve">                                                                                                                                                           Приложение № 2</w:t>
      </w:r>
    </w:p>
    <w:p w:rsidR="002907CD" w:rsidRPr="002907CD" w:rsidRDefault="002907CD" w:rsidP="002907CD">
      <w:pPr>
        <w:autoSpaceDE w:val="0"/>
        <w:ind w:left="9781"/>
      </w:pPr>
      <w:r w:rsidRPr="002907CD">
        <w:t>к паспорту подпрограммы «Поддержка и развитие культурного потенциала», реализуемой в рамках муниципальной программы «Развитие культуры, молодежной политики, физкультуры и спорта в  Каратузском районе»</w:t>
      </w:r>
    </w:p>
    <w:p w:rsidR="002907CD" w:rsidRPr="002907CD" w:rsidRDefault="002907CD" w:rsidP="002907CD">
      <w:pPr>
        <w:autoSpaceDE w:val="0"/>
        <w:ind w:left="9781"/>
      </w:pPr>
    </w:p>
    <w:p w:rsidR="002907CD" w:rsidRPr="002907CD" w:rsidRDefault="002907CD" w:rsidP="002907C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7345045</wp:posOffset>
                </wp:positionH>
                <wp:positionV relativeFrom="paragraph">
                  <wp:posOffset>20807045</wp:posOffset>
                </wp:positionV>
                <wp:extent cx="838200" cy="47625"/>
                <wp:effectExtent l="19050" t="19050" r="38100" b="285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476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8.35pt,1638.35pt" to="644.35pt,16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" strokecolor="gray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7459345</wp:posOffset>
                </wp:positionH>
                <wp:positionV relativeFrom="paragraph">
                  <wp:posOffset>20807045</wp:posOffset>
                </wp:positionV>
                <wp:extent cx="276225" cy="152400"/>
                <wp:effectExtent l="19050" t="19050" r="2857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1524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7.35pt,1638.35pt" to="609.1pt,16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" strokecolor="gray" strokeweight=".26mm">
                <v:stroke joinstyle="miter" endcap="squar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7487920</wp:posOffset>
                </wp:positionH>
                <wp:positionV relativeFrom="paragraph">
                  <wp:posOffset>20807045</wp:posOffset>
                </wp:positionV>
                <wp:extent cx="952500" cy="9525"/>
                <wp:effectExtent l="19050" t="19050" r="38100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9.6pt,1638.35pt" to="664.6pt,16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" strokecolor="gray" strokeweight=".26mm">
                <v:stroke joinstyle="miter" endcap="square"/>
              </v:line>
            </w:pict>
          </mc:Fallback>
        </mc:AlternateContent>
      </w:r>
      <w:r w:rsidRPr="002907CD">
        <w:t>Перечень мероприятий подпрограммы с указанием объема средств на их реализацию и ожидаемых результатов</w:t>
      </w:r>
    </w:p>
    <w:p w:rsidR="002907CD" w:rsidRPr="002907CD" w:rsidRDefault="002907CD" w:rsidP="002907CD">
      <w:pPr>
        <w:jc w:val="center"/>
      </w:pPr>
    </w:p>
    <w:tbl>
      <w:tblPr>
        <w:tblW w:w="15770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991"/>
        <w:gridCol w:w="1225"/>
        <w:gridCol w:w="992"/>
        <w:gridCol w:w="709"/>
        <w:gridCol w:w="850"/>
        <w:gridCol w:w="1134"/>
        <w:gridCol w:w="992"/>
        <w:gridCol w:w="851"/>
        <w:gridCol w:w="992"/>
        <w:gridCol w:w="1134"/>
        <w:gridCol w:w="1134"/>
        <w:gridCol w:w="1134"/>
        <w:gridCol w:w="422"/>
        <w:gridCol w:w="712"/>
        <w:gridCol w:w="851"/>
        <w:gridCol w:w="141"/>
        <w:gridCol w:w="1276"/>
        <w:gridCol w:w="185"/>
        <w:gridCol w:w="20"/>
        <w:gridCol w:w="25"/>
      </w:tblGrid>
      <w:tr w:rsidR="002907CD" w:rsidRPr="002907CD" w:rsidTr="003A0D59">
        <w:trPr>
          <w:gridAfter w:val="3"/>
          <w:wAfter w:w="230" w:type="dxa"/>
          <w:trHeight w:val="675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7CD" w:rsidRPr="002907CD" w:rsidRDefault="002907CD" w:rsidP="002907CD">
            <w:pPr>
              <w:jc w:val="center"/>
            </w:pPr>
            <w:r w:rsidRPr="002907CD"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07CD" w:rsidRPr="002907CD" w:rsidRDefault="002907CD" w:rsidP="002907CD">
            <w:pPr>
              <w:jc w:val="center"/>
            </w:pPr>
          </w:p>
          <w:p w:rsidR="002907CD" w:rsidRPr="002907CD" w:rsidRDefault="002907CD" w:rsidP="002907CD">
            <w:pPr>
              <w:jc w:val="center"/>
            </w:pPr>
          </w:p>
          <w:p w:rsidR="002907CD" w:rsidRPr="002907CD" w:rsidRDefault="002907CD" w:rsidP="002907CD">
            <w:pPr>
              <w:jc w:val="center"/>
            </w:pPr>
          </w:p>
          <w:p w:rsidR="002907CD" w:rsidRPr="002907CD" w:rsidRDefault="002907CD" w:rsidP="002907CD">
            <w:pPr>
              <w:jc w:val="center"/>
            </w:pPr>
            <w:r w:rsidRPr="002907CD"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7CD" w:rsidRPr="002907CD" w:rsidRDefault="002907CD" w:rsidP="002907CD">
            <w:pPr>
              <w:jc w:val="center"/>
            </w:pPr>
            <w:r w:rsidRPr="002907CD"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7CD" w:rsidRPr="002907CD" w:rsidRDefault="002907CD" w:rsidP="002907CD">
            <w:pPr>
              <w:jc w:val="center"/>
            </w:pPr>
            <w:r w:rsidRPr="002907CD">
              <w:t xml:space="preserve">Расходы </w:t>
            </w:r>
            <w:r w:rsidRPr="002907CD">
              <w:br/>
              <w:t>(тыс. руб.), годы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907CD" w:rsidRPr="002907CD" w:rsidRDefault="002907CD" w:rsidP="002907CD">
            <w:pPr>
              <w:snapToGrid w:val="0"/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07CD" w:rsidRPr="002907CD" w:rsidRDefault="002907CD" w:rsidP="002907CD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7CD" w:rsidRPr="002907CD" w:rsidRDefault="002907CD" w:rsidP="002907CD">
            <w:pPr>
              <w:jc w:val="center"/>
            </w:pPr>
            <w:r w:rsidRPr="002907CD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907CD" w:rsidRPr="002907CD" w:rsidTr="003A0D59">
        <w:trPr>
          <w:gridAfter w:val="3"/>
          <w:wAfter w:w="230" w:type="dxa"/>
          <w:trHeight w:val="1840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07CD" w:rsidRPr="002907CD" w:rsidRDefault="002907CD" w:rsidP="002907CD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07CD" w:rsidRPr="002907CD" w:rsidRDefault="002907CD" w:rsidP="002907CD">
            <w:pPr>
              <w:jc w:val="center"/>
            </w:pPr>
            <w:r w:rsidRPr="002907CD">
              <w:t>ГРБС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07CD" w:rsidRPr="002907CD" w:rsidRDefault="002907CD" w:rsidP="002907CD">
            <w:pPr>
              <w:jc w:val="center"/>
            </w:pPr>
            <w:proofErr w:type="spellStart"/>
            <w:r w:rsidRPr="002907CD">
              <w:t>РзПр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07CD" w:rsidRPr="002907CD" w:rsidRDefault="002907CD" w:rsidP="002907CD">
            <w:pPr>
              <w:jc w:val="center"/>
            </w:pPr>
            <w:r w:rsidRPr="002907CD">
              <w:t>КЦСР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07CD" w:rsidRPr="002907CD" w:rsidRDefault="002907CD" w:rsidP="002907CD">
            <w:pPr>
              <w:jc w:val="center"/>
            </w:pPr>
            <w:r w:rsidRPr="002907CD">
              <w:t>КВР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07CD" w:rsidRPr="002907CD" w:rsidRDefault="002907CD" w:rsidP="002907CD">
            <w:pPr>
              <w:jc w:val="center"/>
            </w:pPr>
            <w:r w:rsidRPr="002907CD">
              <w:t xml:space="preserve">2014 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07CD" w:rsidRPr="002907CD" w:rsidRDefault="002907CD" w:rsidP="002907CD">
            <w:pPr>
              <w:jc w:val="center"/>
            </w:pPr>
            <w:r w:rsidRPr="002907CD">
              <w:t>2015 .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07CD" w:rsidRPr="002907CD" w:rsidRDefault="002907CD" w:rsidP="002907CD">
            <w:pPr>
              <w:jc w:val="center"/>
            </w:pPr>
            <w:r w:rsidRPr="002907CD">
              <w:t>2016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907CD" w:rsidRPr="002907CD" w:rsidRDefault="002907CD" w:rsidP="002907CD">
            <w:pPr>
              <w:jc w:val="center"/>
            </w:pPr>
            <w:r w:rsidRPr="002907CD"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07CD" w:rsidRPr="002907CD" w:rsidRDefault="002907CD" w:rsidP="002907CD">
            <w:pPr>
              <w:snapToGrid w:val="0"/>
              <w:jc w:val="center"/>
            </w:pPr>
            <w:r w:rsidRPr="002907CD"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snapToGrid w:val="0"/>
              <w:jc w:val="center"/>
            </w:pPr>
          </w:p>
          <w:p w:rsidR="002907CD" w:rsidRPr="002907CD" w:rsidRDefault="002907CD" w:rsidP="002907CD">
            <w:pPr>
              <w:snapToGrid w:val="0"/>
              <w:jc w:val="center"/>
            </w:pPr>
          </w:p>
          <w:p w:rsidR="002907CD" w:rsidRPr="002907CD" w:rsidRDefault="002907CD" w:rsidP="002907CD">
            <w:pPr>
              <w:snapToGrid w:val="0"/>
              <w:jc w:val="center"/>
            </w:pPr>
          </w:p>
          <w:p w:rsidR="002907CD" w:rsidRPr="002907CD" w:rsidRDefault="002907CD" w:rsidP="002907CD">
            <w:pPr>
              <w:snapToGrid w:val="0"/>
              <w:jc w:val="center"/>
            </w:pPr>
          </w:p>
          <w:p w:rsidR="002907CD" w:rsidRPr="002907CD" w:rsidRDefault="002907CD" w:rsidP="002907CD">
            <w:pPr>
              <w:snapToGrid w:val="0"/>
              <w:jc w:val="center"/>
            </w:pPr>
          </w:p>
          <w:p w:rsidR="002907CD" w:rsidRPr="002907CD" w:rsidRDefault="002907CD" w:rsidP="002907CD">
            <w:pPr>
              <w:snapToGrid w:val="0"/>
              <w:jc w:val="center"/>
            </w:pPr>
            <w:r w:rsidRPr="002907CD"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907CD" w:rsidRPr="002907CD" w:rsidRDefault="002907CD" w:rsidP="002907CD">
            <w:pPr>
              <w:snapToGrid w:val="0"/>
            </w:pPr>
            <w:r w:rsidRPr="002907CD">
              <w:t>Итого на период</w:t>
            </w:r>
          </w:p>
          <w:p w:rsidR="002907CD" w:rsidRPr="002907CD" w:rsidRDefault="002907CD" w:rsidP="002907CD">
            <w:pPr>
              <w:snapToGrid w:val="0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7CD" w:rsidRPr="002907CD" w:rsidRDefault="002907CD" w:rsidP="002907CD">
            <w:pPr>
              <w:snapToGrid w:val="0"/>
            </w:pPr>
          </w:p>
        </w:tc>
      </w:tr>
      <w:tr w:rsidR="002907CD" w:rsidRPr="002907CD" w:rsidTr="003A0D59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3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</w:tcBorders>
          </w:tcPr>
          <w:p w:rsidR="002907CD" w:rsidRPr="002907CD" w:rsidRDefault="002907CD" w:rsidP="002907CD"/>
        </w:tc>
        <w:tc>
          <w:tcPr>
            <w:tcW w:w="14549" w:type="dxa"/>
            <w:gridSpan w:val="1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 xml:space="preserve">Цель: </w:t>
            </w:r>
            <w:r w:rsidRPr="002907CD">
              <w:rPr>
                <w:bCs/>
              </w:rPr>
              <w:t>Сохранение единого культурного пространства района, обеспечение преемственности культурных традиций, поддержка инноваций, способствующих росту культурного потенциала и дальнейшее развитие народного творчества и культурно - досуговой деятельности</w:t>
            </w:r>
          </w:p>
        </w:tc>
        <w:tc>
          <w:tcPr>
            <w:tcW w:w="185" w:type="dxa"/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autoSpaceDE w:val="0"/>
            </w:pPr>
          </w:p>
        </w:tc>
        <w:tc>
          <w:tcPr>
            <w:tcW w:w="145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 w:rsidRPr="002907CD">
              <w:t>Задача 1 Обеспечение равных возможностей для доступа к культурным ценностям и услугам всем жителям района и создания условий для свободы творчества, культурного развития личности и общества</w:t>
            </w:r>
          </w:p>
        </w:tc>
      </w:tr>
      <w:tr w:rsidR="002907CD" w:rsidRPr="002907CD" w:rsidTr="003A0D59">
        <w:trPr>
          <w:gridAfter w:val="3"/>
          <w:wAfter w:w="230" w:type="dxa"/>
          <w:trHeight w:val="559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Мероприятие 1.1. Проведение районных фестивалей, сельских творческих олимпиад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40,00</w:t>
            </w:r>
          </w:p>
          <w:p w:rsidR="002907CD" w:rsidRPr="002907CD" w:rsidRDefault="002907CD" w:rsidP="002907CD">
            <w:pPr>
              <w:jc w:val="left"/>
            </w:pPr>
          </w:p>
          <w:p w:rsidR="002907CD" w:rsidRPr="002907CD" w:rsidRDefault="002907CD" w:rsidP="002907CD">
            <w:pPr>
              <w:jc w:val="left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Количество посетителей платных культурн</w:t>
            </w:r>
            <w:proofErr w:type="gramStart"/>
            <w:r w:rsidRPr="002907CD">
              <w:t>о-</w:t>
            </w:r>
            <w:proofErr w:type="gramEnd"/>
            <w:r w:rsidRPr="002907CD">
              <w:t xml:space="preserve"> досуговых мероприятий, проводимых учреждениями культуры увеличится к 2018 году на сто двадцать человек</w:t>
            </w: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1.1.1. «Волшебные жемчужинки»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1160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 xml:space="preserve">1.1.2. «Звезды </w:t>
            </w:r>
            <w:proofErr w:type="spellStart"/>
            <w:r w:rsidRPr="002907CD">
              <w:t>Приамылья</w:t>
            </w:r>
            <w:proofErr w:type="spellEnd"/>
            <w:r w:rsidRPr="002907CD">
              <w:t>»</w:t>
            </w:r>
          </w:p>
          <w:p w:rsidR="002907CD" w:rsidRPr="002907CD" w:rsidRDefault="002907CD" w:rsidP="002907CD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30,00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955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1.1.3. «Распахни свое сердце»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10,00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307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1.1.4. «Джентльмен-шоу»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533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1.1.5. «Каратузская красавица»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0840838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  <w:p w:rsidR="002907CD" w:rsidRPr="002907CD" w:rsidRDefault="002907CD" w:rsidP="002907CD">
            <w:pPr>
              <w:jc w:val="lef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1000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Мероприятие 1.2. Проведение юбилейных мероприятий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администрация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0840839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668,70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390,20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1058,90</w:t>
            </w:r>
          </w:p>
          <w:p w:rsidR="002907CD" w:rsidRPr="002907CD" w:rsidRDefault="002907CD" w:rsidP="002907CD">
            <w:pPr>
              <w:jc w:val="left"/>
            </w:pPr>
          </w:p>
          <w:p w:rsidR="002907CD" w:rsidRPr="002907CD" w:rsidRDefault="002907CD" w:rsidP="002907CD">
            <w:pPr>
              <w:jc w:val="left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Увеличение числа посетителей культурно-досуговых мероприятий</w:t>
            </w:r>
          </w:p>
          <w:p w:rsidR="002907CD" w:rsidRPr="002907CD" w:rsidRDefault="002907CD" w:rsidP="002907CD">
            <w:pPr>
              <w:jc w:val="left"/>
            </w:pPr>
            <w:r w:rsidRPr="002907CD">
              <w:t>на пять тысяч человек</w:t>
            </w:r>
          </w:p>
        </w:tc>
      </w:tr>
      <w:tr w:rsidR="002907CD" w:rsidRPr="002907CD" w:rsidTr="003A0D59">
        <w:trPr>
          <w:gridAfter w:val="3"/>
          <w:wAfter w:w="230" w:type="dxa"/>
          <w:trHeight w:val="1000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1.2.1. 90-летие Каратузского района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0840839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668,70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668,70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694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1.2.2. 70-летие Великой Победы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0840839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390,20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390,20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1000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Мероприятие 1.3. Государственные и традиционно-праздничные мероприятия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администрация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265,30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214,80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480,10</w:t>
            </w:r>
          </w:p>
          <w:p w:rsidR="002907CD" w:rsidRPr="002907CD" w:rsidRDefault="002907CD" w:rsidP="002907CD">
            <w:pPr>
              <w:jc w:val="left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Воспитание у молодежи патриотизма, любви к своей Родине.</w:t>
            </w:r>
          </w:p>
        </w:tc>
      </w:tr>
      <w:tr w:rsidR="002907CD" w:rsidRPr="002907CD" w:rsidTr="003A0D59">
        <w:trPr>
          <w:gridAfter w:val="3"/>
          <w:wAfter w:w="230" w:type="dxa"/>
          <w:trHeight w:val="583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1.3.1. День памяти воинов-интернационалистов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15,00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20,00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421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1.3.2. День матери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10,50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5,50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16,00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412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1.3.3. День инвалидов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4,00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8,00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1090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1.3.4. День пожилого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  <w:p w:rsidR="002907CD" w:rsidRPr="002907CD" w:rsidRDefault="002907CD" w:rsidP="002907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10,00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418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1.3.5. День Победы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0840840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20,00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25,30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45,30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560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1.3.6. День работников сельского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0840840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210,80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170,00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  <w:p w:rsidR="002907CD" w:rsidRPr="002907CD" w:rsidRDefault="002907CD" w:rsidP="002907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380,80</w:t>
            </w:r>
          </w:p>
          <w:p w:rsidR="002907CD" w:rsidRPr="002907CD" w:rsidRDefault="002907CD" w:rsidP="002907C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1000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Мероприятие 1.4. Реализация на территории района проектов и акций: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администрация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0840841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16,329490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  <w:r w:rsidRPr="002907CD">
              <w:t>16,329490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427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1.4.1. Шагают победители</w:t>
            </w:r>
          </w:p>
          <w:p w:rsidR="002907CD" w:rsidRPr="002907CD" w:rsidRDefault="002907CD" w:rsidP="002907CD">
            <w:pPr>
              <w:jc w:val="lef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0840841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16,329490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  <w:r w:rsidRPr="002907CD">
              <w:t>16,329490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Воспитание у молодежи патриотизма, любви к своей Родине </w:t>
            </w:r>
          </w:p>
        </w:tc>
      </w:tr>
      <w:tr w:rsidR="002907CD" w:rsidRPr="002907CD" w:rsidTr="003A0D59">
        <w:trPr>
          <w:gridAfter w:val="3"/>
          <w:wAfter w:w="230" w:type="dxa"/>
          <w:trHeight w:val="427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 xml:space="preserve">1.4.2.Акция, посвященная 30-й годовщине событий на </w:t>
            </w:r>
            <w:proofErr w:type="spellStart"/>
            <w:r w:rsidRPr="002907CD">
              <w:t>Чернобольской</w:t>
            </w:r>
            <w:proofErr w:type="spellEnd"/>
            <w:r w:rsidRPr="002907CD">
              <w:t xml:space="preserve"> АЭС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0840841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/>
        </w:tc>
        <w:tc>
          <w:tcPr>
            <w:tcW w:w="145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Задача 2 Укрепление и развитие кадрового потенциала отрасли «Культура» района</w:t>
            </w:r>
          </w:p>
        </w:tc>
      </w:tr>
      <w:tr w:rsidR="002907CD" w:rsidRPr="002907CD" w:rsidTr="003A0D59">
        <w:tblPrEx>
          <w:tblCellMar>
            <w:left w:w="0" w:type="dxa"/>
            <w:right w:w="0" w:type="dxa"/>
          </w:tblCellMar>
        </w:tblPrEx>
        <w:trPr>
          <w:gridAfter w:val="2"/>
          <w:wAfter w:w="45" w:type="dxa"/>
          <w:trHeight w:val="300"/>
        </w:trPr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Мероприятие 2.1. Укрепление межрайонных и внутренних коммуникаций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 xml:space="preserve"> 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74,31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32,40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 xml:space="preserve"> 106,71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185" w:type="dxa"/>
            <w:tcBorders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</w:tr>
      <w:tr w:rsidR="002907CD" w:rsidRPr="002907CD" w:rsidTr="003A0D59">
        <w:tblPrEx>
          <w:tblCellMar>
            <w:left w:w="0" w:type="dxa"/>
            <w:right w:w="0" w:type="dxa"/>
          </w:tblCellMar>
        </w:tblPrEx>
        <w:trPr>
          <w:gridAfter w:val="2"/>
          <w:wAfter w:w="45" w:type="dxa"/>
          <w:trHeight w:val="300"/>
        </w:trPr>
        <w:tc>
          <w:tcPr>
            <w:tcW w:w="22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 xml:space="preserve"> 901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 xml:space="preserve"> 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0840008420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 xml:space="preserve"> 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150,00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600,00</w:t>
            </w:r>
          </w:p>
          <w:p w:rsidR="002907CD" w:rsidRPr="002907CD" w:rsidRDefault="002907CD" w:rsidP="002907CD">
            <w:pPr>
              <w:snapToGrid w:val="0"/>
              <w:jc w:val="left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185" w:type="dxa"/>
            <w:tcBorders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</w:tr>
      <w:tr w:rsidR="002907CD" w:rsidRPr="002907CD" w:rsidTr="003A0D59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7CD" w:rsidRPr="002907CD" w:rsidRDefault="002907CD" w:rsidP="002907CD">
            <w:pPr>
              <w:autoSpaceDE w:val="0"/>
            </w:pPr>
          </w:p>
        </w:tc>
        <w:tc>
          <w:tcPr>
            <w:tcW w:w="145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 w:rsidRPr="002907CD">
              <w:t>Задача 3 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района и совершенствование форм и жанров художественного творчества</w:t>
            </w:r>
          </w:p>
        </w:tc>
        <w:tc>
          <w:tcPr>
            <w:tcW w:w="185" w:type="dxa"/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45" w:type="dxa"/>
            <w:gridSpan w:val="2"/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Мероприятие 3.1. Участие в краевых и зональных культурных акциях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администрация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 xml:space="preserve">109,95450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113,4545</w:t>
            </w:r>
          </w:p>
          <w:p w:rsidR="002907CD" w:rsidRPr="002907CD" w:rsidRDefault="002907CD" w:rsidP="002907CD">
            <w:pPr>
              <w:snapToGrid w:val="0"/>
              <w:jc w:val="left"/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619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3.1.1. День Минусинского помидора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1693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3.1.2. Краевой фестиваль исполнителей народной песни «Самоцветы Минусинского уезда»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  <w:r w:rsidRPr="002907CD">
              <w:t>0,00</w:t>
            </w:r>
          </w:p>
          <w:p w:rsidR="002907CD" w:rsidRPr="002907CD" w:rsidRDefault="002907CD" w:rsidP="002907CD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3.1.3. Краевой фестиваль казачьей песни « «Слава тебе, Господи, что мы казаки!»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  <w:r w:rsidRPr="002907CD">
              <w:t>3,50</w:t>
            </w:r>
          </w:p>
          <w:p w:rsidR="002907CD" w:rsidRPr="002907CD" w:rsidRDefault="002907CD" w:rsidP="002907CD">
            <w:pPr>
              <w:snapToGrid w:val="0"/>
              <w:jc w:val="center"/>
            </w:pPr>
          </w:p>
          <w:p w:rsidR="002907CD" w:rsidRPr="002907CD" w:rsidRDefault="002907CD" w:rsidP="002907CD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3.1.4. Краевой смотр-конкурс «Сибирская глубинка»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244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  <w:r w:rsidRPr="002907CD">
              <w:t>0,00</w:t>
            </w:r>
          </w:p>
          <w:p w:rsidR="002907CD" w:rsidRPr="002907CD" w:rsidRDefault="002907CD" w:rsidP="002907CD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3.1.5. Краевой фестиваль семейных талантов «Очаг»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0840843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  <w:r w:rsidRPr="002907CD">
              <w:t>0,00</w:t>
            </w:r>
          </w:p>
          <w:p w:rsidR="002907CD" w:rsidRPr="002907CD" w:rsidRDefault="002907CD" w:rsidP="002907CD">
            <w:pPr>
              <w:snapToGrid w:val="0"/>
              <w:jc w:val="center"/>
            </w:pPr>
          </w:p>
          <w:p w:rsidR="002907CD" w:rsidRPr="002907CD" w:rsidRDefault="002907CD" w:rsidP="002907CD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3.1.6. Краевая олимпиада народного творчества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0840843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  <w:r w:rsidRPr="002907CD">
              <w:t>0,00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3.1.7. Краевой праздник «День работника сельского хозяйства и перерабатывающей промышленности»</w:t>
            </w:r>
          </w:p>
          <w:p w:rsidR="002907CD" w:rsidRPr="002907CD" w:rsidRDefault="002907CD" w:rsidP="002907C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 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0840843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244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109,95450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109,95450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</w:p>
        </w:tc>
      </w:tr>
      <w:tr w:rsidR="002907CD" w:rsidRPr="002907CD" w:rsidTr="002907CD">
        <w:trPr>
          <w:gridAfter w:val="3"/>
          <w:wAfter w:w="230" w:type="dxa"/>
          <w:trHeight w:val="300"/>
        </w:trPr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snapToGrid w:val="0"/>
              <w:jc w:val="left"/>
            </w:pPr>
          </w:p>
        </w:tc>
        <w:tc>
          <w:tcPr>
            <w:tcW w:w="14549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  <w:r w:rsidRPr="002907CD">
              <w:t>Задача 4 Модернизация материально-технической базы муниципальных учреждений культуры в сельской местности</w:t>
            </w: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Мероприятие 4.1. Предоставление субсидий бюджетам муниципальных образований на разработку и корректировку ПСД, капитальный ремонт и реконструкцию зданий и помещений сельских учреждений культуры Красноярского края, в том числе включающие в себя выполнение мероприятий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  <w:r w:rsidRPr="002907CD">
              <w:t>финуправление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0840844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320,00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320,00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22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финуправление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0840074490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2831,7</w:t>
            </w:r>
          </w:p>
          <w:p w:rsidR="002907CD" w:rsidRPr="002907CD" w:rsidRDefault="002907CD" w:rsidP="002907C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22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финуправление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0840077460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5742,0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22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221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Мероприятие 4.2. 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  <w:r w:rsidRPr="002907CD">
              <w:t>финуправление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0845147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22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  <w:r w:rsidRPr="002907CD">
              <w:t>финуправление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900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0840051470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221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Мероприятие 4.3. Предоставление субсидий на государственную поддержку лучших работников муниципальных учреждений культуры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  <w:r w:rsidRPr="002907CD">
              <w:t>финуправление</w:t>
            </w:r>
          </w:p>
          <w:p w:rsidR="002907CD" w:rsidRPr="002907CD" w:rsidRDefault="002907CD" w:rsidP="002907CD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0845148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540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150,00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22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  <w:r w:rsidRPr="002907CD">
              <w:t>админ.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0845148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612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22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  <w:r w:rsidRPr="002907CD">
              <w:t>админ.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901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0840051480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612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</w:pP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221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 xml:space="preserve">Мероприятие 4.4.Субсидии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финуправление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0847481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521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200,00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200,00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221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финуправление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900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0840074810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521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jc w:val="left"/>
            </w:pPr>
            <w:r w:rsidRPr="002907CD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>100,00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  <w:r w:rsidRPr="002907CD">
              <w:t xml:space="preserve">Итого по подпрограмме ГРБС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Админ.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  <w:rPr>
                <w:sz w:val="16"/>
                <w:szCs w:val="16"/>
              </w:rPr>
            </w:pPr>
            <w:r w:rsidRPr="002907CD">
              <w:rPr>
                <w:sz w:val="16"/>
                <w:szCs w:val="16"/>
              </w:rPr>
              <w:t>1148,2645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  <w:rPr>
                <w:sz w:val="16"/>
                <w:szCs w:val="16"/>
              </w:rPr>
            </w:pPr>
            <w:r w:rsidRPr="002907CD">
              <w:rPr>
                <w:sz w:val="16"/>
                <w:szCs w:val="16"/>
              </w:rPr>
              <w:t>767,22949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  <w:rPr>
                <w:sz w:val="16"/>
                <w:szCs w:val="16"/>
              </w:rPr>
            </w:pPr>
            <w:r w:rsidRPr="002907C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  <w:rPr>
                <w:sz w:val="16"/>
                <w:szCs w:val="16"/>
              </w:rPr>
            </w:pPr>
            <w:r w:rsidRPr="002907C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snapToGrid w:val="0"/>
              <w:jc w:val="left"/>
              <w:rPr>
                <w:sz w:val="16"/>
                <w:szCs w:val="16"/>
              </w:rPr>
            </w:pPr>
            <w:r w:rsidRPr="002907CD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  <w:rPr>
                <w:sz w:val="16"/>
                <w:szCs w:val="16"/>
              </w:rPr>
            </w:pPr>
            <w:r w:rsidRPr="002907CD">
              <w:rPr>
                <w:sz w:val="16"/>
                <w:szCs w:val="16"/>
              </w:rPr>
              <w:t>1915,49399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22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roofErr w:type="spellStart"/>
            <w:r w:rsidRPr="002907CD">
              <w:t>финуп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  <w:rPr>
                <w:sz w:val="16"/>
                <w:szCs w:val="16"/>
              </w:rPr>
            </w:pPr>
            <w:r w:rsidRPr="002907CD">
              <w:rPr>
                <w:sz w:val="16"/>
                <w:szCs w:val="16"/>
              </w:rPr>
              <w:t>670,0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  <w:rPr>
                <w:sz w:val="16"/>
                <w:szCs w:val="16"/>
              </w:rPr>
            </w:pPr>
            <w:r w:rsidRPr="002907CD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  <w:rPr>
                <w:sz w:val="16"/>
                <w:szCs w:val="16"/>
              </w:rPr>
            </w:pPr>
            <w:r w:rsidRPr="002907CD">
              <w:rPr>
                <w:sz w:val="16"/>
                <w:szCs w:val="16"/>
              </w:rPr>
              <w:t>770,0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2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r w:rsidRPr="002907CD">
              <w:t>Админ.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901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  <w:rPr>
                <w:sz w:val="16"/>
                <w:szCs w:val="16"/>
              </w:rPr>
            </w:pPr>
            <w:r w:rsidRPr="002907CD">
              <w:rPr>
                <w:sz w:val="16"/>
                <w:szCs w:val="16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  <w:rPr>
                <w:sz w:val="16"/>
                <w:szCs w:val="16"/>
              </w:rPr>
            </w:pPr>
            <w:r w:rsidRPr="002907CD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  <w:rPr>
                <w:sz w:val="16"/>
                <w:szCs w:val="16"/>
              </w:rPr>
            </w:pPr>
            <w:r w:rsidRPr="002907CD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snapToGrid w:val="0"/>
              <w:jc w:val="left"/>
              <w:rPr>
                <w:sz w:val="16"/>
                <w:szCs w:val="16"/>
              </w:rPr>
            </w:pPr>
            <w:r w:rsidRPr="002907CD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  <w:rPr>
                <w:sz w:val="16"/>
                <w:szCs w:val="16"/>
              </w:rPr>
            </w:pPr>
            <w:r w:rsidRPr="002907CD">
              <w:rPr>
                <w:sz w:val="16"/>
                <w:szCs w:val="16"/>
              </w:rPr>
              <w:t>700,00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</w:p>
        </w:tc>
      </w:tr>
      <w:tr w:rsidR="002907CD" w:rsidRPr="002907CD" w:rsidTr="003A0D59">
        <w:trPr>
          <w:gridAfter w:val="3"/>
          <w:wAfter w:w="230" w:type="dxa"/>
          <w:trHeight w:val="300"/>
        </w:trPr>
        <w:tc>
          <w:tcPr>
            <w:tcW w:w="22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roofErr w:type="spellStart"/>
            <w:r w:rsidRPr="002907CD">
              <w:t>финуп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center"/>
            </w:pPr>
            <w:r w:rsidRPr="002907CD">
              <w:t>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  <w:rPr>
                <w:sz w:val="16"/>
                <w:szCs w:val="16"/>
              </w:rPr>
            </w:pPr>
            <w:r w:rsidRPr="002907CD">
              <w:rPr>
                <w:sz w:val="16"/>
                <w:szCs w:val="16"/>
              </w:rPr>
              <w:t>8773,7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7CD" w:rsidRPr="002907CD" w:rsidRDefault="002907CD" w:rsidP="002907CD">
            <w:pPr>
              <w:snapToGrid w:val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left"/>
              <w:rPr>
                <w:sz w:val="16"/>
                <w:szCs w:val="16"/>
              </w:rPr>
            </w:pPr>
            <w:r w:rsidRPr="002907CD">
              <w:rPr>
                <w:sz w:val="16"/>
                <w:szCs w:val="16"/>
              </w:rPr>
              <w:t>8773,7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7CD" w:rsidRPr="002907CD" w:rsidRDefault="002907CD" w:rsidP="002907CD">
            <w:pPr>
              <w:snapToGrid w:val="0"/>
              <w:jc w:val="center"/>
            </w:pPr>
          </w:p>
        </w:tc>
      </w:tr>
    </w:tbl>
    <w:p w:rsidR="0090727F" w:rsidRPr="0090727F" w:rsidRDefault="0090727F" w:rsidP="0090727F">
      <w:pPr>
        <w:autoSpaceDE w:val="0"/>
        <w:sectPr w:rsidR="0090727F" w:rsidRPr="0090727F" w:rsidSect="0090727F">
          <w:pgSz w:w="16838" w:h="11906" w:orient="landscape"/>
          <w:pgMar w:top="851" w:right="1134" w:bottom="1276" w:left="1134" w:header="720" w:footer="720" w:gutter="0"/>
          <w:cols w:space="720"/>
          <w:docGrid w:linePitch="360"/>
        </w:sectPr>
      </w:pPr>
      <w:r w:rsidRPr="0090727F">
        <w:t xml:space="preserve"> </w:t>
      </w:r>
    </w:p>
    <w:p w:rsidR="0090727F" w:rsidRPr="0090727F" w:rsidRDefault="0090727F" w:rsidP="0090727F">
      <w:pPr>
        <w:widowControl w:val="0"/>
        <w:spacing w:line="100" w:lineRule="atLeas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    Приложение № 11</w:t>
      </w:r>
    </w:p>
    <w:p w:rsidR="0090727F" w:rsidRPr="0090727F" w:rsidRDefault="0090727F" w:rsidP="0090727F">
      <w:pPr>
        <w:widowControl w:val="0"/>
        <w:spacing w:line="100" w:lineRule="atLeas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    к Паспорту муниципальной программы</w:t>
      </w:r>
    </w:p>
    <w:p w:rsidR="0090727F" w:rsidRPr="0090727F" w:rsidRDefault="0090727F" w:rsidP="0090727F">
      <w:pPr>
        <w:widowControl w:val="0"/>
        <w:spacing w:line="100" w:lineRule="atLeas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   «Развитие культуры, молодежной политики,  </w:t>
      </w:r>
    </w:p>
    <w:p w:rsidR="0090727F" w:rsidRPr="0090727F" w:rsidRDefault="0090727F" w:rsidP="0090727F">
      <w:pPr>
        <w:widowControl w:val="0"/>
        <w:spacing w:line="100" w:lineRule="atLeas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</w:t>
      </w:r>
      <w:r w:rsidR="002907CD">
        <w:rPr>
          <w:sz w:val="28"/>
          <w:szCs w:val="28"/>
        </w:rPr>
        <w:t xml:space="preserve">                             </w:t>
      </w:r>
      <w:r w:rsidRPr="0090727F">
        <w:rPr>
          <w:sz w:val="28"/>
          <w:szCs w:val="28"/>
        </w:rPr>
        <w:t>физкультуры и спорта в Каратузском районе»,</w:t>
      </w:r>
    </w:p>
    <w:p w:rsidR="0090727F" w:rsidRPr="0090727F" w:rsidRDefault="0090727F" w:rsidP="0090727F">
      <w:pPr>
        <w:widowControl w:val="0"/>
        <w:spacing w:line="100" w:lineRule="atLeas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         утвержденной постановлением администрации</w:t>
      </w:r>
    </w:p>
    <w:p w:rsidR="0090727F" w:rsidRPr="0090727F" w:rsidRDefault="0090727F" w:rsidP="0090727F">
      <w:pPr>
        <w:widowControl w:val="0"/>
        <w:spacing w:line="100" w:lineRule="atLeas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</w:t>
      </w:r>
      <w:r w:rsidR="002907CD">
        <w:rPr>
          <w:sz w:val="28"/>
          <w:szCs w:val="28"/>
        </w:rPr>
        <w:t xml:space="preserve">                             </w:t>
      </w:r>
      <w:r w:rsidRPr="0090727F">
        <w:rPr>
          <w:sz w:val="28"/>
          <w:szCs w:val="28"/>
        </w:rPr>
        <w:t>Каратузского района</w:t>
      </w:r>
      <w:r w:rsidR="003A0D59">
        <w:rPr>
          <w:sz w:val="28"/>
          <w:szCs w:val="28"/>
        </w:rPr>
        <w:t xml:space="preserve"> от 27.10.2016  № 602-п</w:t>
      </w:r>
    </w:p>
    <w:p w:rsidR="0090727F" w:rsidRPr="0090727F" w:rsidRDefault="0090727F" w:rsidP="0090727F">
      <w:pPr>
        <w:rPr>
          <w:sz w:val="28"/>
          <w:szCs w:val="28"/>
        </w:rPr>
      </w:pPr>
    </w:p>
    <w:p w:rsidR="0090727F" w:rsidRPr="0090727F" w:rsidRDefault="0090727F" w:rsidP="0090727F">
      <w:pPr>
        <w:rPr>
          <w:sz w:val="28"/>
          <w:szCs w:val="28"/>
        </w:rPr>
      </w:pPr>
    </w:p>
    <w:p w:rsidR="0090727F" w:rsidRPr="0090727F" w:rsidRDefault="0090727F" w:rsidP="0090727F">
      <w:pPr>
        <w:rPr>
          <w:sz w:val="28"/>
          <w:szCs w:val="28"/>
        </w:rPr>
      </w:pPr>
    </w:p>
    <w:p w:rsidR="0090727F" w:rsidRPr="0090727F" w:rsidRDefault="0090727F" w:rsidP="0090727F">
      <w:pPr>
        <w:widowControl w:val="0"/>
        <w:jc w:val="center"/>
        <w:rPr>
          <w:b/>
          <w:sz w:val="28"/>
          <w:szCs w:val="28"/>
        </w:rPr>
      </w:pPr>
      <w:r w:rsidRPr="0090727F">
        <w:rPr>
          <w:sz w:val="28"/>
          <w:szCs w:val="28"/>
        </w:rPr>
        <w:tab/>
        <w:t>Подпрограмма «Сохранение и развитие библиотечного дела района»</w:t>
      </w:r>
    </w:p>
    <w:p w:rsidR="0090727F" w:rsidRPr="0090727F" w:rsidRDefault="0090727F" w:rsidP="0090727F">
      <w:pPr>
        <w:tabs>
          <w:tab w:val="left" w:pos="3000"/>
        </w:tabs>
        <w:ind w:left="2640"/>
        <w:jc w:val="left"/>
        <w:rPr>
          <w:b/>
          <w:sz w:val="28"/>
          <w:szCs w:val="28"/>
        </w:rPr>
      </w:pPr>
    </w:p>
    <w:p w:rsidR="0090727F" w:rsidRPr="0090727F" w:rsidRDefault="0090727F" w:rsidP="0090727F">
      <w:pPr>
        <w:tabs>
          <w:tab w:val="left" w:pos="3000"/>
        </w:tabs>
        <w:ind w:left="2640"/>
        <w:jc w:val="left"/>
        <w:rPr>
          <w:b/>
          <w:sz w:val="28"/>
          <w:szCs w:val="28"/>
        </w:rPr>
      </w:pPr>
      <w:r w:rsidRPr="0090727F">
        <w:rPr>
          <w:b/>
          <w:sz w:val="28"/>
          <w:szCs w:val="28"/>
        </w:rPr>
        <w:t>1. Паспорт подпрограммы</w:t>
      </w:r>
    </w:p>
    <w:p w:rsidR="0090727F" w:rsidRPr="0090727F" w:rsidRDefault="0090727F" w:rsidP="0090727F">
      <w:pPr>
        <w:rPr>
          <w:b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808"/>
        <w:gridCol w:w="6808"/>
      </w:tblGrid>
      <w:tr w:rsidR="0090727F" w:rsidRPr="0090727F" w:rsidTr="0090727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«Сохранение и развитие библиотечного дела района»</w:t>
            </w:r>
          </w:p>
        </w:tc>
      </w:tr>
      <w:tr w:rsidR="0090727F" w:rsidRPr="0090727F" w:rsidTr="0090727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«Развитие культуры, молодежной политики,  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физкультуры и спорта в Каратузском районе»</w:t>
            </w:r>
          </w:p>
        </w:tc>
      </w:tr>
      <w:tr w:rsidR="0090727F" w:rsidRPr="0090727F" w:rsidTr="0090727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Муниципальный заказчи</w:t>
            </w:r>
            <w:proofErr w:type="gramStart"/>
            <w:r w:rsidRPr="0090727F">
              <w:rPr>
                <w:sz w:val="28"/>
                <w:szCs w:val="28"/>
              </w:rPr>
              <w:t>к-</w:t>
            </w:r>
            <w:proofErr w:type="gramEnd"/>
            <w:r w:rsidRPr="0090727F">
              <w:rPr>
                <w:sz w:val="28"/>
                <w:szCs w:val="28"/>
              </w:rPr>
              <w:t xml:space="preserve"> координатор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Администрация Каратузского района</w:t>
            </w:r>
          </w:p>
        </w:tc>
      </w:tr>
      <w:tr w:rsidR="0090727F" w:rsidRPr="0090727F" w:rsidTr="0090727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Администрация Каратузского района</w:t>
            </w:r>
          </w:p>
        </w:tc>
      </w:tr>
      <w:tr w:rsidR="0090727F" w:rsidRPr="0090727F" w:rsidTr="0090727F">
        <w:trPr>
          <w:trHeight w:val="106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Совершенствование деятельности библиотек Каратузского района. 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повышение качества формирования книжных фондов муниципальных библиотек;</w:t>
            </w:r>
          </w:p>
          <w:p w:rsidR="0090727F" w:rsidRPr="0090727F" w:rsidRDefault="0090727F" w:rsidP="0090727F">
            <w:pPr>
              <w:rPr>
                <w:b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</w:t>
            </w:r>
            <w:r w:rsidRPr="0090727F">
              <w:rPr>
                <w:b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перевод в электронный вид библиотечных фондов, обеспечение доступа населения к ним с использованием сети Интернет;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b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организация и осуществление библиотечного, информационного и справочно-библиографического обслуживания пользователей библиотек;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п</w:t>
            </w:r>
            <w:r w:rsidRPr="0090727F">
              <w:rPr>
                <w:bCs/>
                <w:sz w:val="28"/>
                <w:szCs w:val="28"/>
              </w:rPr>
              <w:t>овышение престижа библиотечной профессии, привлекательности имиджа общедоступных библиотек;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обеспечение выполнения муниципального задания Муниципальным бюджетным учреждением культуры «Межпоселенческая библиотека Каратузского района». </w:t>
            </w:r>
          </w:p>
        </w:tc>
      </w:tr>
      <w:tr w:rsidR="0090727F" w:rsidRPr="0090727F" w:rsidTr="0090727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динамика количества зарегистрированных пользователей библиотек;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динамика количества посещений библиотек; 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количество экземпляров новых изданий, поступивших в фонды общедоступных библиотек, в расчете на 1000 жителей района;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среднее число книговыдач в расчете на 1000 жителей;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количество специалистов библиотек, повысивших  квалификацию, прошедших переподготовку;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доля библиотек, подключенных к сети Интернет, в общем количестве общедоступных библиотек;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увеличение количества библиографических записей в электронном каталоге.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  <w:lang w:eastAsia="ru-RU"/>
              </w:rPr>
            </w:pPr>
            <w:r w:rsidRPr="0090727F">
              <w:rPr>
                <w:sz w:val="28"/>
                <w:szCs w:val="28"/>
                <w:lang w:eastAsia="ru-RU"/>
              </w:rPr>
              <w:t>- количество выданных справок и консультаций удаленным пользователям библиотек;</w:t>
            </w:r>
          </w:p>
          <w:p w:rsidR="0090727F" w:rsidRPr="0090727F" w:rsidRDefault="0090727F" w:rsidP="0090727F">
            <w:pPr>
              <w:jc w:val="left"/>
              <w:rPr>
                <w:lang w:eastAsia="ru-RU"/>
              </w:rPr>
            </w:pPr>
            <w:r w:rsidRPr="0090727F">
              <w:rPr>
                <w:sz w:val="28"/>
                <w:szCs w:val="28"/>
                <w:lang w:eastAsia="ru-RU"/>
              </w:rPr>
              <w:t>- выбытие документов.</w:t>
            </w:r>
          </w:p>
        </w:tc>
      </w:tr>
      <w:tr w:rsidR="0090727F" w:rsidRPr="0090727F" w:rsidTr="0090727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2014-2019 годы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</w:p>
        </w:tc>
      </w:tr>
      <w:tr w:rsidR="0090727F" w:rsidRPr="0090727F" w:rsidTr="0090727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Общий объем финансирования: 44836,41462 тыс. руб. 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в том числе: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федеральный бюджет – 317,300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краевой бюджет – 1620,73662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районный бюджет – 42898,378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16"/>
                <w:szCs w:val="16"/>
              </w:rPr>
            </w:pP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в том числе по годам: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2014 г. – 7308,07856 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федеральный бюджет – 62,800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535,86956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6709,40900 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2015 г. – 7807,18906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федеральный бюджет – 146,60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551,68906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7108,90000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2016 г. – 7957,75217 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федеральный бюджет – 88,50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533,1780 тыс. руб.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7336,07417 тыс. руб.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2017 г.- 7267,53483 тыс. руб.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федеральный бюджет – 19,40 тыс. руб. 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- 0,00 тыс. руб.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-районный бюджет- 7248,13483 тыс. руб.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2018 г.- 7 247,93тыс. руб.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федеральный бюджет – 0,00 тыс. руб.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бюджет- 0,00 тыс. руб.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бюджет- 7247,93 тыс. руб.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2019 г.- 7247,93 тыс. руб.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федеральный бюджет – 0,00 тыс. руб.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бюджет- 0,00 тыс. руб.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бюджет- 7247,93 тыс. руб.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</w:p>
        </w:tc>
      </w:tr>
      <w:tr w:rsidR="0090727F" w:rsidRPr="0090727F" w:rsidTr="0090727F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90727F">
              <w:rPr>
                <w:sz w:val="28"/>
                <w:szCs w:val="28"/>
              </w:rPr>
              <w:t>контроля за</w:t>
            </w:r>
            <w:proofErr w:type="gramEnd"/>
            <w:r w:rsidRPr="0090727F">
              <w:rPr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rPr>
                <w:sz w:val="28"/>
                <w:szCs w:val="28"/>
              </w:rPr>
            </w:pPr>
            <w:proofErr w:type="gramStart"/>
            <w:r w:rsidRPr="0090727F">
              <w:rPr>
                <w:sz w:val="28"/>
                <w:szCs w:val="28"/>
              </w:rPr>
              <w:t>Контроль за</w:t>
            </w:r>
            <w:proofErr w:type="gramEnd"/>
            <w:r w:rsidRPr="0090727F">
              <w:rPr>
                <w:sz w:val="28"/>
                <w:szCs w:val="28"/>
              </w:rPr>
              <w:t xml:space="preserve"> исполнением подпрограммы осуществляет администрация Каратузского района, финансовое управление администрации Каратузского района, ревизионная комиссия районного Совета депутатов</w:t>
            </w:r>
          </w:p>
        </w:tc>
      </w:tr>
    </w:tbl>
    <w:p w:rsidR="0090727F" w:rsidRPr="0090727F" w:rsidRDefault="0090727F" w:rsidP="0090727F">
      <w:pPr>
        <w:rPr>
          <w:sz w:val="28"/>
          <w:szCs w:val="28"/>
        </w:rPr>
      </w:pPr>
    </w:p>
    <w:p w:rsidR="0090727F" w:rsidRPr="0090727F" w:rsidRDefault="0090727F" w:rsidP="0090727F">
      <w:pPr>
        <w:tabs>
          <w:tab w:val="left" w:pos="3000"/>
        </w:tabs>
        <w:ind w:left="2640"/>
        <w:jc w:val="left"/>
        <w:rPr>
          <w:b/>
          <w:sz w:val="28"/>
          <w:szCs w:val="28"/>
        </w:rPr>
      </w:pPr>
      <w:r w:rsidRPr="0090727F">
        <w:rPr>
          <w:b/>
          <w:sz w:val="28"/>
          <w:szCs w:val="28"/>
        </w:rPr>
        <w:t>2. Основные разделы подпрограммы</w:t>
      </w:r>
    </w:p>
    <w:p w:rsidR="0090727F" w:rsidRPr="0090727F" w:rsidRDefault="0090727F" w:rsidP="0090727F">
      <w:pPr>
        <w:rPr>
          <w:b/>
          <w:sz w:val="28"/>
          <w:szCs w:val="28"/>
        </w:rPr>
      </w:pPr>
    </w:p>
    <w:p w:rsidR="0090727F" w:rsidRPr="0090727F" w:rsidRDefault="0090727F" w:rsidP="0090727F">
      <w:pPr>
        <w:jc w:val="center"/>
        <w:rPr>
          <w:sz w:val="28"/>
          <w:szCs w:val="28"/>
        </w:rPr>
      </w:pPr>
      <w:r w:rsidRPr="0090727F">
        <w:rPr>
          <w:b/>
          <w:sz w:val="28"/>
          <w:szCs w:val="28"/>
        </w:rPr>
        <w:t xml:space="preserve">2.1. Постановка </w:t>
      </w:r>
      <w:proofErr w:type="spellStart"/>
      <w:r w:rsidRPr="0090727F">
        <w:rPr>
          <w:b/>
          <w:sz w:val="28"/>
          <w:szCs w:val="28"/>
        </w:rPr>
        <w:t>общерайонной</w:t>
      </w:r>
      <w:proofErr w:type="spellEnd"/>
      <w:r w:rsidRPr="0090727F">
        <w:rPr>
          <w:b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Подпрограмма «Сохранение и развитие библиотечного дела района» содержит цели, задачи и направления развития библиотечного дела в Каратузском районе. Программа направлена на усиление роли библиотек в социально-экономической и духовной жизни Каратузского района.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Библиотечное обслуживание населения Каратузского района осуществляют 23 сельские библиотеки. Объем фонда составляет 260 тысяч изданий.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Библиотечный процесс района характеризуется ростом читательской активности, увеличением потребности в информации: наблюдается рост числа пользователей, количества книговыдачи, посещаемости - это главные показатели социальной значимости библиотек и особой востребованности их населением.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Услугами  библиотек Каратузского района пользуются 13,0 тысяч человек, что составляет 75% обслуживания населения района. Ежегодно читателям выдается  373 тысячи изданий, выполняется более 3-х тысяч справок. 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В  библиотеках района трудятся 38 библиотечных работников. При этом доля специалистов, имеющих высшее библиотечное образование, от общего числа библиотечных работников составляет 21%, среднее - специальное образование имеют 47% специалистов. 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В то же время в библиотечной отрасли, традиционно ориентированной на государственную финансовую поддержку, существует немало проблем. Требует укрепления и модернизации материально-техническая база библиотек. Шесть сельских библиотек Каратузского района находятся в отдельных помещениях, 14 сельских библиотек находятся в зданиях совместно с клубными учреждениями. 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proofErr w:type="spellStart"/>
      <w:r w:rsidRPr="0090727F">
        <w:rPr>
          <w:sz w:val="28"/>
          <w:szCs w:val="28"/>
        </w:rPr>
        <w:t>Нижнекурятская</w:t>
      </w:r>
      <w:proofErr w:type="spellEnd"/>
      <w:r w:rsidRPr="0090727F">
        <w:rPr>
          <w:sz w:val="28"/>
          <w:szCs w:val="28"/>
        </w:rPr>
        <w:t xml:space="preserve">, </w:t>
      </w:r>
      <w:proofErr w:type="spellStart"/>
      <w:r w:rsidRPr="0090727F">
        <w:rPr>
          <w:sz w:val="28"/>
          <w:szCs w:val="28"/>
        </w:rPr>
        <w:t>Сагайская</w:t>
      </w:r>
      <w:proofErr w:type="spellEnd"/>
      <w:r w:rsidRPr="0090727F">
        <w:rPr>
          <w:sz w:val="28"/>
          <w:szCs w:val="28"/>
        </w:rPr>
        <w:t xml:space="preserve"> сельские библиотеки требуют капитального ремонта. За последние годы не проводились текущие ремонты в библиотеках. Сельские библиотеки, не обеспечены современными системами пожарно-охранной сигнализации, пожаротушения, располагают устаревшим оборудованием. Многие сельские библиотеки не имеют телефонной связи. Не созданы условия для библиотечного обслуживания жителей с ограниченными возможностями здоровья: в ряде библиотек отсутствуют пандусы при входе-выходе, специальные держатели, ограждения и т.д. Требуется аттестация рабочих мест.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Социально-экономические и политические реформы российского общества привели к возрастанию роли библиотек как общедоступных информационных центров. Темпы компьютеризации остаются крайне низкими. Доступ к Интернету имеют несколько из них: </w:t>
      </w:r>
      <w:proofErr w:type="spellStart"/>
      <w:r w:rsidRPr="0090727F">
        <w:rPr>
          <w:sz w:val="28"/>
          <w:szCs w:val="28"/>
        </w:rPr>
        <w:t>межпоселенческая</w:t>
      </w:r>
      <w:proofErr w:type="spellEnd"/>
      <w:r w:rsidRPr="0090727F">
        <w:rPr>
          <w:sz w:val="28"/>
          <w:szCs w:val="28"/>
        </w:rPr>
        <w:t xml:space="preserve"> библиотека, </w:t>
      </w:r>
      <w:proofErr w:type="spellStart"/>
      <w:r w:rsidRPr="0090727F">
        <w:rPr>
          <w:sz w:val="28"/>
          <w:szCs w:val="28"/>
        </w:rPr>
        <w:t>Каратузская</w:t>
      </w:r>
      <w:proofErr w:type="spellEnd"/>
      <w:r w:rsidRPr="0090727F">
        <w:rPr>
          <w:sz w:val="28"/>
          <w:szCs w:val="28"/>
        </w:rPr>
        <w:t xml:space="preserve"> поселенческая библиотека, детская библиотека, </w:t>
      </w:r>
      <w:proofErr w:type="spellStart"/>
      <w:r w:rsidRPr="0090727F">
        <w:rPr>
          <w:sz w:val="28"/>
          <w:szCs w:val="28"/>
        </w:rPr>
        <w:t>Моторская</w:t>
      </w:r>
      <w:proofErr w:type="spellEnd"/>
      <w:r w:rsidRPr="0090727F">
        <w:rPr>
          <w:sz w:val="28"/>
          <w:szCs w:val="28"/>
        </w:rPr>
        <w:t xml:space="preserve">, </w:t>
      </w:r>
      <w:proofErr w:type="spellStart"/>
      <w:r w:rsidRPr="0090727F">
        <w:rPr>
          <w:sz w:val="28"/>
          <w:szCs w:val="28"/>
        </w:rPr>
        <w:t>Верхнекужебарская</w:t>
      </w:r>
      <w:proofErr w:type="spellEnd"/>
      <w:r w:rsidRPr="0090727F">
        <w:rPr>
          <w:sz w:val="28"/>
          <w:szCs w:val="28"/>
        </w:rPr>
        <w:t xml:space="preserve">, </w:t>
      </w:r>
      <w:proofErr w:type="spellStart"/>
      <w:r w:rsidRPr="0090727F">
        <w:rPr>
          <w:sz w:val="28"/>
          <w:szCs w:val="28"/>
        </w:rPr>
        <w:t>Качульская</w:t>
      </w:r>
      <w:proofErr w:type="spellEnd"/>
      <w:r w:rsidRPr="0090727F">
        <w:rPr>
          <w:sz w:val="28"/>
          <w:szCs w:val="28"/>
        </w:rPr>
        <w:t xml:space="preserve">, </w:t>
      </w:r>
      <w:proofErr w:type="spellStart"/>
      <w:r w:rsidRPr="0090727F">
        <w:rPr>
          <w:sz w:val="28"/>
          <w:szCs w:val="28"/>
        </w:rPr>
        <w:t>Черемушинская</w:t>
      </w:r>
      <w:proofErr w:type="spellEnd"/>
      <w:r w:rsidRPr="0090727F">
        <w:rPr>
          <w:sz w:val="28"/>
          <w:szCs w:val="28"/>
        </w:rPr>
        <w:t xml:space="preserve"> сельские библиотеки. Внедрение современных информационно-коммуникационных  технологий в библиотечную деятельность будет способствовать созданию на базе библиотек информационных центров общественного доступа, которые позволят повысить оперативность и качество информационного обслуживания населения Каратузского района, в том числе по предоставлению государственных и муниципальных услуг в электронном виде. Переход к электронным технологиям, коренным образом изменил роль библиотеки в обществе. Сегодня она является не только хранительницей культурного наследия, но и гарантом свободного доступа к нему. Важнейшими задачами развития отрасли являются создание  библиотечных ресурсов, единых электронных каталогов, взаимное их использование на основе новейших информационных технологий. В целях расширения  свободного доступа читателей к фондам муниципальных библиотек необходимо проведение работ по созданию локальной сети библиотек, наращиванию компьютерного парка, внедрению автоматизированных систем нового поколения,  приобретению программного обеспечения, создание новых информационных ресурсов и услуг для населения.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Однако недостаточная оснащенность компьютерной техникой рабочих мест пользователей, специальным оборудованием, не позволяют библиотеке выполнять в полном объеме возложенные на нее задачи.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Решение данных задач имеет особую актуальность. Создание единого информационного пространства, внедрение в деятельность библиотек новейших информационных технологий, в том числе информационно-коммуникационных, позволит ликвидировать информационное и социокультурное неравенство жителей района.</w:t>
      </w:r>
    </w:p>
    <w:p w:rsidR="0090727F" w:rsidRPr="0090727F" w:rsidRDefault="0090727F" w:rsidP="0090727F">
      <w:pPr>
        <w:shd w:val="clear" w:color="auto" w:fill="FFFFFF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Важнейшей составляющей деятельности библиотек является комплектование книжных фондов. Несмотря на то, что в последние годы в районе ведется  работа в данном направлении (за последние 3 года из местного бюджета на приобретение литературы для библиотек системы было выделено более 450 тыс. рублей), проблема комплектования библиотечных фондов сохраняется. 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proofErr w:type="gramStart"/>
      <w:r w:rsidRPr="0090727F">
        <w:rPr>
          <w:sz w:val="28"/>
          <w:szCs w:val="28"/>
        </w:rPr>
        <w:t>Для реализации своих общественных функций и оптимального соответствия запросам населения библиотекам необходимо качественное обновление фондов, которое происходит крайне медленно, а именно до 80 процентов книжного фонда, особенно сельских библиотек, составляют книги 70-80-х годов издания, библиотеки испытывают острый дефицит отраслевой литературы, популярных произведений современной художественной литературы, остаются проблемы с подпиской на периодические издания.</w:t>
      </w:r>
      <w:proofErr w:type="gramEnd"/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Ни сельская, ни школьная библиотека на селе не могут сегодня обеспечить потребности пользователей. Книжные фонды устарели морально, обветшали физически, библиотека не может удовлетворить даже самые простые запросы в рамках обеспечения образовательного процесса. Таким образом, из-за отсутствия новых поступлений и большого процента физического износа книг сельский житель лишен возможности приобщения к современным знаниям, общественной и культурной жизни страны. Это, безусловно, отрицательно сказывается на уровне подготовки и развития молодежи, детей и юношества.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Для того</w:t>
      </w:r>
      <w:proofErr w:type="gramStart"/>
      <w:r w:rsidRPr="0090727F">
        <w:rPr>
          <w:sz w:val="28"/>
          <w:szCs w:val="28"/>
        </w:rPr>
        <w:t>,</w:t>
      </w:r>
      <w:proofErr w:type="gramEnd"/>
      <w:r w:rsidRPr="0090727F">
        <w:rPr>
          <w:sz w:val="28"/>
          <w:szCs w:val="28"/>
        </w:rPr>
        <w:t xml:space="preserve"> чтобы библиотеки могли эффективно осуществлять свои социальные функции, необходима целенаправленная и планомерная работа по комплектованию фондов. В 2014 году за счет средств районной программы книжные фонды библиотек пополнились на 300 экземпляров.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Необходимо создание в селах модельных образцовых библиотек, соответствующих современным требованиям информационного обслуживания населения. Такая библиотека, благодаря победе в краевом </w:t>
      </w:r>
      <w:proofErr w:type="spellStart"/>
      <w:r w:rsidRPr="0090727F">
        <w:rPr>
          <w:sz w:val="28"/>
          <w:szCs w:val="28"/>
        </w:rPr>
        <w:t>грантовом</w:t>
      </w:r>
      <w:proofErr w:type="spellEnd"/>
      <w:r w:rsidRPr="0090727F">
        <w:rPr>
          <w:sz w:val="28"/>
          <w:szCs w:val="28"/>
        </w:rPr>
        <w:t xml:space="preserve"> конкурсе,  была открыта в 2015 году </w:t>
      </w:r>
      <w:proofErr w:type="gramStart"/>
      <w:r w:rsidRPr="0090727F">
        <w:rPr>
          <w:sz w:val="28"/>
          <w:szCs w:val="28"/>
        </w:rPr>
        <w:t>в</w:t>
      </w:r>
      <w:proofErr w:type="gramEnd"/>
      <w:r w:rsidRPr="0090727F">
        <w:rPr>
          <w:sz w:val="28"/>
          <w:szCs w:val="28"/>
        </w:rPr>
        <w:t xml:space="preserve"> с. Моторское.</w:t>
      </w:r>
    </w:p>
    <w:p w:rsidR="0090727F" w:rsidRPr="0090727F" w:rsidRDefault="0090727F" w:rsidP="0090727F">
      <w:pPr>
        <w:widowControl w:val="0"/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Реализация подпрограммы будет способствовать </w:t>
      </w:r>
      <w:proofErr w:type="spellStart"/>
      <w:r w:rsidRPr="0090727F">
        <w:rPr>
          <w:sz w:val="28"/>
          <w:szCs w:val="28"/>
        </w:rPr>
        <w:t>концсолидации</w:t>
      </w:r>
      <w:proofErr w:type="spellEnd"/>
      <w:r w:rsidRPr="0090727F">
        <w:rPr>
          <w:sz w:val="28"/>
          <w:szCs w:val="28"/>
        </w:rPr>
        <w:t xml:space="preserve"> и эффективному использованию финансовых, социально-культурных ресурсов в целях решения всех вышеуказанных проблем. В конечном итоге реализация подпрограммы обеспечит значительное улучшение качества и доступности библиотечных услуг.</w:t>
      </w:r>
    </w:p>
    <w:p w:rsidR="0090727F" w:rsidRPr="0090727F" w:rsidRDefault="0090727F" w:rsidP="0090727F">
      <w:pPr>
        <w:widowControl w:val="0"/>
        <w:autoSpaceDE w:val="0"/>
        <w:ind w:firstLine="709"/>
        <w:rPr>
          <w:sz w:val="28"/>
          <w:szCs w:val="28"/>
        </w:rPr>
      </w:pPr>
    </w:p>
    <w:p w:rsidR="0090727F" w:rsidRPr="0090727F" w:rsidRDefault="0090727F" w:rsidP="0090727F">
      <w:pPr>
        <w:ind w:firstLine="709"/>
        <w:jc w:val="center"/>
        <w:rPr>
          <w:b/>
          <w:sz w:val="28"/>
          <w:szCs w:val="28"/>
        </w:rPr>
      </w:pPr>
      <w:r w:rsidRPr="0090727F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Подпрограмма ориентирована на достижение долгосрочных целей библиотечной политики района - формирование единого культурно-информационного пространства, создание условий для обеспечения доступа различных групп граждан к культурным ценностям и информационным ресурсам. Совершенствование деятельности библиотек как информационных, культурных и образовательных центров для различных категорий населения, способствующих созданию условий повышения интеллектуального уровня граждан, приобщения к чтению на основе развития и укрепления материально-технической базы библиотеки, организация культурного досуга жителей района.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Основная цель подпрограммы – совершенствование деятельности библиотек Каратузского района.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Для достижения поставленной цели  подпрограмма предусматривает решение следующих приоритетных задач: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повышение качества формирования книжных фондов муниципальных библиотек;</w:t>
      </w:r>
    </w:p>
    <w:p w:rsidR="0090727F" w:rsidRPr="0090727F" w:rsidRDefault="0090727F" w:rsidP="0090727F">
      <w:pPr>
        <w:ind w:left="709"/>
        <w:rPr>
          <w:sz w:val="28"/>
          <w:szCs w:val="28"/>
        </w:rPr>
      </w:pPr>
      <w:r w:rsidRPr="0090727F">
        <w:rPr>
          <w:sz w:val="28"/>
          <w:szCs w:val="28"/>
        </w:rPr>
        <w:t>- перевод в электронный вид библиотечных фондов, обеспечение доступа населения к ним с использованием сети Интернет;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         - организация и осуществление </w:t>
      </w:r>
      <w:proofErr w:type="gramStart"/>
      <w:r w:rsidRPr="0090727F">
        <w:rPr>
          <w:sz w:val="28"/>
          <w:szCs w:val="28"/>
        </w:rPr>
        <w:t>библиотечного</w:t>
      </w:r>
      <w:proofErr w:type="gramEnd"/>
      <w:r w:rsidRPr="0090727F">
        <w:rPr>
          <w:sz w:val="28"/>
          <w:szCs w:val="28"/>
        </w:rPr>
        <w:t xml:space="preserve">, информационного и 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>справочно-библиографического обслуживания пользователей библиотек;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         - п</w:t>
      </w:r>
      <w:r w:rsidRPr="0090727F">
        <w:rPr>
          <w:bCs/>
          <w:sz w:val="28"/>
          <w:szCs w:val="28"/>
        </w:rPr>
        <w:t>овышение престижа библиотечной профессии, привлекательности имиджа общедоступных библиотек;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обеспечение выполнения муниципального задания Муниципальным бюджетным учреждением культуры «Межпоселенческая библиотека Каратузского района».</w:t>
      </w:r>
    </w:p>
    <w:p w:rsidR="0090727F" w:rsidRPr="0090727F" w:rsidRDefault="0090727F" w:rsidP="0090727F">
      <w:pPr>
        <w:suppressAutoHyphens w:val="0"/>
        <w:spacing w:after="120"/>
        <w:ind w:left="14" w:firstLine="709"/>
        <w:rPr>
          <w:sz w:val="28"/>
          <w:szCs w:val="28"/>
        </w:rPr>
      </w:pPr>
      <w:r w:rsidRPr="0090727F">
        <w:rPr>
          <w:sz w:val="28"/>
          <w:szCs w:val="28"/>
        </w:rPr>
        <w:t>Реализация мероприятий подпрограммы осуществляется на постоянной основе в период с 01.01.2014-31.12.2019 годов. В силу решаемых в рамках подпрограммы задач этапы реализации подпрограммы не выделяются.</w:t>
      </w:r>
    </w:p>
    <w:p w:rsidR="0090727F" w:rsidRPr="0090727F" w:rsidRDefault="0090727F" w:rsidP="0090727F">
      <w:pPr>
        <w:spacing w:after="120"/>
        <w:ind w:firstLine="709"/>
        <w:rPr>
          <w:b/>
          <w:sz w:val="28"/>
          <w:szCs w:val="28"/>
        </w:rPr>
      </w:pPr>
      <w:r w:rsidRPr="0090727F">
        <w:rPr>
          <w:sz w:val="28"/>
          <w:szCs w:val="28"/>
        </w:rPr>
        <w:t>Перечень целевых индикаторов представлен в приложении №1 к паспорту подпрограммы «Сохранение и развитие библиотечного дела района».</w:t>
      </w:r>
    </w:p>
    <w:p w:rsidR="0090727F" w:rsidRPr="0090727F" w:rsidRDefault="0090727F" w:rsidP="0090727F">
      <w:pPr>
        <w:ind w:left="150"/>
        <w:jc w:val="center"/>
        <w:rPr>
          <w:b/>
          <w:sz w:val="28"/>
          <w:szCs w:val="28"/>
        </w:rPr>
      </w:pPr>
      <w:r w:rsidRPr="0090727F">
        <w:rPr>
          <w:b/>
          <w:sz w:val="28"/>
          <w:szCs w:val="28"/>
        </w:rPr>
        <w:t>2.3. Механизм реализации подпрограммы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Источником финансирования подпрограммы является районный бюджет.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Главным распорядителем средств районного бюджета является администрация Каратузского района.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Реализация мероприятий предусмотренных приложением № 2 к паспорту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 районе» подпунктами 1,1; 1,2; 1,3; задачи 1, подпунктами 2,1; 2,2; 2,3; 2,4; </w:t>
      </w:r>
      <w:proofErr w:type="gramStart"/>
      <w:r w:rsidRPr="0090727F">
        <w:rPr>
          <w:sz w:val="28"/>
          <w:szCs w:val="28"/>
        </w:rPr>
        <w:t>2,5  задачи 2, подпунктом 3,1 задачи 3, подпункта 4,1 задачи 4, осуществляется путем предоставления субсидий по соглашению,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а именно:</w:t>
      </w:r>
      <w:proofErr w:type="gramEnd"/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Муниципальное бюджетное учреждение культуры «Межпоселенческая библиотека Каратузского района».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Расходы на обеспечение деятельности подведомственных учреждений предусмотрены на основании постановления администрации Каратузского района от 23.11.2011 г. № 1303-п «Об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цели, не связанные с финансовым обеспечением выполнения муниципального задания на оказание муниципальных услуг (выполнение работ)».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proofErr w:type="gramStart"/>
      <w:r w:rsidRPr="0090727F">
        <w:rPr>
          <w:sz w:val="28"/>
          <w:szCs w:val="28"/>
        </w:rPr>
        <w:t>Реализация мероприятий, предусмотренных приложением № 2 к паспорту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 районе» подпунктом 5.1 пункта 5 осуществляется путем предоставления субсидии по соглашению,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цели, связанные с финансовым</w:t>
      </w:r>
      <w:proofErr w:type="gramEnd"/>
      <w:r w:rsidRPr="0090727F">
        <w:rPr>
          <w:sz w:val="28"/>
          <w:szCs w:val="28"/>
        </w:rPr>
        <w:t xml:space="preserve"> обеспечением выполнения муниципального задания на оказание муниципальных услуг (выполнение работ), а именно: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Муниципальное бюджетное учреждение культуры «Межпоселенческая библиотека Каратузского района».</w:t>
      </w:r>
    </w:p>
    <w:p w:rsidR="0090727F" w:rsidRPr="0090727F" w:rsidRDefault="0090727F" w:rsidP="0090727F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proofErr w:type="gramStart"/>
      <w:r w:rsidRPr="0090727F">
        <w:rPr>
          <w:sz w:val="28"/>
          <w:szCs w:val="28"/>
        </w:rPr>
        <w:t>Расходы на обеспечение деятельности подведомственных учреждений предусмотрены на основании постановления администрации Каратузского района от 17.01.2011 г. 22-п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и муниципальными автономными учреждениями МО «Каратузский район», а также муниципальными казенными учреждениями, определенными правовыми актами главных распорядителей средств местного бюджета, в ведении которых находятся</w:t>
      </w:r>
      <w:proofErr w:type="gramEnd"/>
      <w:r w:rsidRPr="0090727F">
        <w:rPr>
          <w:sz w:val="28"/>
          <w:szCs w:val="28"/>
        </w:rPr>
        <w:t xml:space="preserve"> муниципальные бюджетные учреждения МО «Каратузский район»».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Общее руководство реализацией подпрограммы осуществляет исполнитель программы - администрация Каратузского района. Администрация района осуществляет координацию деятельности исполнителей подпрограммы в целях достижения комплексного эффекта и наиболее эффективного использования средств.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</w:p>
    <w:p w:rsidR="0090727F" w:rsidRPr="0090727F" w:rsidRDefault="0090727F" w:rsidP="0090727F">
      <w:pPr>
        <w:jc w:val="center"/>
        <w:rPr>
          <w:b/>
          <w:sz w:val="28"/>
          <w:szCs w:val="28"/>
        </w:rPr>
      </w:pPr>
      <w:r w:rsidRPr="0090727F">
        <w:rPr>
          <w:b/>
          <w:sz w:val="28"/>
          <w:szCs w:val="28"/>
        </w:rPr>
        <w:t xml:space="preserve">2.4. Управление подпрограммой и </w:t>
      </w:r>
      <w:proofErr w:type="gramStart"/>
      <w:r w:rsidRPr="0090727F">
        <w:rPr>
          <w:b/>
          <w:sz w:val="28"/>
          <w:szCs w:val="28"/>
        </w:rPr>
        <w:t>контроль за</w:t>
      </w:r>
      <w:proofErr w:type="gramEnd"/>
      <w:r w:rsidRPr="0090727F">
        <w:rPr>
          <w:b/>
          <w:sz w:val="28"/>
          <w:szCs w:val="28"/>
        </w:rPr>
        <w:t xml:space="preserve"> ходом ее выполнения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Текущее управление реализацией подпрограммы осуществляется администрацией Каратузского района.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Администрация Каратузского района осуществляет: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 - отбор исполнителей отдельных мероприятий подпрограммы;</w:t>
      </w:r>
    </w:p>
    <w:p w:rsidR="0090727F" w:rsidRPr="0090727F" w:rsidRDefault="0090727F" w:rsidP="0090727F">
      <w:pPr>
        <w:autoSpaceDE w:val="0"/>
        <w:ind w:firstLine="709"/>
        <w:jc w:val="left"/>
        <w:rPr>
          <w:sz w:val="28"/>
          <w:szCs w:val="28"/>
        </w:rPr>
      </w:pPr>
      <w:r w:rsidRPr="0090727F">
        <w:rPr>
          <w:sz w:val="28"/>
          <w:szCs w:val="28"/>
        </w:rPr>
        <w:t xml:space="preserve"> - координацию исполнения подпрограммных мероприятий, мониторинг их реализации;</w:t>
      </w:r>
    </w:p>
    <w:p w:rsidR="0090727F" w:rsidRPr="0090727F" w:rsidRDefault="0090727F" w:rsidP="0090727F">
      <w:pPr>
        <w:autoSpaceDE w:val="0"/>
        <w:ind w:firstLine="709"/>
        <w:jc w:val="left"/>
        <w:rPr>
          <w:sz w:val="28"/>
          <w:szCs w:val="28"/>
        </w:rPr>
      </w:pPr>
      <w:r w:rsidRPr="0090727F">
        <w:rPr>
          <w:sz w:val="28"/>
          <w:szCs w:val="28"/>
        </w:rPr>
        <w:t xml:space="preserve"> - непосредственный </w:t>
      </w:r>
      <w:proofErr w:type="gramStart"/>
      <w:r w:rsidRPr="0090727F">
        <w:rPr>
          <w:sz w:val="28"/>
          <w:szCs w:val="28"/>
        </w:rPr>
        <w:t>контроль за</w:t>
      </w:r>
      <w:proofErr w:type="gramEnd"/>
      <w:r w:rsidRPr="0090727F">
        <w:rPr>
          <w:sz w:val="28"/>
          <w:szCs w:val="28"/>
        </w:rPr>
        <w:t xml:space="preserve"> ходом реализации мероприятий подпрограммы;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 - подготовку отчетов о реализации подпрограммы.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года. 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Отчеты о реализации подпрограммы, представляются ответственным исполнителем подпрограммы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ежеквартально не позднее 10 числа второго месяца, следующего </w:t>
      </w:r>
      <w:proofErr w:type="gramStart"/>
      <w:r w:rsidRPr="0090727F">
        <w:rPr>
          <w:sz w:val="28"/>
          <w:szCs w:val="28"/>
        </w:rPr>
        <w:t>за</w:t>
      </w:r>
      <w:proofErr w:type="gramEnd"/>
      <w:r w:rsidRPr="0090727F">
        <w:rPr>
          <w:sz w:val="28"/>
          <w:szCs w:val="28"/>
        </w:rPr>
        <w:t xml:space="preserve"> отчетным.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Годовой отчет о ходе реализации подпрограммы формируется ответственным исполнителем и представляется в отдел планирования и экономического развития администрации Каратузского района и финансовое управление администрации Каратузского района до 1 марта года, следующего </w:t>
      </w:r>
      <w:proofErr w:type="gramStart"/>
      <w:r w:rsidRPr="0090727F">
        <w:rPr>
          <w:sz w:val="28"/>
          <w:szCs w:val="28"/>
        </w:rPr>
        <w:t>за</w:t>
      </w:r>
      <w:proofErr w:type="gramEnd"/>
      <w:r w:rsidRPr="0090727F">
        <w:rPr>
          <w:sz w:val="28"/>
          <w:szCs w:val="28"/>
        </w:rPr>
        <w:t xml:space="preserve"> отчетным.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proofErr w:type="gramStart"/>
      <w:r w:rsidRPr="0090727F">
        <w:rPr>
          <w:sz w:val="28"/>
          <w:szCs w:val="28"/>
        </w:rPr>
        <w:t>Контроль за</w:t>
      </w:r>
      <w:proofErr w:type="gramEnd"/>
      <w:r w:rsidRPr="0090727F">
        <w:rPr>
          <w:sz w:val="28"/>
          <w:szCs w:val="28"/>
        </w:rPr>
        <w:t xml:space="preserve"> ходом выполнения подпрограммы осуществляет финансовое управление Каратузского района и ревизионная комиссия районного Совета депутатов.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</w:p>
    <w:p w:rsidR="0090727F" w:rsidRPr="0090727F" w:rsidRDefault="0090727F" w:rsidP="0090727F">
      <w:pPr>
        <w:ind w:firstLine="709"/>
        <w:jc w:val="center"/>
        <w:rPr>
          <w:b/>
          <w:sz w:val="28"/>
          <w:szCs w:val="28"/>
        </w:rPr>
      </w:pPr>
      <w:r w:rsidRPr="0090727F">
        <w:rPr>
          <w:b/>
          <w:sz w:val="28"/>
          <w:szCs w:val="28"/>
        </w:rPr>
        <w:t xml:space="preserve">2.5. Оценка социально-экономической эффективности 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Реализация мероприятий подпрограммы за период 2014-2019 годов позволит: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увеличить комплектование фондов библиотек документами на различных носителях информации до 2000 экземпляров;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увеличить посещаемость библиотек и количество выполняемых информационных запросов на 10%;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увеличить количество массовых мероприятий на 5%;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охват населения библиотечным обслуживанием составит 80%;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Основной социальный эффект подпрограммы – обеспечение доступности муниципальных общедоступных библиотек Каратузского района для всех социальных групп населения, содействие современному развитию библиотек Каратузского района.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Реализация подпрограммы будет способствовать совершенствованию деятельности библиотек района, усилению их роли в обществе, расширению направлений и форм их работы.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Оценка социально-экономической эффективности подпрограммы осуществляется ответственным исполнителем по итогам ее реализации за отчетный финансовый год и за весь период.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По результатам указанной оценки подготавливаются предложения о целесообразности дальнейшего финансирования подпрограммы.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</w:p>
    <w:p w:rsidR="0090727F" w:rsidRPr="0090727F" w:rsidRDefault="0090727F" w:rsidP="0090727F">
      <w:pPr>
        <w:widowControl w:val="0"/>
        <w:autoSpaceDE w:val="0"/>
        <w:ind w:firstLine="709"/>
        <w:jc w:val="center"/>
        <w:rPr>
          <w:rFonts w:eastAsia="SimSun"/>
          <w:kern w:val="1"/>
          <w:sz w:val="28"/>
          <w:szCs w:val="28"/>
        </w:rPr>
      </w:pPr>
      <w:r w:rsidRPr="0090727F">
        <w:rPr>
          <w:rFonts w:eastAsia="SimSun"/>
          <w:b/>
          <w:kern w:val="1"/>
          <w:sz w:val="28"/>
          <w:szCs w:val="28"/>
        </w:rPr>
        <w:t>2.6. Мероприятия подпрограммы</w:t>
      </w:r>
    </w:p>
    <w:p w:rsidR="0090727F" w:rsidRPr="0090727F" w:rsidRDefault="00D4564D" w:rsidP="0090727F">
      <w:pPr>
        <w:widowControl w:val="0"/>
        <w:autoSpaceDE w:val="0"/>
        <w:ind w:firstLine="709"/>
        <w:rPr>
          <w:rFonts w:eastAsia="SimSun"/>
          <w:kern w:val="1"/>
          <w:sz w:val="28"/>
          <w:szCs w:val="28"/>
        </w:rPr>
      </w:pPr>
      <w:hyperlink r:id="rId22" w:anchor="Par377%23Par377" w:history="1">
        <w:r w:rsidR="0090727F" w:rsidRPr="0090727F">
          <w:rPr>
            <w:rFonts w:eastAsia="SimSun"/>
            <w:color w:val="0000FF"/>
            <w:sz w:val="28"/>
            <w:szCs w:val="28"/>
            <w:u w:val="single"/>
          </w:rPr>
          <w:t>Перечень</w:t>
        </w:r>
      </w:hyperlink>
      <w:r w:rsidR="0090727F" w:rsidRPr="0090727F">
        <w:rPr>
          <w:rFonts w:eastAsia="SimSun"/>
          <w:kern w:val="1"/>
          <w:sz w:val="28"/>
          <w:szCs w:val="28"/>
        </w:rPr>
        <w:t xml:space="preserve"> мероприятий подпрограммы приведен в приложении № 2 к паспорту подпрограммы «Сохранение и развитие библиотечного дела района».</w:t>
      </w:r>
    </w:p>
    <w:p w:rsidR="0090727F" w:rsidRPr="0090727F" w:rsidRDefault="0090727F" w:rsidP="0090727F">
      <w:pPr>
        <w:widowControl w:val="0"/>
        <w:autoSpaceDE w:val="0"/>
        <w:rPr>
          <w:rFonts w:eastAsia="SimSun"/>
          <w:kern w:val="1"/>
          <w:sz w:val="28"/>
          <w:szCs w:val="28"/>
        </w:rPr>
      </w:pPr>
    </w:p>
    <w:p w:rsidR="0090727F" w:rsidRPr="0090727F" w:rsidRDefault="0090727F" w:rsidP="0090727F">
      <w:pPr>
        <w:widowControl w:val="0"/>
        <w:autoSpaceDE w:val="0"/>
        <w:ind w:firstLine="709"/>
        <w:rPr>
          <w:rFonts w:eastAsia="SimSun"/>
          <w:kern w:val="1"/>
          <w:sz w:val="28"/>
          <w:szCs w:val="28"/>
        </w:rPr>
      </w:pPr>
      <w:r w:rsidRPr="0090727F">
        <w:rPr>
          <w:rFonts w:eastAsia="SimSun"/>
          <w:b/>
          <w:kern w:val="1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90727F" w:rsidRPr="0090727F" w:rsidRDefault="0090727F" w:rsidP="0090727F">
      <w:pPr>
        <w:widowControl w:val="0"/>
        <w:autoSpaceDE w:val="0"/>
        <w:ind w:firstLine="709"/>
        <w:rPr>
          <w:rFonts w:eastAsia="SimSun"/>
          <w:kern w:val="1"/>
          <w:sz w:val="28"/>
          <w:szCs w:val="28"/>
        </w:rPr>
      </w:pPr>
    </w:p>
    <w:p w:rsidR="0090727F" w:rsidRPr="0090727F" w:rsidRDefault="0090727F" w:rsidP="0090727F">
      <w:pPr>
        <w:widowControl w:val="0"/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Мероприятия подпрограммы реализуются за счет бюджетных ассигнований районного, краевого и федерального бюджетов.</w:t>
      </w:r>
    </w:p>
    <w:p w:rsidR="0090727F" w:rsidRPr="0090727F" w:rsidRDefault="0090727F" w:rsidP="0090727F">
      <w:pPr>
        <w:widowControl w:val="0"/>
        <w:rPr>
          <w:sz w:val="28"/>
          <w:szCs w:val="28"/>
        </w:rPr>
      </w:pPr>
      <w:r w:rsidRPr="0090727F">
        <w:rPr>
          <w:sz w:val="28"/>
          <w:szCs w:val="28"/>
        </w:rPr>
        <w:t>Объем расходов средств районного бюджета на реализацию мероприятий подпрограммы представлен в приложении №2 к паспорту подпрограммы.</w:t>
      </w:r>
    </w:p>
    <w:p w:rsidR="0090727F" w:rsidRPr="0090727F" w:rsidRDefault="0090727F" w:rsidP="0090727F">
      <w:pPr>
        <w:widowControl w:val="0"/>
        <w:rPr>
          <w:sz w:val="28"/>
          <w:szCs w:val="28"/>
        </w:rPr>
        <w:sectPr w:rsidR="0090727F" w:rsidRPr="0090727F" w:rsidSect="009072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0727F">
        <w:rPr>
          <w:sz w:val="28"/>
          <w:szCs w:val="28"/>
        </w:rPr>
        <w:t>.</w:t>
      </w:r>
    </w:p>
    <w:p w:rsidR="0090727F" w:rsidRPr="0090727F" w:rsidRDefault="0090727F" w:rsidP="0090727F">
      <w:pPr>
        <w:widowControl w:val="0"/>
        <w:rPr>
          <w:color w:val="FF0000"/>
        </w:rPr>
      </w:pPr>
    </w:p>
    <w:p w:rsidR="0090727F" w:rsidRPr="0090727F" w:rsidRDefault="0090727F" w:rsidP="0090727F">
      <w:pPr>
        <w:widowControl w:val="0"/>
        <w:autoSpaceDE w:val="0"/>
        <w:ind w:firstLine="709"/>
        <w:rPr>
          <w:color w:val="FF0000"/>
        </w:rPr>
      </w:pPr>
    </w:p>
    <w:p w:rsidR="0090727F" w:rsidRPr="0090727F" w:rsidRDefault="0090727F" w:rsidP="0090727F">
      <w:pPr>
        <w:autoSpaceDE w:val="0"/>
        <w:ind w:left="9781"/>
      </w:pPr>
      <w:r w:rsidRPr="0090727F">
        <w:t xml:space="preserve">Приложение № 1 </w:t>
      </w:r>
    </w:p>
    <w:p w:rsidR="0090727F" w:rsidRPr="0090727F" w:rsidRDefault="0090727F" w:rsidP="0090727F">
      <w:pPr>
        <w:autoSpaceDE w:val="0"/>
        <w:ind w:left="9781"/>
      </w:pPr>
      <w:r w:rsidRPr="0090727F">
        <w:t>к паспорту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 Каратузском районе»</w:t>
      </w:r>
    </w:p>
    <w:p w:rsidR="0090727F" w:rsidRPr="0090727F" w:rsidRDefault="0090727F" w:rsidP="0090727F">
      <w:pPr>
        <w:autoSpaceDE w:val="0"/>
        <w:ind w:left="9781"/>
      </w:pPr>
    </w:p>
    <w:p w:rsidR="0090727F" w:rsidRPr="0090727F" w:rsidRDefault="0090727F" w:rsidP="0090727F">
      <w:pPr>
        <w:autoSpaceDE w:val="0"/>
      </w:pPr>
    </w:p>
    <w:p w:rsidR="0090727F" w:rsidRPr="0090727F" w:rsidRDefault="0090727F" w:rsidP="0090727F">
      <w:pPr>
        <w:autoSpaceDE w:val="0"/>
        <w:ind w:firstLine="540"/>
        <w:jc w:val="center"/>
      </w:pPr>
      <w:r w:rsidRPr="0090727F">
        <w:t>Перечень целевых индикаторов подпрограммы</w:t>
      </w:r>
    </w:p>
    <w:p w:rsidR="0090727F" w:rsidRPr="0090727F" w:rsidRDefault="0090727F" w:rsidP="0090727F">
      <w:pPr>
        <w:autoSpaceDE w:val="0"/>
      </w:pPr>
    </w:p>
    <w:tbl>
      <w:tblPr>
        <w:tblW w:w="1806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2317"/>
        <w:gridCol w:w="1576"/>
        <w:gridCol w:w="1439"/>
        <w:gridCol w:w="1805"/>
        <w:gridCol w:w="1701"/>
        <w:gridCol w:w="1559"/>
        <w:gridCol w:w="1559"/>
        <w:gridCol w:w="142"/>
        <w:gridCol w:w="1134"/>
        <w:gridCol w:w="71"/>
        <w:gridCol w:w="1205"/>
        <w:gridCol w:w="1518"/>
        <w:gridCol w:w="1226"/>
      </w:tblGrid>
      <w:tr w:rsidR="0090727F" w:rsidRPr="0090727F" w:rsidTr="0090727F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№  </w:t>
            </w:r>
            <w:r w:rsidRPr="0090727F">
              <w:rPr>
                <w:rFonts w:eastAsia="Arial"/>
              </w:rPr>
              <w:br/>
            </w:r>
            <w:proofErr w:type="gramStart"/>
            <w:r w:rsidRPr="0090727F">
              <w:rPr>
                <w:rFonts w:eastAsia="Arial"/>
              </w:rPr>
              <w:t>п</w:t>
            </w:r>
            <w:proofErr w:type="gramEnd"/>
            <w:r w:rsidRPr="0090727F">
              <w:rPr>
                <w:rFonts w:eastAsia="Arial"/>
              </w:rPr>
              <w:t>/п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Цель,    </w:t>
            </w:r>
            <w:r w:rsidRPr="0090727F">
              <w:rPr>
                <w:rFonts w:eastAsia="Arial"/>
              </w:rPr>
              <w:br/>
              <w:t>целевые индикаторы</w:t>
            </w:r>
            <w:r w:rsidRPr="0090727F">
              <w:rPr>
                <w:rFonts w:eastAsia="Arial"/>
              </w:rPr>
              <w:br/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Единица</w:t>
            </w:r>
            <w:r w:rsidRPr="0090727F">
              <w:rPr>
                <w:rFonts w:eastAsia="Arial"/>
              </w:rPr>
              <w:br/>
              <w:t>измерения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Источник </w:t>
            </w:r>
            <w:r w:rsidRPr="0090727F">
              <w:rPr>
                <w:rFonts w:eastAsia="Arial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Отчетный финансовый 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2014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Текущий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финансовый 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Очередной финансовый 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2016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 Первый 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2017 г.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center"/>
            </w:pPr>
            <w:r w:rsidRPr="0090727F">
              <w:t>Второй год планового периода</w:t>
            </w:r>
          </w:p>
          <w:p w:rsidR="0090727F" w:rsidRPr="0090727F" w:rsidRDefault="0090727F" w:rsidP="0090727F">
            <w:pPr>
              <w:snapToGrid w:val="0"/>
              <w:jc w:val="center"/>
            </w:pPr>
            <w:r w:rsidRPr="0090727F">
              <w:t>2018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center"/>
            </w:pPr>
            <w:r w:rsidRPr="0090727F">
              <w:t>Третий             год планового периода</w:t>
            </w:r>
          </w:p>
          <w:p w:rsidR="0090727F" w:rsidRPr="0090727F" w:rsidRDefault="0090727F" w:rsidP="0090727F">
            <w:pPr>
              <w:snapToGrid w:val="0"/>
              <w:jc w:val="center"/>
            </w:pPr>
            <w:r w:rsidRPr="0090727F">
              <w:t>2019 г.</w:t>
            </w: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1226" w:type="dxa"/>
            <w:tcBorders>
              <w:left w:val="single" w:sz="4" w:space="0" w:color="000000"/>
            </w:tcBorders>
          </w:tcPr>
          <w:p w:rsidR="0090727F" w:rsidRPr="0090727F" w:rsidRDefault="0090727F" w:rsidP="0090727F">
            <w:pPr>
              <w:snapToGrid w:val="0"/>
            </w:pPr>
          </w:p>
        </w:tc>
      </w:tr>
      <w:tr w:rsidR="0090727F" w:rsidRPr="0090727F" w:rsidTr="0090727F">
        <w:trPr>
          <w:cantSplit/>
          <w:trHeight w:val="66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45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</w:pPr>
            <w:r w:rsidRPr="0090727F">
              <w:t xml:space="preserve">Цель: Совершенствование деятельности библиотек Каратузского района </w:t>
            </w: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1226" w:type="dxa"/>
            <w:tcBorders>
              <w:left w:val="single" w:sz="4" w:space="0" w:color="000000"/>
            </w:tcBorders>
          </w:tcPr>
          <w:p w:rsidR="0090727F" w:rsidRPr="0090727F" w:rsidRDefault="0090727F" w:rsidP="0090727F">
            <w:pPr>
              <w:snapToGrid w:val="0"/>
            </w:pPr>
          </w:p>
        </w:tc>
      </w:tr>
      <w:tr w:rsidR="0090727F" w:rsidRPr="0090727F" w:rsidTr="0090727F">
        <w:tblPrEx>
          <w:tblCellMar>
            <w:left w:w="70" w:type="dxa"/>
            <w:right w:w="70" w:type="dxa"/>
          </w:tblCellMar>
        </w:tblPrEx>
        <w:trPr>
          <w:cantSplit/>
          <w:trHeight w:val="9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widowControl w:val="0"/>
              <w:autoSpaceDE w:val="0"/>
              <w:ind w:firstLine="720"/>
              <w:rPr>
                <w:rFonts w:ascii="Arial" w:eastAsia="Arial" w:hAnsi="Arial" w:cs="Arial"/>
                <w:sz w:val="20"/>
                <w:szCs w:val="20"/>
              </w:rPr>
            </w:pPr>
            <w:r w:rsidRPr="0090727F">
              <w:rPr>
                <w:rFonts w:eastAsia="Arial"/>
              </w:rPr>
              <w:t>11.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r w:rsidRPr="0090727F">
              <w:t>Динамика количества зарегистрированных пользователей библиотек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пользователи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Форма 6-НК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ind w:hanging="778"/>
              <w:jc w:val="right"/>
            </w:pPr>
            <w:r w:rsidRPr="0090727F">
              <w:t>7430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ind w:hanging="778"/>
              <w:jc w:val="right"/>
            </w:pPr>
            <w:r w:rsidRPr="0090727F">
              <w:t>7430</w:t>
            </w: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1226" w:type="dxa"/>
            <w:tcBorders>
              <w:left w:val="single" w:sz="4" w:space="0" w:color="000000"/>
            </w:tcBorders>
          </w:tcPr>
          <w:p w:rsidR="0090727F" w:rsidRPr="0090727F" w:rsidRDefault="0090727F" w:rsidP="0090727F">
            <w:pPr>
              <w:snapToGrid w:val="0"/>
            </w:pPr>
          </w:p>
        </w:tc>
      </w:tr>
      <w:tr w:rsidR="0090727F" w:rsidRPr="0090727F" w:rsidTr="0090727F">
        <w:trPr>
          <w:cantSplit/>
          <w:trHeight w:val="9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90727F">
              <w:rPr>
                <w:rFonts w:eastAsia="Arial"/>
              </w:rPr>
              <w:t>2.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r w:rsidRPr="0090727F">
              <w:t>Динамика количества посещений библиотек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посещения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Форма 6-НК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74500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center"/>
            </w:pPr>
            <w:r w:rsidRPr="0090727F">
              <w:t>74600</w:t>
            </w:r>
          </w:p>
          <w:p w:rsidR="0090727F" w:rsidRPr="0090727F" w:rsidRDefault="0090727F" w:rsidP="0090727F">
            <w:pPr>
              <w:snapToGrid w:val="0"/>
              <w:jc w:val="center"/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center"/>
            </w:pPr>
            <w:r w:rsidRPr="0090727F">
              <w:t>76000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center"/>
            </w:pPr>
            <w:r w:rsidRPr="0090727F">
              <w:t>76000</w:t>
            </w: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1226" w:type="dxa"/>
            <w:tcBorders>
              <w:left w:val="single" w:sz="4" w:space="0" w:color="000000"/>
            </w:tcBorders>
          </w:tcPr>
          <w:p w:rsidR="0090727F" w:rsidRPr="0090727F" w:rsidRDefault="0090727F" w:rsidP="0090727F">
            <w:pPr>
              <w:snapToGrid w:val="0"/>
            </w:pPr>
          </w:p>
        </w:tc>
      </w:tr>
      <w:tr w:rsidR="0090727F" w:rsidRPr="0090727F" w:rsidTr="0090727F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90727F">
              <w:rPr>
                <w:rFonts w:eastAsia="Arial"/>
              </w:rPr>
              <w:t>3.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r w:rsidRPr="0090727F">
              <w:t>Количество     экземпляров новых изданий, поступивших в фонды общедоступных библиотек, в расчете              на 1000 жителей  района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экземпляры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Форма 6-НК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0727F">
              <w:rPr>
                <w:rFonts w:eastAsia="Arial"/>
              </w:rPr>
              <w:t>381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center"/>
            </w:pPr>
            <w:r w:rsidRPr="0090727F">
              <w:t>383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center"/>
            </w:pPr>
            <w:r w:rsidRPr="0090727F">
              <w:t>383</w:t>
            </w: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1226" w:type="dxa"/>
            <w:tcBorders>
              <w:left w:val="single" w:sz="4" w:space="0" w:color="000000"/>
            </w:tcBorders>
          </w:tcPr>
          <w:p w:rsidR="0090727F" w:rsidRPr="0090727F" w:rsidRDefault="0090727F" w:rsidP="0090727F">
            <w:pPr>
              <w:snapToGrid w:val="0"/>
            </w:pPr>
          </w:p>
        </w:tc>
      </w:tr>
      <w:tr w:rsidR="0090727F" w:rsidRPr="0090727F" w:rsidTr="0090727F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90727F">
              <w:rPr>
                <w:rFonts w:eastAsia="Arial"/>
              </w:rPr>
              <w:t>4.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r w:rsidRPr="0090727F">
              <w:t>Среднее число книговыдач в расчете на 1000 жителей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книг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Форма 6-НК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65850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65900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70000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0727F">
              <w:rPr>
                <w:rFonts w:eastAsia="Arial"/>
              </w:rPr>
              <w:t>70200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center"/>
            </w:pPr>
            <w:r w:rsidRPr="0090727F">
              <w:t>70200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center"/>
            </w:pPr>
            <w:r w:rsidRPr="0090727F">
              <w:t>70200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90727F" w:rsidRPr="0090727F" w:rsidRDefault="0090727F" w:rsidP="0090727F">
            <w:pPr>
              <w:snapToGrid w:val="0"/>
            </w:pPr>
          </w:p>
        </w:tc>
      </w:tr>
      <w:tr w:rsidR="0090727F" w:rsidRPr="0090727F" w:rsidTr="0090727F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90727F">
              <w:rPr>
                <w:rFonts w:eastAsia="Arial"/>
              </w:rPr>
              <w:t>5.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r w:rsidRPr="0090727F">
              <w:t>Количество специалистов, повысивших  квалификацию, прошедших переподготовку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человек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Ежегодный отчет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</w:tc>
      </w:tr>
      <w:tr w:rsidR="0090727F" w:rsidRPr="0090727F" w:rsidTr="0090727F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90727F">
              <w:rPr>
                <w:rFonts w:eastAsia="Arial"/>
              </w:rPr>
              <w:t>6.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r w:rsidRPr="0090727F"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%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Ежегодный отчет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50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center"/>
            </w:pPr>
            <w:r w:rsidRPr="0090727F">
              <w:t>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center"/>
            </w:pPr>
            <w:r w:rsidRPr="0090727F">
              <w:t>100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90727F" w:rsidRPr="0090727F" w:rsidRDefault="0090727F" w:rsidP="0090727F">
            <w:pPr>
              <w:snapToGrid w:val="0"/>
            </w:pPr>
          </w:p>
        </w:tc>
      </w:tr>
      <w:tr w:rsidR="0090727F" w:rsidRPr="0090727F" w:rsidTr="0090727F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90727F">
              <w:rPr>
                <w:rFonts w:eastAsia="Arial"/>
              </w:rPr>
              <w:t>7.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r w:rsidRPr="0090727F">
              <w:t>Увеличение количества библиографических записей в электронном каталоге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библиографическая запись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Форма 6-НК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18500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0727F">
              <w:rPr>
                <w:rFonts w:eastAsia="Arial"/>
              </w:rPr>
              <w:t>21500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center"/>
            </w:pPr>
            <w:r w:rsidRPr="0090727F">
              <w:t>22000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center"/>
            </w:pPr>
            <w:r w:rsidRPr="0090727F">
              <w:t>22000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90727F" w:rsidRPr="0090727F" w:rsidRDefault="0090727F" w:rsidP="0090727F">
            <w:pPr>
              <w:snapToGrid w:val="0"/>
            </w:pPr>
          </w:p>
        </w:tc>
      </w:tr>
      <w:tr w:rsidR="0090727F" w:rsidRPr="0090727F" w:rsidTr="0090727F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8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jc w:val="left"/>
              <w:rPr>
                <w:lang w:eastAsia="ru-RU"/>
              </w:rPr>
            </w:pPr>
            <w:r w:rsidRPr="0090727F">
              <w:rPr>
                <w:lang w:eastAsia="ru-RU"/>
              </w:rPr>
              <w:t>Количество выданных справок и консультаций удаленным пользователям библиотек;</w:t>
            </w:r>
          </w:p>
          <w:p w:rsidR="0090727F" w:rsidRPr="0090727F" w:rsidRDefault="0090727F" w:rsidP="0090727F"/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число справок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Ежегодный отчет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2050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center"/>
            </w:pPr>
            <w:r w:rsidRPr="0090727F">
              <w:t>2100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center"/>
            </w:pPr>
            <w:r w:rsidRPr="0090727F">
              <w:t>2100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90727F" w:rsidRPr="0090727F" w:rsidRDefault="0090727F" w:rsidP="0090727F">
            <w:pPr>
              <w:snapToGrid w:val="0"/>
            </w:pPr>
          </w:p>
        </w:tc>
      </w:tr>
      <w:tr w:rsidR="0090727F" w:rsidRPr="0090727F" w:rsidTr="0090727F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9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r w:rsidRPr="0090727F">
              <w:t>Выбытие документов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 количество документов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Ежегодный отчет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11100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11200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center"/>
            </w:pPr>
            <w:r w:rsidRPr="0090727F">
              <w:t>11300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  <w:jc w:val="center"/>
            </w:pPr>
            <w:r w:rsidRPr="0090727F">
              <w:t>11300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90727F" w:rsidRPr="0090727F" w:rsidRDefault="0090727F" w:rsidP="0090727F">
            <w:pPr>
              <w:snapToGrid w:val="0"/>
            </w:pPr>
          </w:p>
        </w:tc>
      </w:tr>
    </w:tbl>
    <w:p w:rsidR="0090727F" w:rsidRPr="0090727F" w:rsidRDefault="0090727F" w:rsidP="0090727F">
      <w:pPr>
        <w:autoSpaceDE w:val="0"/>
        <w:rPr>
          <w:rFonts w:ascii="Arial" w:eastAsia="Arial" w:hAnsi="Arial" w:cs="Arial"/>
          <w:sz w:val="20"/>
          <w:szCs w:val="20"/>
        </w:rPr>
      </w:pPr>
    </w:p>
    <w:p w:rsidR="0090727F" w:rsidRPr="0090727F" w:rsidRDefault="0090727F" w:rsidP="0090727F">
      <w:pPr>
        <w:widowControl w:val="0"/>
        <w:rPr>
          <w:sz w:val="28"/>
          <w:szCs w:val="28"/>
        </w:rPr>
      </w:pPr>
    </w:p>
    <w:p w:rsidR="003A0D59" w:rsidRPr="00C12CDA" w:rsidRDefault="003A0D59" w:rsidP="003A0D59">
      <w:pPr>
        <w:autoSpaceDE w:val="0"/>
        <w:rPr>
          <w:rFonts w:eastAsia="Arial"/>
          <w:sz w:val="28"/>
          <w:szCs w:val="28"/>
        </w:rPr>
      </w:pPr>
      <w:proofErr w:type="spellStart"/>
      <w:r w:rsidRPr="00C12CDA">
        <w:rPr>
          <w:sz w:val="28"/>
          <w:szCs w:val="28"/>
        </w:rPr>
        <w:t>И.о</w:t>
      </w:r>
      <w:proofErr w:type="spellEnd"/>
      <w:r w:rsidRPr="00C12CDA">
        <w:rPr>
          <w:sz w:val="28"/>
          <w:szCs w:val="28"/>
        </w:rPr>
        <w:t xml:space="preserve">. главы района                                                                                Е.С. </w:t>
      </w:r>
      <w:proofErr w:type="spellStart"/>
      <w:r w:rsidRPr="00C12CDA">
        <w:rPr>
          <w:sz w:val="28"/>
          <w:szCs w:val="28"/>
        </w:rPr>
        <w:t>Мигла</w:t>
      </w:r>
      <w:proofErr w:type="spellEnd"/>
    </w:p>
    <w:p w:rsidR="003A0D59" w:rsidRPr="00C12CDA" w:rsidRDefault="003A0D59" w:rsidP="003A0D59">
      <w:pPr>
        <w:autoSpaceDE w:val="0"/>
        <w:ind w:left="5245"/>
        <w:rPr>
          <w:rFonts w:eastAsia="Arial"/>
          <w:sz w:val="28"/>
          <w:szCs w:val="28"/>
        </w:rPr>
      </w:pPr>
    </w:p>
    <w:p w:rsidR="003A0D59" w:rsidRPr="0090727F" w:rsidRDefault="003A0D59" w:rsidP="003A0D59">
      <w:pPr>
        <w:autoSpaceDE w:val="0"/>
        <w:ind w:left="5245"/>
        <w:rPr>
          <w:rFonts w:eastAsia="Arial"/>
          <w:sz w:val="28"/>
          <w:szCs w:val="28"/>
        </w:rPr>
      </w:pPr>
    </w:p>
    <w:p w:rsidR="003A0D59" w:rsidRPr="0090727F" w:rsidRDefault="003A0D59" w:rsidP="003A0D59">
      <w:pPr>
        <w:autoSpaceDE w:val="0"/>
        <w:ind w:left="5245"/>
        <w:rPr>
          <w:rFonts w:eastAsia="Arial"/>
          <w:sz w:val="28"/>
          <w:szCs w:val="28"/>
        </w:rPr>
      </w:pPr>
    </w:p>
    <w:p w:rsidR="003A0D59" w:rsidRPr="0090727F" w:rsidRDefault="003A0D59" w:rsidP="003A0D59">
      <w:pPr>
        <w:autoSpaceDE w:val="0"/>
        <w:ind w:left="5245"/>
        <w:rPr>
          <w:rFonts w:eastAsia="Arial"/>
          <w:sz w:val="28"/>
          <w:szCs w:val="28"/>
        </w:rPr>
      </w:pPr>
    </w:p>
    <w:p w:rsidR="00B51BA4" w:rsidRDefault="00B51BA4" w:rsidP="0090727F">
      <w:pPr>
        <w:widowControl w:val="0"/>
        <w:rPr>
          <w:color w:val="FF0000"/>
          <w:sz w:val="28"/>
          <w:szCs w:val="28"/>
        </w:rPr>
        <w:sectPr w:rsidR="00B51BA4" w:rsidSect="0090727F"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468"/>
        <w:gridCol w:w="828"/>
        <w:gridCol w:w="356"/>
        <w:gridCol w:w="403"/>
        <w:gridCol w:w="689"/>
        <w:gridCol w:w="356"/>
        <w:gridCol w:w="714"/>
        <w:gridCol w:w="714"/>
        <w:gridCol w:w="714"/>
        <w:gridCol w:w="660"/>
        <w:gridCol w:w="660"/>
        <w:gridCol w:w="660"/>
        <w:gridCol w:w="707"/>
        <w:gridCol w:w="1282"/>
      </w:tblGrid>
      <w:tr w:rsidR="00B51BA4" w:rsidRPr="00B51BA4" w:rsidTr="00B51BA4">
        <w:trPr>
          <w:trHeight w:val="960"/>
        </w:trPr>
        <w:tc>
          <w:tcPr>
            <w:tcW w:w="189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888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 xml:space="preserve">Приложение№2 </w:t>
            </w:r>
            <w:r w:rsidRPr="00B51BA4">
              <w:rPr>
                <w:sz w:val="28"/>
                <w:szCs w:val="28"/>
              </w:rPr>
              <w:br/>
              <w:t xml:space="preserve"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B51BA4" w:rsidRPr="00B51BA4" w:rsidTr="00B51BA4">
        <w:trPr>
          <w:trHeight w:val="480"/>
        </w:trPr>
        <w:tc>
          <w:tcPr>
            <w:tcW w:w="189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</w:tr>
      <w:tr w:rsidR="00B51BA4" w:rsidRPr="00B51BA4" w:rsidTr="00B51BA4">
        <w:trPr>
          <w:trHeight w:val="840"/>
        </w:trPr>
        <w:tc>
          <w:tcPr>
            <w:tcW w:w="31695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B51BA4" w:rsidRPr="00B51BA4" w:rsidTr="00B51BA4">
        <w:trPr>
          <w:trHeight w:val="480"/>
        </w:trPr>
        <w:tc>
          <w:tcPr>
            <w:tcW w:w="189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</w:tr>
      <w:tr w:rsidR="00B51BA4" w:rsidRPr="00B51BA4" w:rsidTr="00B51BA4">
        <w:trPr>
          <w:trHeight w:val="312"/>
        </w:trPr>
        <w:tc>
          <w:tcPr>
            <w:tcW w:w="18944" w:type="dxa"/>
            <w:vMerge w:val="restart"/>
            <w:tcBorders>
              <w:top w:val="single" w:sz="4" w:space="0" w:color="auto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 xml:space="preserve">  ГРБС 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474" w:type="dxa"/>
            <w:gridSpan w:val="7"/>
            <w:tcBorders>
              <w:top w:val="single" w:sz="4" w:space="0" w:color="auto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Расходы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</w:tcBorders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 xml:space="preserve">Ожидаемый результат от реализации подпрограммного мероприятия </w:t>
            </w:r>
            <w:r w:rsidRPr="00B51BA4">
              <w:rPr>
                <w:sz w:val="28"/>
                <w:szCs w:val="28"/>
              </w:rPr>
              <w:br/>
              <w:t>(в натуральном выражении), количество получателей</w:t>
            </w:r>
          </w:p>
        </w:tc>
      </w:tr>
      <w:tr w:rsidR="00B51BA4" w:rsidRPr="00B51BA4" w:rsidTr="00B51BA4">
        <w:trPr>
          <w:trHeight w:val="312"/>
        </w:trPr>
        <w:tc>
          <w:tcPr>
            <w:tcW w:w="18944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61" w:type="dxa"/>
            <w:gridSpan w:val="4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474" w:type="dxa"/>
            <w:gridSpan w:val="7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(тыс. руб.), годы</w:t>
            </w:r>
          </w:p>
        </w:tc>
        <w:tc>
          <w:tcPr>
            <w:tcW w:w="34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</w:tr>
      <w:tr w:rsidR="00B51BA4" w:rsidRPr="00B51BA4" w:rsidTr="00B51BA4">
        <w:trPr>
          <w:trHeight w:val="1560"/>
        </w:trPr>
        <w:tc>
          <w:tcPr>
            <w:tcW w:w="18944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7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2014 год  отчетный финансовый год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 xml:space="preserve">2015 год  текущий финансовый год  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2016 год очередной финансовый год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 xml:space="preserve">2017 год первый год планового периода 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2018 год второй год планового периода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2019 год третий год планового периода</w:t>
            </w:r>
          </w:p>
        </w:tc>
        <w:tc>
          <w:tcPr>
            <w:tcW w:w="809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Итого на период</w:t>
            </w:r>
          </w:p>
        </w:tc>
        <w:tc>
          <w:tcPr>
            <w:tcW w:w="34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</w:tr>
      <w:tr w:rsidR="00B51BA4" w:rsidRPr="00B51BA4" w:rsidTr="00B51BA4">
        <w:trPr>
          <w:trHeight w:val="525"/>
        </w:trPr>
        <w:tc>
          <w:tcPr>
            <w:tcW w:w="31695" w:type="dxa"/>
            <w:gridSpan w:val="14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 xml:space="preserve"> Цель: Совершенствование деятельности библиотек Каратузского района</w:t>
            </w:r>
          </w:p>
        </w:tc>
      </w:tr>
      <w:tr w:rsidR="00B51BA4" w:rsidRPr="00B51BA4" w:rsidTr="00B51BA4">
        <w:trPr>
          <w:trHeight w:val="690"/>
        </w:trPr>
        <w:tc>
          <w:tcPr>
            <w:tcW w:w="31695" w:type="dxa"/>
            <w:gridSpan w:val="14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 xml:space="preserve"> </w:t>
            </w:r>
            <w:r w:rsidRPr="00B51BA4">
              <w:rPr>
                <w:b/>
                <w:bCs/>
                <w:sz w:val="28"/>
                <w:szCs w:val="28"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B51BA4" w:rsidRPr="00B51BA4" w:rsidTr="00B51BA4">
        <w:trPr>
          <w:trHeight w:val="915"/>
        </w:trPr>
        <w:tc>
          <w:tcPr>
            <w:tcW w:w="18944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Мероприятие 1.1. Комплектование книжных фондов за счет районного бюджета</w:t>
            </w: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 xml:space="preserve"> администрация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0850844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54,10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54,10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108,20</w:t>
            </w:r>
          </w:p>
        </w:tc>
        <w:tc>
          <w:tcPr>
            <w:tcW w:w="34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B51BA4" w:rsidRPr="00B51BA4" w:rsidTr="00B51BA4">
        <w:trPr>
          <w:trHeight w:val="1245"/>
        </w:trPr>
        <w:tc>
          <w:tcPr>
            <w:tcW w:w="18944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901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0850008440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54,10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54,10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54,10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54,10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216,40</w:t>
            </w:r>
          </w:p>
        </w:tc>
        <w:tc>
          <w:tcPr>
            <w:tcW w:w="34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</w:tr>
      <w:tr w:rsidR="00B51BA4" w:rsidRPr="00B51BA4" w:rsidTr="00B51BA4">
        <w:trPr>
          <w:trHeight w:val="2228"/>
        </w:trPr>
        <w:tc>
          <w:tcPr>
            <w:tcW w:w="18944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Мероприятие 1.2. Комплектование книжных фондов библиотек муниципальных образований Красноярского края за счет средств субсидий из краевого бюджета</w:t>
            </w:r>
          </w:p>
        </w:tc>
        <w:tc>
          <w:tcPr>
            <w:tcW w:w="1508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0857488</w:t>
            </w:r>
          </w:p>
        </w:tc>
        <w:tc>
          <w:tcPr>
            <w:tcW w:w="494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120,50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288,30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408,80</w:t>
            </w:r>
          </w:p>
        </w:tc>
        <w:tc>
          <w:tcPr>
            <w:tcW w:w="34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Пополнение библиотечного фонда до базовой нормы</w:t>
            </w:r>
          </w:p>
        </w:tc>
      </w:tr>
      <w:tr w:rsidR="00B51BA4" w:rsidRPr="00B51BA4" w:rsidTr="00B51BA4">
        <w:trPr>
          <w:trHeight w:val="645"/>
        </w:trPr>
        <w:tc>
          <w:tcPr>
            <w:tcW w:w="18944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901</w:t>
            </w:r>
          </w:p>
        </w:tc>
        <w:tc>
          <w:tcPr>
            <w:tcW w:w="60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0850074880</w:t>
            </w:r>
          </w:p>
        </w:tc>
        <w:tc>
          <w:tcPr>
            <w:tcW w:w="494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315,00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315,000</w:t>
            </w:r>
          </w:p>
        </w:tc>
        <w:tc>
          <w:tcPr>
            <w:tcW w:w="34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</w:tr>
      <w:tr w:rsidR="00B51BA4" w:rsidRPr="00B51BA4" w:rsidTr="00B51BA4">
        <w:trPr>
          <w:trHeight w:val="735"/>
        </w:trPr>
        <w:tc>
          <w:tcPr>
            <w:tcW w:w="18944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 xml:space="preserve">Мероприятие 1.3. </w:t>
            </w:r>
            <w:proofErr w:type="spellStart"/>
            <w:r w:rsidRPr="00B51BA4">
              <w:rPr>
                <w:sz w:val="28"/>
                <w:szCs w:val="28"/>
              </w:rPr>
              <w:t>Софинансирование</w:t>
            </w:r>
            <w:proofErr w:type="spellEnd"/>
            <w:r w:rsidRPr="00B51BA4">
              <w:rPr>
                <w:sz w:val="28"/>
                <w:szCs w:val="28"/>
              </w:rPr>
              <w:t xml:space="preserve">  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1508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0850888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39,95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75,28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115,230</w:t>
            </w:r>
          </w:p>
        </w:tc>
        <w:tc>
          <w:tcPr>
            <w:tcW w:w="3408" w:type="dxa"/>
            <w:vMerge w:val="restart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Пополнение библиотечного фонда до базовой нормы</w:t>
            </w:r>
          </w:p>
        </w:tc>
      </w:tr>
      <w:tr w:rsidR="00B51BA4" w:rsidRPr="00B51BA4" w:rsidTr="00B51BA4">
        <w:trPr>
          <w:trHeight w:val="405"/>
        </w:trPr>
        <w:tc>
          <w:tcPr>
            <w:tcW w:w="18944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901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0850008880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34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</w:tr>
      <w:tr w:rsidR="00B51BA4" w:rsidRPr="00B51BA4" w:rsidTr="00B51BA4">
        <w:trPr>
          <w:trHeight w:val="510"/>
        </w:trPr>
        <w:tc>
          <w:tcPr>
            <w:tcW w:w="18944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901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08500S4880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78,75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78,750</w:t>
            </w:r>
          </w:p>
        </w:tc>
        <w:tc>
          <w:tcPr>
            <w:tcW w:w="34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</w:tr>
      <w:tr w:rsidR="00B51BA4" w:rsidRPr="00B51BA4" w:rsidTr="00B51BA4">
        <w:trPr>
          <w:trHeight w:val="915"/>
        </w:trPr>
        <w:tc>
          <w:tcPr>
            <w:tcW w:w="18944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Мероприятие 1.4. 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0855144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17,20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17,200</w:t>
            </w:r>
          </w:p>
        </w:tc>
        <w:tc>
          <w:tcPr>
            <w:tcW w:w="3408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Пополнение библиотечного фонда до базовой нормы</w:t>
            </w:r>
          </w:p>
        </w:tc>
      </w:tr>
      <w:tr w:rsidR="00B51BA4" w:rsidRPr="00B51BA4" w:rsidTr="00B51BA4">
        <w:trPr>
          <w:trHeight w:val="1695"/>
        </w:trPr>
        <w:tc>
          <w:tcPr>
            <w:tcW w:w="18944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901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0850051440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16,90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19,40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36,300</w:t>
            </w:r>
          </w:p>
        </w:tc>
        <w:tc>
          <w:tcPr>
            <w:tcW w:w="3408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</w:tr>
      <w:tr w:rsidR="00B51BA4" w:rsidRPr="00B51BA4" w:rsidTr="00B51BA4">
        <w:trPr>
          <w:trHeight w:val="1530"/>
        </w:trPr>
        <w:tc>
          <w:tcPr>
            <w:tcW w:w="18944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Мероприятие 1.5.Софинансирование  субсидии на комплектование книжных фондов библиотек муниципальных образований и государственных библиотек городов Москвы и Санкт-Петербурга за счет средств местного бюджета</w:t>
            </w:r>
          </w:p>
        </w:tc>
        <w:tc>
          <w:tcPr>
            <w:tcW w:w="1508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0850889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0,516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0,516</w:t>
            </w:r>
          </w:p>
        </w:tc>
        <w:tc>
          <w:tcPr>
            <w:tcW w:w="3408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Пополнение библиотечного фонда до базовой нормы</w:t>
            </w:r>
          </w:p>
        </w:tc>
      </w:tr>
      <w:tr w:rsidR="00B51BA4" w:rsidRPr="00B51BA4" w:rsidTr="00B51BA4">
        <w:trPr>
          <w:trHeight w:val="945"/>
        </w:trPr>
        <w:tc>
          <w:tcPr>
            <w:tcW w:w="18944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901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08500LI440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0,507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0,507</w:t>
            </w:r>
          </w:p>
        </w:tc>
        <w:tc>
          <w:tcPr>
            <w:tcW w:w="3408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</w:tr>
      <w:tr w:rsidR="00B51BA4" w:rsidRPr="00B51BA4" w:rsidTr="00B51BA4">
        <w:trPr>
          <w:trHeight w:val="1785"/>
        </w:trPr>
        <w:tc>
          <w:tcPr>
            <w:tcW w:w="18944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Мероприятие 1.6. 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0855147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540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100,000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100,000</w:t>
            </w:r>
          </w:p>
        </w:tc>
        <w:tc>
          <w:tcPr>
            <w:tcW w:w="3408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Пополнение библиотечного фонда до базовой нормы</w:t>
            </w:r>
          </w:p>
        </w:tc>
      </w:tr>
      <w:tr w:rsidR="00B51BA4" w:rsidRPr="00B51BA4" w:rsidTr="00B51BA4">
        <w:trPr>
          <w:trHeight w:val="1020"/>
        </w:trPr>
        <w:tc>
          <w:tcPr>
            <w:tcW w:w="31695" w:type="dxa"/>
            <w:gridSpan w:val="14"/>
            <w:noWrap/>
            <w:hideMark/>
          </w:tcPr>
          <w:p w:rsidR="00B51BA4" w:rsidRPr="00B51BA4" w:rsidRDefault="00B51BA4" w:rsidP="00B51BA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51BA4">
              <w:rPr>
                <w:b/>
                <w:bCs/>
                <w:sz w:val="28"/>
                <w:szCs w:val="28"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B51BA4" w:rsidRPr="00B51BA4" w:rsidTr="00B51BA4">
        <w:trPr>
          <w:trHeight w:val="630"/>
        </w:trPr>
        <w:tc>
          <w:tcPr>
            <w:tcW w:w="18944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Мероприятие 2.1. Расширение информационного пространства</w:t>
            </w: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0850845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20,90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13,40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34,30</w:t>
            </w:r>
          </w:p>
        </w:tc>
        <w:tc>
          <w:tcPr>
            <w:tcW w:w="3408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</w:tr>
      <w:tr w:rsidR="00B51BA4" w:rsidRPr="00B51BA4" w:rsidTr="00B51BA4">
        <w:trPr>
          <w:trHeight w:val="750"/>
        </w:trPr>
        <w:tc>
          <w:tcPr>
            <w:tcW w:w="18944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901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0850008450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13,40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13,40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13,40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13,40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26,80</w:t>
            </w:r>
          </w:p>
        </w:tc>
        <w:tc>
          <w:tcPr>
            <w:tcW w:w="3408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</w:tr>
      <w:tr w:rsidR="00B51BA4" w:rsidRPr="00B51BA4" w:rsidTr="00B51BA4">
        <w:trPr>
          <w:trHeight w:val="840"/>
        </w:trPr>
        <w:tc>
          <w:tcPr>
            <w:tcW w:w="18944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2.1.1. Создание сайта</w:t>
            </w: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0850845</w:t>
            </w:r>
          </w:p>
        </w:tc>
        <w:tc>
          <w:tcPr>
            <w:tcW w:w="494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7,50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7,50</w:t>
            </w:r>
          </w:p>
        </w:tc>
        <w:tc>
          <w:tcPr>
            <w:tcW w:w="34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B51BA4" w:rsidRPr="00B51BA4" w:rsidTr="00B51BA4">
        <w:trPr>
          <w:trHeight w:val="780"/>
        </w:trPr>
        <w:tc>
          <w:tcPr>
            <w:tcW w:w="18944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2.1.2. Подключение библиотек к сети Интернет</w:t>
            </w: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0850845</w:t>
            </w:r>
          </w:p>
        </w:tc>
        <w:tc>
          <w:tcPr>
            <w:tcW w:w="494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13,40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13,40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26,80</w:t>
            </w:r>
          </w:p>
        </w:tc>
        <w:tc>
          <w:tcPr>
            <w:tcW w:w="34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B51BA4" w:rsidRPr="00B51BA4" w:rsidTr="00B51BA4">
        <w:trPr>
          <w:trHeight w:val="780"/>
        </w:trPr>
        <w:tc>
          <w:tcPr>
            <w:tcW w:w="18944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901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0850008450</w:t>
            </w:r>
          </w:p>
        </w:tc>
        <w:tc>
          <w:tcPr>
            <w:tcW w:w="494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13,40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13,40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13,40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13,40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26,80</w:t>
            </w:r>
          </w:p>
        </w:tc>
        <w:tc>
          <w:tcPr>
            <w:tcW w:w="34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</w:tr>
      <w:tr w:rsidR="00B51BA4" w:rsidRPr="00B51BA4" w:rsidTr="00B51BA4">
        <w:trPr>
          <w:trHeight w:val="2910"/>
        </w:trPr>
        <w:tc>
          <w:tcPr>
            <w:tcW w:w="18944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Мероприятие 2.2. 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</w:t>
            </w: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0857485</w:t>
            </w:r>
          </w:p>
        </w:tc>
        <w:tc>
          <w:tcPr>
            <w:tcW w:w="494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75,50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75,50</w:t>
            </w:r>
          </w:p>
        </w:tc>
        <w:tc>
          <w:tcPr>
            <w:tcW w:w="3408" w:type="dxa"/>
            <w:vMerge w:val="restart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Увеличение числа записей в электронном каталоге</w:t>
            </w:r>
          </w:p>
        </w:tc>
      </w:tr>
      <w:tr w:rsidR="00B51BA4" w:rsidRPr="00B51BA4" w:rsidTr="00B51BA4">
        <w:trPr>
          <w:trHeight w:val="2640"/>
        </w:trPr>
        <w:tc>
          <w:tcPr>
            <w:tcW w:w="18944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 xml:space="preserve">Мероприятие 2.3. </w:t>
            </w:r>
            <w:proofErr w:type="spellStart"/>
            <w:r w:rsidRPr="00B51BA4">
              <w:rPr>
                <w:sz w:val="28"/>
                <w:szCs w:val="28"/>
              </w:rPr>
              <w:t>Софинансирование</w:t>
            </w:r>
            <w:proofErr w:type="spellEnd"/>
            <w:r w:rsidRPr="00B51BA4">
              <w:rPr>
                <w:sz w:val="28"/>
                <w:szCs w:val="28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</w:t>
            </w: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 xml:space="preserve"> 0850885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18,88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18,88</w:t>
            </w:r>
          </w:p>
        </w:tc>
        <w:tc>
          <w:tcPr>
            <w:tcW w:w="34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</w:tr>
      <w:tr w:rsidR="00B51BA4" w:rsidRPr="00B51BA4" w:rsidTr="00B51BA4">
        <w:trPr>
          <w:trHeight w:val="3270"/>
        </w:trPr>
        <w:tc>
          <w:tcPr>
            <w:tcW w:w="18944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 xml:space="preserve">Мероприятие 2.4. Подключение общедоступных библиотек Российской Федерации к сети </w:t>
            </w:r>
            <w:proofErr w:type="spellStart"/>
            <w:r w:rsidRPr="00B51BA4">
              <w:rPr>
                <w:sz w:val="28"/>
                <w:szCs w:val="28"/>
              </w:rPr>
              <w:t>Интеренет</w:t>
            </w:r>
            <w:proofErr w:type="spellEnd"/>
            <w:r w:rsidRPr="00B51BA4">
              <w:rPr>
                <w:sz w:val="28"/>
                <w:szCs w:val="28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федерального бюджета</w:t>
            </w:r>
          </w:p>
        </w:tc>
        <w:tc>
          <w:tcPr>
            <w:tcW w:w="1508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0855146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7,80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29,40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37,20</w:t>
            </w:r>
          </w:p>
        </w:tc>
        <w:tc>
          <w:tcPr>
            <w:tcW w:w="34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</w:tr>
      <w:tr w:rsidR="00B51BA4" w:rsidRPr="00B51BA4" w:rsidTr="00B51BA4">
        <w:trPr>
          <w:trHeight w:val="585"/>
        </w:trPr>
        <w:tc>
          <w:tcPr>
            <w:tcW w:w="18944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901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0850051460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21,60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21,60</w:t>
            </w:r>
          </w:p>
        </w:tc>
        <w:tc>
          <w:tcPr>
            <w:tcW w:w="34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</w:tr>
      <w:tr w:rsidR="00B51BA4" w:rsidRPr="00B51BA4" w:rsidTr="00B51BA4">
        <w:trPr>
          <w:trHeight w:val="4215"/>
        </w:trPr>
        <w:tc>
          <w:tcPr>
            <w:tcW w:w="1894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 xml:space="preserve">Мероприятие 2.5. </w:t>
            </w:r>
            <w:proofErr w:type="spellStart"/>
            <w:r w:rsidRPr="00B51BA4">
              <w:rPr>
                <w:sz w:val="28"/>
                <w:szCs w:val="28"/>
              </w:rPr>
              <w:t>Софинансирование</w:t>
            </w:r>
            <w:proofErr w:type="spellEnd"/>
            <w:r w:rsidRPr="00B51BA4">
              <w:rPr>
                <w:sz w:val="28"/>
                <w:szCs w:val="28"/>
              </w:rPr>
              <w:t xml:space="preserve"> субсидии на подключение общедоступных библиотек Российской Федерации к сети </w:t>
            </w:r>
            <w:proofErr w:type="spellStart"/>
            <w:r w:rsidRPr="00B51BA4">
              <w:rPr>
                <w:sz w:val="28"/>
                <w:szCs w:val="28"/>
              </w:rPr>
              <w:t>Интеренет</w:t>
            </w:r>
            <w:proofErr w:type="spellEnd"/>
            <w:r w:rsidRPr="00B51BA4">
              <w:rPr>
                <w:sz w:val="28"/>
                <w:szCs w:val="28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7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0850890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0,079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 xml:space="preserve">       0,2190   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0,29800</w:t>
            </w:r>
          </w:p>
        </w:tc>
        <w:tc>
          <w:tcPr>
            <w:tcW w:w="34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</w:tr>
      <w:tr w:rsidR="00B51BA4" w:rsidRPr="00B51BA4" w:rsidTr="00B51BA4">
        <w:trPr>
          <w:trHeight w:val="810"/>
        </w:trPr>
        <w:tc>
          <w:tcPr>
            <w:tcW w:w="31695" w:type="dxa"/>
            <w:gridSpan w:val="14"/>
            <w:hideMark/>
          </w:tcPr>
          <w:p w:rsidR="00B51BA4" w:rsidRPr="00B51BA4" w:rsidRDefault="00B51BA4" w:rsidP="00B51BA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51BA4">
              <w:rPr>
                <w:b/>
                <w:bCs/>
                <w:sz w:val="28"/>
                <w:szCs w:val="28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B51BA4" w:rsidRPr="00B51BA4" w:rsidTr="00B51BA4">
        <w:trPr>
          <w:trHeight w:val="795"/>
        </w:trPr>
        <w:tc>
          <w:tcPr>
            <w:tcW w:w="18944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Мероприятие 3.1. Ведение электронного каталога</w:t>
            </w: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0850846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2,50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2,50</w:t>
            </w:r>
          </w:p>
        </w:tc>
        <w:tc>
          <w:tcPr>
            <w:tcW w:w="34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Увеличение числа записей в электронном каталоге не менее 2000 тыс.</w:t>
            </w:r>
          </w:p>
        </w:tc>
      </w:tr>
      <w:tr w:rsidR="00B51BA4" w:rsidRPr="00B51BA4" w:rsidTr="00B51BA4">
        <w:trPr>
          <w:trHeight w:val="615"/>
        </w:trPr>
        <w:tc>
          <w:tcPr>
            <w:tcW w:w="18944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901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0850008460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34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</w:tr>
      <w:tr w:rsidR="00B51BA4" w:rsidRPr="00B51BA4" w:rsidTr="00B51BA4">
        <w:trPr>
          <w:trHeight w:val="315"/>
        </w:trPr>
        <w:tc>
          <w:tcPr>
            <w:tcW w:w="31695" w:type="dxa"/>
            <w:gridSpan w:val="14"/>
            <w:noWrap/>
            <w:hideMark/>
          </w:tcPr>
          <w:p w:rsidR="00B51BA4" w:rsidRPr="00B51BA4" w:rsidRDefault="00B51BA4" w:rsidP="00B51BA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51BA4">
              <w:rPr>
                <w:b/>
                <w:bCs/>
                <w:sz w:val="28"/>
                <w:szCs w:val="28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B51BA4" w:rsidRPr="00B51BA4" w:rsidTr="00B51BA4">
        <w:trPr>
          <w:trHeight w:val="315"/>
        </w:trPr>
        <w:tc>
          <w:tcPr>
            <w:tcW w:w="18944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Мероприятие 4.1. Проведение Общероссийского Дня библиотек</w:t>
            </w: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0850847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5,00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5,00</w:t>
            </w:r>
          </w:p>
        </w:tc>
        <w:tc>
          <w:tcPr>
            <w:tcW w:w="3408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Чествование лучших по профессии 20 работников</w:t>
            </w:r>
          </w:p>
        </w:tc>
      </w:tr>
      <w:tr w:rsidR="00B51BA4" w:rsidRPr="00B51BA4" w:rsidTr="00B51BA4">
        <w:trPr>
          <w:trHeight w:val="1005"/>
        </w:trPr>
        <w:tc>
          <w:tcPr>
            <w:tcW w:w="18944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901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0850008470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5,00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5,00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5,00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5,00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20,00</w:t>
            </w:r>
          </w:p>
        </w:tc>
        <w:tc>
          <w:tcPr>
            <w:tcW w:w="3408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</w:tr>
      <w:tr w:rsidR="00B51BA4" w:rsidRPr="00B51BA4" w:rsidTr="00B51BA4">
        <w:trPr>
          <w:trHeight w:val="2625"/>
        </w:trPr>
        <w:tc>
          <w:tcPr>
            <w:tcW w:w="18944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 xml:space="preserve">Мероприятие 4.2. 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 </w:t>
            </w:r>
          </w:p>
        </w:tc>
        <w:tc>
          <w:tcPr>
            <w:tcW w:w="1508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0804</w:t>
            </w:r>
          </w:p>
        </w:tc>
        <w:tc>
          <w:tcPr>
            <w:tcW w:w="7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0857481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200,00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200,00</w:t>
            </w:r>
          </w:p>
        </w:tc>
        <w:tc>
          <w:tcPr>
            <w:tcW w:w="3408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Улучшение материально-технической базы библиотек Каратузского района</w:t>
            </w:r>
          </w:p>
        </w:tc>
      </w:tr>
      <w:tr w:rsidR="00B51BA4" w:rsidRPr="00B51BA4" w:rsidTr="00B51BA4">
        <w:trPr>
          <w:trHeight w:val="1290"/>
        </w:trPr>
        <w:tc>
          <w:tcPr>
            <w:tcW w:w="18944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901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0804</w:t>
            </w:r>
          </w:p>
        </w:tc>
        <w:tc>
          <w:tcPr>
            <w:tcW w:w="7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0850074810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108,00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108,00</w:t>
            </w:r>
          </w:p>
        </w:tc>
        <w:tc>
          <w:tcPr>
            <w:tcW w:w="34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</w:tr>
      <w:tr w:rsidR="00B51BA4" w:rsidRPr="00B51BA4" w:rsidTr="00B51BA4">
        <w:trPr>
          <w:trHeight w:val="2910"/>
        </w:trPr>
        <w:tc>
          <w:tcPr>
            <w:tcW w:w="18944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 xml:space="preserve">Мероприятие 4.3. </w:t>
            </w:r>
            <w:proofErr w:type="spellStart"/>
            <w:r w:rsidRPr="00B51BA4">
              <w:rPr>
                <w:sz w:val="28"/>
                <w:szCs w:val="28"/>
              </w:rPr>
              <w:t>Софинансирование</w:t>
            </w:r>
            <w:proofErr w:type="spellEnd"/>
            <w:r w:rsidRPr="00B51BA4">
              <w:rPr>
                <w:sz w:val="28"/>
                <w:szCs w:val="28"/>
              </w:rPr>
              <w:t xml:space="preserve"> субсидии на поддержку социокультурных проектов муниципальных учреждений культуры и образовательных учреждений в области культуры за счет средств местного бюджета</w:t>
            </w:r>
          </w:p>
        </w:tc>
        <w:tc>
          <w:tcPr>
            <w:tcW w:w="1508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0850848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20,00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20,00</w:t>
            </w:r>
          </w:p>
        </w:tc>
        <w:tc>
          <w:tcPr>
            <w:tcW w:w="34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</w:tr>
      <w:tr w:rsidR="00B51BA4" w:rsidRPr="00B51BA4" w:rsidTr="00B51BA4">
        <w:trPr>
          <w:trHeight w:val="705"/>
        </w:trPr>
        <w:tc>
          <w:tcPr>
            <w:tcW w:w="18944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901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08500S4810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30,00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30,00</w:t>
            </w:r>
          </w:p>
        </w:tc>
        <w:tc>
          <w:tcPr>
            <w:tcW w:w="34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</w:tr>
      <w:tr w:rsidR="00B51BA4" w:rsidRPr="00B51BA4" w:rsidTr="00B51BA4">
        <w:trPr>
          <w:trHeight w:val="1875"/>
        </w:trPr>
        <w:tc>
          <w:tcPr>
            <w:tcW w:w="1894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Мероприятие 4.4.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0855014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55,00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55,00</w:t>
            </w:r>
          </w:p>
        </w:tc>
        <w:tc>
          <w:tcPr>
            <w:tcW w:w="34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</w:tr>
      <w:tr w:rsidR="00B51BA4" w:rsidRPr="00B51BA4" w:rsidTr="00B51BA4">
        <w:trPr>
          <w:trHeight w:val="1485"/>
        </w:trPr>
        <w:tc>
          <w:tcPr>
            <w:tcW w:w="1894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 xml:space="preserve">Мероприятие 4.5. </w:t>
            </w:r>
            <w:proofErr w:type="spellStart"/>
            <w:r w:rsidRPr="00B51BA4">
              <w:rPr>
                <w:sz w:val="28"/>
                <w:szCs w:val="28"/>
              </w:rPr>
              <w:t>Софинансирование</w:t>
            </w:r>
            <w:proofErr w:type="spellEnd"/>
            <w:r w:rsidRPr="00B51BA4">
              <w:rPr>
                <w:sz w:val="28"/>
                <w:szCs w:val="28"/>
              </w:rPr>
              <w:t xml:space="preserve"> субсидии  </w:t>
            </w:r>
            <w:proofErr w:type="spellStart"/>
            <w:proofErr w:type="gramStart"/>
            <w:r w:rsidRPr="00B51BA4">
              <w:rPr>
                <w:sz w:val="28"/>
                <w:szCs w:val="28"/>
              </w:rPr>
              <w:t>субсидии</w:t>
            </w:r>
            <w:proofErr w:type="spellEnd"/>
            <w:proofErr w:type="gramEnd"/>
            <w:r w:rsidRPr="00B51BA4">
              <w:rPr>
                <w:sz w:val="28"/>
                <w:szCs w:val="28"/>
              </w:rPr>
              <w:t xml:space="preserve">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0850814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0,600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0,600</w:t>
            </w:r>
          </w:p>
        </w:tc>
        <w:tc>
          <w:tcPr>
            <w:tcW w:w="34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</w:tr>
      <w:tr w:rsidR="00B51BA4" w:rsidRPr="00B51BA4" w:rsidTr="00B51BA4">
        <w:trPr>
          <w:trHeight w:val="1965"/>
        </w:trPr>
        <w:tc>
          <w:tcPr>
            <w:tcW w:w="1894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Мероприятие 4.6. Расходы на проведение обязательных энергетических обследований муниципальных учреждений за сет средств районного бюджета</w:t>
            </w: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0420402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0,000</w:t>
            </w:r>
          </w:p>
        </w:tc>
        <w:tc>
          <w:tcPr>
            <w:tcW w:w="34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</w:tr>
      <w:tr w:rsidR="00B51BA4" w:rsidRPr="00B51BA4" w:rsidTr="00B51BA4">
        <w:trPr>
          <w:trHeight w:val="1980"/>
        </w:trPr>
        <w:tc>
          <w:tcPr>
            <w:tcW w:w="1894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Мероприятие 4.7. мероприятия по проведению обязательных энергетических обследований  муниципальных учреждений за счет сре</w:t>
            </w:r>
            <w:proofErr w:type="gramStart"/>
            <w:r w:rsidRPr="00B51BA4">
              <w:rPr>
                <w:sz w:val="28"/>
                <w:szCs w:val="28"/>
              </w:rPr>
              <w:t>дств кр</w:t>
            </w:r>
            <w:proofErr w:type="gramEnd"/>
            <w:r w:rsidRPr="00B51BA4">
              <w:rPr>
                <w:sz w:val="28"/>
                <w:szCs w:val="28"/>
              </w:rPr>
              <w:t>аевого бюджета</w:t>
            </w: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0427423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34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</w:tr>
      <w:tr w:rsidR="00B51BA4" w:rsidRPr="00B51BA4" w:rsidTr="00B51BA4">
        <w:trPr>
          <w:trHeight w:val="315"/>
        </w:trPr>
        <w:tc>
          <w:tcPr>
            <w:tcW w:w="31695" w:type="dxa"/>
            <w:gridSpan w:val="14"/>
            <w:hideMark/>
          </w:tcPr>
          <w:p w:rsidR="00B51BA4" w:rsidRPr="00B51BA4" w:rsidRDefault="00B51BA4" w:rsidP="00B51BA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B51BA4">
              <w:rPr>
                <w:b/>
                <w:bCs/>
                <w:sz w:val="28"/>
                <w:szCs w:val="28"/>
              </w:rPr>
              <w:t xml:space="preserve">Задача 5 Обеспечение выполнения муниципального задания Муниципальным бюджетным учреждением культуры «Межпоселенческая библиотека Каратузского района»   </w:t>
            </w:r>
          </w:p>
        </w:tc>
      </w:tr>
      <w:tr w:rsidR="00B51BA4" w:rsidRPr="00B51BA4" w:rsidTr="00B51BA4">
        <w:trPr>
          <w:trHeight w:val="1710"/>
        </w:trPr>
        <w:tc>
          <w:tcPr>
            <w:tcW w:w="18944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Мероприятие 5.1. Обеспечение деятельности (оказание услуг) подведомственных учреждений</w:t>
            </w:r>
          </w:p>
        </w:tc>
        <w:tc>
          <w:tcPr>
            <w:tcW w:w="1508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0850061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611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6554,90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6910,269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13465,169</w:t>
            </w:r>
          </w:p>
        </w:tc>
        <w:tc>
          <w:tcPr>
            <w:tcW w:w="34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B51BA4" w:rsidRPr="00B51BA4" w:rsidTr="00B51BA4">
        <w:trPr>
          <w:trHeight w:val="660"/>
        </w:trPr>
        <w:tc>
          <w:tcPr>
            <w:tcW w:w="18944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1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05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0850061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47,616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47,616</w:t>
            </w:r>
          </w:p>
        </w:tc>
        <w:tc>
          <w:tcPr>
            <w:tcW w:w="34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proofErr w:type="spellStart"/>
            <w:r w:rsidRPr="00B51BA4">
              <w:rPr>
                <w:sz w:val="28"/>
                <w:szCs w:val="28"/>
              </w:rPr>
              <w:t>Приобритение</w:t>
            </w:r>
            <w:proofErr w:type="spellEnd"/>
            <w:r w:rsidRPr="00B51BA4">
              <w:rPr>
                <w:sz w:val="28"/>
                <w:szCs w:val="28"/>
              </w:rPr>
              <w:t xml:space="preserve"> основных сре</w:t>
            </w:r>
            <w:proofErr w:type="gramStart"/>
            <w:r w:rsidRPr="00B51BA4">
              <w:rPr>
                <w:sz w:val="28"/>
                <w:szCs w:val="28"/>
              </w:rPr>
              <w:t>дств дл</w:t>
            </w:r>
            <w:proofErr w:type="gramEnd"/>
            <w:r w:rsidRPr="00B51BA4">
              <w:rPr>
                <w:sz w:val="28"/>
                <w:szCs w:val="28"/>
              </w:rPr>
              <w:t>я обеспечения основного вида деятельности.</w:t>
            </w:r>
          </w:p>
        </w:tc>
      </w:tr>
      <w:tr w:rsidR="00B51BA4" w:rsidRPr="00B51BA4" w:rsidTr="00B51BA4">
        <w:trPr>
          <w:trHeight w:val="660"/>
        </w:trPr>
        <w:tc>
          <w:tcPr>
            <w:tcW w:w="18944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901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0850000610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611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7154,31717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7175,63483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7175,43000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7175,43000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28680,81200</w:t>
            </w:r>
          </w:p>
        </w:tc>
        <w:tc>
          <w:tcPr>
            <w:tcW w:w="34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</w:tr>
      <w:tr w:rsidR="00B51BA4" w:rsidRPr="00B51BA4" w:rsidTr="00B51BA4">
        <w:trPr>
          <w:trHeight w:val="3600"/>
        </w:trPr>
        <w:tc>
          <w:tcPr>
            <w:tcW w:w="18944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 xml:space="preserve">Мероприятие 5.2. Субсидии на частичное финансирование </w:t>
            </w:r>
            <w:proofErr w:type="gramStart"/>
            <w:r w:rsidRPr="00B51BA4">
              <w:rPr>
                <w:sz w:val="28"/>
                <w:szCs w:val="28"/>
              </w:rPr>
              <w:t xml:space="preserve">( </w:t>
            </w:r>
            <w:proofErr w:type="gramEnd"/>
            <w:r w:rsidRPr="00B51BA4">
              <w:rPr>
                <w:sz w:val="28"/>
                <w:szCs w:val="28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508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0851021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611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131,20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165,68385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296,88385</w:t>
            </w:r>
          </w:p>
        </w:tc>
        <w:tc>
          <w:tcPr>
            <w:tcW w:w="34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100% выполнение муниципального задания</w:t>
            </w:r>
          </w:p>
        </w:tc>
      </w:tr>
      <w:tr w:rsidR="00B51BA4" w:rsidRPr="00B51BA4" w:rsidTr="00B51BA4">
        <w:trPr>
          <w:trHeight w:val="870"/>
        </w:trPr>
        <w:tc>
          <w:tcPr>
            <w:tcW w:w="18944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901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0850010210</w:t>
            </w:r>
          </w:p>
        </w:tc>
        <w:tc>
          <w:tcPr>
            <w:tcW w:w="49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611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0,00000</w:t>
            </w:r>
          </w:p>
        </w:tc>
        <w:tc>
          <w:tcPr>
            <w:tcW w:w="820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14,4780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14,47800</w:t>
            </w:r>
          </w:p>
        </w:tc>
        <w:tc>
          <w:tcPr>
            <w:tcW w:w="34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</w:tr>
      <w:tr w:rsidR="00B51BA4" w:rsidRPr="00B51BA4" w:rsidTr="00B51BA4">
        <w:trPr>
          <w:trHeight w:val="4095"/>
        </w:trPr>
        <w:tc>
          <w:tcPr>
            <w:tcW w:w="18944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Мероприятие 5.3.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1508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0851022</w:t>
            </w:r>
          </w:p>
        </w:tc>
        <w:tc>
          <w:tcPr>
            <w:tcW w:w="494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611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8,66956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8,66956</w:t>
            </w:r>
          </w:p>
        </w:tc>
        <w:tc>
          <w:tcPr>
            <w:tcW w:w="3408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100% выполнение муниципального задания</w:t>
            </w:r>
          </w:p>
        </w:tc>
      </w:tr>
      <w:tr w:rsidR="00B51BA4" w:rsidRPr="00B51BA4" w:rsidTr="00B51BA4">
        <w:trPr>
          <w:trHeight w:val="315"/>
        </w:trPr>
        <w:tc>
          <w:tcPr>
            <w:tcW w:w="18944" w:type="dxa"/>
            <w:vMerge w:val="restart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 xml:space="preserve">Мероприятие 5.4.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 </w:t>
            </w:r>
          </w:p>
        </w:tc>
        <w:tc>
          <w:tcPr>
            <w:tcW w:w="1508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001</w:t>
            </w:r>
          </w:p>
        </w:tc>
        <w:tc>
          <w:tcPr>
            <w:tcW w:w="60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0851031</w:t>
            </w:r>
          </w:p>
        </w:tc>
        <w:tc>
          <w:tcPr>
            <w:tcW w:w="494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611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97,70521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97,70521</w:t>
            </w:r>
          </w:p>
        </w:tc>
        <w:tc>
          <w:tcPr>
            <w:tcW w:w="3408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</w:tr>
      <w:tr w:rsidR="00B51BA4" w:rsidRPr="00B51BA4" w:rsidTr="00B51BA4">
        <w:trPr>
          <w:trHeight w:val="630"/>
        </w:trPr>
        <w:tc>
          <w:tcPr>
            <w:tcW w:w="18944" w:type="dxa"/>
            <w:vMerge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08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  <w:tc>
          <w:tcPr>
            <w:tcW w:w="4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901</w:t>
            </w:r>
          </w:p>
        </w:tc>
        <w:tc>
          <w:tcPr>
            <w:tcW w:w="60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0850010310</w:t>
            </w:r>
          </w:p>
        </w:tc>
        <w:tc>
          <w:tcPr>
            <w:tcW w:w="494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611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95,70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95,70000</w:t>
            </w:r>
          </w:p>
        </w:tc>
        <w:tc>
          <w:tcPr>
            <w:tcW w:w="3408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</w:tr>
      <w:tr w:rsidR="00B51BA4" w:rsidRPr="00B51BA4" w:rsidTr="00B51BA4">
        <w:trPr>
          <w:trHeight w:val="1290"/>
        </w:trPr>
        <w:tc>
          <w:tcPr>
            <w:tcW w:w="18944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Мероприятие 5.5. Предоставление субсидии на государственную поддержку лучших работников муниципальных учреждений культуры</w:t>
            </w:r>
          </w:p>
        </w:tc>
        <w:tc>
          <w:tcPr>
            <w:tcW w:w="1508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901</w:t>
            </w:r>
          </w:p>
        </w:tc>
        <w:tc>
          <w:tcPr>
            <w:tcW w:w="60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0801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0850051480</w:t>
            </w:r>
          </w:p>
        </w:tc>
        <w:tc>
          <w:tcPr>
            <w:tcW w:w="494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612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0,00000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50,00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0,00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50,00000</w:t>
            </w:r>
          </w:p>
        </w:tc>
        <w:tc>
          <w:tcPr>
            <w:tcW w:w="3408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</w:tr>
      <w:tr w:rsidR="00B51BA4" w:rsidRPr="00B51BA4" w:rsidTr="00B51BA4">
        <w:trPr>
          <w:trHeight w:val="630"/>
        </w:trPr>
        <w:tc>
          <w:tcPr>
            <w:tcW w:w="18944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Итого по подпрограмме ГРБС</w:t>
            </w:r>
          </w:p>
        </w:tc>
        <w:tc>
          <w:tcPr>
            <w:tcW w:w="1508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481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*</w:t>
            </w:r>
          </w:p>
        </w:tc>
        <w:tc>
          <w:tcPr>
            <w:tcW w:w="605" w:type="dxa"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*</w:t>
            </w:r>
          </w:p>
        </w:tc>
        <w:tc>
          <w:tcPr>
            <w:tcW w:w="781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*</w:t>
            </w:r>
          </w:p>
        </w:tc>
        <w:tc>
          <w:tcPr>
            <w:tcW w:w="494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*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7308,07856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7807,18906</w:t>
            </w:r>
          </w:p>
        </w:tc>
        <w:tc>
          <w:tcPr>
            <w:tcW w:w="820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7957,752170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7267,53483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7247,93000</w:t>
            </w:r>
          </w:p>
        </w:tc>
        <w:tc>
          <w:tcPr>
            <w:tcW w:w="735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7247,93000</w:t>
            </w:r>
          </w:p>
        </w:tc>
        <w:tc>
          <w:tcPr>
            <w:tcW w:w="809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44836,41462</w:t>
            </w:r>
          </w:p>
        </w:tc>
        <w:tc>
          <w:tcPr>
            <w:tcW w:w="3408" w:type="dxa"/>
            <w:noWrap/>
            <w:hideMark/>
          </w:tcPr>
          <w:p w:rsidR="00B51BA4" w:rsidRPr="00B51BA4" w:rsidRDefault="00B51BA4" w:rsidP="00B51BA4">
            <w:pPr>
              <w:widowControl w:val="0"/>
              <w:rPr>
                <w:sz w:val="28"/>
                <w:szCs w:val="28"/>
              </w:rPr>
            </w:pPr>
            <w:r w:rsidRPr="00B51BA4">
              <w:rPr>
                <w:sz w:val="28"/>
                <w:szCs w:val="28"/>
              </w:rPr>
              <w:t> </w:t>
            </w:r>
          </w:p>
        </w:tc>
      </w:tr>
    </w:tbl>
    <w:p w:rsidR="0090727F" w:rsidRPr="0090727F" w:rsidRDefault="0090727F" w:rsidP="0090727F">
      <w:pPr>
        <w:widowControl w:val="0"/>
        <w:rPr>
          <w:color w:val="FF0000"/>
          <w:sz w:val="28"/>
          <w:szCs w:val="28"/>
        </w:rPr>
        <w:sectPr w:rsidR="0090727F" w:rsidRPr="0090727F" w:rsidSect="0090727F"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90727F" w:rsidRPr="0090727F" w:rsidRDefault="0090727F" w:rsidP="0090727F">
      <w:pPr>
        <w:tabs>
          <w:tab w:val="left" w:pos="3345"/>
        </w:tabs>
        <w:rPr>
          <w:sz w:val="28"/>
          <w:szCs w:val="28"/>
        </w:rPr>
      </w:pPr>
      <w:r w:rsidRPr="0090727F">
        <w:rPr>
          <w:color w:val="FF0000"/>
          <w:sz w:val="28"/>
          <w:szCs w:val="28"/>
        </w:rPr>
        <w:t xml:space="preserve">                                                 </w:t>
      </w:r>
      <w:r w:rsidRPr="0090727F">
        <w:rPr>
          <w:sz w:val="28"/>
          <w:szCs w:val="28"/>
        </w:rPr>
        <w:t>Приложение № 12</w:t>
      </w:r>
    </w:p>
    <w:p w:rsidR="0090727F" w:rsidRPr="0090727F" w:rsidRDefault="0090727F" w:rsidP="0090727F">
      <w:pPr>
        <w:widowControl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        к Паспорту муниципальной программы</w:t>
      </w:r>
    </w:p>
    <w:p w:rsidR="0090727F" w:rsidRPr="0090727F" w:rsidRDefault="0090727F" w:rsidP="0090727F">
      <w:pPr>
        <w:widowControl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         «Развитие культуры, молодежной политики,  </w:t>
      </w:r>
    </w:p>
    <w:p w:rsidR="0090727F" w:rsidRPr="0090727F" w:rsidRDefault="0090727F" w:rsidP="0090727F">
      <w:pPr>
        <w:widowControl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             физкультуры и спорта в Каратузском районе»,</w:t>
      </w:r>
    </w:p>
    <w:p w:rsidR="0090727F" w:rsidRPr="0090727F" w:rsidRDefault="0090727F" w:rsidP="0090727F">
      <w:pPr>
        <w:widowControl w:val="0"/>
        <w:jc w:val="lef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             </w:t>
      </w:r>
      <w:proofErr w:type="gramStart"/>
      <w:r w:rsidRPr="0090727F">
        <w:rPr>
          <w:sz w:val="28"/>
          <w:szCs w:val="28"/>
        </w:rPr>
        <w:t>утвержденной</w:t>
      </w:r>
      <w:proofErr w:type="gramEnd"/>
      <w:r w:rsidRPr="0090727F">
        <w:rPr>
          <w:sz w:val="28"/>
          <w:szCs w:val="28"/>
        </w:rPr>
        <w:t xml:space="preserve"> постановлением </w:t>
      </w:r>
    </w:p>
    <w:p w:rsidR="0090727F" w:rsidRPr="0090727F" w:rsidRDefault="0090727F" w:rsidP="0090727F">
      <w:pPr>
        <w:widowControl w:val="0"/>
        <w:ind w:left="3828" w:hanging="3828"/>
        <w:jc w:val="lef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               администрации  Каратузского района   </w:t>
      </w:r>
      <w:r w:rsidR="00B51BA4">
        <w:rPr>
          <w:sz w:val="28"/>
          <w:szCs w:val="28"/>
        </w:rPr>
        <w:t xml:space="preserve">                               </w:t>
      </w:r>
      <w:r w:rsidRPr="0090727F">
        <w:rPr>
          <w:sz w:val="28"/>
          <w:szCs w:val="28"/>
        </w:rPr>
        <w:t xml:space="preserve">от </w:t>
      </w:r>
      <w:r w:rsidR="003A0D59">
        <w:rPr>
          <w:sz w:val="28"/>
          <w:szCs w:val="28"/>
        </w:rPr>
        <w:t>27.10. 2016 № 602-п</w:t>
      </w:r>
    </w:p>
    <w:p w:rsidR="0090727F" w:rsidRPr="0090727F" w:rsidRDefault="0090727F" w:rsidP="0090727F">
      <w:pPr>
        <w:jc w:val="center"/>
        <w:rPr>
          <w:rFonts w:eastAsia="SimSun"/>
          <w:kern w:val="1"/>
          <w:sz w:val="28"/>
          <w:szCs w:val="28"/>
        </w:rPr>
      </w:pPr>
    </w:p>
    <w:p w:rsidR="0090727F" w:rsidRPr="0090727F" w:rsidRDefault="0090727F" w:rsidP="0090727F">
      <w:pPr>
        <w:jc w:val="center"/>
        <w:rPr>
          <w:rFonts w:eastAsia="SimSun"/>
          <w:kern w:val="1"/>
          <w:sz w:val="28"/>
          <w:szCs w:val="28"/>
        </w:rPr>
      </w:pPr>
      <w:r w:rsidRPr="0090727F">
        <w:rPr>
          <w:rFonts w:eastAsia="SimSun"/>
          <w:kern w:val="1"/>
          <w:sz w:val="28"/>
          <w:szCs w:val="28"/>
        </w:rPr>
        <w:t xml:space="preserve">Подпрограмма </w:t>
      </w:r>
      <w:r w:rsidRPr="0090727F">
        <w:rPr>
          <w:rFonts w:eastAsia="SimSun"/>
          <w:bCs/>
          <w:kern w:val="1"/>
          <w:sz w:val="28"/>
          <w:szCs w:val="28"/>
        </w:rPr>
        <w:t>«Обеспечение условий предоставления культурно-досуговых услуг населению района»</w:t>
      </w:r>
      <w:r w:rsidRPr="0090727F">
        <w:rPr>
          <w:rFonts w:eastAsia="SimSun"/>
          <w:kern w:val="1"/>
          <w:sz w:val="28"/>
          <w:szCs w:val="28"/>
        </w:rPr>
        <w:t xml:space="preserve"> </w:t>
      </w:r>
    </w:p>
    <w:p w:rsidR="0090727F" w:rsidRPr="0090727F" w:rsidRDefault="0090727F" w:rsidP="0090727F">
      <w:pPr>
        <w:jc w:val="center"/>
        <w:rPr>
          <w:rFonts w:eastAsia="SimSun"/>
          <w:kern w:val="1"/>
          <w:sz w:val="28"/>
          <w:szCs w:val="28"/>
        </w:rPr>
      </w:pPr>
    </w:p>
    <w:p w:rsidR="0090727F" w:rsidRPr="0090727F" w:rsidRDefault="0090727F" w:rsidP="0090727F">
      <w:pPr>
        <w:tabs>
          <w:tab w:val="left" w:pos="5040"/>
          <w:tab w:val="left" w:pos="5220"/>
        </w:tabs>
        <w:ind w:left="360" w:hanging="360"/>
        <w:jc w:val="center"/>
        <w:rPr>
          <w:rFonts w:eastAsia="SimSun"/>
          <w:b/>
          <w:bCs/>
          <w:kern w:val="1"/>
          <w:sz w:val="28"/>
          <w:szCs w:val="28"/>
        </w:rPr>
      </w:pPr>
      <w:r w:rsidRPr="0090727F">
        <w:rPr>
          <w:rFonts w:eastAsia="SimSun"/>
          <w:b/>
          <w:bCs/>
          <w:kern w:val="1"/>
          <w:sz w:val="28"/>
          <w:szCs w:val="28"/>
        </w:rPr>
        <w:t xml:space="preserve">1. Паспорт подпрограммы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90727F" w:rsidRPr="0090727F" w:rsidTr="0090727F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tabs>
                <w:tab w:val="left" w:pos="5040"/>
                <w:tab w:val="left" w:pos="5220"/>
              </w:tabs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«Обеспечение условий предоставления культурно-досуговых услуг населению района» </w:t>
            </w:r>
          </w:p>
        </w:tc>
      </w:tr>
      <w:tr w:rsidR="0090727F" w:rsidRPr="0090727F" w:rsidTr="0090727F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tabs>
                <w:tab w:val="left" w:pos="5040"/>
                <w:tab w:val="left" w:pos="5220"/>
              </w:tabs>
              <w:jc w:val="left"/>
              <w:rPr>
                <w:rFonts w:eastAsia="SimSun"/>
                <w:b/>
                <w:bCs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«Развитие культуры, молодежной политики физкультуры и спорта в Каратузском районе»</w:t>
            </w:r>
          </w:p>
        </w:tc>
      </w:tr>
      <w:tr w:rsidR="0090727F" w:rsidRPr="0090727F" w:rsidTr="0090727F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tabs>
                <w:tab w:val="left" w:pos="5040"/>
                <w:tab w:val="left" w:pos="5220"/>
              </w:tabs>
              <w:jc w:val="left"/>
              <w:rPr>
                <w:rFonts w:eastAsia="SimSun"/>
                <w:b/>
                <w:bCs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Администрация Каратузского района</w:t>
            </w:r>
          </w:p>
        </w:tc>
      </w:tr>
      <w:tr w:rsidR="0090727F" w:rsidRPr="0090727F" w:rsidTr="0090727F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tabs>
                <w:tab w:val="left" w:pos="5040"/>
                <w:tab w:val="left" w:pos="5220"/>
              </w:tabs>
              <w:jc w:val="left"/>
              <w:rPr>
                <w:rFonts w:eastAsia="SimSun"/>
                <w:b/>
                <w:bCs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Администрация Каратузского района</w:t>
            </w:r>
          </w:p>
        </w:tc>
      </w:tr>
      <w:tr w:rsidR="0090727F" w:rsidRPr="0090727F" w:rsidTr="0090727F">
        <w:trPr>
          <w:trHeight w:val="439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Цель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и задачи подпрограммы</w:t>
            </w:r>
          </w:p>
          <w:p w:rsidR="0090727F" w:rsidRPr="0090727F" w:rsidRDefault="0090727F" w:rsidP="0090727F">
            <w:pPr>
              <w:widowControl w:val="0"/>
              <w:autoSpaceDE w:val="0"/>
              <w:ind w:firstLine="720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suppressAutoHyphens w:val="0"/>
              <w:spacing w:after="12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пропаганда здорового образа жизни среди жителей района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укрепление единого культурн</w:t>
            </w:r>
            <w:proofErr w:type="gramStart"/>
            <w:r w:rsidRPr="0090727F">
              <w:rPr>
                <w:sz w:val="28"/>
                <w:szCs w:val="28"/>
              </w:rPr>
              <w:t>о-</w:t>
            </w:r>
            <w:proofErr w:type="gramEnd"/>
            <w:r w:rsidRPr="0090727F">
              <w:rPr>
                <w:sz w:val="28"/>
                <w:szCs w:val="28"/>
              </w:rPr>
              <w:t xml:space="preserve"> информационного пространства района;</w:t>
            </w:r>
          </w:p>
          <w:p w:rsidR="0090727F" w:rsidRPr="0090727F" w:rsidRDefault="0090727F" w:rsidP="0090727F">
            <w:pPr>
              <w:suppressAutoHyphens w:val="0"/>
              <w:spacing w:after="12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обеспечение равных возможностей для доступа к культурным ценностям и услугам всем жителям района и создания условий для свободы творчества,  культурного развития личности и общества;</w:t>
            </w:r>
          </w:p>
          <w:p w:rsidR="0090727F" w:rsidRPr="0090727F" w:rsidRDefault="0090727F" w:rsidP="0090727F">
            <w:pPr>
              <w:suppressAutoHyphens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 района и совершенствование форм и жанров художественного творчества;</w:t>
            </w:r>
          </w:p>
          <w:p w:rsidR="0090727F" w:rsidRPr="0090727F" w:rsidRDefault="0090727F" w:rsidP="0090727F">
            <w:pPr>
              <w:tabs>
                <w:tab w:val="left" w:pos="2687"/>
              </w:tabs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модернизация материально- технической базы муниципальных учреждений культуры в сельской местности;</w:t>
            </w:r>
          </w:p>
          <w:p w:rsidR="0090727F" w:rsidRPr="0090727F" w:rsidRDefault="0090727F" w:rsidP="0090727F">
            <w:pPr>
              <w:tabs>
                <w:tab w:val="left" w:pos="2687"/>
              </w:tabs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категорий;</w:t>
            </w:r>
          </w:p>
          <w:p w:rsidR="0090727F" w:rsidRPr="0090727F" w:rsidRDefault="0090727F" w:rsidP="0090727F">
            <w:pPr>
              <w:tabs>
                <w:tab w:val="left" w:pos="2687"/>
              </w:tabs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совершенствование спортивного мастерства команд района через участие в межрайонных, зональных и краевых соревнованиях;</w:t>
            </w:r>
          </w:p>
          <w:p w:rsidR="0090727F" w:rsidRPr="0090727F" w:rsidRDefault="0090727F" w:rsidP="0090727F">
            <w:pPr>
              <w:tabs>
                <w:tab w:val="left" w:pos="2687"/>
              </w:tabs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выявление и поддержка лучших спортсменов и сельских спортивных команд, стимулирование спортивной активности, пропаганда здорового образа жизни среди разных возрастных категорий сельчан, обеспечение и укрепление спортивной базы спортивных команд района;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обеспечение выполнения муниципального задания муниципальным бюджетным учреждением культуры «Центр культурных инициатив и кинематографии Каратузского района».</w:t>
            </w:r>
          </w:p>
        </w:tc>
      </w:tr>
      <w:tr w:rsidR="0090727F" w:rsidRPr="0090727F" w:rsidTr="0090727F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widowControl w:val="0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Целевые индикаторы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ind w:hanging="98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</w:t>
            </w:r>
            <w:proofErr w:type="spellStart"/>
            <w:r w:rsidRPr="0090727F">
              <w:rPr>
                <w:sz w:val="28"/>
                <w:szCs w:val="28"/>
              </w:rPr>
              <w:t>охва</w:t>
            </w:r>
            <w:proofErr w:type="spellEnd"/>
            <w:r w:rsidRPr="0090727F">
              <w:rPr>
                <w:sz w:val="28"/>
                <w:szCs w:val="28"/>
              </w:rPr>
              <w:t xml:space="preserve">   - количество киноустановок;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- количество ме</w:t>
            </w:r>
            <w:proofErr w:type="gramStart"/>
            <w:r w:rsidRPr="0090727F">
              <w:rPr>
                <w:rFonts w:eastAsia="Arial"/>
                <w:sz w:val="28"/>
                <w:szCs w:val="28"/>
              </w:rPr>
              <w:t>ст в зр</w:t>
            </w:r>
            <w:proofErr w:type="gramEnd"/>
            <w:r w:rsidRPr="0090727F">
              <w:rPr>
                <w:rFonts w:eastAsia="Arial"/>
                <w:sz w:val="28"/>
                <w:szCs w:val="28"/>
              </w:rPr>
              <w:t>ительных залах;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- количество посещений киносеансов;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- количество киносеансов;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>- количество валового сбора;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 xml:space="preserve">- количество </w:t>
            </w:r>
            <w:proofErr w:type="gramStart"/>
            <w:r w:rsidRPr="0090727F">
              <w:rPr>
                <w:rFonts w:eastAsia="Arial"/>
                <w:sz w:val="28"/>
                <w:szCs w:val="28"/>
              </w:rPr>
              <w:t>созданного</w:t>
            </w:r>
            <w:proofErr w:type="gramEnd"/>
            <w:r w:rsidRPr="0090727F"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 w:rsidRPr="0090727F">
              <w:rPr>
                <w:rFonts w:eastAsia="Arial"/>
                <w:sz w:val="28"/>
                <w:szCs w:val="28"/>
              </w:rPr>
              <w:t>видеофонда</w:t>
            </w:r>
            <w:proofErr w:type="spellEnd"/>
            <w:r w:rsidRPr="0090727F">
              <w:rPr>
                <w:rFonts w:eastAsia="Arial"/>
                <w:sz w:val="28"/>
                <w:szCs w:val="28"/>
              </w:rPr>
              <w:t>;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число участников платных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культурно -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досуговых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мероприятий;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количество клубных формирований;</w:t>
            </w:r>
          </w:p>
          <w:p w:rsidR="0090727F" w:rsidRPr="0090727F" w:rsidRDefault="0090727F" w:rsidP="0090727F">
            <w:pPr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число участников клубных формирований учреждений культурно-досугового типа;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обеспеченность населения спортсооружениями и спортинвентарем;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охват жителей района спортивно-массовыми мероприятиями;</w:t>
            </w:r>
          </w:p>
          <w:p w:rsidR="0090727F" w:rsidRPr="0090727F" w:rsidRDefault="0090727F" w:rsidP="0090727F">
            <w:pPr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количество жителей, регулярно занимающихся физкультурой и спортом</w:t>
            </w:r>
          </w:p>
        </w:tc>
      </w:tr>
      <w:tr w:rsidR="0090727F" w:rsidRPr="0090727F" w:rsidTr="0090727F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widowControl w:val="0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widowControl w:val="0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2014 - 2019 гг.</w:t>
            </w:r>
          </w:p>
        </w:tc>
      </w:tr>
      <w:tr w:rsidR="0090727F" w:rsidRPr="0090727F" w:rsidTr="0090727F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widowControl w:val="0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Общий объем финансирования:                     </w:t>
            </w:r>
            <w:r w:rsidRPr="0090727F">
              <w:rPr>
                <w:b/>
                <w:sz w:val="28"/>
                <w:szCs w:val="28"/>
              </w:rPr>
              <w:t>30454,63205</w:t>
            </w:r>
            <w:r w:rsidRPr="0090727F">
              <w:rPr>
                <w:sz w:val="28"/>
                <w:szCs w:val="28"/>
              </w:rPr>
              <w:t xml:space="preserve"> тыс. руб.;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в том числе: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федеральный бюджет – 50,00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краевой бюджет – 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районный бюджет –  30404,63205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в том числе по годам: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2014 г. – 3520,11498 тыс. руб</w:t>
            </w:r>
            <w:r w:rsidRPr="0090727F">
              <w:rPr>
                <w:sz w:val="28"/>
                <w:szCs w:val="28"/>
              </w:rPr>
              <w:t>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федеральный бюджет  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3520,11498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2015 г. – 4806,65805 тыс. руб</w:t>
            </w:r>
            <w:r w:rsidRPr="0090727F">
              <w:rPr>
                <w:sz w:val="28"/>
                <w:szCs w:val="28"/>
              </w:rPr>
              <w:t>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федеральный бюджет  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4806,65805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2016 г. – 5779,35902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-</w:t>
            </w:r>
            <w:r w:rsidRPr="0090727F">
              <w:rPr>
                <w:sz w:val="28"/>
                <w:szCs w:val="28"/>
              </w:rPr>
              <w:t xml:space="preserve"> федеральный бюджет – 50,00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районный бюджет –  </w:t>
            </w:r>
            <w:r w:rsidRPr="0090727F">
              <w:rPr>
                <w:bCs/>
                <w:sz w:val="28"/>
                <w:szCs w:val="28"/>
              </w:rPr>
              <w:t>5729,35902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2017 г. – 5449,5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федеральный бюджет  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 тыс. руб.</w:t>
            </w:r>
          </w:p>
          <w:p w:rsidR="0090727F" w:rsidRPr="0090727F" w:rsidRDefault="0090727F" w:rsidP="0090727F">
            <w:pPr>
              <w:widowControl w:val="0"/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районный бюджет – </w:t>
            </w:r>
            <w:r w:rsidRPr="0090727F">
              <w:rPr>
                <w:bCs/>
                <w:sz w:val="28"/>
                <w:szCs w:val="28"/>
              </w:rPr>
              <w:t>5449,5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>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2018 г. –  5449,5 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федеральный бюджет  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 тыс. руб.</w:t>
            </w:r>
          </w:p>
          <w:p w:rsidR="0090727F" w:rsidRPr="0090727F" w:rsidRDefault="0090727F" w:rsidP="0090727F">
            <w:pPr>
              <w:widowControl w:val="0"/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 5449,5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b/>
                <w:bCs/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>2019 г. –  5 449,5тыс.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b/>
                <w:bCs/>
                <w:sz w:val="28"/>
                <w:szCs w:val="28"/>
              </w:rPr>
              <w:t xml:space="preserve">- </w:t>
            </w:r>
            <w:r w:rsidRPr="0090727F">
              <w:rPr>
                <w:sz w:val="28"/>
                <w:szCs w:val="28"/>
              </w:rPr>
              <w:t>федеральный бюджет  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 тыс. руб.</w:t>
            </w:r>
          </w:p>
          <w:p w:rsidR="0090727F" w:rsidRPr="0090727F" w:rsidRDefault="0090727F" w:rsidP="0090727F">
            <w:pPr>
              <w:widowControl w:val="0"/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районный бюджет –  </w:t>
            </w:r>
            <w:r w:rsidRPr="0090727F">
              <w:rPr>
                <w:bCs/>
                <w:sz w:val="28"/>
                <w:szCs w:val="28"/>
              </w:rPr>
              <w:t>5449,5</w:t>
            </w:r>
            <w:r w:rsidRPr="0090727F">
              <w:rPr>
                <w:b/>
                <w:bCs/>
                <w:sz w:val="28"/>
                <w:szCs w:val="28"/>
              </w:rPr>
              <w:t xml:space="preserve"> </w:t>
            </w:r>
            <w:r w:rsidRPr="0090727F">
              <w:rPr>
                <w:sz w:val="28"/>
                <w:szCs w:val="28"/>
              </w:rPr>
              <w:t xml:space="preserve"> тыс. руб.</w:t>
            </w:r>
          </w:p>
        </w:tc>
      </w:tr>
      <w:tr w:rsidR="0090727F" w:rsidRPr="0090727F" w:rsidTr="0090727F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widowControl w:val="0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Система организации </w:t>
            </w:r>
            <w:proofErr w:type="gramStart"/>
            <w:r w:rsidRPr="0090727F">
              <w:rPr>
                <w:rFonts w:eastAsia="SimSun"/>
                <w:kern w:val="1"/>
                <w:sz w:val="28"/>
                <w:szCs w:val="28"/>
              </w:rPr>
              <w:t>контроля за</w:t>
            </w:r>
            <w:proofErr w:type="gramEnd"/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widowControl w:val="0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Администрация Каратузского района, финансовое</w:t>
            </w:r>
            <w:r w:rsidRPr="0090727F">
              <w:rPr>
                <w:rFonts w:eastAsia="SimSun"/>
                <w:b/>
                <w:bCs/>
                <w:kern w:val="1"/>
                <w:sz w:val="28"/>
                <w:szCs w:val="28"/>
              </w:rPr>
              <w:t xml:space="preserve"> </w:t>
            </w:r>
            <w:r w:rsidRPr="0090727F">
              <w:rPr>
                <w:rFonts w:eastAsia="SimSun"/>
                <w:kern w:val="1"/>
                <w:sz w:val="28"/>
                <w:szCs w:val="28"/>
              </w:rPr>
              <w:t>управление администрации Каратузского района, ревизионная комиссия Каратузского района</w:t>
            </w:r>
          </w:p>
        </w:tc>
      </w:tr>
    </w:tbl>
    <w:p w:rsidR="0090727F" w:rsidRPr="0090727F" w:rsidRDefault="0090727F" w:rsidP="0090727F">
      <w:pPr>
        <w:ind w:hanging="980"/>
        <w:jc w:val="center"/>
        <w:rPr>
          <w:b/>
          <w:bCs/>
          <w:sz w:val="28"/>
          <w:szCs w:val="28"/>
        </w:rPr>
      </w:pPr>
    </w:p>
    <w:p w:rsidR="0090727F" w:rsidRPr="0090727F" w:rsidRDefault="0090727F" w:rsidP="0090727F">
      <w:pPr>
        <w:numPr>
          <w:ilvl w:val="1"/>
          <w:numId w:val="3"/>
        </w:numPr>
        <w:jc w:val="center"/>
        <w:rPr>
          <w:b/>
          <w:bCs/>
          <w:sz w:val="28"/>
          <w:szCs w:val="28"/>
        </w:rPr>
      </w:pPr>
      <w:r w:rsidRPr="0090727F">
        <w:rPr>
          <w:b/>
          <w:bCs/>
          <w:sz w:val="28"/>
          <w:szCs w:val="28"/>
        </w:rPr>
        <w:t>Основные разделы подпрограммы</w:t>
      </w:r>
    </w:p>
    <w:p w:rsidR="0090727F" w:rsidRPr="0090727F" w:rsidRDefault="0090727F" w:rsidP="0090727F">
      <w:pPr>
        <w:ind w:left="1440"/>
        <w:rPr>
          <w:sz w:val="28"/>
          <w:szCs w:val="28"/>
        </w:rPr>
      </w:pPr>
    </w:p>
    <w:p w:rsidR="0090727F" w:rsidRPr="0090727F" w:rsidRDefault="0090727F" w:rsidP="0090727F">
      <w:pPr>
        <w:ind w:firstLine="113"/>
        <w:jc w:val="center"/>
        <w:rPr>
          <w:sz w:val="28"/>
          <w:szCs w:val="28"/>
        </w:rPr>
      </w:pPr>
      <w:r w:rsidRPr="0090727F">
        <w:rPr>
          <w:b/>
          <w:bCs/>
          <w:sz w:val="28"/>
          <w:szCs w:val="28"/>
        </w:rPr>
        <w:t xml:space="preserve">2.1. Постановка </w:t>
      </w:r>
      <w:proofErr w:type="spellStart"/>
      <w:r w:rsidRPr="0090727F">
        <w:rPr>
          <w:b/>
          <w:bCs/>
          <w:sz w:val="28"/>
          <w:szCs w:val="28"/>
        </w:rPr>
        <w:t>общерайонной</w:t>
      </w:r>
      <w:proofErr w:type="spellEnd"/>
      <w:r w:rsidRPr="0090727F">
        <w:rPr>
          <w:b/>
          <w:bCs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В Каратузском районе 28 населённых пунктов. </w:t>
      </w:r>
      <w:proofErr w:type="gramStart"/>
      <w:r w:rsidRPr="0090727F">
        <w:rPr>
          <w:sz w:val="28"/>
          <w:szCs w:val="28"/>
        </w:rPr>
        <w:t>Население района неоднородно, как по этническому составу (русские, эстонцы, украинцы, белорусы, немцы, поляки, татары, мордва и др.), так и по вероисповеданию (православные, мусульмане, католики, старообрядцы, баптисты, адвентисты,  и др.).</w:t>
      </w:r>
      <w:proofErr w:type="gramEnd"/>
      <w:r w:rsidRPr="0090727F">
        <w:rPr>
          <w:sz w:val="28"/>
          <w:szCs w:val="28"/>
        </w:rPr>
        <w:t xml:space="preserve"> Несмотря на такой разнородный состав населения, каждая национальная диаспора сохранила свою самобытную культуру, язык, обычаи и обряды, мирно сосуществуя и внося частицу  своей духовной и материальной культуры в единый социум района. Основное занятие населения - сельскохозяйственное производство. Существует зависимость между отдаленностью места жительства от райцентра и уровнем и качеством жизни: чем дальше, тем ниже уровень и качество жизни людей. В результате жители отдаленных сел не всегда имеют возможности в получении услуг, которые предоставляют учреждения культуры и спорта на районном уровне. Сохранение кинофондов, киноархивов, как части национального культурного достояния, является важным фактором развития кинематографии, культурно-информационного просвещения населения, организации содержательного досуга.   В районе действуют 14 сельских Центров  культуры, в которые вошли 14 сельских домов культуры, 10 сельских клубов и 1 автоклуб. С 2015 года  действует  Муниципальное бюджетное учреждение культуры «Центр культурных инициатив и кинематографии Каратузского района» с 10-тью киноустановками на базе сельских центров культуры, кинопередвижкой и отделом аудиовизуальных произведений, которые включаются в сетку вещания телепрограмм  краевого телеканала «Енисей». Выездная кинопередвижка еженедельно обслуживает малые сёла района кинофильмами, аудиовизуальными произведениями о жизни района. Кроме того, Центр культурных инициатив и кинематографии организует для населения района культурно-досуговые и спортивно-массовые мероприятия.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    В соответствие с ФЗ-131 «Об общих принципах организации местного самоуправления в Российской Федерации» район выполняет полномочия: гл.3, ст. 15, п. 26 «Обеспечение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мероприятий муниципального района».  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>Главными проблемами в сфере культуры являются:</w:t>
      </w:r>
    </w:p>
    <w:p w:rsidR="0090727F" w:rsidRPr="0090727F" w:rsidRDefault="0090727F" w:rsidP="0090727F">
      <w:pPr>
        <w:ind w:firstLine="567"/>
        <w:rPr>
          <w:sz w:val="28"/>
          <w:szCs w:val="28"/>
        </w:rPr>
      </w:pPr>
      <w:r w:rsidRPr="0090727F">
        <w:rPr>
          <w:sz w:val="28"/>
          <w:szCs w:val="28"/>
        </w:rPr>
        <w:t xml:space="preserve">1. Износ и старение материально-технической базы учреждений, что снижает качество предоставляемых услуг. </w:t>
      </w:r>
    </w:p>
    <w:p w:rsidR="0090727F" w:rsidRPr="0090727F" w:rsidRDefault="0090727F" w:rsidP="0090727F">
      <w:pPr>
        <w:ind w:firstLine="567"/>
        <w:rPr>
          <w:sz w:val="28"/>
          <w:szCs w:val="28"/>
        </w:rPr>
      </w:pPr>
      <w:r w:rsidRPr="0090727F">
        <w:rPr>
          <w:sz w:val="28"/>
          <w:szCs w:val="28"/>
        </w:rPr>
        <w:t>2. Слабая оснащённость отрасли современными информационно-коммуникационными средствами и оргтехникой снижает её конкурентоспособность в условиях современных рыночных отношений.</w:t>
      </w:r>
    </w:p>
    <w:p w:rsidR="0090727F" w:rsidRPr="0090727F" w:rsidRDefault="0090727F" w:rsidP="0090727F">
      <w:pPr>
        <w:ind w:firstLine="567"/>
        <w:rPr>
          <w:sz w:val="28"/>
          <w:szCs w:val="28"/>
        </w:rPr>
      </w:pPr>
      <w:r w:rsidRPr="0090727F">
        <w:rPr>
          <w:sz w:val="28"/>
          <w:szCs w:val="28"/>
        </w:rPr>
        <w:t xml:space="preserve">3. Проблема сохранения культурного наследия, обеспечение безопасности фондов. </w:t>
      </w:r>
    </w:p>
    <w:p w:rsidR="0090727F" w:rsidRPr="0090727F" w:rsidRDefault="0090727F" w:rsidP="0090727F">
      <w:pPr>
        <w:ind w:firstLine="567"/>
        <w:rPr>
          <w:sz w:val="28"/>
          <w:szCs w:val="28"/>
        </w:rPr>
      </w:pPr>
      <w:r w:rsidRPr="0090727F">
        <w:rPr>
          <w:sz w:val="28"/>
          <w:szCs w:val="28"/>
        </w:rPr>
        <w:t xml:space="preserve">4. Проблема обновления кадрового потенциала учреждений культуры. </w:t>
      </w:r>
    </w:p>
    <w:p w:rsidR="0090727F" w:rsidRPr="0090727F" w:rsidRDefault="0090727F" w:rsidP="0090727F">
      <w:pPr>
        <w:ind w:firstLine="567"/>
        <w:rPr>
          <w:sz w:val="28"/>
          <w:szCs w:val="28"/>
        </w:rPr>
      </w:pPr>
      <w:r w:rsidRPr="0090727F">
        <w:rPr>
          <w:sz w:val="28"/>
          <w:szCs w:val="28"/>
        </w:rPr>
        <w:t xml:space="preserve">В сфере физической культуры и спорта: </w:t>
      </w:r>
    </w:p>
    <w:p w:rsidR="0090727F" w:rsidRPr="0090727F" w:rsidRDefault="0090727F" w:rsidP="0090727F">
      <w:pPr>
        <w:ind w:firstLine="567"/>
        <w:rPr>
          <w:sz w:val="28"/>
          <w:szCs w:val="28"/>
        </w:rPr>
      </w:pPr>
      <w:r w:rsidRPr="0090727F">
        <w:rPr>
          <w:sz w:val="28"/>
          <w:szCs w:val="28"/>
        </w:rPr>
        <w:t xml:space="preserve">1. Ветшание имеющихся спортивных объектов, моральное и техническое устаревание спортинвентаря, отсутствие стационарных летних лагерей, спортивных баз  и баз отдыха для организации каникулярного и летнего отдыха детей и взрослых, для проведения спортивно-тренировочных сборов для воспитанников </w:t>
      </w:r>
      <w:proofErr w:type="spellStart"/>
      <w:r w:rsidRPr="0090727F">
        <w:rPr>
          <w:sz w:val="28"/>
          <w:szCs w:val="28"/>
        </w:rPr>
        <w:t>Каратузской</w:t>
      </w:r>
      <w:proofErr w:type="spellEnd"/>
      <w:r w:rsidRPr="0090727F">
        <w:rPr>
          <w:sz w:val="28"/>
          <w:szCs w:val="28"/>
        </w:rPr>
        <w:t xml:space="preserve"> </w:t>
      </w:r>
      <w:proofErr w:type="spellStart"/>
      <w:r w:rsidRPr="0090727F">
        <w:rPr>
          <w:sz w:val="28"/>
          <w:szCs w:val="28"/>
        </w:rPr>
        <w:t>етско</w:t>
      </w:r>
      <w:proofErr w:type="spellEnd"/>
      <w:r w:rsidRPr="0090727F">
        <w:rPr>
          <w:sz w:val="28"/>
          <w:szCs w:val="28"/>
        </w:rPr>
        <w:t>-юношеской спортивной школы.</w:t>
      </w:r>
    </w:p>
    <w:p w:rsidR="0090727F" w:rsidRPr="0090727F" w:rsidRDefault="0090727F" w:rsidP="0090727F">
      <w:pPr>
        <w:ind w:firstLine="567"/>
        <w:rPr>
          <w:sz w:val="28"/>
          <w:szCs w:val="28"/>
        </w:rPr>
      </w:pPr>
      <w:r w:rsidRPr="0090727F">
        <w:rPr>
          <w:sz w:val="28"/>
          <w:szCs w:val="28"/>
        </w:rPr>
        <w:t>2. В районе отсутствуют бассейны. Нет оборудованных стадионов. Всё это не позволяет охватить спортивно-массовой работой большее количество жителей района.</w:t>
      </w:r>
    </w:p>
    <w:p w:rsidR="0090727F" w:rsidRPr="0090727F" w:rsidRDefault="0090727F" w:rsidP="0090727F">
      <w:pPr>
        <w:ind w:left="540" w:hanging="540"/>
        <w:rPr>
          <w:sz w:val="28"/>
          <w:szCs w:val="28"/>
        </w:rPr>
      </w:pPr>
      <w:r w:rsidRPr="0090727F">
        <w:rPr>
          <w:sz w:val="28"/>
          <w:szCs w:val="28"/>
        </w:rPr>
        <w:t>Предпосылки устойчивого развития отрасли культуры и спорта в Каратузском районе:</w:t>
      </w:r>
    </w:p>
    <w:p w:rsidR="0090727F" w:rsidRPr="0090727F" w:rsidRDefault="0090727F" w:rsidP="0090727F">
      <w:pPr>
        <w:jc w:val="left"/>
        <w:rPr>
          <w:sz w:val="28"/>
          <w:szCs w:val="28"/>
        </w:rPr>
      </w:pPr>
      <w:r w:rsidRPr="0090727F">
        <w:rPr>
          <w:sz w:val="28"/>
          <w:szCs w:val="28"/>
        </w:rPr>
        <w:t>- укрепление материально-технической базы учреждений;                                      - строительство районного физкультурно-спортивного Центра;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>- наличие собственного творческого потенциала;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>- развитая система общего среднего профессионального образования;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>- особая культура, отражающая своеобразие района;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>- богатая история, наличие памятников истории и культуры, в том числе и федерального значения;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- создание </w:t>
      </w:r>
      <w:proofErr w:type="spellStart"/>
      <w:r w:rsidRPr="0090727F">
        <w:rPr>
          <w:sz w:val="28"/>
          <w:szCs w:val="28"/>
        </w:rPr>
        <w:t>кинолетописи</w:t>
      </w:r>
      <w:proofErr w:type="spellEnd"/>
      <w:r w:rsidRPr="0090727F">
        <w:rPr>
          <w:sz w:val="28"/>
          <w:szCs w:val="28"/>
        </w:rPr>
        <w:t xml:space="preserve"> района, сохранение </w:t>
      </w:r>
      <w:proofErr w:type="spellStart"/>
      <w:r w:rsidRPr="0090727F">
        <w:rPr>
          <w:sz w:val="28"/>
          <w:szCs w:val="28"/>
        </w:rPr>
        <w:t>киноуслуг</w:t>
      </w:r>
      <w:proofErr w:type="spellEnd"/>
      <w:r w:rsidRPr="0090727F">
        <w:rPr>
          <w:sz w:val="28"/>
          <w:szCs w:val="28"/>
        </w:rPr>
        <w:t xml:space="preserve"> для населения;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>-  развитие адаптивной физкультуры, приобретение тренажёров для  занятий адаптивной физкультурой людям с ограниченными возможностями здоровья;</w:t>
      </w:r>
    </w:p>
    <w:p w:rsidR="0090727F" w:rsidRPr="0090727F" w:rsidRDefault="0090727F" w:rsidP="0090727F">
      <w:pPr>
        <w:rPr>
          <w:b/>
          <w:bCs/>
          <w:sz w:val="28"/>
          <w:szCs w:val="28"/>
        </w:rPr>
      </w:pPr>
      <w:r w:rsidRPr="0090727F">
        <w:rPr>
          <w:sz w:val="28"/>
          <w:szCs w:val="28"/>
        </w:rPr>
        <w:t>- разработка программы развития туризма, изучение перспективных форм отдыха и оздоровления, разработка туристских маршрутов и мест размещения сопутствующих услуг, всей туристической инфраструктуры, привлечение инвесторов и предпринимателей.</w:t>
      </w:r>
    </w:p>
    <w:p w:rsidR="0090727F" w:rsidRPr="0090727F" w:rsidRDefault="0090727F" w:rsidP="0090727F">
      <w:pPr>
        <w:tabs>
          <w:tab w:val="left" w:pos="3500"/>
        </w:tabs>
        <w:jc w:val="center"/>
        <w:rPr>
          <w:b/>
          <w:bCs/>
          <w:sz w:val="28"/>
          <w:szCs w:val="28"/>
        </w:rPr>
      </w:pPr>
    </w:p>
    <w:p w:rsidR="0090727F" w:rsidRPr="0090727F" w:rsidRDefault="0090727F" w:rsidP="0090727F">
      <w:pPr>
        <w:tabs>
          <w:tab w:val="left" w:pos="3500"/>
        </w:tabs>
        <w:jc w:val="center"/>
        <w:rPr>
          <w:b/>
          <w:bCs/>
          <w:sz w:val="28"/>
          <w:szCs w:val="28"/>
        </w:rPr>
      </w:pPr>
      <w:r w:rsidRPr="0090727F">
        <w:rPr>
          <w:b/>
          <w:bCs/>
          <w:sz w:val="28"/>
          <w:szCs w:val="28"/>
        </w:rPr>
        <w:t>2.2. Основная цель, задачи, этапы и сроки выполнения подпрограммы,</w:t>
      </w:r>
    </w:p>
    <w:p w:rsidR="0090727F" w:rsidRPr="0090727F" w:rsidRDefault="0090727F" w:rsidP="0090727F">
      <w:pPr>
        <w:tabs>
          <w:tab w:val="left" w:pos="3500"/>
        </w:tabs>
        <w:jc w:val="center"/>
        <w:rPr>
          <w:b/>
          <w:bCs/>
          <w:sz w:val="28"/>
          <w:szCs w:val="28"/>
        </w:rPr>
      </w:pPr>
      <w:r w:rsidRPr="0090727F">
        <w:rPr>
          <w:b/>
          <w:bCs/>
          <w:sz w:val="28"/>
          <w:szCs w:val="28"/>
        </w:rPr>
        <w:t>целевые индикаторы</w:t>
      </w:r>
    </w:p>
    <w:p w:rsidR="0090727F" w:rsidRPr="0090727F" w:rsidRDefault="0090727F" w:rsidP="0090727F">
      <w:pPr>
        <w:tabs>
          <w:tab w:val="left" w:pos="2687"/>
        </w:tabs>
        <w:rPr>
          <w:sz w:val="28"/>
          <w:szCs w:val="28"/>
        </w:rPr>
      </w:pPr>
      <w:r w:rsidRPr="0090727F">
        <w:rPr>
          <w:sz w:val="28"/>
          <w:szCs w:val="28"/>
        </w:rPr>
        <w:t>С учетом целевых установок и приоритетов государственной культурной политики, Основных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  руководствуясь Законом Красноярского края «О культуре» от 28.06.2007 №2-190,</w:t>
      </w:r>
    </w:p>
    <w:p w:rsidR="0090727F" w:rsidRPr="0090727F" w:rsidRDefault="0090727F" w:rsidP="0090727F">
      <w:pPr>
        <w:suppressAutoHyphens w:val="0"/>
        <w:spacing w:after="120"/>
        <w:jc w:val="left"/>
        <w:rPr>
          <w:sz w:val="28"/>
          <w:szCs w:val="28"/>
        </w:rPr>
      </w:pPr>
      <w:r w:rsidRPr="0090727F">
        <w:rPr>
          <w:sz w:val="28"/>
          <w:szCs w:val="28"/>
        </w:rPr>
        <w:t>а также  Законом Красноярского края  «Физическая культура и спорт в Красноярском крае», целью подпрограммы является 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пропаганда здорового образа жизни среди жителей района.</w:t>
      </w:r>
    </w:p>
    <w:p w:rsidR="0090727F" w:rsidRPr="0090727F" w:rsidRDefault="0090727F" w:rsidP="0090727F">
      <w:pPr>
        <w:suppressAutoHyphens w:val="0"/>
        <w:spacing w:after="120"/>
        <w:rPr>
          <w:sz w:val="28"/>
          <w:szCs w:val="28"/>
        </w:rPr>
      </w:pPr>
      <w:r w:rsidRPr="0090727F">
        <w:rPr>
          <w:sz w:val="28"/>
          <w:szCs w:val="28"/>
        </w:rPr>
        <w:t>Достижение данной цели потребует решения следующих задач: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>- укрепление единого информационно-культурного пространства района;</w:t>
      </w:r>
    </w:p>
    <w:p w:rsidR="0090727F" w:rsidRPr="0090727F" w:rsidRDefault="0090727F" w:rsidP="0090727F">
      <w:pPr>
        <w:suppressAutoHyphens w:val="0"/>
        <w:spacing w:after="120"/>
        <w:rPr>
          <w:sz w:val="28"/>
          <w:szCs w:val="28"/>
        </w:rPr>
      </w:pPr>
      <w:r w:rsidRPr="0090727F">
        <w:rPr>
          <w:sz w:val="28"/>
          <w:szCs w:val="28"/>
        </w:rPr>
        <w:t>- обеспечение равных возможностей для доступа к культурным ценностям и услугам всем жителям района и создания условий для свободы творчества,  культурного развития личности и общества, пропаганда здорового образа жизни;</w:t>
      </w:r>
    </w:p>
    <w:p w:rsidR="0090727F" w:rsidRPr="0090727F" w:rsidRDefault="0090727F" w:rsidP="0090727F">
      <w:pPr>
        <w:suppressAutoHyphens w:val="0"/>
        <w:rPr>
          <w:sz w:val="28"/>
          <w:szCs w:val="28"/>
        </w:rPr>
      </w:pPr>
      <w:r w:rsidRPr="0090727F">
        <w:rPr>
          <w:sz w:val="28"/>
          <w:szCs w:val="28"/>
        </w:rPr>
        <w:t>- укрепление и развитие кадрового потенциала;</w:t>
      </w:r>
    </w:p>
    <w:p w:rsidR="0090727F" w:rsidRPr="0090727F" w:rsidRDefault="0090727F" w:rsidP="0090727F">
      <w:pPr>
        <w:suppressAutoHyphens w:val="0"/>
        <w:rPr>
          <w:sz w:val="28"/>
          <w:szCs w:val="28"/>
        </w:rPr>
      </w:pPr>
      <w:r w:rsidRPr="0090727F">
        <w:rPr>
          <w:sz w:val="28"/>
          <w:szCs w:val="28"/>
        </w:rPr>
        <w:t>- 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 района и совершенствование форм и жанров художественного творчества;</w:t>
      </w:r>
    </w:p>
    <w:p w:rsidR="0090727F" w:rsidRPr="0090727F" w:rsidRDefault="0090727F" w:rsidP="0090727F">
      <w:pPr>
        <w:tabs>
          <w:tab w:val="left" w:pos="2687"/>
        </w:tabs>
        <w:rPr>
          <w:sz w:val="28"/>
          <w:szCs w:val="28"/>
        </w:rPr>
      </w:pPr>
      <w:r w:rsidRPr="0090727F">
        <w:rPr>
          <w:sz w:val="28"/>
          <w:szCs w:val="28"/>
        </w:rPr>
        <w:t>- модернизация материально- технической базы муниципальных учреждений культуры в сельской местности, обеспечение и укрепление спортивной базы спортивных команд района;</w:t>
      </w:r>
    </w:p>
    <w:p w:rsidR="0090727F" w:rsidRPr="0090727F" w:rsidRDefault="0090727F" w:rsidP="0090727F">
      <w:pPr>
        <w:tabs>
          <w:tab w:val="left" w:pos="3000"/>
        </w:tabs>
        <w:rPr>
          <w:sz w:val="28"/>
          <w:szCs w:val="28"/>
        </w:rPr>
      </w:pPr>
      <w:r w:rsidRPr="0090727F">
        <w:rPr>
          <w:sz w:val="28"/>
          <w:szCs w:val="28"/>
        </w:rPr>
        <w:t>- совершенствование спортивного мастерства команд района через участие в межрайонных, зональных и краевых соревнованиях;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>- обеспечение выполнения муниципального задания муниципальным бюджетным учреждением культуры «Центр культурных инициатив и кинематографии Каратузского района».</w:t>
      </w:r>
    </w:p>
    <w:p w:rsidR="0090727F" w:rsidRPr="0090727F" w:rsidRDefault="0090727F" w:rsidP="0090727F">
      <w:pPr>
        <w:suppressAutoHyphens w:val="0"/>
        <w:spacing w:after="120"/>
        <w:rPr>
          <w:sz w:val="28"/>
          <w:szCs w:val="28"/>
        </w:rPr>
      </w:pPr>
      <w:r w:rsidRPr="0090727F">
        <w:rPr>
          <w:sz w:val="28"/>
          <w:szCs w:val="28"/>
        </w:rPr>
        <w:t xml:space="preserve"> Реализация мероприятий подпрограммы осуществляется на постоянной основе в период с 01.01.2014-31.12.2019 годов. В силу решаемых в рамках подпрограммы задач этапы реализации подпрограммы не выделяются.</w:t>
      </w:r>
    </w:p>
    <w:p w:rsidR="0090727F" w:rsidRPr="0090727F" w:rsidRDefault="0090727F" w:rsidP="0090727F">
      <w:pPr>
        <w:numPr>
          <w:ilvl w:val="1"/>
          <w:numId w:val="5"/>
        </w:numPr>
        <w:tabs>
          <w:tab w:val="left" w:pos="3500"/>
        </w:tabs>
        <w:jc w:val="center"/>
        <w:rPr>
          <w:b/>
          <w:bCs/>
          <w:sz w:val="28"/>
          <w:szCs w:val="28"/>
        </w:rPr>
      </w:pPr>
      <w:r w:rsidRPr="0090727F">
        <w:rPr>
          <w:b/>
          <w:bCs/>
          <w:sz w:val="28"/>
          <w:szCs w:val="28"/>
        </w:rPr>
        <w:t>. Механизм реализации подпрограммы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    Механизм реализации подпрограммы предусматривает отработку управленческих, финансовых, правовых и коммуникационных схем обеспечения мероприятий, предусмотренных подпрограммой.</w:t>
      </w: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</w:t>
      </w:r>
      <w:proofErr w:type="gramStart"/>
      <w:r w:rsidRPr="0090727F">
        <w:rPr>
          <w:sz w:val="28"/>
          <w:szCs w:val="28"/>
        </w:rPr>
        <w:t>Реализация мероприятий предусмотренных приложением № 2 к паспорту подпрограммы «Обеспечение условий предоставления культурно-досуговых услуг населению района», реализуемой в рамках муниципальной программы «Развитие культуры, молодежной политики, физкультуры и спорта в Каратузском районе» мероприятия 1.1.; 1.2.; 1.3.; 1.4.; 1.5.; 1.6.; 1.7.; 1.8. задачи 1, осуществляется путем предоставления субсидий по соглашению, заключенному между администрацией Каратузского района и муниципальным бюджетным учреждением культуры о порядке и</w:t>
      </w:r>
      <w:proofErr w:type="gramEnd"/>
      <w:r w:rsidRPr="0090727F">
        <w:rPr>
          <w:sz w:val="28"/>
          <w:szCs w:val="28"/>
        </w:rPr>
        <w:t xml:space="preserve"> </w:t>
      </w:r>
      <w:proofErr w:type="gramStart"/>
      <w:r w:rsidRPr="0090727F">
        <w:rPr>
          <w:sz w:val="28"/>
          <w:szCs w:val="28"/>
        </w:rPr>
        <w:t>условиях</w:t>
      </w:r>
      <w:proofErr w:type="gramEnd"/>
      <w:r w:rsidRPr="0090727F">
        <w:rPr>
          <w:sz w:val="28"/>
          <w:szCs w:val="28"/>
        </w:rPr>
        <w:t xml:space="preserve">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>муниципальное бюджетное учреждение культуры «Центр культурных инициатив и кинематографии Каратузского района».</w:t>
      </w: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Расходы на обеспечение деятельности подведомственных учреждений предусмотрены на основании постановления администрации Каратузского района от 23.11.2011 г. № 1303-п «Об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цели, не связанные с финансовым обеспечением выполнения муниципального задания на оказание муниципальных услуг (выполнение работ)».</w:t>
      </w: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</w:t>
      </w:r>
      <w:proofErr w:type="gramStart"/>
      <w:r w:rsidRPr="0090727F">
        <w:rPr>
          <w:sz w:val="28"/>
          <w:szCs w:val="28"/>
        </w:rPr>
        <w:t>Реализация мероприятий, предусмотренных приложением № 2 к паспорту подпрограммы «Обеспечение условий предоставления культурно-досуговых услуг населению района», реализуемой в рамках муниципальной программы «Развитие культуры, молодежной политики, физкультуры и спорта в Каратузском районе» мероприятия  2.1 задачи 2 осуществляется путем предоставления субсидии по соглашению,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цели, связанные с</w:t>
      </w:r>
      <w:proofErr w:type="gramEnd"/>
      <w:r w:rsidRPr="0090727F">
        <w:rPr>
          <w:sz w:val="28"/>
          <w:szCs w:val="28"/>
        </w:rPr>
        <w:t xml:space="preserve"> финансовым обеспечением выполнения муниципального задания на оказание муниципальных услуг (выполнение работ), а именно:</w:t>
      </w: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>муниципальное бюджетное учреждение культуры «Центр культурных инициатив и кинематографии Каратузского района».</w:t>
      </w: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</w:t>
      </w:r>
      <w:proofErr w:type="gramStart"/>
      <w:r w:rsidRPr="0090727F">
        <w:rPr>
          <w:sz w:val="28"/>
          <w:szCs w:val="28"/>
        </w:rPr>
        <w:t>Расходы на обеспечение деятельности подведомственных учреждений предусмотрены на основании постановления администрации Каратузского района от 17.01.2011 г. 22-п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и муниципальными автономными учреждениями МО «Каратузский район», а также муниципальными казенными учреждениями, определенными правовыми актами главных распорядителей средств местного бюджета, в ведении которых находятся</w:t>
      </w:r>
      <w:proofErr w:type="gramEnd"/>
      <w:r w:rsidRPr="0090727F">
        <w:rPr>
          <w:sz w:val="28"/>
          <w:szCs w:val="28"/>
        </w:rPr>
        <w:t xml:space="preserve"> муниципальные бюджетные учреждения МО «Каратузский район»».</w:t>
      </w:r>
    </w:p>
    <w:p w:rsidR="0090727F" w:rsidRPr="0090727F" w:rsidRDefault="0090727F" w:rsidP="0090727F">
      <w:pPr>
        <w:suppressAutoHyphens w:val="0"/>
        <w:rPr>
          <w:kern w:val="1"/>
          <w:sz w:val="28"/>
          <w:szCs w:val="28"/>
        </w:rPr>
      </w:pPr>
      <w:r w:rsidRPr="0090727F">
        <w:rPr>
          <w:kern w:val="1"/>
          <w:sz w:val="28"/>
          <w:szCs w:val="28"/>
        </w:rPr>
        <w:t xml:space="preserve">    </w:t>
      </w:r>
      <w:proofErr w:type="gramStart"/>
      <w:r w:rsidRPr="0090727F">
        <w:rPr>
          <w:kern w:val="1"/>
          <w:sz w:val="28"/>
          <w:szCs w:val="28"/>
        </w:rPr>
        <w:t xml:space="preserve">Для реализации подпрограммных мероприятий задачи 1 Укрепление единого информационного пространства Мероприятия 1.1.; 1.2.; 1.4.; 1.5.; 1.7.; 1.8 осуществляются на основании приказа о выделении денежных средств, Положения о проведении мероприятия, утвержденных руководителем учреждения, расчётов к планам ФХД, муниципальных контрактов, заключенных на условиях размещения муниципального заказа, в порядке, предусмотренном законодательством  Российской Федерации о размещении заказов на поставки товаров, оказание услуг, счета-фактуры. </w:t>
      </w:r>
      <w:proofErr w:type="gramEnd"/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В перечень расходов на проведение мероприятий задачи 1 Укрепление единого информационного пространства мероприятия 1.1.; 1.2.; 1.7.; 1.8. входит: оформление мероприятий, приобретение призов, грамот, сувениров, цветов, продуктов, ГСМ.</w:t>
      </w: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 В перечень расходов на проведение мероприятий задачи 1 Укрепление единого информационного пространства мероприятия 1.4.; 1.5  входит: оформление мероприятий, приобретение призов, грамот, спортивных кубков, медалей, спортинвентаря, сувениров, цветов, ГСМ.</w:t>
      </w:r>
    </w:p>
    <w:p w:rsidR="0090727F" w:rsidRPr="0090727F" w:rsidRDefault="0090727F" w:rsidP="0090727F">
      <w:pPr>
        <w:suppressAutoHyphens w:val="0"/>
        <w:rPr>
          <w:kern w:val="1"/>
          <w:sz w:val="28"/>
          <w:szCs w:val="28"/>
        </w:rPr>
      </w:pPr>
      <w:r w:rsidRPr="0090727F">
        <w:rPr>
          <w:kern w:val="1"/>
          <w:sz w:val="28"/>
          <w:szCs w:val="28"/>
        </w:rPr>
        <w:t xml:space="preserve">     </w:t>
      </w:r>
      <w:proofErr w:type="gramStart"/>
      <w:r w:rsidRPr="0090727F">
        <w:rPr>
          <w:kern w:val="1"/>
          <w:sz w:val="28"/>
          <w:szCs w:val="28"/>
        </w:rPr>
        <w:t>Для реализации подпрограммных мероприятий задачи 1 Укрепление единого информационного пространства мероприятия 1.3.; 1.6. осуществляются на основании приказа о выделении денежных средств, Положения о проведении мероприятий, утвержденных руководителем учреждения и (или) официальных приглашений (или) положений организаций организаторов, расчётов к планам ФХД, муниципальных контрактов, заключенных на условиях размещения муниципального заказа, в порядке, предусмотренном законодательством  Российской Федерации о размещении заказов на поставки товаров</w:t>
      </w:r>
      <w:proofErr w:type="gramEnd"/>
      <w:r w:rsidRPr="0090727F">
        <w:rPr>
          <w:kern w:val="1"/>
          <w:sz w:val="28"/>
          <w:szCs w:val="28"/>
        </w:rPr>
        <w:t>, оказание услуг, счета-фактуры.     В перечень расходов на проведение мероприятий задачи 1 Укрепление единого информационного пространства мероприятия 1.3.; 1.6.входит: оформление мероприятий, оплата проезда, питания и проживания участников и сопровождающих их лиц, организационные взносы за участие.</w:t>
      </w:r>
    </w:p>
    <w:p w:rsidR="0090727F" w:rsidRPr="0090727F" w:rsidRDefault="0090727F" w:rsidP="0090727F">
      <w:pPr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</w:t>
      </w:r>
      <w:proofErr w:type="gramStart"/>
      <w:r w:rsidRPr="0090727F">
        <w:rPr>
          <w:sz w:val="28"/>
          <w:szCs w:val="28"/>
        </w:rPr>
        <w:t>Контроль за</w:t>
      </w:r>
      <w:proofErr w:type="gramEnd"/>
      <w:r w:rsidRPr="0090727F">
        <w:rPr>
          <w:sz w:val="28"/>
          <w:szCs w:val="28"/>
        </w:rPr>
        <w:t xml:space="preserve"> ходом выполнения подпрограммы осуществляет администрация Каратузского района, финансовое управление Каратузского района, ревизионная комиссия районного Совета депутатов.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    Источником финансирования подпрограммы является районный бюджет.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rPr>
          <w:sz w:val="28"/>
          <w:szCs w:val="28"/>
        </w:rPr>
        <w:t xml:space="preserve">    Главным распорядителем средств районного бюджета является администрация Каратузского района.</w:t>
      </w:r>
    </w:p>
    <w:p w:rsidR="0090727F" w:rsidRPr="0090727F" w:rsidRDefault="0090727F" w:rsidP="0090727F">
      <w:pPr>
        <w:rPr>
          <w:sz w:val="28"/>
          <w:szCs w:val="28"/>
        </w:rPr>
      </w:pPr>
    </w:p>
    <w:p w:rsidR="0090727F" w:rsidRPr="0090727F" w:rsidRDefault="0090727F" w:rsidP="0090727F">
      <w:pPr>
        <w:tabs>
          <w:tab w:val="left" w:pos="3500"/>
        </w:tabs>
        <w:jc w:val="center"/>
        <w:rPr>
          <w:b/>
          <w:bCs/>
          <w:sz w:val="28"/>
          <w:szCs w:val="28"/>
        </w:rPr>
      </w:pPr>
      <w:r w:rsidRPr="0090727F">
        <w:rPr>
          <w:b/>
          <w:bCs/>
          <w:sz w:val="28"/>
          <w:szCs w:val="28"/>
        </w:rPr>
        <w:t xml:space="preserve">2.4. Управление подпрограммой и </w:t>
      </w:r>
      <w:proofErr w:type="gramStart"/>
      <w:r w:rsidRPr="0090727F">
        <w:rPr>
          <w:b/>
          <w:bCs/>
          <w:sz w:val="28"/>
          <w:szCs w:val="28"/>
        </w:rPr>
        <w:t>контроль за</w:t>
      </w:r>
      <w:proofErr w:type="gramEnd"/>
      <w:r w:rsidRPr="0090727F">
        <w:rPr>
          <w:b/>
          <w:bCs/>
          <w:sz w:val="28"/>
          <w:szCs w:val="28"/>
        </w:rPr>
        <w:t xml:space="preserve"> ходом ее выполнения</w:t>
      </w:r>
    </w:p>
    <w:p w:rsidR="0090727F" w:rsidRPr="0090727F" w:rsidRDefault="0090727F" w:rsidP="0090727F">
      <w:pPr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Текущее управление реализацией подпрограммы осуществляется администрацией Каратузского района.</w:t>
      </w:r>
    </w:p>
    <w:p w:rsidR="0090727F" w:rsidRPr="0090727F" w:rsidRDefault="0090727F" w:rsidP="0090727F">
      <w:pPr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Администрация Каратузского района осуществляет:</w:t>
      </w:r>
    </w:p>
    <w:p w:rsidR="0090727F" w:rsidRPr="0090727F" w:rsidRDefault="0090727F" w:rsidP="0090727F">
      <w:pPr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- отбор исполнителей отдельных мероприятий подпрограммы;</w:t>
      </w:r>
    </w:p>
    <w:p w:rsidR="0090727F" w:rsidRPr="0090727F" w:rsidRDefault="0090727F" w:rsidP="0090727F">
      <w:pPr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- координацию исполнения подпрограммных мероприятий, мониторинг их реализации;</w:t>
      </w:r>
    </w:p>
    <w:p w:rsidR="0090727F" w:rsidRPr="0090727F" w:rsidRDefault="0090727F" w:rsidP="0090727F">
      <w:pPr>
        <w:autoSpaceDE w:val="0"/>
        <w:jc w:val="left"/>
        <w:rPr>
          <w:sz w:val="28"/>
          <w:szCs w:val="28"/>
        </w:rPr>
      </w:pPr>
      <w:r w:rsidRPr="0090727F">
        <w:rPr>
          <w:sz w:val="28"/>
          <w:szCs w:val="28"/>
        </w:rPr>
        <w:t xml:space="preserve"> - непосредственный </w:t>
      </w:r>
      <w:proofErr w:type="gramStart"/>
      <w:r w:rsidRPr="0090727F">
        <w:rPr>
          <w:sz w:val="28"/>
          <w:szCs w:val="28"/>
        </w:rPr>
        <w:t>контроль за</w:t>
      </w:r>
      <w:proofErr w:type="gramEnd"/>
      <w:r w:rsidRPr="0090727F">
        <w:rPr>
          <w:sz w:val="28"/>
          <w:szCs w:val="28"/>
        </w:rPr>
        <w:t xml:space="preserve"> ходом реализации мероприятий подпрограммы;</w:t>
      </w:r>
    </w:p>
    <w:p w:rsidR="0090727F" w:rsidRPr="0090727F" w:rsidRDefault="0090727F" w:rsidP="0090727F">
      <w:pPr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- подготовку отчетов о реализации подпрограммы.</w:t>
      </w:r>
    </w:p>
    <w:p w:rsidR="0090727F" w:rsidRPr="0090727F" w:rsidRDefault="0090727F" w:rsidP="0090727F">
      <w:pPr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года. </w:t>
      </w:r>
    </w:p>
    <w:p w:rsidR="0090727F" w:rsidRPr="0090727F" w:rsidRDefault="0090727F" w:rsidP="0090727F">
      <w:pPr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90727F" w:rsidRPr="0090727F" w:rsidRDefault="0090727F" w:rsidP="0090727F">
      <w:pPr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Отчеты о реализации подпрограммы, представляются ответственным исполнителем подпрограммы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ежеквартально не позднее 10 числа второго месяца, следующего </w:t>
      </w:r>
      <w:proofErr w:type="gramStart"/>
      <w:r w:rsidRPr="0090727F">
        <w:rPr>
          <w:sz w:val="28"/>
          <w:szCs w:val="28"/>
        </w:rPr>
        <w:t>за</w:t>
      </w:r>
      <w:proofErr w:type="gramEnd"/>
      <w:r w:rsidRPr="0090727F">
        <w:rPr>
          <w:sz w:val="28"/>
          <w:szCs w:val="28"/>
        </w:rPr>
        <w:t xml:space="preserve"> отчетным.</w:t>
      </w:r>
    </w:p>
    <w:p w:rsidR="0090727F" w:rsidRPr="0090727F" w:rsidRDefault="0090727F" w:rsidP="0090727F">
      <w:pPr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 xml:space="preserve">     Годовой отчет о ходе реализации подпрограммы формируется ответственным исполнителем и представляется в отдел планирования и экономического развития администрации Каратузского района и финансовое управление администрации Каратузского района до 1 марта года, следующего </w:t>
      </w:r>
      <w:proofErr w:type="gramStart"/>
      <w:r w:rsidRPr="0090727F">
        <w:rPr>
          <w:sz w:val="28"/>
          <w:szCs w:val="28"/>
        </w:rPr>
        <w:t>за</w:t>
      </w:r>
      <w:proofErr w:type="gramEnd"/>
      <w:r w:rsidRPr="0090727F">
        <w:rPr>
          <w:sz w:val="28"/>
          <w:szCs w:val="28"/>
        </w:rPr>
        <w:t xml:space="preserve"> отчетным.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proofErr w:type="gramStart"/>
      <w:r w:rsidRPr="0090727F">
        <w:rPr>
          <w:sz w:val="28"/>
          <w:szCs w:val="28"/>
        </w:rPr>
        <w:t>Контроль за</w:t>
      </w:r>
      <w:proofErr w:type="gramEnd"/>
      <w:r w:rsidRPr="0090727F">
        <w:rPr>
          <w:sz w:val="28"/>
          <w:szCs w:val="28"/>
        </w:rPr>
        <w:t xml:space="preserve"> ходом выполнения подпрограммы осуществляет администрация Каратузского района, финансовое управление Каратузского района и ревизионная комиссия Каратузского района.</w:t>
      </w:r>
    </w:p>
    <w:p w:rsidR="0090727F" w:rsidRPr="0090727F" w:rsidRDefault="0090727F" w:rsidP="0090727F">
      <w:pPr>
        <w:tabs>
          <w:tab w:val="left" w:pos="360"/>
          <w:tab w:val="left" w:pos="3500"/>
        </w:tabs>
        <w:jc w:val="center"/>
        <w:rPr>
          <w:b/>
          <w:bCs/>
          <w:sz w:val="28"/>
          <w:szCs w:val="28"/>
        </w:rPr>
      </w:pPr>
    </w:p>
    <w:p w:rsidR="0090727F" w:rsidRPr="0090727F" w:rsidRDefault="0090727F" w:rsidP="0090727F">
      <w:pPr>
        <w:tabs>
          <w:tab w:val="left" w:pos="360"/>
          <w:tab w:val="left" w:pos="3500"/>
        </w:tabs>
        <w:jc w:val="center"/>
        <w:rPr>
          <w:b/>
          <w:bCs/>
          <w:sz w:val="28"/>
          <w:szCs w:val="28"/>
        </w:rPr>
      </w:pPr>
      <w:r w:rsidRPr="0090727F">
        <w:rPr>
          <w:b/>
          <w:bCs/>
          <w:sz w:val="28"/>
          <w:szCs w:val="28"/>
        </w:rPr>
        <w:t>2.5. Оценка социально-экономической эффективности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90727F" w:rsidRPr="0090727F" w:rsidRDefault="0090727F" w:rsidP="0090727F">
      <w:pPr>
        <w:widowControl w:val="0"/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Ожидаемые результаты:</w:t>
      </w:r>
    </w:p>
    <w:p w:rsidR="0090727F" w:rsidRPr="0090727F" w:rsidRDefault="0090727F" w:rsidP="0090727F">
      <w:pPr>
        <w:widowControl w:val="0"/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количество киноустановок МБУК «Каратузской районной киносети» составит 11 единиц до 2019 года;</w:t>
      </w:r>
    </w:p>
    <w:p w:rsidR="0090727F" w:rsidRPr="0090727F" w:rsidRDefault="0090727F" w:rsidP="0090727F">
      <w:pPr>
        <w:widowControl w:val="0"/>
        <w:autoSpaceDE w:val="0"/>
        <w:ind w:firstLine="709"/>
        <w:rPr>
          <w:i/>
          <w:iCs/>
          <w:sz w:val="28"/>
          <w:szCs w:val="28"/>
        </w:rPr>
      </w:pPr>
      <w:proofErr w:type="gramStart"/>
      <w:r w:rsidRPr="0090727F">
        <w:rPr>
          <w:sz w:val="28"/>
          <w:szCs w:val="28"/>
        </w:rPr>
        <w:t>- количество посещений киноустановок  в 2014 году – 26,7  в 2015 году – 27,7 тыс. человек, в 2016 году – 28,7 тыс. человек; в 2017 году — 28,7 тыс. человек, в 2018 году – 28,7 тыс. человек; в 2019 году – 29,0 тыс. человек</w:t>
      </w:r>
      <w:proofErr w:type="gramEnd"/>
    </w:p>
    <w:p w:rsidR="0090727F" w:rsidRPr="0090727F" w:rsidRDefault="0090727F" w:rsidP="0090727F">
      <w:pPr>
        <w:widowControl w:val="0"/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количество киносеансов показываемых на киноустановках   в 2015 году – 2600 ед., в 2016 году – 2700 ед., в 2017 году — 2700 ед., в 2018 – 2800 ед.; в 2019 – 2900 ед.</w:t>
      </w:r>
    </w:p>
    <w:p w:rsidR="0090727F" w:rsidRPr="0090727F" w:rsidRDefault="0090727F" w:rsidP="0090727F">
      <w:pPr>
        <w:widowControl w:val="0"/>
        <w:autoSpaceDE w:val="0"/>
        <w:ind w:firstLine="709"/>
        <w:rPr>
          <w:sz w:val="28"/>
          <w:szCs w:val="28"/>
        </w:rPr>
      </w:pPr>
      <w:proofErr w:type="gramStart"/>
      <w:r w:rsidRPr="0090727F">
        <w:rPr>
          <w:sz w:val="28"/>
          <w:szCs w:val="28"/>
        </w:rPr>
        <w:t>- количество валового сбора собранного со всех киноустановок  в 2015 году – 158,0 тыс. руб., в 2016 году – 159,0 тыс. руб., в 2017 году — 160,0 тыс. руб., в 2018 году- 180,0 тыс. рублей; в 2019 году- 200,0 тыс. рублей;</w:t>
      </w:r>
      <w:proofErr w:type="gramEnd"/>
    </w:p>
    <w:p w:rsidR="0090727F" w:rsidRPr="0090727F" w:rsidRDefault="0090727F" w:rsidP="0090727F">
      <w:pPr>
        <w:widowControl w:val="0"/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- количество созданного </w:t>
      </w:r>
      <w:proofErr w:type="spellStart"/>
      <w:r w:rsidRPr="0090727F">
        <w:rPr>
          <w:sz w:val="28"/>
          <w:szCs w:val="28"/>
        </w:rPr>
        <w:t>видеофонда</w:t>
      </w:r>
      <w:proofErr w:type="spellEnd"/>
      <w:r w:rsidRPr="0090727F">
        <w:rPr>
          <w:sz w:val="28"/>
          <w:szCs w:val="28"/>
        </w:rPr>
        <w:t xml:space="preserve"> в 2014 году – 290 ед., в 2015 году – 320 ед., в 2016 году – 390 ед.; в 2017 году — 400 ед.,</w:t>
      </w:r>
      <w:r w:rsidRPr="0090727F">
        <w:rPr>
          <w:i/>
          <w:iCs/>
          <w:sz w:val="28"/>
          <w:szCs w:val="28"/>
        </w:rPr>
        <w:t xml:space="preserve"> </w:t>
      </w:r>
      <w:r w:rsidRPr="0090727F">
        <w:rPr>
          <w:sz w:val="28"/>
          <w:szCs w:val="28"/>
        </w:rPr>
        <w:t>в 2018 году- 410 ед.; в 2019 году- 410 ед.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число участников платных культурно-досуговых мероприятий составит   к 2019 году - 49,2 тыс. чел.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- доля населения </w:t>
      </w:r>
      <w:proofErr w:type="gramStart"/>
      <w:r w:rsidRPr="0090727F">
        <w:rPr>
          <w:sz w:val="28"/>
          <w:szCs w:val="28"/>
        </w:rPr>
        <w:t>занимающихся</w:t>
      </w:r>
      <w:proofErr w:type="gramEnd"/>
      <w:r w:rsidRPr="0090727F">
        <w:rPr>
          <w:sz w:val="28"/>
          <w:szCs w:val="28"/>
        </w:rPr>
        <w:t xml:space="preserve"> физической культурой и спортом возрастёт с 24,6 % в 2015 году,  до 25,0% в 2019 году,  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уровень обеспеченности спортивными сооружениями будет составлять в 2014 году 140,8%, в 2015 году – 141,5%, в 2016 году – 141,8%,   2017 году -142,4%,</w:t>
      </w:r>
      <w:r w:rsidRPr="0090727F">
        <w:rPr>
          <w:i/>
          <w:iCs/>
          <w:sz w:val="28"/>
          <w:szCs w:val="28"/>
        </w:rPr>
        <w:t xml:space="preserve"> </w:t>
      </w:r>
      <w:r w:rsidRPr="0090727F">
        <w:rPr>
          <w:sz w:val="28"/>
          <w:szCs w:val="28"/>
        </w:rPr>
        <w:t>в 2018 году – 142,85%, в 2019 году – 142,85%.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</w:p>
    <w:p w:rsidR="0090727F" w:rsidRPr="0090727F" w:rsidRDefault="0090727F" w:rsidP="0090727F">
      <w:pPr>
        <w:autoSpaceDE w:val="0"/>
        <w:rPr>
          <w:rFonts w:eastAsia="Arial"/>
          <w:sz w:val="28"/>
          <w:szCs w:val="28"/>
        </w:rPr>
      </w:pPr>
      <w:r w:rsidRPr="0090727F">
        <w:rPr>
          <w:rFonts w:eastAsia="Arial"/>
          <w:sz w:val="28"/>
          <w:szCs w:val="28"/>
        </w:rPr>
        <w:t xml:space="preserve">    Реализация мероприятий подпрограммы будет способствовать:</w:t>
      </w: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>- сохранению традиционной народной культуры, содействию сохранению и развитию народных художественных промыслов и ремесел;</w:t>
      </w: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>- повышению качества и доступности культурно-досуговых услуг;</w:t>
      </w:r>
    </w:p>
    <w:p w:rsidR="0090727F" w:rsidRPr="0090727F" w:rsidRDefault="0090727F" w:rsidP="0090727F">
      <w:pPr>
        <w:widowControl w:val="0"/>
        <w:autoSpaceDE w:val="0"/>
        <w:jc w:val="left"/>
        <w:rPr>
          <w:sz w:val="28"/>
          <w:szCs w:val="28"/>
        </w:rPr>
      </w:pPr>
      <w:r w:rsidRPr="0090727F">
        <w:rPr>
          <w:sz w:val="28"/>
          <w:szCs w:val="28"/>
        </w:rPr>
        <w:t>- росту вовлеченности всех групп населения в активную творческую деятельность и ведению здорового образа жизни;</w:t>
      </w: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  <w:r w:rsidRPr="0090727F">
        <w:rPr>
          <w:sz w:val="28"/>
          <w:szCs w:val="28"/>
        </w:rPr>
        <w:t>- повышению качества проведения культурно-досуговых мероприятий на 2%.</w:t>
      </w:r>
    </w:p>
    <w:p w:rsidR="0090727F" w:rsidRPr="0090727F" w:rsidRDefault="0090727F" w:rsidP="0090727F">
      <w:pPr>
        <w:ind w:firstLine="709"/>
        <w:rPr>
          <w:b/>
          <w:bCs/>
          <w:sz w:val="28"/>
          <w:szCs w:val="28"/>
        </w:rPr>
      </w:pPr>
      <w:r w:rsidRPr="0090727F">
        <w:rPr>
          <w:sz w:val="28"/>
          <w:szCs w:val="28"/>
        </w:rPr>
        <w:t xml:space="preserve">Цели, целевые показатели, задачи, показатели результативности приведены в приложении № 1 к паспорту подпрограммы «Обеспечение условий предоставления культурно-досуговых услуг населению района».  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Оценка социально-экономической эффективности подпрограммы осуществляется ответственным исполнителем  по итогам ее реализации за отчетный финансовый год и за весь период 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По результатам указанной оценки подготавливаются предложения о целесообразности дальнейшего финансирования подпрограммы.</w:t>
      </w:r>
    </w:p>
    <w:p w:rsidR="0090727F" w:rsidRPr="0090727F" w:rsidRDefault="0090727F" w:rsidP="0090727F">
      <w:pPr>
        <w:widowControl w:val="0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90727F" w:rsidRPr="0090727F" w:rsidRDefault="0090727F" w:rsidP="0090727F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90727F">
        <w:rPr>
          <w:b/>
          <w:bCs/>
          <w:sz w:val="28"/>
          <w:szCs w:val="28"/>
        </w:rPr>
        <w:t>2.6. Мероприятия подпрограммы</w:t>
      </w:r>
    </w:p>
    <w:p w:rsidR="0090727F" w:rsidRPr="0090727F" w:rsidRDefault="00D4564D" w:rsidP="0090727F">
      <w:pPr>
        <w:ind w:firstLine="709"/>
        <w:rPr>
          <w:sz w:val="28"/>
          <w:szCs w:val="28"/>
        </w:rPr>
      </w:pPr>
      <w:hyperlink w:anchor="Par573" w:history="1">
        <w:r w:rsidR="0090727F" w:rsidRPr="0090727F">
          <w:rPr>
            <w:color w:val="0000FF"/>
            <w:sz w:val="28"/>
            <w:szCs w:val="28"/>
            <w:u w:val="single"/>
          </w:rPr>
          <w:t>Перечень</w:t>
        </w:r>
      </w:hyperlink>
      <w:r w:rsidR="0090727F" w:rsidRPr="0090727F">
        <w:rPr>
          <w:sz w:val="28"/>
          <w:szCs w:val="28"/>
        </w:rPr>
        <w:t xml:space="preserve"> мероприятий подпрограммы приведен в приложении № 2 к паспорту подпрограммы «Обеспечение условий предоставления культурно-досуговых услуг населению района».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</w:p>
    <w:p w:rsidR="0090727F" w:rsidRPr="0090727F" w:rsidRDefault="0090727F" w:rsidP="0090727F">
      <w:pPr>
        <w:widowControl w:val="0"/>
        <w:autoSpaceDE w:val="0"/>
        <w:ind w:firstLine="709"/>
        <w:jc w:val="center"/>
        <w:rPr>
          <w:b/>
          <w:bCs/>
          <w:sz w:val="28"/>
          <w:szCs w:val="28"/>
        </w:rPr>
      </w:pPr>
      <w:r w:rsidRPr="0090727F">
        <w:rPr>
          <w:b/>
          <w:bCs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90727F" w:rsidRPr="0090727F" w:rsidRDefault="0090727F" w:rsidP="0090727F">
      <w:pPr>
        <w:widowControl w:val="0"/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Мероприятия подпрограммы реализуются за счет бюджетных ассигнований районного и краевого бюджетов.</w:t>
      </w:r>
    </w:p>
    <w:p w:rsidR="0090727F" w:rsidRPr="0090727F" w:rsidRDefault="0090727F" w:rsidP="0090727F">
      <w:pPr>
        <w:sectPr w:rsidR="0090727F" w:rsidRPr="0090727F">
          <w:headerReference w:type="default" r:id="rId23"/>
          <w:footerReference w:type="default" r:id="rId24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90727F">
        <w:rPr>
          <w:sz w:val="28"/>
          <w:szCs w:val="28"/>
        </w:rPr>
        <w:t>Объем расходов средств районного бюджета на реализацию мероприятий подпрограммы представлен в приложении №2 к паспорту подпрограммы.</w:t>
      </w:r>
    </w:p>
    <w:p w:rsidR="0090727F" w:rsidRPr="0090727F" w:rsidRDefault="0090727F" w:rsidP="0090727F">
      <w:pPr>
        <w:rPr>
          <w:sz w:val="28"/>
          <w:szCs w:val="28"/>
        </w:rPr>
      </w:pPr>
    </w:p>
    <w:p w:rsidR="0090727F" w:rsidRPr="0090727F" w:rsidRDefault="0090727F" w:rsidP="0090727F">
      <w:pPr>
        <w:autoSpaceDE w:val="0"/>
        <w:ind w:left="9781"/>
        <w:jc w:val="left"/>
      </w:pPr>
      <w:r w:rsidRPr="0090727F">
        <w:t>Приложение №1                                                  к паспорту подпрограммы «Обеспечение условий предоставления культурно-досуговых услуг населению района » реализуемой в рамках муниципальной программы «Развитие культуры, молодежной политики, физкультуры и спорта в  Каратузском районе»</w:t>
      </w:r>
    </w:p>
    <w:p w:rsidR="0090727F" w:rsidRPr="0090727F" w:rsidRDefault="0090727F" w:rsidP="0090727F">
      <w:pPr>
        <w:autoSpaceDE w:val="0"/>
        <w:ind w:left="9781"/>
        <w:jc w:val="left"/>
      </w:pPr>
    </w:p>
    <w:p w:rsidR="0090727F" w:rsidRPr="0090727F" w:rsidRDefault="0090727F" w:rsidP="0090727F">
      <w:pPr>
        <w:autoSpaceDE w:val="0"/>
      </w:pPr>
    </w:p>
    <w:p w:rsidR="0090727F" w:rsidRDefault="0090727F" w:rsidP="0090727F">
      <w:pPr>
        <w:autoSpaceDE w:val="0"/>
        <w:ind w:firstLine="540"/>
        <w:jc w:val="center"/>
      </w:pPr>
      <w:r w:rsidRPr="0090727F">
        <w:t>Перечень целевых индикаторов подпрограммы</w:t>
      </w:r>
    </w:p>
    <w:p w:rsidR="00B51BA4" w:rsidRPr="0090727F" w:rsidRDefault="00B51BA4" w:rsidP="0090727F">
      <w:pPr>
        <w:autoSpaceDE w:val="0"/>
        <w:ind w:firstLine="540"/>
        <w:jc w:val="center"/>
      </w:pPr>
    </w:p>
    <w:tbl>
      <w:tblPr>
        <w:tblW w:w="1521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2268"/>
        <w:gridCol w:w="850"/>
        <w:gridCol w:w="284"/>
        <w:gridCol w:w="1842"/>
        <w:gridCol w:w="1701"/>
        <w:gridCol w:w="1560"/>
        <w:gridCol w:w="1559"/>
        <w:gridCol w:w="1701"/>
        <w:gridCol w:w="1417"/>
        <w:gridCol w:w="1417"/>
      </w:tblGrid>
      <w:tr w:rsidR="0090727F" w:rsidRPr="0090727F" w:rsidTr="0090727F">
        <w:trPr>
          <w:cantSplit/>
          <w:trHeight w:val="24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№  </w:t>
            </w:r>
            <w:r w:rsidRPr="0090727F">
              <w:rPr>
                <w:rFonts w:eastAsia="Arial"/>
              </w:rPr>
              <w:br/>
            </w:r>
            <w:proofErr w:type="gramStart"/>
            <w:r w:rsidRPr="0090727F">
              <w:rPr>
                <w:rFonts w:eastAsia="Arial"/>
              </w:rPr>
              <w:t>п</w:t>
            </w:r>
            <w:proofErr w:type="gramEnd"/>
            <w:r w:rsidRPr="0090727F">
              <w:rPr>
                <w:rFonts w:eastAsia="Arial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Цель,    </w:t>
            </w:r>
            <w:r w:rsidRPr="0090727F">
              <w:rPr>
                <w:rFonts w:eastAsia="Arial"/>
              </w:rPr>
              <w:br/>
              <w:t>целевые индикаторы</w:t>
            </w:r>
            <w:r w:rsidRPr="0090727F">
              <w:rPr>
                <w:rFonts w:eastAsia="Arial"/>
              </w:rPr>
              <w:br/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Единица</w:t>
            </w:r>
            <w:r w:rsidRPr="0090727F">
              <w:rPr>
                <w:rFonts w:eastAsia="Arial"/>
              </w:rPr>
              <w:br/>
              <w:t>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Источник </w:t>
            </w:r>
            <w:r w:rsidRPr="0090727F">
              <w:rPr>
                <w:rFonts w:eastAsia="Arial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  <w:iCs/>
              </w:rPr>
            </w:pPr>
            <w:r w:rsidRPr="0090727F">
              <w:rPr>
                <w:rFonts w:eastAsia="Arial"/>
                <w:iCs/>
              </w:rPr>
              <w:t>Отчетный финансовый 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  <w:iCs/>
              </w:rPr>
            </w:pPr>
            <w:r w:rsidRPr="0090727F">
              <w:rPr>
                <w:rFonts w:eastAsia="Arial"/>
                <w:iCs/>
              </w:rPr>
              <w:t>2014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  <w:iCs/>
              </w:rPr>
            </w:pPr>
            <w:r w:rsidRPr="0090727F">
              <w:rPr>
                <w:rFonts w:eastAsia="Arial"/>
                <w:iCs/>
              </w:rPr>
              <w:t>Текущий финансовый 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  <w:iCs/>
              </w:rPr>
            </w:pPr>
            <w:r w:rsidRPr="0090727F">
              <w:rPr>
                <w:rFonts w:eastAsia="Arial"/>
                <w:iCs/>
              </w:rPr>
              <w:t>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  <w:iCs/>
              </w:rPr>
            </w:pPr>
            <w:r w:rsidRPr="0090727F">
              <w:rPr>
                <w:rFonts w:eastAsia="Arial"/>
                <w:iCs/>
              </w:rPr>
              <w:t>Очередной финансовый 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  <w:iCs/>
              </w:rPr>
            </w:pPr>
            <w:r w:rsidRPr="0090727F">
              <w:rPr>
                <w:rFonts w:eastAsia="Arial"/>
                <w:iCs/>
              </w:rPr>
              <w:t>2016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  <w:iCs/>
              </w:rPr>
            </w:pPr>
            <w:r w:rsidRPr="0090727F">
              <w:rPr>
                <w:rFonts w:eastAsia="Arial"/>
                <w:iCs/>
              </w:rPr>
              <w:t>Первый год 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  <w:iCs/>
              </w:rPr>
            </w:pPr>
            <w:r w:rsidRPr="0090727F">
              <w:rPr>
                <w:rFonts w:eastAsia="Arial"/>
                <w:iCs/>
              </w:rPr>
              <w:t>2017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  <w:iCs/>
              </w:rPr>
            </w:pPr>
            <w:r w:rsidRPr="0090727F">
              <w:rPr>
                <w:rFonts w:eastAsia="Arial"/>
                <w:iCs/>
              </w:rPr>
              <w:t>Второй год 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  <w:iCs/>
              </w:rPr>
            </w:pPr>
            <w:r w:rsidRPr="0090727F">
              <w:rPr>
                <w:rFonts w:eastAsia="Arial"/>
                <w:iCs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  <w:iCs/>
              </w:rPr>
            </w:pPr>
            <w:r w:rsidRPr="0090727F">
              <w:rPr>
                <w:rFonts w:eastAsia="Arial"/>
                <w:iCs/>
              </w:rPr>
              <w:t>Третий  год 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  <w:iCs/>
              </w:rPr>
            </w:pPr>
            <w:r w:rsidRPr="0090727F">
              <w:rPr>
                <w:rFonts w:eastAsia="Arial"/>
                <w:iCs/>
              </w:rPr>
              <w:t>2019 г.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152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suppressAutoHyphens w:val="0"/>
              <w:spacing w:after="120"/>
              <w:jc w:val="left"/>
              <w:rPr>
                <w:szCs w:val="20"/>
              </w:rPr>
            </w:pPr>
            <w:r w:rsidRPr="0090727F">
              <w:rPr>
                <w:szCs w:val="20"/>
              </w:rPr>
              <w:t>Цель: 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деятельности, пропаганда здорового образа жизни среди жителей района.</w:t>
            </w:r>
          </w:p>
        </w:tc>
      </w:tr>
      <w:tr w:rsidR="0090727F" w:rsidRPr="0090727F" w:rsidTr="0090727F">
        <w:trPr>
          <w:cantSplit/>
          <w:trHeight w:val="12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 Количество киноустановок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шт.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proofErr w:type="spellStart"/>
            <w:r w:rsidRPr="0090727F">
              <w:rPr>
                <w:rFonts w:eastAsia="Arial"/>
              </w:rPr>
              <w:t>Статотчёт</w:t>
            </w:r>
            <w:proofErr w:type="spellEnd"/>
            <w:r w:rsidRPr="0090727F">
              <w:rPr>
                <w:rFonts w:eastAsia="Arial"/>
              </w:rPr>
              <w:t>,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Форма № к 2 </w:t>
            </w:r>
            <w:proofErr w:type="spellStart"/>
            <w:r w:rsidRPr="0090727F">
              <w:rPr>
                <w:rFonts w:eastAsia="Arial"/>
              </w:rPr>
              <w:t>рик</w:t>
            </w:r>
            <w:proofErr w:type="spellEnd"/>
            <w:r w:rsidRPr="0090727F">
              <w:rPr>
                <w:rFonts w:eastAsia="Arial"/>
              </w:rPr>
              <w:t>.,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Данные аналитического учёта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11</w:t>
            </w:r>
          </w:p>
        </w:tc>
      </w:tr>
      <w:tr w:rsidR="0090727F" w:rsidRPr="0090727F" w:rsidTr="0090727F">
        <w:trPr>
          <w:cantSplit/>
          <w:trHeight w:val="1538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ме</w:t>
            </w:r>
            <w:proofErr w:type="gramStart"/>
            <w:r w:rsidRPr="0090727F">
              <w:rPr>
                <w:rFonts w:eastAsia="Arial"/>
              </w:rPr>
              <w:t>ст в зр</w:t>
            </w:r>
            <w:proofErr w:type="gramEnd"/>
            <w:r w:rsidRPr="0090727F">
              <w:rPr>
                <w:rFonts w:eastAsia="Arial"/>
              </w:rPr>
              <w:t>ительных залах киноустановок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proofErr w:type="spellStart"/>
            <w:r w:rsidRPr="0090727F">
              <w:rPr>
                <w:rFonts w:eastAsia="Arial"/>
              </w:rPr>
              <w:t>Статотчёт</w:t>
            </w:r>
            <w:proofErr w:type="spellEnd"/>
            <w:r w:rsidRPr="0090727F">
              <w:rPr>
                <w:rFonts w:eastAsia="Arial"/>
              </w:rPr>
              <w:t>,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Форма № к 2 </w:t>
            </w:r>
            <w:proofErr w:type="spellStart"/>
            <w:r w:rsidRPr="0090727F">
              <w:rPr>
                <w:rFonts w:eastAsia="Arial"/>
              </w:rPr>
              <w:t>рик</w:t>
            </w:r>
            <w:proofErr w:type="spellEnd"/>
            <w:r w:rsidRPr="0090727F">
              <w:rPr>
                <w:rFonts w:eastAsia="Arial"/>
              </w:rPr>
              <w:t>.,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Данные аналитического учёта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jc w:val="center"/>
            </w:pPr>
            <w:r w:rsidRPr="0090727F">
              <w:t>2401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jc w:val="center"/>
            </w:pPr>
            <w:r w:rsidRPr="0090727F">
              <w:t>2401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jc w:val="center"/>
            </w:pPr>
            <w:r w:rsidRPr="0090727F">
              <w:t>2401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jc w:val="center"/>
            </w:pPr>
            <w:r w:rsidRPr="0090727F">
              <w:t>2401</w:t>
            </w:r>
          </w:p>
        </w:tc>
      </w:tr>
      <w:tr w:rsidR="0090727F" w:rsidRPr="0090727F" w:rsidTr="0090727F">
        <w:trPr>
          <w:cantSplit/>
          <w:trHeight w:val="12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посещений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киносеансов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тыс. чел.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proofErr w:type="spellStart"/>
            <w:r w:rsidRPr="0090727F">
              <w:rPr>
                <w:rFonts w:eastAsia="Arial"/>
              </w:rPr>
              <w:t>Статотчёт</w:t>
            </w:r>
            <w:proofErr w:type="spellEnd"/>
            <w:r w:rsidRPr="0090727F">
              <w:rPr>
                <w:rFonts w:eastAsia="Arial"/>
              </w:rPr>
              <w:t>,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Форма № к 2 </w:t>
            </w:r>
            <w:proofErr w:type="spellStart"/>
            <w:r w:rsidRPr="0090727F">
              <w:rPr>
                <w:rFonts w:eastAsia="Arial"/>
              </w:rPr>
              <w:t>рик</w:t>
            </w:r>
            <w:proofErr w:type="spellEnd"/>
            <w:r w:rsidRPr="0090727F">
              <w:rPr>
                <w:rFonts w:eastAsia="Arial"/>
              </w:rPr>
              <w:t>.,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Форма № 10-НК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29,0</w:t>
            </w:r>
          </w:p>
        </w:tc>
      </w:tr>
      <w:tr w:rsidR="0090727F" w:rsidRPr="0090727F" w:rsidTr="0090727F">
        <w:trPr>
          <w:cantSplit/>
          <w:trHeight w:val="12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киносеансов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proofErr w:type="spellStart"/>
            <w:r w:rsidRPr="0090727F">
              <w:rPr>
                <w:rFonts w:eastAsia="Arial"/>
              </w:rPr>
              <w:t>Статотчёт</w:t>
            </w:r>
            <w:proofErr w:type="spellEnd"/>
            <w:r w:rsidRPr="0090727F">
              <w:rPr>
                <w:rFonts w:eastAsia="Arial"/>
              </w:rPr>
              <w:t>,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Форма № к 2 </w:t>
            </w:r>
            <w:proofErr w:type="spellStart"/>
            <w:r w:rsidRPr="0090727F">
              <w:rPr>
                <w:rFonts w:eastAsia="Arial"/>
              </w:rPr>
              <w:t>рик</w:t>
            </w:r>
            <w:proofErr w:type="spellEnd"/>
            <w:r w:rsidRPr="0090727F">
              <w:rPr>
                <w:rFonts w:eastAsia="Arial"/>
              </w:rPr>
              <w:t>.,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Форма № 10-НК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2900</w:t>
            </w:r>
          </w:p>
        </w:tc>
      </w:tr>
      <w:tr w:rsidR="0090727F" w:rsidRPr="0090727F" w:rsidTr="0090727F">
        <w:trPr>
          <w:cantSplit/>
          <w:trHeight w:val="12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валового сбора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тыс. руб.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proofErr w:type="spellStart"/>
            <w:r w:rsidRPr="0090727F">
              <w:rPr>
                <w:rFonts w:eastAsia="Arial"/>
              </w:rPr>
              <w:t>Статотчёт</w:t>
            </w:r>
            <w:proofErr w:type="spellEnd"/>
            <w:r w:rsidRPr="0090727F">
              <w:rPr>
                <w:rFonts w:eastAsia="Arial"/>
              </w:rPr>
              <w:t>,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Форма № к 2 </w:t>
            </w:r>
            <w:proofErr w:type="spellStart"/>
            <w:r w:rsidRPr="0090727F">
              <w:rPr>
                <w:rFonts w:eastAsia="Arial"/>
              </w:rPr>
              <w:t>рик</w:t>
            </w:r>
            <w:proofErr w:type="spellEnd"/>
            <w:r w:rsidRPr="0090727F">
              <w:rPr>
                <w:rFonts w:eastAsia="Arial"/>
              </w:rPr>
              <w:t>.,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Форма № 10-НК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159,0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200,0</w:t>
            </w:r>
          </w:p>
        </w:tc>
      </w:tr>
      <w:tr w:rsidR="0090727F" w:rsidRPr="0090727F" w:rsidTr="0090727F">
        <w:trPr>
          <w:cantSplit/>
          <w:trHeight w:val="12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Количество </w:t>
            </w:r>
            <w:proofErr w:type="gramStart"/>
            <w:r w:rsidRPr="0090727F">
              <w:rPr>
                <w:rFonts w:eastAsia="Arial"/>
              </w:rPr>
              <w:t>созданного</w:t>
            </w:r>
            <w:proofErr w:type="gramEnd"/>
            <w:r w:rsidRPr="0090727F">
              <w:rPr>
                <w:rFonts w:eastAsia="Arial"/>
              </w:rPr>
              <w:t xml:space="preserve"> </w:t>
            </w:r>
            <w:proofErr w:type="spellStart"/>
            <w:r w:rsidRPr="0090727F">
              <w:rPr>
                <w:rFonts w:eastAsia="Arial"/>
              </w:rPr>
              <w:t>видеофонда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Данные аналитического учёта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420</w:t>
            </w:r>
          </w:p>
        </w:tc>
      </w:tr>
      <w:tr w:rsidR="0090727F" w:rsidRPr="0090727F" w:rsidTr="0090727F">
        <w:trPr>
          <w:cantSplit/>
          <w:trHeight w:val="12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widowControl w:val="0"/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Число участников платных культурно-досуговых мероприятий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чел.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widowControl w:val="0"/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Форма стат. отчета 7-НК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49120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49180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49230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49230</w:t>
            </w:r>
          </w:p>
        </w:tc>
      </w:tr>
      <w:tr w:rsidR="0090727F" w:rsidRPr="0090727F" w:rsidTr="0090727F">
        <w:trPr>
          <w:cantSplit/>
          <w:trHeight w:val="12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widowControl w:val="0"/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клубных формирований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ед.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widowControl w:val="0"/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Форма стат. отчета 7-НК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178</w:t>
            </w:r>
          </w:p>
        </w:tc>
      </w:tr>
      <w:tr w:rsidR="0090727F" w:rsidRPr="0090727F" w:rsidTr="0090727F">
        <w:trPr>
          <w:cantSplit/>
          <w:trHeight w:val="12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widowControl w:val="0"/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чел.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widowControl w:val="0"/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Форма стат. отчета 7-НК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1879</w:t>
            </w:r>
          </w:p>
        </w:tc>
      </w:tr>
      <w:tr w:rsidR="0090727F" w:rsidRPr="0090727F" w:rsidTr="0090727F">
        <w:trPr>
          <w:cantSplit/>
          <w:trHeight w:val="12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Обеспеченность населения спортсооружениями и спортинвентарем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</w:t>
            </w:r>
            <w:proofErr w:type="gramStart"/>
            <w:r w:rsidRPr="0090727F">
              <w:rPr>
                <w:rFonts w:eastAsia="Arial"/>
              </w:rPr>
              <w:t>.</w:t>
            </w:r>
            <w:proofErr w:type="gramEnd"/>
            <w:r w:rsidRPr="0090727F">
              <w:rPr>
                <w:rFonts w:eastAsia="Arial"/>
              </w:rPr>
              <w:t xml:space="preserve"> </w:t>
            </w:r>
            <w:proofErr w:type="gramStart"/>
            <w:r w:rsidRPr="0090727F">
              <w:rPr>
                <w:rFonts w:eastAsia="Arial"/>
              </w:rPr>
              <w:t>о</w:t>
            </w:r>
            <w:proofErr w:type="gramEnd"/>
            <w:r w:rsidRPr="0090727F">
              <w:rPr>
                <w:rFonts w:eastAsia="Arial"/>
              </w:rPr>
              <w:t>тчет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141,80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141,85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141,90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141,90</w:t>
            </w:r>
          </w:p>
        </w:tc>
      </w:tr>
      <w:tr w:rsidR="0090727F" w:rsidRPr="0090727F" w:rsidTr="0090727F">
        <w:trPr>
          <w:cantSplit/>
          <w:trHeight w:val="12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Охват жителей района спортивно-массовыми мероприятиями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</w:t>
            </w:r>
            <w:proofErr w:type="gramStart"/>
            <w:r w:rsidRPr="0090727F">
              <w:rPr>
                <w:rFonts w:eastAsia="Arial"/>
              </w:rPr>
              <w:t>.</w:t>
            </w:r>
            <w:proofErr w:type="gramEnd"/>
            <w:r w:rsidRPr="0090727F">
              <w:rPr>
                <w:rFonts w:eastAsia="Arial"/>
              </w:rPr>
              <w:t xml:space="preserve"> </w:t>
            </w:r>
            <w:proofErr w:type="gramStart"/>
            <w:r w:rsidRPr="0090727F">
              <w:rPr>
                <w:rFonts w:eastAsia="Arial"/>
              </w:rPr>
              <w:t>о</w:t>
            </w:r>
            <w:proofErr w:type="gramEnd"/>
            <w:r w:rsidRPr="0090727F">
              <w:rPr>
                <w:rFonts w:eastAsia="Arial"/>
              </w:rPr>
              <w:t>тчет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24,90</w:t>
            </w:r>
          </w:p>
        </w:tc>
      </w:tr>
      <w:tr w:rsidR="0090727F" w:rsidRPr="0090727F" w:rsidTr="0090727F">
        <w:trPr>
          <w:cantSplit/>
          <w:trHeight w:val="126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жителей, регулярно занимающихся физкультурой и спортом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чел.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</w:t>
            </w:r>
            <w:proofErr w:type="gramStart"/>
            <w:r w:rsidRPr="0090727F">
              <w:rPr>
                <w:rFonts w:eastAsia="Arial"/>
              </w:rPr>
              <w:t>.</w:t>
            </w:r>
            <w:proofErr w:type="gramEnd"/>
            <w:r w:rsidRPr="0090727F">
              <w:rPr>
                <w:rFonts w:eastAsia="Arial"/>
              </w:rPr>
              <w:t xml:space="preserve"> </w:t>
            </w:r>
            <w:proofErr w:type="gramStart"/>
            <w:r w:rsidRPr="0090727F">
              <w:rPr>
                <w:rFonts w:eastAsia="Arial"/>
              </w:rPr>
              <w:t>о</w:t>
            </w:r>
            <w:proofErr w:type="gramEnd"/>
            <w:r w:rsidRPr="0090727F">
              <w:rPr>
                <w:rFonts w:eastAsia="Arial"/>
              </w:rPr>
              <w:t>тчет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3757</w:t>
            </w:r>
          </w:p>
        </w:tc>
      </w:tr>
    </w:tbl>
    <w:p w:rsidR="0090727F" w:rsidRPr="0090727F" w:rsidRDefault="0090727F" w:rsidP="0090727F">
      <w:pPr>
        <w:autoSpaceDE w:val="0"/>
        <w:rPr>
          <w:rFonts w:eastAsia="Arial"/>
          <w:sz w:val="18"/>
          <w:szCs w:val="18"/>
        </w:rPr>
      </w:pPr>
    </w:p>
    <w:p w:rsidR="003A0D59" w:rsidRPr="00C12CDA" w:rsidRDefault="0090727F" w:rsidP="003A0D59">
      <w:pPr>
        <w:autoSpaceDE w:val="0"/>
        <w:rPr>
          <w:rFonts w:eastAsia="Arial"/>
          <w:sz w:val="28"/>
          <w:szCs w:val="28"/>
        </w:rPr>
      </w:pPr>
      <w:r w:rsidRPr="0090727F">
        <w:t xml:space="preserve"> </w:t>
      </w:r>
      <w:proofErr w:type="spellStart"/>
      <w:r w:rsidR="003A0D59" w:rsidRPr="00C12CDA">
        <w:rPr>
          <w:sz w:val="28"/>
          <w:szCs w:val="28"/>
        </w:rPr>
        <w:t>И.о</w:t>
      </w:r>
      <w:proofErr w:type="spellEnd"/>
      <w:r w:rsidR="003A0D59" w:rsidRPr="00C12CDA">
        <w:rPr>
          <w:sz w:val="28"/>
          <w:szCs w:val="28"/>
        </w:rPr>
        <w:t xml:space="preserve">. главы района                                                                                Е.С. </w:t>
      </w:r>
      <w:proofErr w:type="spellStart"/>
      <w:r w:rsidR="003A0D59" w:rsidRPr="00C12CDA">
        <w:rPr>
          <w:sz w:val="28"/>
          <w:szCs w:val="28"/>
        </w:rPr>
        <w:t>Мигла</w:t>
      </w:r>
      <w:proofErr w:type="spellEnd"/>
    </w:p>
    <w:p w:rsidR="003A0D59" w:rsidRPr="00C12CDA" w:rsidRDefault="003A0D59" w:rsidP="003A0D59">
      <w:pPr>
        <w:autoSpaceDE w:val="0"/>
        <w:ind w:left="5245"/>
        <w:rPr>
          <w:rFonts w:eastAsia="Arial"/>
          <w:sz w:val="28"/>
          <w:szCs w:val="28"/>
        </w:rPr>
      </w:pPr>
    </w:p>
    <w:p w:rsidR="003A0D59" w:rsidRPr="0090727F" w:rsidRDefault="003A0D59" w:rsidP="003A0D59">
      <w:pPr>
        <w:autoSpaceDE w:val="0"/>
        <w:ind w:left="5245"/>
        <w:rPr>
          <w:rFonts w:eastAsia="Arial"/>
          <w:sz w:val="28"/>
          <w:szCs w:val="28"/>
        </w:rPr>
      </w:pPr>
    </w:p>
    <w:p w:rsidR="003A0D59" w:rsidRPr="0090727F" w:rsidRDefault="003A0D59" w:rsidP="003A0D59">
      <w:pPr>
        <w:autoSpaceDE w:val="0"/>
        <w:ind w:left="5245"/>
        <w:rPr>
          <w:rFonts w:eastAsia="Arial"/>
          <w:sz w:val="28"/>
          <w:szCs w:val="28"/>
        </w:rPr>
      </w:pPr>
    </w:p>
    <w:p w:rsidR="003A0D59" w:rsidRPr="0090727F" w:rsidRDefault="003A0D59" w:rsidP="003A0D59">
      <w:pPr>
        <w:autoSpaceDE w:val="0"/>
        <w:ind w:left="5245"/>
        <w:rPr>
          <w:rFonts w:eastAsia="Arial"/>
          <w:sz w:val="28"/>
          <w:szCs w:val="28"/>
        </w:rPr>
      </w:pPr>
    </w:p>
    <w:p w:rsidR="00503531" w:rsidRDefault="00503531" w:rsidP="0090727F">
      <w:pPr>
        <w:sectPr w:rsidR="00503531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603"/>
        <w:gridCol w:w="1159"/>
        <w:gridCol w:w="432"/>
        <w:gridCol w:w="504"/>
        <w:gridCol w:w="936"/>
        <w:gridCol w:w="432"/>
        <w:gridCol w:w="900"/>
        <w:gridCol w:w="900"/>
        <w:gridCol w:w="900"/>
        <w:gridCol w:w="900"/>
        <w:gridCol w:w="900"/>
        <w:gridCol w:w="900"/>
        <w:gridCol w:w="972"/>
        <w:gridCol w:w="1348"/>
      </w:tblGrid>
      <w:tr w:rsidR="00503531" w:rsidRPr="00503531" w:rsidTr="00503531">
        <w:trPr>
          <w:trHeight w:val="458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bookmarkStart w:id="12" w:name="RANGE!A1:N34"/>
            <w:r w:rsidRPr="00503531">
              <w:t> </w:t>
            </w:r>
            <w:bookmarkEnd w:id="12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62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</w:tr>
      <w:tr w:rsidR="00503531" w:rsidRPr="00503531" w:rsidTr="00503531">
        <w:trPr>
          <w:trHeight w:val="458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</w:tr>
      <w:tr w:rsidR="00503531" w:rsidRPr="00503531" w:rsidTr="00503531">
        <w:trPr>
          <w:trHeight w:val="960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  <w:p w:rsidR="00503531" w:rsidRPr="00503531" w:rsidRDefault="00503531" w:rsidP="00C12CDA">
            <w:r w:rsidRPr="00503531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627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03531" w:rsidRPr="00503531" w:rsidRDefault="00503531" w:rsidP="00503531">
            <w:r w:rsidRPr="00503531">
              <w:t xml:space="preserve">Приложение№2 </w:t>
            </w:r>
            <w:r w:rsidRPr="00503531">
              <w:br/>
              <w:t xml:space="preserve">к паспорту подпрограммы   "Обеспечение условий предоставления культурно-досуговых услуг населению района"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503531" w:rsidRPr="00503531" w:rsidTr="00503531">
        <w:trPr>
          <w:trHeight w:val="480"/>
        </w:trPr>
        <w:tc>
          <w:tcPr>
            <w:tcW w:w="58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675" w:type="dxa"/>
            <w:vMerge/>
            <w:tcBorders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/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3531" w:rsidRPr="00503531" w:rsidRDefault="00503531" w:rsidP="00503531">
            <w:r w:rsidRPr="00503531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3531" w:rsidRPr="00503531" w:rsidRDefault="00503531" w:rsidP="00503531">
            <w:r w:rsidRPr="00503531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3531" w:rsidRPr="00503531" w:rsidRDefault="00503531" w:rsidP="00503531">
            <w:r w:rsidRPr="00503531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3531" w:rsidRPr="00503531" w:rsidRDefault="00503531" w:rsidP="00503531">
            <w:r w:rsidRPr="00503531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3531" w:rsidRPr="00503531" w:rsidRDefault="00503531" w:rsidP="00503531">
            <w:r w:rsidRPr="00503531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3531" w:rsidRPr="00503531" w:rsidRDefault="00503531" w:rsidP="00503531">
            <w:r w:rsidRPr="00503531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3531" w:rsidRPr="00503531" w:rsidRDefault="00503531" w:rsidP="00503531">
            <w:r w:rsidRPr="00503531"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3531" w:rsidRPr="00503531" w:rsidRDefault="00503531" w:rsidP="00503531">
            <w:r w:rsidRPr="00503531">
              <w:t> </w:t>
            </w:r>
          </w:p>
        </w:tc>
      </w:tr>
      <w:tr w:rsidR="00503531" w:rsidRPr="00503531" w:rsidTr="00503531">
        <w:trPr>
          <w:trHeight w:val="84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503531" w:rsidRPr="00503531" w:rsidRDefault="00503531" w:rsidP="00503531">
            <w:r>
              <w:t xml:space="preserve">                          </w:t>
            </w:r>
            <w:r w:rsidRPr="00503531"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503531" w:rsidRPr="00503531" w:rsidTr="00503531">
        <w:trPr>
          <w:trHeight w:val="480"/>
        </w:trPr>
        <w:tc>
          <w:tcPr>
            <w:tcW w:w="58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3531" w:rsidRPr="00503531" w:rsidRDefault="00503531" w:rsidP="00503531">
            <w:r w:rsidRPr="00503531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3531" w:rsidRPr="00503531" w:rsidRDefault="00503531" w:rsidP="00503531">
            <w:r w:rsidRPr="00503531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3531" w:rsidRPr="00503531" w:rsidRDefault="00503531" w:rsidP="00503531">
            <w:r w:rsidRPr="00503531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3531" w:rsidRPr="00503531" w:rsidRDefault="00503531" w:rsidP="00503531">
            <w:r w:rsidRPr="00503531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3531" w:rsidRPr="00503531" w:rsidRDefault="00503531" w:rsidP="00503531">
            <w:r w:rsidRPr="00503531"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3531" w:rsidRPr="00503531" w:rsidRDefault="00503531" w:rsidP="00503531">
            <w:r w:rsidRPr="00503531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3531" w:rsidRPr="00503531" w:rsidRDefault="00503531" w:rsidP="00503531">
            <w:r w:rsidRPr="00503531"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03531" w:rsidRPr="00503531" w:rsidRDefault="00503531" w:rsidP="00503531">
            <w:r w:rsidRPr="00503531">
              <w:t> </w:t>
            </w:r>
          </w:p>
        </w:tc>
      </w:tr>
      <w:tr w:rsidR="00503531" w:rsidRPr="00503531" w:rsidTr="00503531">
        <w:trPr>
          <w:trHeight w:val="312"/>
        </w:trPr>
        <w:tc>
          <w:tcPr>
            <w:tcW w:w="5862" w:type="dxa"/>
            <w:vMerge w:val="restart"/>
            <w:tcBorders>
              <w:top w:val="single" w:sz="4" w:space="0" w:color="auto"/>
            </w:tcBorders>
            <w:hideMark/>
          </w:tcPr>
          <w:p w:rsidR="00503531" w:rsidRPr="00503531" w:rsidRDefault="00503531" w:rsidP="00503531">
            <w:r w:rsidRPr="00503531">
              <w:t>Наименование  программы, подпрограммы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  <w:hideMark/>
          </w:tcPr>
          <w:p w:rsidR="00503531" w:rsidRPr="00503531" w:rsidRDefault="00503531" w:rsidP="00503531">
            <w:r w:rsidRPr="00503531">
              <w:t xml:space="preserve">  ГРБС </w:t>
            </w:r>
          </w:p>
        </w:tc>
        <w:tc>
          <w:tcPr>
            <w:tcW w:w="183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503531" w:rsidRPr="00503531" w:rsidRDefault="00503531" w:rsidP="00503531">
            <w:r w:rsidRPr="00503531">
              <w:t>Код бюджетной классификации</w:t>
            </w:r>
          </w:p>
        </w:tc>
        <w:tc>
          <w:tcPr>
            <w:tcW w:w="4610" w:type="dxa"/>
            <w:gridSpan w:val="7"/>
            <w:tcBorders>
              <w:top w:val="single" w:sz="4" w:space="0" w:color="auto"/>
            </w:tcBorders>
            <w:hideMark/>
          </w:tcPr>
          <w:p w:rsidR="00503531" w:rsidRPr="00503531" w:rsidRDefault="00503531" w:rsidP="00503531">
            <w:r w:rsidRPr="00503531">
              <w:t>Расходы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</w:tcBorders>
            <w:hideMark/>
          </w:tcPr>
          <w:p w:rsidR="00503531" w:rsidRPr="00503531" w:rsidRDefault="00503531" w:rsidP="00503531">
            <w:r w:rsidRPr="00503531">
              <w:t xml:space="preserve">Ожидаемый результат от реализации подпрограммного мероприятия </w:t>
            </w:r>
            <w:r w:rsidRPr="00503531">
              <w:br/>
              <w:t>(в натуральном выражении), количество получателей</w:t>
            </w:r>
          </w:p>
        </w:tc>
      </w:tr>
      <w:tr w:rsidR="00503531" w:rsidRPr="00503531" w:rsidTr="00503531">
        <w:trPr>
          <w:trHeight w:val="312"/>
        </w:trPr>
        <w:tc>
          <w:tcPr>
            <w:tcW w:w="5862" w:type="dxa"/>
            <w:vMerge/>
            <w:hideMark/>
          </w:tcPr>
          <w:p w:rsidR="00503531" w:rsidRPr="00503531" w:rsidRDefault="00503531"/>
        </w:tc>
        <w:tc>
          <w:tcPr>
            <w:tcW w:w="816" w:type="dxa"/>
            <w:vMerge/>
            <w:hideMark/>
          </w:tcPr>
          <w:p w:rsidR="00503531" w:rsidRPr="00503531" w:rsidRDefault="00503531"/>
        </w:tc>
        <w:tc>
          <w:tcPr>
            <w:tcW w:w="1830" w:type="dxa"/>
            <w:gridSpan w:val="4"/>
            <w:vMerge/>
            <w:hideMark/>
          </w:tcPr>
          <w:p w:rsidR="00503531" w:rsidRPr="00503531" w:rsidRDefault="00503531"/>
        </w:tc>
        <w:tc>
          <w:tcPr>
            <w:tcW w:w="4610" w:type="dxa"/>
            <w:gridSpan w:val="7"/>
            <w:hideMark/>
          </w:tcPr>
          <w:p w:rsidR="00503531" w:rsidRPr="00503531" w:rsidRDefault="00503531" w:rsidP="00503531">
            <w:r w:rsidRPr="00503531">
              <w:t>(тыс. руб.), годы</w:t>
            </w:r>
          </w:p>
        </w:tc>
        <w:tc>
          <w:tcPr>
            <w:tcW w:w="1668" w:type="dxa"/>
            <w:vMerge/>
            <w:hideMark/>
          </w:tcPr>
          <w:p w:rsidR="00503531" w:rsidRPr="00503531" w:rsidRDefault="00503531"/>
        </w:tc>
      </w:tr>
      <w:tr w:rsidR="00503531" w:rsidRPr="00503531" w:rsidTr="00503531">
        <w:trPr>
          <w:trHeight w:val="780"/>
        </w:trPr>
        <w:tc>
          <w:tcPr>
            <w:tcW w:w="5862" w:type="dxa"/>
            <w:vMerge/>
            <w:hideMark/>
          </w:tcPr>
          <w:p w:rsidR="00503531" w:rsidRPr="00503531" w:rsidRDefault="00503531"/>
        </w:tc>
        <w:tc>
          <w:tcPr>
            <w:tcW w:w="816" w:type="dxa"/>
            <w:vMerge/>
            <w:hideMark/>
          </w:tcPr>
          <w:p w:rsidR="00503531" w:rsidRPr="00503531" w:rsidRDefault="00503531"/>
        </w:tc>
        <w:tc>
          <w:tcPr>
            <w:tcW w:w="354" w:type="dxa"/>
            <w:hideMark/>
          </w:tcPr>
          <w:p w:rsidR="00503531" w:rsidRPr="00503531" w:rsidRDefault="00503531" w:rsidP="00503531">
            <w:r w:rsidRPr="00503531">
              <w:t> </w:t>
            </w:r>
          </w:p>
        </w:tc>
        <w:tc>
          <w:tcPr>
            <w:tcW w:w="399" w:type="dxa"/>
            <w:hideMark/>
          </w:tcPr>
          <w:p w:rsidR="00503531" w:rsidRPr="00503531" w:rsidRDefault="00503531" w:rsidP="00503531">
            <w:r w:rsidRPr="00503531">
              <w:t> </w:t>
            </w:r>
          </w:p>
        </w:tc>
        <w:tc>
          <w:tcPr>
            <w:tcW w:w="675" w:type="dxa"/>
            <w:hideMark/>
          </w:tcPr>
          <w:p w:rsidR="00503531" w:rsidRPr="00503531" w:rsidRDefault="00503531" w:rsidP="00503531">
            <w:r w:rsidRPr="00503531">
              <w:t> </w:t>
            </w:r>
          </w:p>
        </w:tc>
        <w:tc>
          <w:tcPr>
            <w:tcW w:w="402" w:type="dxa"/>
            <w:hideMark/>
          </w:tcPr>
          <w:p w:rsidR="00503531" w:rsidRPr="00503531" w:rsidRDefault="00503531" w:rsidP="00503531">
            <w:r w:rsidRPr="00503531">
              <w:t> </w:t>
            </w:r>
          </w:p>
        </w:tc>
        <w:tc>
          <w:tcPr>
            <w:tcW w:w="652" w:type="dxa"/>
            <w:hideMark/>
          </w:tcPr>
          <w:p w:rsidR="00503531" w:rsidRPr="00503531" w:rsidRDefault="00503531" w:rsidP="00503531">
            <w:r w:rsidRPr="00503531">
              <w:t>2014 год</w:t>
            </w:r>
          </w:p>
        </w:tc>
        <w:tc>
          <w:tcPr>
            <w:tcW w:w="652" w:type="dxa"/>
            <w:hideMark/>
          </w:tcPr>
          <w:p w:rsidR="00503531" w:rsidRPr="00503531" w:rsidRDefault="00503531" w:rsidP="00503531">
            <w:r w:rsidRPr="00503531">
              <w:t>2015 год</w:t>
            </w:r>
          </w:p>
        </w:tc>
        <w:tc>
          <w:tcPr>
            <w:tcW w:w="652" w:type="dxa"/>
            <w:hideMark/>
          </w:tcPr>
          <w:p w:rsidR="00503531" w:rsidRPr="00503531" w:rsidRDefault="00503531" w:rsidP="00503531">
            <w:r w:rsidRPr="00503531">
              <w:t>2016 год</w:t>
            </w:r>
          </w:p>
        </w:tc>
        <w:tc>
          <w:tcPr>
            <w:tcW w:w="652" w:type="dxa"/>
            <w:hideMark/>
          </w:tcPr>
          <w:p w:rsidR="00503531" w:rsidRPr="00503531" w:rsidRDefault="00503531" w:rsidP="00503531">
            <w:r w:rsidRPr="00503531">
              <w:t>2017 год</w:t>
            </w:r>
          </w:p>
        </w:tc>
        <w:tc>
          <w:tcPr>
            <w:tcW w:w="652" w:type="dxa"/>
            <w:hideMark/>
          </w:tcPr>
          <w:p w:rsidR="00503531" w:rsidRPr="00503531" w:rsidRDefault="00503531" w:rsidP="00503531">
            <w:r w:rsidRPr="00503531">
              <w:t>2018 год</w:t>
            </w:r>
          </w:p>
        </w:tc>
        <w:tc>
          <w:tcPr>
            <w:tcW w:w="652" w:type="dxa"/>
            <w:hideMark/>
          </w:tcPr>
          <w:p w:rsidR="00503531" w:rsidRPr="00503531" w:rsidRDefault="00503531" w:rsidP="00503531">
            <w:r w:rsidRPr="00503531">
              <w:t>2019 год</w:t>
            </w:r>
          </w:p>
        </w:tc>
        <w:tc>
          <w:tcPr>
            <w:tcW w:w="698" w:type="dxa"/>
            <w:hideMark/>
          </w:tcPr>
          <w:p w:rsidR="00503531" w:rsidRPr="00503531" w:rsidRDefault="00503531" w:rsidP="00503531">
            <w:r w:rsidRPr="00503531">
              <w:t>итого</w:t>
            </w:r>
          </w:p>
        </w:tc>
        <w:tc>
          <w:tcPr>
            <w:tcW w:w="1668" w:type="dxa"/>
            <w:vMerge/>
            <w:hideMark/>
          </w:tcPr>
          <w:p w:rsidR="00503531" w:rsidRPr="00503531" w:rsidRDefault="00503531"/>
        </w:tc>
      </w:tr>
      <w:tr w:rsidR="00503531" w:rsidRPr="00503531" w:rsidTr="00503531">
        <w:trPr>
          <w:trHeight w:val="420"/>
        </w:trPr>
        <w:tc>
          <w:tcPr>
            <w:tcW w:w="14786" w:type="dxa"/>
            <w:gridSpan w:val="14"/>
            <w:vMerge w:val="restart"/>
            <w:hideMark/>
          </w:tcPr>
          <w:p w:rsidR="00503531" w:rsidRPr="00503531" w:rsidRDefault="00503531">
            <w:r w:rsidRPr="00503531">
              <w:t xml:space="preserve">Цель: Повышение роли </w:t>
            </w:r>
            <w:proofErr w:type="spellStart"/>
            <w:r w:rsidRPr="00503531">
              <w:t>киновидеообслуживания</w:t>
            </w:r>
            <w:proofErr w:type="spellEnd"/>
            <w:r w:rsidRPr="00503531"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503531" w:rsidRPr="00503531" w:rsidTr="00503531">
        <w:trPr>
          <w:trHeight w:val="276"/>
        </w:trPr>
        <w:tc>
          <w:tcPr>
            <w:tcW w:w="14786" w:type="dxa"/>
            <w:gridSpan w:val="14"/>
            <w:vMerge/>
            <w:hideMark/>
          </w:tcPr>
          <w:p w:rsidR="00503531" w:rsidRPr="00503531" w:rsidRDefault="00503531"/>
        </w:tc>
      </w:tr>
      <w:tr w:rsidR="00503531" w:rsidRPr="00503531" w:rsidTr="00503531">
        <w:trPr>
          <w:trHeight w:val="957"/>
        </w:trPr>
        <w:tc>
          <w:tcPr>
            <w:tcW w:w="14786" w:type="dxa"/>
            <w:gridSpan w:val="14"/>
            <w:hideMark/>
          </w:tcPr>
          <w:p w:rsidR="00503531" w:rsidRPr="00503531" w:rsidRDefault="00503531">
            <w:pPr>
              <w:rPr>
                <w:b/>
                <w:bCs/>
              </w:rPr>
            </w:pPr>
            <w:r w:rsidRPr="00503531">
              <w:rPr>
                <w:b/>
                <w:bCs/>
              </w:rPr>
              <w:t>Задача 1 Укрепление единого информационно-культурного пространства района</w:t>
            </w:r>
          </w:p>
        </w:tc>
      </w:tr>
      <w:tr w:rsidR="00503531" w:rsidRPr="00503531" w:rsidTr="00503531">
        <w:trPr>
          <w:trHeight w:val="1605"/>
        </w:trPr>
        <w:tc>
          <w:tcPr>
            <w:tcW w:w="5862" w:type="dxa"/>
            <w:vMerge w:val="restart"/>
            <w:hideMark/>
          </w:tcPr>
          <w:p w:rsidR="00503531" w:rsidRPr="00503531" w:rsidRDefault="00503531" w:rsidP="00503531">
            <w:r w:rsidRPr="00503531">
              <w:t xml:space="preserve"> Мероприятие 1.1. Создание видеоэнциклопедии "Каратузский район в кинолетописи Красноярского края"</w:t>
            </w:r>
          </w:p>
        </w:tc>
        <w:tc>
          <w:tcPr>
            <w:tcW w:w="816" w:type="dxa"/>
            <w:vMerge w:val="restart"/>
            <w:hideMark/>
          </w:tcPr>
          <w:p w:rsidR="00503531" w:rsidRPr="00503531" w:rsidRDefault="00503531" w:rsidP="00503531">
            <w:r w:rsidRPr="00503531">
              <w:t xml:space="preserve"> администрация</w:t>
            </w:r>
          </w:p>
        </w:tc>
        <w:tc>
          <w:tcPr>
            <w:tcW w:w="354" w:type="dxa"/>
            <w:hideMark/>
          </w:tcPr>
          <w:p w:rsidR="00503531" w:rsidRPr="00503531" w:rsidRDefault="00503531" w:rsidP="00503531">
            <w:r w:rsidRPr="00503531">
              <w:t>001</w:t>
            </w:r>
          </w:p>
        </w:tc>
        <w:tc>
          <w:tcPr>
            <w:tcW w:w="399" w:type="dxa"/>
            <w:hideMark/>
          </w:tcPr>
          <w:p w:rsidR="00503531" w:rsidRPr="00503531" w:rsidRDefault="00503531" w:rsidP="00503531">
            <w:r w:rsidRPr="00503531">
              <w:t>0801</w:t>
            </w:r>
          </w:p>
        </w:tc>
        <w:tc>
          <w:tcPr>
            <w:tcW w:w="675" w:type="dxa"/>
            <w:noWrap/>
            <w:hideMark/>
          </w:tcPr>
          <w:p w:rsidR="00503531" w:rsidRPr="00503531" w:rsidRDefault="00503531">
            <w:r w:rsidRPr="00503531">
              <w:t>0860849</w:t>
            </w:r>
          </w:p>
        </w:tc>
        <w:tc>
          <w:tcPr>
            <w:tcW w:w="402" w:type="dxa"/>
            <w:hideMark/>
          </w:tcPr>
          <w:p w:rsidR="00503531" w:rsidRPr="00503531" w:rsidRDefault="00503531">
            <w:r w:rsidRPr="00503531">
              <w:t>612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24,30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98" w:type="dxa"/>
            <w:noWrap/>
            <w:hideMark/>
          </w:tcPr>
          <w:p w:rsidR="00503531" w:rsidRPr="00503531" w:rsidRDefault="00503531" w:rsidP="00503531">
            <w:r w:rsidRPr="00503531">
              <w:t>34,3000</w:t>
            </w:r>
          </w:p>
        </w:tc>
        <w:tc>
          <w:tcPr>
            <w:tcW w:w="1668" w:type="dxa"/>
            <w:vMerge w:val="restart"/>
            <w:hideMark/>
          </w:tcPr>
          <w:p w:rsidR="00503531" w:rsidRPr="00503531" w:rsidRDefault="00503531" w:rsidP="00503531">
            <w:r w:rsidRPr="00503531">
              <w:t>Будет создано 15 видеофильмов о каждом поселении и о жителях муниципального образования "Каратузский район"</w:t>
            </w:r>
          </w:p>
        </w:tc>
      </w:tr>
      <w:tr w:rsidR="00503531" w:rsidRPr="00503531" w:rsidTr="00503531">
        <w:trPr>
          <w:trHeight w:val="405"/>
        </w:trPr>
        <w:tc>
          <w:tcPr>
            <w:tcW w:w="5862" w:type="dxa"/>
            <w:vMerge/>
            <w:hideMark/>
          </w:tcPr>
          <w:p w:rsidR="00503531" w:rsidRPr="00503531" w:rsidRDefault="00503531"/>
        </w:tc>
        <w:tc>
          <w:tcPr>
            <w:tcW w:w="816" w:type="dxa"/>
            <w:vMerge/>
            <w:hideMark/>
          </w:tcPr>
          <w:p w:rsidR="00503531" w:rsidRPr="00503531" w:rsidRDefault="00503531"/>
        </w:tc>
        <w:tc>
          <w:tcPr>
            <w:tcW w:w="354" w:type="dxa"/>
            <w:hideMark/>
          </w:tcPr>
          <w:p w:rsidR="00503531" w:rsidRPr="00503531" w:rsidRDefault="00503531" w:rsidP="00503531">
            <w:r w:rsidRPr="00503531">
              <w:t>901</w:t>
            </w:r>
          </w:p>
        </w:tc>
        <w:tc>
          <w:tcPr>
            <w:tcW w:w="399" w:type="dxa"/>
            <w:hideMark/>
          </w:tcPr>
          <w:p w:rsidR="00503531" w:rsidRPr="00503531" w:rsidRDefault="00503531" w:rsidP="00503531">
            <w:r w:rsidRPr="00503531">
              <w:t>0801</w:t>
            </w:r>
          </w:p>
        </w:tc>
        <w:tc>
          <w:tcPr>
            <w:tcW w:w="675" w:type="dxa"/>
            <w:noWrap/>
            <w:hideMark/>
          </w:tcPr>
          <w:p w:rsidR="00503531" w:rsidRPr="00503531" w:rsidRDefault="00503531">
            <w:r w:rsidRPr="00503531">
              <w:t>0860008490</w:t>
            </w:r>
          </w:p>
        </w:tc>
        <w:tc>
          <w:tcPr>
            <w:tcW w:w="402" w:type="dxa"/>
            <w:hideMark/>
          </w:tcPr>
          <w:p w:rsidR="00503531" w:rsidRPr="00503531" w:rsidRDefault="00503531">
            <w:r w:rsidRPr="00503531">
              <w:t>612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10,00</w:t>
            </w:r>
          </w:p>
        </w:tc>
        <w:tc>
          <w:tcPr>
            <w:tcW w:w="698" w:type="dxa"/>
            <w:noWrap/>
            <w:hideMark/>
          </w:tcPr>
          <w:p w:rsidR="00503531" w:rsidRPr="00503531" w:rsidRDefault="00503531" w:rsidP="00503531">
            <w:r w:rsidRPr="00503531">
              <w:t>40,0000</w:t>
            </w:r>
          </w:p>
        </w:tc>
        <w:tc>
          <w:tcPr>
            <w:tcW w:w="1668" w:type="dxa"/>
            <w:vMerge/>
            <w:hideMark/>
          </w:tcPr>
          <w:p w:rsidR="00503531" w:rsidRPr="00503531" w:rsidRDefault="00503531"/>
        </w:tc>
      </w:tr>
      <w:tr w:rsidR="00503531" w:rsidRPr="00503531" w:rsidTr="00503531">
        <w:trPr>
          <w:trHeight w:val="1065"/>
        </w:trPr>
        <w:tc>
          <w:tcPr>
            <w:tcW w:w="5862" w:type="dxa"/>
            <w:vMerge w:val="restart"/>
            <w:hideMark/>
          </w:tcPr>
          <w:p w:rsidR="00503531" w:rsidRPr="00503531" w:rsidRDefault="00503531" w:rsidP="00503531">
            <w:r w:rsidRPr="00503531">
              <w:t xml:space="preserve"> Мероприятие 1.2. Техническое переоснащение видеостудии</w:t>
            </w:r>
          </w:p>
        </w:tc>
        <w:tc>
          <w:tcPr>
            <w:tcW w:w="816" w:type="dxa"/>
            <w:vMerge w:val="restart"/>
            <w:hideMark/>
          </w:tcPr>
          <w:p w:rsidR="00503531" w:rsidRPr="00503531" w:rsidRDefault="00503531" w:rsidP="00503531">
            <w:r w:rsidRPr="00503531">
              <w:t>администрация</w:t>
            </w:r>
          </w:p>
        </w:tc>
        <w:tc>
          <w:tcPr>
            <w:tcW w:w="354" w:type="dxa"/>
            <w:hideMark/>
          </w:tcPr>
          <w:p w:rsidR="00503531" w:rsidRPr="00503531" w:rsidRDefault="00503531" w:rsidP="00503531">
            <w:r w:rsidRPr="00503531">
              <w:t>001</w:t>
            </w:r>
          </w:p>
        </w:tc>
        <w:tc>
          <w:tcPr>
            <w:tcW w:w="399" w:type="dxa"/>
            <w:hideMark/>
          </w:tcPr>
          <w:p w:rsidR="00503531" w:rsidRPr="00503531" w:rsidRDefault="00503531" w:rsidP="00503531">
            <w:r w:rsidRPr="00503531">
              <w:t>0801</w:t>
            </w:r>
          </w:p>
        </w:tc>
        <w:tc>
          <w:tcPr>
            <w:tcW w:w="675" w:type="dxa"/>
            <w:noWrap/>
            <w:hideMark/>
          </w:tcPr>
          <w:p w:rsidR="00503531" w:rsidRPr="00503531" w:rsidRDefault="00503531">
            <w:r w:rsidRPr="00503531">
              <w:t>0860850</w:t>
            </w:r>
          </w:p>
        </w:tc>
        <w:tc>
          <w:tcPr>
            <w:tcW w:w="402" w:type="dxa"/>
            <w:hideMark/>
          </w:tcPr>
          <w:p w:rsidR="00503531" w:rsidRPr="00503531" w:rsidRDefault="00503531">
            <w:r w:rsidRPr="00503531">
              <w:t>612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15,00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15,00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98" w:type="dxa"/>
            <w:noWrap/>
            <w:hideMark/>
          </w:tcPr>
          <w:p w:rsidR="00503531" w:rsidRPr="00503531" w:rsidRDefault="00503531" w:rsidP="00503531">
            <w:r w:rsidRPr="00503531">
              <w:t>30,0000</w:t>
            </w:r>
          </w:p>
        </w:tc>
        <w:tc>
          <w:tcPr>
            <w:tcW w:w="1668" w:type="dxa"/>
            <w:noWrap/>
            <w:hideMark/>
          </w:tcPr>
          <w:p w:rsidR="00503531" w:rsidRPr="00503531" w:rsidRDefault="00503531">
            <w:pPr>
              <w:rPr>
                <w:b/>
                <w:bCs/>
              </w:rPr>
            </w:pPr>
            <w:r w:rsidRPr="00503531">
              <w:rPr>
                <w:b/>
                <w:bCs/>
              </w:rPr>
              <w:t> </w:t>
            </w:r>
          </w:p>
        </w:tc>
      </w:tr>
      <w:tr w:rsidR="00503531" w:rsidRPr="00503531" w:rsidTr="00503531">
        <w:trPr>
          <w:trHeight w:val="750"/>
        </w:trPr>
        <w:tc>
          <w:tcPr>
            <w:tcW w:w="5862" w:type="dxa"/>
            <w:vMerge/>
            <w:hideMark/>
          </w:tcPr>
          <w:p w:rsidR="00503531" w:rsidRPr="00503531" w:rsidRDefault="00503531"/>
        </w:tc>
        <w:tc>
          <w:tcPr>
            <w:tcW w:w="816" w:type="dxa"/>
            <w:vMerge/>
            <w:hideMark/>
          </w:tcPr>
          <w:p w:rsidR="00503531" w:rsidRPr="00503531" w:rsidRDefault="00503531"/>
        </w:tc>
        <w:tc>
          <w:tcPr>
            <w:tcW w:w="354" w:type="dxa"/>
            <w:hideMark/>
          </w:tcPr>
          <w:p w:rsidR="00503531" w:rsidRPr="00503531" w:rsidRDefault="00503531" w:rsidP="00503531">
            <w:r w:rsidRPr="00503531">
              <w:t>901</w:t>
            </w:r>
          </w:p>
        </w:tc>
        <w:tc>
          <w:tcPr>
            <w:tcW w:w="399" w:type="dxa"/>
            <w:hideMark/>
          </w:tcPr>
          <w:p w:rsidR="00503531" w:rsidRPr="00503531" w:rsidRDefault="00503531" w:rsidP="00503531">
            <w:r w:rsidRPr="00503531">
              <w:t>0801</w:t>
            </w:r>
          </w:p>
        </w:tc>
        <w:tc>
          <w:tcPr>
            <w:tcW w:w="675" w:type="dxa"/>
            <w:noWrap/>
            <w:hideMark/>
          </w:tcPr>
          <w:p w:rsidR="00503531" w:rsidRPr="00503531" w:rsidRDefault="00503531">
            <w:r w:rsidRPr="00503531">
              <w:t>0860008500</w:t>
            </w:r>
          </w:p>
        </w:tc>
        <w:tc>
          <w:tcPr>
            <w:tcW w:w="402" w:type="dxa"/>
            <w:hideMark/>
          </w:tcPr>
          <w:p w:rsidR="00503531" w:rsidRPr="00503531" w:rsidRDefault="00503531">
            <w:r w:rsidRPr="00503531">
              <w:t>612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15,00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15,00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15,00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15,00</w:t>
            </w:r>
          </w:p>
        </w:tc>
        <w:tc>
          <w:tcPr>
            <w:tcW w:w="698" w:type="dxa"/>
            <w:noWrap/>
            <w:hideMark/>
          </w:tcPr>
          <w:p w:rsidR="00503531" w:rsidRPr="00503531" w:rsidRDefault="00503531" w:rsidP="00503531">
            <w:r w:rsidRPr="00503531">
              <w:t>60,0000</w:t>
            </w:r>
          </w:p>
        </w:tc>
        <w:tc>
          <w:tcPr>
            <w:tcW w:w="1668" w:type="dxa"/>
            <w:noWrap/>
            <w:hideMark/>
          </w:tcPr>
          <w:p w:rsidR="00503531" w:rsidRPr="00503531" w:rsidRDefault="00503531">
            <w:pPr>
              <w:rPr>
                <w:b/>
                <w:bCs/>
              </w:rPr>
            </w:pPr>
            <w:r w:rsidRPr="00503531">
              <w:rPr>
                <w:b/>
                <w:bCs/>
              </w:rPr>
              <w:t> </w:t>
            </w:r>
          </w:p>
        </w:tc>
      </w:tr>
      <w:tr w:rsidR="00503531" w:rsidRPr="00503531" w:rsidTr="00503531">
        <w:trPr>
          <w:trHeight w:val="1095"/>
        </w:trPr>
        <w:tc>
          <w:tcPr>
            <w:tcW w:w="5862" w:type="dxa"/>
            <w:vMerge w:val="restart"/>
            <w:hideMark/>
          </w:tcPr>
          <w:p w:rsidR="00503531" w:rsidRPr="00503531" w:rsidRDefault="00503531" w:rsidP="00503531">
            <w:r w:rsidRPr="00503531">
              <w:t>Мероприятие 1.3. Участие в краевых и зональных спортивных соревнованиях:</w:t>
            </w:r>
          </w:p>
        </w:tc>
        <w:tc>
          <w:tcPr>
            <w:tcW w:w="816" w:type="dxa"/>
            <w:vMerge w:val="restart"/>
            <w:hideMark/>
          </w:tcPr>
          <w:p w:rsidR="00503531" w:rsidRPr="00503531" w:rsidRDefault="00503531" w:rsidP="00503531">
            <w:r w:rsidRPr="00503531">
              <w:t>администрация</w:t>
            </w:r>
          </w:p>
        </w:tc>
        <w:tc>
          <w:tcPr>
            <w:tcW w:w="354" w:type="dxa"/>
            <w:hideMark/>
          </w:tcPr>
          <w:p w:rsidR="00503531" w:rsidRPr="00503531" w:rsidRDefault="00503531" w:rsidP="00503531">
            <w:r w:rsidRPr="00503531">
              <w:t>001</w:t>
            </w:r>
          </w:p>
        </w:tc>
        <w:tc>
          <w:tcPr>
            <w:tcW w:w="399" w:type="dxa"/>
            <w:hideMark/>
          </w:tcPr>
          <w:p w:rsidR="00503531" w:rsidRPr="00503531" w:rsidRDefault="00503531" w:rsidP="00503531">
            <w:r w:rsidRPr="00503531">
              <w:t>1101</w:t>
            </w:r>
          </w:p>
        </w:tc>
        <w:tc>
          <w:tcPr>
            <w:tcW w:w="675" w:type="dxa"/>
            <w:noWrap/>
            <w:hideMark/>
          </w:tcPr>
          <w:p w:rsidR="00503531" w:rsidRPr="00503531" w:rsidRDefault="00503531">
            <w:r w:rsidRPr="00503531">
              <w:t>0860857</w:t>
            </w:r>
          </w:p>
        </w:tc>
        <w:tc>
          <w:tcPr>
            <w:tcW w:w="402" w:type="dxa"/>
            <w:hideMark/>
          </w:tcPr>
          <w:p w:rsidR="00503531" w:rsidRPr="00503531" w:rsidRDefault="00503531">
            <w:r w:rsidRPr="00503531">
              <w:t>612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8 735,1000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98" w:type="dxa"/>
            <w:noWrap/>
            <w:hideMark/>
          </w:tcPr>
          <w:p w:rsidR="00503531" w:rsidRPr="00503531" w:rsidRDefault="00503531" w:rsidP="00503531">
            <w:r w:rsidRPr="00503531">
              <w:t>8 735,1000</w:t>
            </w:r>
          </w:p>
        </w:tc>
        <w:tc>
          <w:tcPr>
            <w:tcW w:w="1668" w:type="dxa"/>
            <w:vMerge w:val="restart"/>
            <w:hideMark/>
          </w:tcPr>
          <w:p w:rsidR="00503531" w:rsidRPr="00503531" w:rsidRDefault="00503531" w:rsidP="00503531">
            <w:r w:rsidRPr="00503531">
              <w:t>Увеличение числа жителей систематическим занятием спортом</w:t>
            </w:r>
          </w:p>
        </w:tc>
      </w:tr>
      <w:tr w:rsidR="00503531" w:rsidRPr="00503531" w:rsidTr="00503531">
        <w:trPr>
          <w:trHeight w:val="765"/>
        </w:trPr>
        <w:tc>
          <w:tcPr>
            <w:tcW w:w="5862" w:type="dxa"/>
            <w:vMerge/>
            <w:hideMark/>
          </w:tcPr>
          <w:p w:rsidR="00503531" w:rsidRPr="00503531" w:rsidRDefault="00503531"/>
        </w:tc>
        <w:tc>
          <w:tcPr>
            <w:tcW w:w="816" w:type="dxa"/>
            <w:vMerge/>
            <w:hideMark/>
          </w:tcPr>
          <w:p w:rsidR="00503531" w:rsidRPr="00503531" w:rsidRDefault="00503531"/>
        </w:tc>
        <w:tc>
          <w:tcPr>
            <w:tcW w:w="354" w:type="dxa"/>
            <w:hideMark/>
          </w:tcPr>
          <w:p w:rsidR="00503531" w:rsidRPr="00503531" w:rsidRDefault="00503531" w:rsidP="00503531">
            <w:r w:rsidRPr="00503531">
              <w:t>901</w:t>
            </w:r>
          </w:p>
        </w:tc>
        <w:tc>
          <w:tcPr>
            <w:tcW w:w="399" w:type="dxa"/>
            <w:hideMark/>
          </w:tcPr>
          <w:p w:rsidR="00503531" w:rsidRPr="00503531" w:rsidRDefault="00503531" w:rsidP="00503531">
            <w:r w:rsidRPr="00503531">
              <w:t>1101</w:t>
            </w:r>
          </w:p>
        </w:tc>
        <w:tc>
          <w:tcPr>
            <w:tcW w:w="675" w:type="dxa"/>
            <w:noWrap/>
            <w:hideMark/>
          </w:tcPr>
          <w:p w:rsidR="00503531" w:rsidRPr="00503531" w:rsidRDefault="00503531">
            <w:r w:rsidRPr="00503531">
              <w:t>0860008570</w:t>
            </w:r>
          </w:p>
        </w:tc>
        <w:tc>
          <w:tcPr>
            <w:tcW w:w="402" w:type="dxa"/>
            <w:hideMark/>
          </w:tcPr>
          <w:p w:rsidR="00503531" w:rsidRPr="00503531" w:rsidRDefault="00503531">
            <w:r w:rsidRPr="00503531">
              <w:t>612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179,150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179,15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179,15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179,15</w:t>
            </w:r>
          </w:p>
        </w:tc>
        <w:tc>
          <w:tcPr>
            <w:tcW w:w="698" w:type="dxa"/>
            <w:noWrap/>
            <w:hideMark/>
          </w:tcPr>
          <w:p w:rsidR="00503531" w:rsidRPr="00503531" w:rsidRDefault="00503531" w:rsidP="00503531">
            <w:r w:rsidRPr="00503531">
              <w:t>716,6000</w:t>
            </w:r>
          </w:p>
        </w:tc>
        <w:tc>
          <w:tcPr>
            <w:tcW w:w="1668" w:type="dxa"/>
            <w:vMerge/>
            <w:hideMark/>
          </w:tcPr>
          <w:p w:rsidR="00503531" w:rsidRPr="00503531" w:rsidRDefault="00503531"/>
        </w:tc>
      </w:tr>
      <w:tr w:rsidR="00503531" w:rsidRPr="00503531" w:rsidTr="00503531">
        <w:trPr>
          <w:trHeight w:val="990"/>
        </w:trPr>
        <w:tc>
          <w:tcPr>
            <w:tcW w:w="5862" w:type="dxa"/>
            <w:vMerge w:val="restart"/>
            <w:hideMark/>
          </w:tcPr>
          <w:p w:rsidR="00503531" w:rsidRPr="00503531" w:rsidRDefault="00503531" w:rsidP="00503531">
            <w:r w:rsidRPr="00503531">
              <w:t>Мероприятие 1.4.. Проведение районных спортивных соревнований:</w:t>
            </w:r>
          </w:p>
        </w:tc>
        <w:tc>
          <w:tcPr>
            <w:tcW w:w="816" w:type="dxa"/>
            <w:vMerge w:val="restart"/>
            <w:hideMark/>
          </w:tcPr>
          <w:p w:rsidR="00503531" w:rsidRPr="00503531" w:rsidRDefault="00503531" w:rsidP="00503531">
            <w:r w:rsidRPr="00503531">
              <w:t>администрация</w:t>
            </w:r>
          </w:p>
        </w:tc>
        <w:tc>
          <w:tcPr>
            <w:tcW w:w="354" w:type="dxa"/>
            <w:hideMark/>
          </w:tcPr>
          <w:p w:rsidR="00503531" w:rsidRPr="00503531" w:rsidRDefault="00503531" w:rsidP="00503531">
            <w:r w:rsidRPr="00503531">
              <w:t>001</w:t>
            </w:r>
          </w:p>
        </w:tc>
        <w:tc>
          <w:tcPr>
            <w:tcW w:w="399" w:type="dxa"/>
            <w:hideMark/>
          </w:tcPr>
          <w:p w:rsidR="00503531" w:rsidRPr="00503531" w:rsidRDefault="00503531" w:rsidP="00503531">
            <w:r w:rsidRPr="00503531">
              <w:t>1101</w:t>
            </w:r>
          </w:p>
        </w:tc>
        <w:tc>
          <w:tcPr>
            <w:tcW w:w="675" w:type="dxa"/>
            <w:noWrap/>
            <w:hideMark/>
          </w:tcPr>
          <w:p w:rsidR="00503531" w:rsidRPr="00503531" w:rsidRDefault="00503531">
            <w:r w:rsidRPr="00503531">
              <w:t>0860858</w:t>
            </w:r>
          </w:p>
        </w:tc>
        <w:tc>
          <w:tcPr>
            <w:tcW w:w="402" w:type="dxa"/>
            <w:hideMark/>
          </w:tcPr>
          <w:p w:rsidR="00503531" w:rsidRPr="00503531" w:rsidRDefault="00503531">
            <w:r w:rsidRPr="00503531">
              <w:t>612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115 094,9000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98" w:type="dxa"/>
            <w:noWrap/>
            <w:hideMark/>
          </w:tcPr>
          <w:p w:rsidR="00503531" w:rsidRPr="00503531" w:rsidRDefault="00503531" w:rsidP="00503531">
            <w:r w:rsidRPr="00503531">
              <w:t>115 094,9000</w:t>
            </w:r>
          </w:p>
        </w:tc>
        <w:tc>
          <w:tcPr>
            <w:tcW w:w="1668" w:type="dxa"/>
            <w:vMerge w:val="restart"/>
            <w:hideMark/>
          </w:tcPr>
          <w:p w:rsidR="00503531" w:rsidRPr="00503531" w:rsidRDefault="00503531" w:rsidP="00503531">
            <w:r w:rsidRPr="00503531">
              <w:t>Привлечение населения всех возрастов к систематическому занятию физкультурой ежегодно на 5% к количеству участников</w:t>
            </w:r>
          </w:p>
        </w:tc>
      </w:tr>
      <w:tr w:rsidR="00503531" w:rsidRPr="00503531" w:rsidTr="00503531">
        <w:trPr>
          <w:trHeight w:val="690"/>
        </w:trPr>
        <w:tc>
          <w:tcPr>
            <w:tcW w:w="5862" w:type="dxa"/>
            <w:vMerge/>
            <w:hideMark/>
          </w:tcPr>
          <w:p w:rsidR="00503531" w:rsidRPr="00503531" w:rsidRDefault="00503531"/>
        </w:tc>
        <w:tc>
          <w:tcPr>
            <w:tcW w:w="816" w:type="dxa"/>
            <w:vMerge/>
            <w:hideMark/>
          </w:tcPr>
          <w:p w:rsidR="00503531" w:rsidRPr="00503531" w:rsidRDefault="00503531"/>
        </w:tc>
        <w:tc>
          <w:tcPr>
            <w:tcW w:w="354" w:type="dxa"/>
            <w:hideMark/>
          </w:tcPr>
          <w:p w:rsidR="00503531" w:rsidRPr="00503531" w:rsidRDefault="00503531" w:rsidP="00503531">
            <w:r w:rsidRPr="00503531">
              <w:t>901</w:t>
            </w:r>
          </w:p>
        </w:tc>
        <w:tc>
          <w:tcPr>
            <w:tcW w:w="399" w:type="dxa"/>
            <w:hideMark/>
          </w:tcPr>
          <w:p w:rsidR="00503531" w:rsidRPr="00503531" w:rsidRDefault="00503531" w:rsidP="00503531">
            <w:r w:rsidRPr="00503531">
              <w:t>1101</w:t>
            </w:r>
          </w:p>
        </w:tc>
        <w:tc>
          <w:tcPr>
            <w:tcW w:w="675" w:type="dxa"/>
            <w:noWrap/>
            <w:hideMark/>
          </w:tcPr>
          <w:p w:rsidR="00503531" w:rsidRPr="00503531" w:rsidRDefault="00503531">
            <w:r w:rsidRPr="00503531">
              <w:t>0860008580</w:t>
            </w:r>
          </w:p>
        </w:tc>
        <w:tc>
          <w:tcPr>
            <w:tcW w:w="402" w:type="dxa"/>
            <w:hideMark/>
          </w:tcPr>
          <w:p w:rsidR="00503531" w:rsidRPr="00503531" w:rsidRDefault="00503531">
            <w:r w:rsidRPr="00503531">
              <w:t>612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237,00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237,00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237,00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237,00</w:t>
            </w:r>
          </w:p>
        </w:tc>
        <w:tc>
          <w:tcPr>
            <w:tcW w:w="698" w:type="dxa"/>
            <w:noWrap/>
            <w:hideMark/>
          </w:tcPr>
          <w:p w:rsidR="00503531" w:rsidRPr="00503531" w:rsidRDefault="00503531" w:rsidP="00503531">
            <w:r w:rsidRPr="00503531">
              <w:t>948,00000</w:t>
            </w:r>
          </w:p>
        </w:tc>
        <w:tc>
          <w:tcPr>
            <w:tcW w:w="1668" w:type="dxa"/>
            <w:vMerge/>
            <w:hideMark/>
          </w:tcPr>
          <w:p w:rsidR="00503531" w:rsidRPr="00503531" w:rsidRDefault="00503531"/>
        </w:tc>
      </w:tr>
      <w:tr w:rsidR="00503531" w:rsidRPr="00503531" w:rsidTr="00503531">
        <w:trPr>
          <w:trHeight w:val="1005"/>
        </w:trPr>
        <w:tc>
          <w:tcPr>
            <w:tcW w:w="5862" w:type="dxa"/>
            <w:vMerge w:val="restart"/>
            <w:hideMark/>
          </w:tcPr>
          <w:p w:rsidR="00503531" w:rsidRPr="00503531" w:rsidRDefault="00503531" w:rsidP="00503531">
            <w:r w:rsidRPr="00503531">
              <w:t xml:space="preserve"> Мероприятие 1.5. Проведение районных спортивных праздников:</w:t>
            </w:r>
          </w:p>
        </w:tc>
        <w:tc>
          <w:tcPr>
            <w:tcW w:w="816" w:type="dxa"/>
            <w:vMerge w:val="restart"/>
            <w:hideMark/>
          </w:tcPr>
          <w:p w:rsidR="00503531" w:rsidRPr="00503531" w:rsidRDefault="00503531" w:rsidP="00503531">
            <w:r w:rsidRPr="00503531">
              <w:t xml:space="preserve"> администрация</w:t>
            </w:r>
          </w:p>
        </w:tc>
        <w:tc>
          <w:tcPr>
            <w:tcW w:w="354" w:type="dxa"/>
            <w:hideMark/>
          </w:tcPr>
          <w:p w:rsidR="00503531" w:rsidRPr="00503531" w:rsidRDefault="00503531" w:rsidP="00503531">
            <w:r w:rsidRPr="00503531">
              <w:t>001</w:t>
            </w:r>
          </w:p>
        </w:tc>
        <w:tc>
          <w:tcPr>
            <w:tcW w:w="399" w:type="dxa"/>
            <w:hideMark/>
          </w:tcPr>
          <w:p w:rsidR="00503531" w:rsidRPr="00503531" w:rsidRDefault="00503531" w:rsidP="00503531">
            <w:r w:rsidRPr="00503531">
              <w:t>1101</w:t>
            </w:r>
          </w:p>
        </w:tc>
        <w:tc>
          <w:tcPr>
            <w:tcW w:w="675" w:type="dxa"/>
            <w:noWrap/>
            <w:hideMark/>
          </w:tcPr>
          <w:p w:rsidR="00503531" w:rsidRPr="00503531" w:rsidRDefault="00503531">
            <w:r w:rsidRPr="00503531">
              <w:t>0860859</w:t>
            </w:r>
          </w:p>
        </w:tc>
        <w:tc>
          <w:tcPr>
            <w:tcW w:w="402" w:type="dxa"/>
            <w:hideMark/>
          </w:tcPr>
          <w:p w:rsidR="00503531" w:rsidRPr="00503531" w:rsidRDefault="00503531">
            <w:r w:rsidRPr="00503531">
              <w:t>612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76,3500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98" w:type="dxa"/>
            <w:noWrap/>
            <w:hideMark/>
          </w:tcPr>
          <w:p w:rsidR="00503531" w:rsidRPr="00503531" w:rsidRDefault="00503531" w:rsidP="00503531">
            <w:r w:rsidRPr="00503531">
              <w:t>76,35000</w:t>
            </w:r>
          </w:p>
        </w:tc>
        <w:tc>
          <w:tcPr>
            <w:tcW w:w="1668" w:type="dxa"/>
            <w:vMerge w:val="restart"/>
            <w:hideMark/>
          </w:tcPr>
          <w:p w:rsidR="00503531" w:rsidRPr="00503531" w:rsidRDefault="00503531" w:rsidP="00503531">
            <w:r w:rsidRPr="00503531">
              <w:t>Увеличение числа жителей систематическим занятием спортом</w:t>
            </w:r>
          </w:p>
        </w:tc>
      </w:tr>
      <w:tr w:rsidR="00503531" w:rsidRPr="00503531" w:rsidTr="00503531">
        <w:trPr>
          <w:trHeight w:val="825"/>
        </w:trPr>
        <w:tc>
          <w:tcPr>
            <w:tcW w:w="5862" w:type="dxa"/>
            <w:vMerge/>
            <w:hideMark/>
          </w:tcPr>
          <w:p w:rsidR="00503531" w:rsidRPr="00503531" w:rsidRDefault="00503531"/>
        </w:tc>
        <w:tc>
          <w:tcPr>
            <w:tcW w:w="816" w:type="dxa"/>
            <w:vMerge/>
            <w:hideMark/>
          </w:tcPr>
          <w:p w:rsidR="00503531" w:rsidRPr="00503531" w:rsidRDefault="00503531"/>
        </w:tc>
        <w:tc>
          <w:tcPr>
            <w:tcW w:w="354" w:type="dxa"/>
            <w:hideMark/>
          </w:tcPr>
          <w:p w:rsidR="00503531" w:rsidRPr="00503531" w:rsidRDefault="00503531" w:rsidP="00503531">
            <w:r w:rsidRPr="00503531">
              <w:t>901</w:t>
            </w:r>
          </w:p>
        </w:tc>
        <w:tc>
          <w:tcPr>
            <w:tcW w:w="399" w:type="dxa"/>
            <w:hideMark/>
          </w:tcPr>
          <w:p w:rsidR="00503531" w:rsidRPr="00503531" w:rsidRDefault="00503531" w:rsidP="00503531">
            <w:r w:rsidRPr="00503531">
              <w:t>1101</w:t>
            </w:r>
          </w:p>
        </w:tc>
        <w:tc>
          <w:tcPr>
            <w:tcW w:w="675" w:type="dxa"/>
            <w:noWrap/>
            <w:hideMark/>
          </w:tcPr>
          <w:p w:rsidR="00503531" w:rsidRPr="00503531" w:rsidRDefault="00503531">
            <w:r w:rsidRPr="00503531">
              <w:t>0860008590</w:t>
            </w:r>
          </w:p>
        </w:tc>
        <w:tc>
          <w:tcPr>
            <w:tcW w:w="402" w:type="dxa"/>
            <w:hideMark/>
          </w:tcPr>
          <w:p w:rsidR="00503531" w:rsidRPr="00503531" w:rsidRDefault="00503531">
            <w:r w:rsidRPr="00503531">
              <w:t>612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145,85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145,85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145,85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145,85</w:t>
            </w:r>
          </w:p>
        </w:tc>
        <w:tc>
          <w:tcPr>
            <w:tcW w:w="698" w:type="dxa"/>
            <w:noWrap/>
            <w:hideMark/>
          </w:tcPr>
          <w:p w:rsidR="00503531" w:rsidRPr="00503531" w:rsidRDefault="00503531" w:rsidP="00503531">
            <w:r w:rsidRPr="00503531">
              <w:t>583,44000</w:t>
            </w:r>
          </w:p>
        </w:tc>
        <w:tc>
          <w:tcPr>
            <w:tcW w:w="1668" w:type="dxa"/>
            <w:vMerge/>
            <w:hideMark/>
          </w:tcPr>
          <w:p w:rsidR="00503531" w:rsidRPr="00503531" w:rsidRDefault="00503531"/>
        </w:tc>
      </w:tr>
      <w:tr w:rsidR="00503531" w:rsidRPr="00503531" w:rsidTr="00503531">
        <w:trPr>
          <w:trHeight w:val="1005"/>
        </w:trPr>
        <w:tc>
          <w:tcPr>
            <w:tcW w:w="5862" w:type="dxa"/>
            <w:vMerge w:val="restart"/>
            <w:hideMark/>
          </w:tcPr>
          <w:p w:rsidR="00503531" w:rsidRPr="00503531" w:rsidRDefault="00503531" w:rsidP="00503531">
            <w:r w:rsidRPr="00503531">
              <w:t>Мероприятие 1.6. Участие в краевых,  зональных и районных культурных акциях</w:t>
            </w:r>
          </w:p>
        </w:tc>
        <w:tc>
          <w:tcPr>
            <w:tcW w:w="816" w:type="dxa"/>
            <w:vMerge w:val="restart"/>
            <w:hideMark/>
          </w:tcPr>
          <w:p w:rsidR="00503531" w:rsidRPr="00503531" w:rsidRDefault="00503531" w:rsidP="00503531">
            <w:r w:rsidRPr="00503531">
              <w:t>администрация</w:t>
            </w:r>
          </w:p>
        </w:tc>
        <w:tc>
          <w:tcPr>
            <w:tcW w:w="354" w:type="dxa"/>
            <w:hideMark/>
          </w:tcPr>
          <w:p w:rsidR="00503531" w:rsidRPr="00503531" w:rsidRDefault="00503531" w:rsidP="00503531">
            <w:r w:rsidRPr="00503531">
              <w:t xml:space="preserve"> 001</w:t>
            </w:r>
          </w:p>
        </w:tc>
        <w:tc>
          <w:tcPr>
            <w:tcW w:w="399" w:type="dxa"/>
            <w:hideMark/>
          </w:tcPr>
          <w:p w:rsidR="00503531" w:rsidRPr="00503531" w:rsidRDefault="00503531" w:rsidP="00503531">
            <w:r w:rsidRPr="00503531">
              <w:t>0801</w:t>
            </w:r>
          </w:p>
        </w:tc>
        <w:tc>
          <w:tcPr>
            <w:tcW w:w="675" w:type="dxa"/>
            <w:noWrap/>
            <w:hideMark/>
          </w:tcPr>
          <w:p w:rsidR="00503531" w:rsidRPr="00503531" w:rsidRDefault="00503531">
            <w:r w:rsidRPr="00503531">
              <w:t>0860854</w:t>
            </w:r>
          </w:p>
        </w:tc>
        <w:tc>
          <w:tcPr>
            <w:tcW w:w="402" w:type="dxa"/>
            <w:hideMark/>
          </w:tcPr>
          <w:p w:rsidR="00503531" w:rsidRPr="00503531" w:rsidRDefault="00503531">
            <w:r w:rsidRPr="00503531">
              <w:t>612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16,00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98" w:type="dxa"/>
            <w:noWrap/>
            <w:hideMark/>
          </w:tcPr>
          <w:p w:rsidR="00503531" w:rsidRPr="00503531" w:rsidRDefault="00503531" w:rsidP="00503531">
            <w:r w:rsidRPr="00503531">
              <w:t>16,00000</w:t>
            </w:r>
          </w:p>
        </w:tc>
        <w:tc>
          <w:tcPr>
            <w:tcW w:w="1668" w:type="dxa"/>
            <w:vMerge w:val="restart"/>
            <w:hideMark/>
          </w:tcPr>
          <w:p w:rsidR="00503531" w:rsidRPr="00503531" w:rsidRDefault="00503531" w:rsidP="00503531">
            <w:r w:rsidRPr="00503531">
              <w:t>Увеличение числа коллективов со званием "народный ", "образцовый на два коллектива</w:t>
            </w:r>
          </w:p>
        </w:tc>
      </w:tr>
      <w:tr w:rsidR="00503531" w:rsidRPr="00503531" w:rsidTr="00503531">
        <w:trPr>
          <w:trHeight w:val="1005"/>
        </w:trPr>
        <w:tc>
          <w:tcPr>
            <w:tcW w:w="5862" w:type="dxa"/>
            <w:vMerge/>
            <w:hideMark/>
          </w:tcPr>
          <w:p w:rsidR="00503531" w:rsidRPr="00503531" w:rsidRDefault="00503531"/>
        </w:tc>
        <w:tc>
          <w:tcPr>
            <w:tcW w:w="816" w:type="dxa"/>
            <w:vMerge/>
            <w:hideMark/>
          </w:tcPr>
          <w:p w:rsidR="00503531" w:rsidRPr="00503531" w:rsidRDefault="00503531"/>
        </w:tc>
        <w:tc>
          <w:tcPr>
            <w:tcW w:w="354" w:type="dxa"/>
            <w:hideMark/>
          </w:tcPr>
          <w:p w:rsidR="00503531" w:rsidRPr="00503531" w:rsidRDefault="00503531" w:rsidP="00503531">
            <w:r w:rsidRPr="00503531">
              <w:t>901</w:t>
            </w:r>
          </w:p>
        </w:tc>
        <w:tc>
          <w:tcPr>
            <w:tcW w:w="399" w:type="dxa"/>
            <w:hideMark/>
          </w:tcPr>
          <w:p w:rsidR="00503531" w:rsidRPr="00503531" w:rsidRDefault="00503531" w:rsidP="00503531">
            <w:r w:rsidRPr="00503531">
              <w:t>0801</w:t>
            </w:r>
          </w:p>
        </w:tc>
        <w:tc>
          <w:tcPr>
            <w:tcW w:w="675" w:type="dxa"/>
            <w:noWrap/>
            <w:hideMark/>
          </w:tcPr>
          <w:p w:rsidR="00503531" w:rsidRPr="00503531" w:rsidRDefault="00503531">
            <w:r w:rsidRPr="00503531">
              <w:t>0860008540</w:t>
            </w:r>
          </w:p>
        </w:tc>
        <w:tc>
          <w:tcPr>
            <w:tcW w:w="402" w:type="dxa"/>
            <w:hideMark/>
          </w:tcPr>
          <w:p w:rsidR="00503531" w:rsidRPr="00503531" w:rsidRDefault="00503531">
            <w:r w:rsidRPr="00503531">
              <w:t>612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207,39560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45,60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45,60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45,60</w:t>
            </w:r>
          </w:p>
        </w:tc>
        <w:tc>
          <w:tcPr>
            <w:tcW w:w="698" w:type="dxa"/>
            <w:noWrap/>
            <w:hideMark/>
          </w:tcPr>
          <w:p w:rsidR="00503531" w:rsidRPr="00503531" w:rsidRDefault="00503531" w:rsidP="00503531">
            <w:r w:rsidRPr="00503531">
              <w:t>344,19560</w:t>
            </w:r>
          </w:p>
        </w:tc>
        <w:tc>
          <w:tcPr>
            <w:tcW w:w="1668" w:type="dxa"/>
            <w:vMerge/>
            <w:hideMark/>
          </w:tcPr>
          <w:p w:rsidR="00503531" w:rsidRPr="00503531" w:rsidRDefault="00503531"/>
        </w:tc>
      </w:tr>
      <w:tr w:rsidR="00503531" w:rsidRPr="00503531" w:rsidTr="00503531">
        <w:trPr>
          <w:trHeight w:val="1335"/>
        </w:trPr>
        <w:tc>
          <w:tcPr>
            <w:tcW w:w="5862" w:type="dxa"/>
            <w:vMerge w:val="restart"/>
            <w:hideMark/>
          </w:tcPr>
          <w:p w:rsidR="00503531" w:rsidRPr="00503531" w:rsidRDefault="00503531" w:rsidP="00503531">
            <w:r w:rsidRPr="00503531">
              <w:t>Мероприятие 1.7. Государственные и традиционно-праздничные мероприятия</w:t>
            </w:r>
          </w:p>
        </w:tc>
        <w:tc>
          <w:tcPr>
            <w:tcW w:w="816" w:type="dxa"/>
            <w:vMerge w:val="restart"/>
            <w:hideMark/>
          </w:tcPr>
          <w:p w:rsidR="00503531" w:rsidRPr="00503531" w:rsidRDefault="00503531" w:rsidP="00503531">
            <w:r w:rsidRPr="00503531">
              <w:t>администрация</w:t>
            </w:r>
          </w:p>
        </w:tc>
        <w:tc>
          <w:tcPr>
            <w:tcW w:w="354" w:type="dxa"/>
            <w:hideMark/>
          </w:tcPr>
          <w:p w:rsidR="00503531" w:rsidRPr="00503531" w:rsidRDefault="00503531" w:rsidP="00503531">
            <w:r w:rsidRPr="00503531">
              <w:t xml:space="preserve"> 001</w:t>
            </w:r>
          </w:p>
        </w:tc>
        <w:tc>
          <w:tcPr>
            <w:tcW w:w="399" w:type="dxa"/>
            <w:hideMark/>
          </w:tcPr>
          <w:p w:rsidR="00503531" w:rsidRPr="00503531" w:rsidRDefault="00503531" w:rsidP="00503531">
            <w:r w:rsidRPr="00503531">
              <w:t>0801</w:t>
            </w:r>
          </w:p>
        </w:tc>
        <w:tc>
          <w:tcPr>
            <w:tcW w:w="675" w:type="dxa"/>
            <w:noWrap/>
            <w:hideMark/>
          </w:tcPr>
          <w:p w:rsidR="00503531" w:rsidRPr="00503531" w:rsidRDefault="00503531">
            <w:r w:rsidRPr="00503531">
              <w:t>0860855</w:t>
            </w:r>
          </w:p>
        </w:tc>
        <w:tc>
          <w:tcPr>
            <w:tcW w:w="402" w:type="dxa"/>
            <w:hideMark/>
          </w:tcPr>
          <w:p w:rsidR="00503531" w:rsidRPr="00503531" w:rsidRDefault="00503531">
            <w:r w:rsidRPr="00503531">
              <w:t>612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42,57051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98" w:type="dxa"/>
            <w:noWrap/>
            <w:hideMark/>
          </w:tcPr>
          <w:p w:rsidR="00503531" w:rsidRPr="00503531" w:rsidRDefault="00503531" w:rsidP="00503531">
            <w:r w:rsidRPr="00503531">
              <w:t>42,57051</w:t>
            </w:r>
          </w:p>
        </w:tc>
        <w:tc>
          <w:tcPr>
            <w:tcW w:w="1668" w:type="dxa"/>
            <w:vMerge w:val="restart"/>
            <w:hideMark/>
          </w:tcPr>
          <w:p w:rsidR="00503531" w:rsidRPr="00503531" w:rsidRDefault="00503531" w:rsidP="00503531">
            <w:r w:rsidRPr="0050353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503531">
              <w:t>о-</w:t>
            </w:r>
            <w:proofErr w:type="gramEnd"/>
            <w:r w:rsidRPr="00503531">
              <w:t xml:space="preserve"> досуговых мероприятий, проводимых учреждениями культуры увеличится к 2017 году на сто двадцать человек</w:t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  <w:t>Увеличение числа посетителей культурно-досуговых мероприятий</w:t>
            </w:r>
            <w:r w:rsidRPr="00503531">
              <w:br/>
              <w:t>на пять тысяч человек</w:t>
            </w:r>
            <w:r w:rsidRPr="00503531">
              <w:br/>
            </w:r>
            <w:r w:rsidRPr="00503531">
              <w:br/>
            </w:r>
            <w:r w:rsidRPr="00503531">
              <w:br/>
              <w:t>Воспитание у молодежи патриотизма, любви к своей Родине.</w:t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  <w:t xml:space="preserve"> </w:t>
            </w:r>
          </w:p>
        </w:tc>
      </w:tr>
      <w:tr w:rsidR="00503531" w:rsidRPr="00503531" w:rsidTr="00503531">
        <w:trPr>
          <w:trHeight w:val="645"/>
        </w:trPr>
        <w:tc>
          <w:tcPr>
            <w:tcW w:w="5862" w:type="dxa"/>
            <w:vMerge/>
            <w:hideMark/>
          </w:tcPr>
          <w:p w:rsidR="00503531" w:rsidRPr="00503531" w:rsidRDefault="00503531"/>
        </w:tc>
        <w:tc>
          <w:tcPr>
            <w:tcW w:w="816" w:type="dxa"/>
            <w:vMerge/>
            <w:hideMark/>
          </w:tcPr>
          <w:p w:rsidR="00503531" w:rsidRPr="00503531" w:rsidRDefault="00503531"/>
        </w:tc>
        <w:tc>
          <w:tcPr>
            <w:tcW w:w="354" w:type="dxa"/>
            <w:hideMark/>
          </w:tcPr>
          <w:p w:rsidR="00503531" w:rsidRPr="00503531" w:rsidRDefault="00503531" w:rsidP="00503531">
            <w:r w:rsidRPr="00503531">
              <w:t>901</w:t>
            </w:r>
          </w:p>
        </w:tc>
        <w:tc>
          <w:tcPr>
            <w:tcW w:w="399" w:type="dxa"/>
            <w:hideMark/>
          </w:tcPr>
          <w:p w:rsidR="00503531" w:rsidRPr="00503531" w:rsidRDefault="00503531" w:rsidP="00503531">
            <w:r w:rsidRPr="00503531">
              <w:t>0801</w:t>
            </w:r>
          </w:p>
        </w:tc>
        <w:tc>
          <w:tcPr>
            <w:tcW w:w="675" w:type="dxa"/>
            <w:noWrap/>
            <w:hideMark/>
          </w:tcPr>
          <w:p w:rsidR="00503531" w:rsidRPr="00503531" w:rsidRDefault="00503531">
            <w:r w:rsidRPr="00503531">
              <w:t>0860008550</w:t>
            </w:r>
          </w:p>
        </w:tc>
        <w:tc>
          <w:tcPr>
            <w:tcW w:w="402" w:type="dxa"/>
            <w:hideMark/>
          </w:tcPr>
          <w:p w:rsidR="00503531" w:rsidRPr="00503531" w:rsidRDefault="00503531">
            <w:r w:rsidRPr="00503531">
              <w:t>612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122,80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67,80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67,80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67,80</w:t>
            </w:r>
          </w:p>
        </w:tc>
        <w:tc>
          <w:tcPr>
            <w:tcW w:w="698" w:type="dxa"/>
            <w:noWrap/>
            <w:hideMark/>
          </w:tcPr>
          <w:p w:rsidR="00503531" w:rsidRPr="00503531" w:rsidRDefault="00503531" w:rsidP="00503531">
            <w:r w:rsidRPr="00503531">
              <w:t>326,20000</w:t>
            </w:r>
          </w:p>
        </w:tc>
        <w:tc>
          <w:tcPr>
            <w:tcW w:w="1668" w:type="dxa"/>
            <w:vMerge/>
            <w:hideMark/>
          </w:tcPr>
          <w:p w:rsidR="00503531" w:rsidRPr="00503531" w:rsidRDefault="00503531"/>
        </w:tc>
      </w:tr>
      <w:tr w:rsidR="00503531" w:rsidRPr="00503531" w:rsidTr="00503531">
        <w:trPr>
          <w:trHeight w:val="1770"/>
        </w:trPr>
        <w:tc>
          <w:tcPr>
            <w:tcW w:w="5862" w:type="dxa"/>
            <w:vMerge w:val="restart"/>
            <w:hideMark/>
          </w:tcPr>
          <w:p w:rsidR="00503531" w:rsidRPr="00503531" w:rsidRDefault="00503531" w:rsidP="00503531">
            <w:r w:rsidRPr="00503531">
              <w:t xml:space="preserve"> Мероприятие 1.8.Проведение районных фестивалей, сельских творческих олимпиад.</w:t>
            </w:r>
          </w:p>
        </w:tc>
        <w:tc>
          <w:tcPr>
            <w:tcW w:w="816" w:type="dxa"/>
            <w:vMerge w:val="restart"/>
            <w:hideMark/>
          </w:tcPr>
          <w:p w:rsidR="00503531" w:rsidRPr="00503531" w:rsidRDefault="00503531" w:rsidP="00503531">
            <w:r w:rsidRPr="00503531">
              <w:t xml:space="preserve"> администрация</w:t>
            </w:r>
          </w:p>
        </w:tc>
        <w:tc>
          <w:tcPr>
            <w:tcW w:w="354" w:type="dxa"/>
            <w:hideMark/>
          </w:tcPr>
          <w:p w:rsidR="00503531" w:rsidRPr="00503531" w:rsidRDefault="00503531" w:rsidP="00503531">
            <w:r w:rsidRPr="00503531">
              <w:t>001</w:t>
            </w:r>
          </w:p>
        </w:tc>
        <w:tc>
          <w:tcPr>
            <w:tcW w:w="399" w:type="dxa"/>
            <w:hideMark/>
          </w:tcPr>
          <w:p w:rsidR="00503531" w:rsidRPr="00503531" w:rsidRDefault="00503531" w:rsidP="00503531">
            <w:r w:rsidRPr="00503531">
              <w:t>0801</w:t>
            </w:r>
          </w:p>
        </w:tc>
        <w:tc>
          <w:tcPr>
            <w:tcW w:w="675" w:type="dxa"/>
            <w:noWrap/>
            <w:hideMark/>
          </w:tcPr>
          <w:p w:rsidR="00503531" w:rsidRPr="00503531" w:rsidRDefault="00503531">
            <w:r w:rsidRPr="00503531">
              <w:t>0860856</w:t>
            </w:r>
          </w:p>
        </w:tc>
        <w:tc>
          <w:tcPr>
            <w:tcW w:w="402" w:type="dxa"/>
            <w:hideMark/>
          </w:tcPr>
          <w:p w:rsidR="00503531" w:rsidRPr="00503531" w:rsidRDefault="00503531">
            <w:r w:rsidRPr="00503531">
              <w:t>612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10,00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698" w:type="dxa"/>
            <w:noWrap/>
            <w:hideMark/>
          </w:tcPr>
          <w:p w:rsidR="00503531" w:rsidRPr="00503531" w:rsidRDefault="00503531" w:rsidP="00503531">
            <w:r w:rsidRPr="00503531">
              <w:t>10,00000</w:t>
            </w:r>
          </w:p>
        </w:tc>
        <w:tc>
          <w:tcPr>
            <w:tcW w:w="1668" w:type="dxa"/>
            <w:vMerge w:val="restart"/>
            <w:hideMark/>
          </w:tcPr>
          <w:p w:rsidR="00503531" w:rsidRPr="00503531" w:rsidRDefault="00503531" w:rsidP="00503531">
            <w:r w:rsidRPr="0050353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503531">
              <w:t>о-</w:t>
            </w:r>
            <w:proofErr w:type="gramEnd"/>
            <w:r w:rsidRPr="00503531">
              <w:t xml:space="preserve"> досуговых мероприятий, проводимых учреждениями культуры увеличится к 2017 году на сто двадцать человек</w:t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  <w:t>Увеличение числа посетителей культурно-досуговых мероприятий</w:t>
            </w:r>
            <w:r w:rsidRPr="00503531">
              <w:br/>
              <w:t>на пять тысяч человек</w:t>
            </w:r>
            <w:r w:rsidRPr="00503531">
              <w:br/>
            </w:r>
            <w:r w:rsidRPr="00503531">
              <w:br/>
            </w:r>
            <w:r w:rsidRPr="00503531">
              <w:br/>
              <w:t>Воспитание у молодежи патриотизма, любви к своей Родине.</w:t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</w:r>
            <w:r w:rsidRPr="00503531">
              <w:br/>
              <w:t xml:space="preserve"> </w:t>
            </w:r>
          </w:p>
        </w:tc>
      </w:tr>
      <w:tr w:rsidR="00503531" w:rsidRPr="00503531" w:rsidTr="00503531">
        <w:trPr>
          <w:trHeight w:val="825"/>
        </w:trPr>
        <w:tc>
          <w:tcPr>
            <w:tcW w:w="5862" w:type="dxa"/>
            <w:vMerge/>
            <w:hideMark/>
          </w:tcPr>
          <w:p w:rsidR="00503531" w:rsidRPr="00503531" w:rsidRDefault="00503531"/>
        </w:tc>
        <w:tc>
          <w:tcPr>
            <w:tcW w:w="816" w:type="dxa"/>
            <w:vMerge/>
            <w:hideMark/>
          </w:tcPr>
          <w:p w:rsidR="00503531" w:rsidRPr="00503531" w:rsidRDefault="00503531"/>
        </w:tc>
        <w:tc>
          <w:tcPr>
            <w:tcW w:w="354" w:type="dxa"/>
            <w:hideMark/>
          </w:tcPr>
          <w:p w:rsidR="00503531" w:rsidRPr="00503531" w:rsidRDefault="00503531" w:rsidP="00503531">
            <w:r w:rsidRPr="00503531">
              <w:t>901</w:t>
            </w:r>
          </w:p>
        </w:tc>
        <w:tc>
          <w:tcPr>
            <w:tcW w:w="399" w:type="dxa"/>
            <w:hideMark/>
          </w:tcPr>
          <w:p w:rsidR="00503531" w:rsidRPr="00503531" w:rsidRDefault="00503531" w:rsidP="00503531">
            <w:r w:rsidRPr="00503531">
              <w:t>0801</w:t>
            </w:r>
          </w:p>
        </w:tc>
        <w:tc>
          <w:tcPr>
            <w:tcW w:w="675" w:type="dxa"/>
            <w:noWrap/>
            <w:hideMark/>
          </w:tcPr>
          <w:p w:rsidR="00503531" w:rsidRPr="00503531" w:rsidRDefault="00503531">
            <w:r w:rsidRPr="00503531">
              <w:t>0860008560</w:t>
            </w:r>
          </w:p>
        </w:tc>
        <w:tc>
          <w:tcPr>
            <w:tcW w:w="402" w:type="dxa"/>
            <w:hideMark/>
          </w:tcPr>
          <w:p w:rsidR="00503531" w:rsidRPr="00503531" w:rsidRDefault="00503531">
            <w:r w:rsidRPr="00503531">
              <w:t>612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30,00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30,00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30,00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30,00</w:t>
            </w:r>
          </w:p>
        </w:tc>
        <w:tc>
          <w:tcPr>
            <w:tcW w:w="698" w:type="dxa"/>
            <w:noWrap/>
            <w:hideMark/>
          </w:tcPr>
          <w:p w:rsidR="00503531" w:rsidRPr="00503531" w:rsidRDefault="00503531" w:rsidP="00503531">
            <w:r w:rsidRPr="00503531">
              <w:t>120,00000</w:t>
            </w:r>
          </w:p>
        </w:tc>
        <w:tc>
          <w:tcPr>
            <w:tcW w:w="1668" w:type="dxa"/>
            <w:vMerge/>
            <w:hideMark/>
          </w:tcPr>
          <w:p w:rsidR="00503531" w:rsidRPr="00503531" w:rsidRDefault="00503531"/>
        </w:tc>
      </w:tr>
      <w:tr w:rsidR="00503531" w:rsidRPr="00503531" w:rsidTr="00503531">
        <w:trPr>
          <w:trHeight w:val="975"/>
        </w:trPr>
        <w:tc>
          <w:tcPr>
            <w:tcW w:w="5862" w:type="dxa"/>
            <w:hideMark/>
          </w:tcPr>
          <w:p w:rsidR="00503531" w:rsidRPr="00503531" w:rsidRDefault="00503531" w:rsidP="00503531">
            <w:r w:rsidRPr="00503531">
              <w:t>Мероприятие 1.9. Реализация на территории района проектов и акций</w:t>
            </w:r>
          </w:p>
        </w:tc>
        <w:tc>
          <w:tcPr>
            <w:tcW w:w="816" w:type="dxa"/>
            <w:hideMark/>
          </w:tcPr>
          <w:p w:rsidR="00503531" w:rsidRPr="00503531" w:rsidRDefault="00503531">
            <w:r w:rsidRPr="00503531">
              <w:t>администрация</w:t>
            </w:r>
          </w:p>
        </w:tc>
        <w:tc>
          <w:tcPr>
            <w:tcW w:w="354" w:type="dxa"/>
            <w:hideMark/>
          </w:tcPr>
          <w:p w:rsidR="00503531" w:rsidRPr="00503531" w:rsidRDefault="00503531" w:rsidP="00503531">
            <w:r w:rsidRPr="00503531">
              <w:t>901</w:t>
            </w:r>
          </w:p>
        </w:tc>
        <w:tc>
          <w:tcPr>
            <w:tcW w:w="399" w:type="dxa"/>
            <w:hideMark/>
          </w:tcPr>
          <w:p w:rsidR="00503531" w:rsidRPr="00503531" w:rsidRDefault="00503531" w:rsidP="00503531">
            <w:r w:rsidRPr="00503531">
              <w:t>0801</w:t>
            </w:r>
          </w:p>
        </w:tc>
        <w:tc>
          <w:tcPr>
            <w:tcW w:w="675" w:type="dxa"/>
            <w:noWrap/>
            <w:hideMark/>
          </w:tcPr>
          <w:p w:rsidR="00503531" w:rsidRPr="00503531" w:rsidRDefault="00503531">
            <w:r w:rsidRPr="00503531">
              <w:t>0860008600</w:t>
            </w:r>
          </w:p>
        </w:tc>
        <w:tc>
          <w:tcPr>
            <w:tcW w:w="402" w:type="dxa"/>
            <w:hideMark/>
          </w:tcPr>
          <w:p w:rsidR="00503531" w:rsidRPr="00503531" w:rsidRDefault="00503531">
            <w:r w:rsidRPr="00503531">
              <w:t>612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30,00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30,00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30,00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30,00</w:t>
            </w:r>
          </w:p>
        </w:tc>
        <w:tc>
          <w:tcPr>
            <w:tcW w:w="698" w:type="dxa"/>
            <w:noWrap/>
            <w:hideMark/>
          </w:tcPr>
          <w:p w:rsidR="00503531" w:rsidRPr="00503531" w:rsidRDefault="00503531" w:rsidP="00503531">
            <w:r w:rsidRPr="00503531">
              <w:t>120,00000</w:t>
            </w:r>
          </w:p>
        </w:tc>
        <w:tc>
          <w:tcPr>
            <w:tcW w:w="1668" w:type="dxa"/>
            <w:hideMark/>
          </w:tcPr>
          <w:p w:rsidR="00503531" w:rsidRPr="00503531" w:rsidRDefault="00503531">
            <w:r w:rsidRPr="00503531">
              <w:t> </w:t>
            </w:r>
          </w:p>
        </w:tc>
      </w:tr>
      <w:tr w:rsidR="00503531" w:rsidRPr="00503531" w:rsidTr="00503531">
        <w:trPr>
          <w:trHeight w:val="1020"/>
        </w:trPr>
        <w:tc>
          <w:tcPr>
            <w:tcW w:w="5862" w:type="dxa"/>
            <w:noWrap/>
            <w:hideMark/>
          </w:tcPr>
          <w:p w:rsidR="00503531" w:rsidRPr="00503531" w:rsidRDefault="00503531">
            <w:pPr>
              <w:rPr>
                <w:b/>
                <w:bCs/>
              </w:rPr>
            </w:pPr>
            <w:r w:rsidRPr="00503531">
              <w:rPr>
                <w:b/>
                <w:bCs/>
              </w:rPr>
              <w:t>Задача 2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  <w:tc>
          <w:tcPr>
            <w:tcW w:w="816" w:type="dxa"/>
            <w:noWrap/>
            <w:hideMark/>
          </w:tcPr>
          <w:p w:rsidR="00503531" w:rsidRPr="00503531" w:rsidRDefault="00503531">
            <w:pPr>
              <w:rPr>
                <w:b/>
                <w:bCs/>
              </w:rPr>
            </w:pPr>
            <w:r w:rsidRPr="00503531">
              <w:rPr>
                <w:b/>
                <w:bCs/>
              </w:rPr>
              <w:t> </w:t>
            </w:r>
          </w:p>
        </w:tc>
        <w:tc>
          <w:tcPr>
            <w:tcW w:w="354" w:type="dxa"/>
            <w:noWrap/>
            <w:hideMark/>
          </w:tcPr>
          <w:p w:rsidR="00503531" w:rsidRPr="00503531" w:rsidRDefault="00503531">
            <w:pPr>
              <w:rPr>
                <w:b/>
                <w:bCs/>
              </w:rPr>
            </w:pPr>
            <w:r w:rsidRPr="00503531">
              <w:rPr>
                <w:b/>
                <w:bCs/>
              </w:rPr>
              <w:t> </w:t>
            </w:r>
          </w:p>
        </w:tc>
        <w:tc>
          <w:tcPr>
            <w:tcW w:w="399" w:type="dxa"/>
            <w:noWrap/>
            <w:hideMark/>
          </w:tcPr>
          <w:p w:rsidR="00503531" w:rsidRPr="00503531" w:rsidRDefault="00503531">
            <w:pPr>
              <w:rPr>
                <w:b/>
                <w:bCs/>
              </w:rPr>
            </w:pPr>
            <w:r w:rsidRPr="00503531">
              <w:rPr>
                <w:b/>
                <w:bCs/>
              </w:rPr>
              <w:t> </w:t>
            </w:r>
          </w:p>
        </w:tc>
        <w:tc>
          <w:tcPr>
            <w:tcW w:w="675" w:type="dxa"/>
            <w:noWrap/>
            <w:hideMark/>
          </w:tcPr>
          <w:p w:rsidR="00503531" w:rsidRPr="00503531" w:rsidRDefault="00503531">
            <w:pPr>
              <w:rPr>
                <w:b/>
                <w:bCs/>
              </w:rPr>
            </w:pPr>
            <w:r w:rsidRPr="00503531">
              <w:rPr>
                <w:b/>
                <w:bCs/>
              </w:rPr>
              <w:t> </w:t>
            </w:r>
          </w:p>
        </w:tc>
        <w:tc>
          <w:tcPr>
            <w:tcW w:w="402" w:type="dxa"/>
            <w:noWrap/>
            <w:hideMark/>
          </w:tcPr>
          <w:p w:rsidR="00503531" w:rsidRPr="00503531" w:rsidRDefault="00503531">
            <w:pPr>
              <w:rPr>
                <w:b/>
                <w:bCs/>
              </w:rPr>
            </w:pPr>
            <w:r w:rsidRPr="00503531">
              <w:rPr>
                <w:b/>
                <w:bCs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>
            <w:pPr>
              <w:rPr>
                <w:b/>
                <w:bCs/>
              </w:rPr>
            </w:pPr>
            <w:r w:rsidRPr="00503531">
              <w:rPr>
                <w:b/>
                <w:bCs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>
            <w:pPr>
              <w:rPr>
                <w:b/>
                <w:bCs/>
              </w:rPr>
            </w:pPr>
            <w:r w:rsidRPr="00503531">
              <w:rPr>
                <w:b/>
                <w:bCs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>
            <w:pPr>
              <w:rPr>
                <w:b/>
                <w:bCs/>
              </w:rPr>
            </w:pPr>
            <w:r w:rsidRPr="00503531">
              <w:rPr>
                <w:b/>
                <w:bCs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>
            <w:pPr>
              <w:rPr>
                <w:b/>
                <w:bCs/>
              </w:rPr>
            </w:pPr>
            <w:r w:rsidRPr="00503531">
              <w:rPr>
                <w:b/>
                <w:bCs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>
            <w:pPr>
              <w:rPr>
                <w:b/>
                <w:bCs/>
              </w:rPr>
            </w:pPr>
            <w:r w:rsidRPr="00503531">
              <w:rPr>
                <w:b/>
                <w:bCs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>
            <w:pPr>
              <w:rPr>
                <w:b/>
                <w:bCs/>
              </w:rPr>
            </w:pPr>
            <w:r w:rsidRPr="00503531">
              <w:rPr>
                <w:b/>
                <w:bCs/>
              </w:rPr>
              <w:t> </w:t>
            </w:r>
          </w:p>
        </w:tc>
        <w:tc>
          <w:tcPr>
            <w:tcW w:w="698" w:type="dxa"/>
            <w:noWrap/>
            <w:hideMark/>
          </w:tcPr>
          <w:p w:rsidR="00503531" w:rsidRPr="00503531" w:rsidRDefault="00503531">
            <w:pPr>
              <w:rPr>
                <w:b/>
                <w:bCs/>
              </w:rPr>
            </w:pPr>
            <w:r w:rsidRPr="00503531">
              <w:rPr>
                <w:b/>
                <w:bCs/>
              </w:rPr>
              <w:t> </w:t>
            </w:r>
          </w:p>
        </w:tc>
        <w:tc>
          <w:tcPr>
            <w:tcW w:w="1668" w:type="dxa"/>
            <w:noWrap/>
            <w:hideMark/>
          </w:tcPr>
          <w:p w:rsidR="00503531" w:rsidRPr="00503531" w:rsidRDefault="00503531">
            <w:r w:rsidRPr="00503531">
              <w:t> </w:t>
            </w:r>
          </w:p>
        </w:tc>
      </w:tr>
      <w:tr w:rsidR="00503531" w:rsidRPr="00503531" w:rsidTr="00503531">
        <w:trPr>
          <w:trHeight w:val="1875"/>
        </w:trPr>
        <w:tc>
          <w:tcPr>
            <w:tcW w:w="5862" w:type="dxa"/>
            <w:hideMark/>
          </w:tcPr>
          <w:p w:rsidR="00503531" w:rsidRPr="00503531" w:rsidRDefault="00503531">
            <w:r w:rsidRPr="00503531">
              <w:t xml:space="preserve">Мероприятие 2.1. Обеспечение деятельности (оказание услуг) подведомственных </w:t>
            </w:r>
            <w:proofErr w:type="spellStart"/>
            <w:r w:rsidRPr="00503531">
              <w:t>учрежедений</w:t>
            </w:r>
            <w:proofErr w:type="spellEnd"/>
          </w:p>
        </w:tc>
        <w:tc>
          <w:tcPr>
            <w:tcW w:w="816" w:type="dxa"/>
            <w:hideMark/>
          </w:tcPr>
          <w:p w:rsidR="00503531" w:rsidRPr="00503531" w:rsidRDefault="00503531">
            <w:r w:rsidRPr="00503531">
              <w:t>администрация</w:t>
            </w:r>
          </w:p>
        </w:tc>
        <w:tc>
          <w:tcPr>
            <w:tcW w:w="354" w:type="dxa"/>
            <w:hideMark/>
          </w:tcPr>
          <w:p w:rsidR="00503531" w:rsidRPr="00503531" w:rsidRDefault="00503531" w:rsidP="00503531">
            <w:r w:rsidRPr="00503531">
              <w:t>001</w:t>
            </w:r>
          </w:p>
        </w:tc>
        <w:tc>
          <w:tcPr>
            <w:tcW w:w="399" w:type="dxa"/>
            <w:hideMark/>
          </w:tcPr>
          <w:p w:rsidR="00503531" w:rsidRPr="00503531" w:rsidRDefault="00503531" w:rsidP="00503531">
            <w:r w:rsidRPr="00503531">
              <w:t>0801</w:t>
            </w:r>
          </w:p>
        </w:tc>
        <w:tc>
          <w:tcPr>
            <w:tcW w:w="675" w:type="dxa"/>
            <w:noWrap/>
            <w:hideMark/>
          </w:tcPr>
          <w:p w:rsidR="00503531" w:rsidRPr="00503531" w:rsidRDefault="00503531">
            <w:r w:rsidRPr="00503531">
              <w:t>0860061</w:t>
            </w:r>
          </w:p>
        </w:tc>
        <w:tc>
          <w:tcPr>
            <w:tcW w:w="402" w:type="dxa"/>
            <w:hideMark/>
          </w:tcPr>
          <w:p w:rsidR="00503531" w:rsidRPr="00503531" w:rsidRDefault="00503531">
            <w:r w:rsidRPr="00503531">
              <w:t>611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3480,81498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4512,90754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4752,16342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4689,10000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4689,10000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4689,10000</w:t>
            </w:r>
          </w:p>
        </w:tc>
        <w:tc>
          <w:tcPr>
            <w:tcW w:w="698" w:type="dxa"/>
            <w:noWrap/>
            <w:hideMark/>
          </w:tcPr>
          <w:p w:rsidR="00503531" w:rsidRPr="00503531" w:rsidRDefault="00503531" w:rsidP="00503531">
            <w:r w:rsidRPr="00503531">
              <w:t>26813,18594</w:t>
            </w:r>
          </w:p>
        </w:tc>
        <w:tc>
          <w:tcPr>
            <w:tcW w:w="1668" w:type="dxa"/>
            <w:noWrap/>
            <w:hideMark/>
          </w:tcPr>
          <w:p w:rsidR="00503531" w:rsidRPr="00503531" w:rsidRDefault="00503531">
            <w:r w:rsidRPr="00503531">
              <w:t> </w:t>
            </w:r>
          </w:p>
        </w:tc>
      </w:tr>
      <w:tr w:rsidR="00503531" w:rsidRPr="00503531" w:rsidTr="00503531">
        <w:trPr>
          <w:trHeight w:val="2235"/>
        </w:trPr>
        <w:tc>
          <w:tcPr>
            <w:tcW w:w="5862" w:type="dxa"/>
            <w:hideMark/>
          </w:tcPr>
          <w:p w:rsidR="00503531" w:rsidRPr="00503531" w:rsidRDefault="00503531">
            <w:r w:rsidRPr="00503531">
              <w:t>Мероприятие 2.2. Предоставление субсидии на государственную поддержку лучших работников муниципальных учреждений культуры</w:t>
            </w:r>
          </w:p>
        </w:tc>
        <w:tc>
          <w:tcPr>
            <w:tcW w:w="816" w:type="dxa"/>
            <w:hideMark/>
          </w:tcPr>
          <w:p w:rsidR="00503531" w:rsidRPr="00503531" w:rsidRDefault="00503531">
            <w:r w:rsidRPr="00503531">
              <w:t>администрация</w:t>
            </w:r>
          </w:p>
        </w:tc>
        <w:tc>
          <w:tcPr>
            <w:tcW w:w="354" w:type="dxa"/>
            <w:hideMark/>
          </w:tcPr>
          <w:p w:rsidR="00503531" w:rsidRPr="00503531" w:rsidRDefault="00503531" w:rsidP="00503531">
            <w:r w:rsidRPr="00503531">
              <w:t>901</w:t>
            </w:r>
          </w:p>
        </w:tc>
        <w:tc>
          <w:tcPr>
            <w:tcW w:w="399" w:type="dxa"/>
            <w:hideMark/>
          </w:tcPr>
          <w:p w:rsidR="00503531" w:rsidRPr="00503531" w:rsidRDefault="00503531" w:rsidP="00503531">
            <w:r w:rsidRPr="00503531">
              <w:t>0801</w:t>
            </w:r>
          </w:p>
        </w:tc>
        <w:tc>
          <w:tcPr>
            <w:tcW w:w="675" w:type="dxa"/>
            <w:noWrap/>
            <w:hideMark/>
          </w:tcPr>
          <w:p w:rsidR="00503531" w:rsidRPr="00503531" w:rsidRDefault="00503531">
            <w:r w:rsidRPr="00503531">
              <w:t>0860051480</w:t>
            </w:r>
          </w:p>
        </w:tc>
        <w:tc>
          <w:tcPr>
            <w:tcW w:w="402" w:type="dxa"/>
            <w:hideMark/>
          </w:tcPr>
          <w:p w:rsidR="00503531" w:rsidRPr="00503531" w:rsidRDefault="00503531">
            <w:r w:rsidRPr="00503531">
              <w:t>612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50,00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>
            <w:r w:rsidRPr="00503531">
              <w:t> </w:t>
            </w:r>
          </w:p>
        </w:tc>
        <w:tc>
          <w:tcPr>
            <w:tcW w:w="698" w:type="dxa"/>
            <w:noWrap/>
            <w:hideMark/>
          </w:tcPr>
          <w:p w:rsidR="00503531" w:rsidRPr="00503531" w:rsidRDefault="00503531" w:rsidP="00503531">
            <w:r w:rsidRPr="00503531">
              <w:t>50,00</w:t>
            </w:r>
          </w:p>
        </w:tc>
        <w:tc>
          <w:tcPr>
            <w:tcW w:w="1668" w:type="dxa"/>
            <w:noWrap/>
            <w:hideMark/>
          </w:tcPr>
          <w:p w:rsidR="00503531" w:rsidRPr="00503531" w:rsidRDefault="00503531">
            <w:r w:rsidRPr="00503531">
              <w:t> </w:t>
            </w:r>
          </w:p>
        </w:tc>
      </w:tr>
      <w:tr w:rsidR="00503531" w:rsidRPr="00503531" w:rsidTr="00503531">
        <w:trPr>
          <w:trHeight w:val="630"/>
        </w:trPr>
        <w:tc>
          <w:tcPr>
            <w:tcW w:w="5862" w:type="dxa"/>
            <w:hideMark/>
          </w:tcPr>
          <w:p w:rsidR="00503531" w:rsidRPr="00503531" w:rsidRDefault="00503531">
            <w:r w:rsidRPr="00503531">
              <w:t xml:space="preserve"> Итого по подпрограмме ГРБС</w:t>
            </w:r>
          </w:p>
        </w:tc>
        <w:tc>
          <w:tcPr>
            <w:tcW w:w="816" w:type="dxa"/>
            <w:hideMark/>
          </w:tcPr>
          <w:p w:rsidR="00503531" w:rsidRPr="00503531" w:rsidRDefault="00503531">
            <w:r w:rsidRPr="00503531">
              <w:t>*</w:t>
            </w:r>
          </w:p>
        </w:tc>
        <w:tc>
          <w:tcPr>
            <w:tcW w:w="354" w:type="dxa"/>
            <w:hideMark/>
          </w:tcPr>
          <w:p w:rsidR="00503531" w:rsidRPr="00503531" w:rsidRDefault="00503531" w:rsidP="00503531">
            <w:r w:rsidRPr="00503531">
              <w:t>*</w:t>
            </w:r>
          </w:p>
        </w:tc>
        <w:tc>
          <w:tcPr>
            <w:tcW w:w="399" w:type="dxa"/>
            <w:hideMark/>
          </w:tcPr>
          <w:p w:rsidR="00503531" w:rsidRPr="00503531" w:rsidRDefault="00503531" w:rsidP="00503531">
            <w:r w:rsidRPr="00503531">
              <w:t>*</w:t>
            </w:r>
          </w:p>
        </w:tc>
        <w:tc>
          <w:tcPr>
            <w:tcW w:w="675" w:type="dxa"/>
            <w:noWrap/>
            <w:hideMark/>
          </w:tcPr>
          <w:p w:rsidR="00503531" w:rsidRPr="00503531" w:rsidRDefault="00503531">
            <w:r w:rsidRPr="00503531">
              <w:t>*</w:t>
            </w:r>
          </w:p>
        </w:tc>
        <w:tc>
          <w:tcPr>
            <w:tcW w:w="402" w:type="dxa"/>
            <w:hideMark/>
          </w:tcPr>
          <w:p w:rsidR="00503531" w:rsidRPr="00503531" w:rsidRDefault="00503531" w:rsidP="00503531">
            <w:r w:rsidRPr="00503531">
              <w:t>*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3520,11498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4806,65805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5779,35902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5449,50000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5449,50000</w:t>
            </w:r>
          </w:p>
        </w:tc>
        <w:tc>
          <w:tcPr>
            <w:tcW w:w="652" w:type="dxa"/>
            <w:noWrap/>
            <w:hideMark/>
          </w:tcPr>
          <w:p w:rsidR="00503531" w:rsidRPr="00503531" w:rsidRDefault="00503531" w:rsidP="00503531">
            <w:r w:rsidRPr="00503531">
              <w:t>5449,50000</w:t>
            </w:r>
          </w:p>
        </w:tc>
        <w:tc>
          <w:tcPr>
            <w:tcW w:w="698" w:type="dxa"/>
            <w:noWrap/>
            <w:hideMark/>
          </w:tcPr>
          <w:p w:rsidR="00503531" w:rsidRPr="00503531" w:rsidRDefault="00503531" w:rsidP="00503531">
            <w:r w:rsidRPr="00503531">
              <w:t>30454,63205</w:t>
            </w:r>
          </w:p>
        </w:tc>
        <w:tc>
          <w:tcPr>
            <w:tcW w:w="1668" w:type="dxa"/>
            <w:noWrap/>
            <w:hideMark/>
          </w:tcPr>
          <w:p w:rsidR="00503531" w:rsidRPr="00503531" w:rsidRDefault="00503531">
            <w:r w:rsidRPr="00503531">
              <w:t> </w:t>
            </w:r>
          </w:p>
        </w:tc>
      </w:tr>
    </w:tbl>
    <w:p w:rsidR="0090727F" w:rsidRPr="0090727F" w:rsidRDefault="0090727F" w:rsidP="0090727F">
      <w:pPr>
        <w:sectPr w:rsidR="0090727F" w:rsidRPr="0090727F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  <w:r w:rsidRPr="0090727F">
        <w:t xml:space="preserve">                                                                                                                                                                 </w:t>
      </w:r>
    </w:p>
    <w:p w:rsidR="0090727F" w:rsidRPr="0090727F" w:rsidRDefault="0090727F" w:rsidP="0090727F">
      <w:pPr>
        <w:widowControl w:val="0"/>
        <w:spacing w:line="100" w:lineRule="atLeast"/>
      </w:pPr>
      <w:r w:rsidRPr="0090727F">
        <w:t xml:space="preserve">                                                  </w:t>
      </w:r>
      <w:r w:rsidRPr="0090727F">
        <w:rPr>
          <w:sz w:val="28"/>
          <w:szCs w:val="28"/>
        </w:rPr>
        <w:t>Приложение № 13</w:t>
      </w:r>
    </w:p>
    <w:p w:rsidR="0090727F" w:rsidRPr="0090727F" w:rsidRDefault="0090727F" w:rsidP="0090727F">
      <w:pPr>
        <w:widowControl w:val="0"/>
        <w:spacing w:line="100" w:lineRule="atLeas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к Паспорту муниципальной программы</w:t>
      </w:r>
    </w:p>
    <w:p w:rsidR="0090727F" w:rsidRPr="0090727F" w:rsidRDefault="0090727F" w:rsidP="0090727F">
      <w:pPr>
        <w:widowControl w:val="0"/>
        <w:spacing w:line="100" w:lineRule="atLeas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«Развитие культуры, молодежной политики,  </w:t>
      </w:r>
    </w:p>
    <w:p w:rsidR="0090727F" w:rsidRPr="0090727F" w:rsidRDefault="0090727F" w:rsidP="0090727F">
      <w:pPr>
        <w:widowControl w:val="0"/>
        <w:spacing w:line="100" w:lineRule="atLeas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физкультуры и спорта в Каратузском районе»,</w:t>
      </w:r>
    </w:p>
    <w:p w:rsidR="0090727F" w:rsidRPr="0090727F" w:rsidRDefault="0090727F" w:rsidP="0090727F">
      <w:pPr>
        <w:widowControl w:val="0"/>
        <w:spacing w:line="100" w:lineRule="atLeas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  </w:t>
      </w:r>
      <w:proofErr w:type="gramStart"/>
      <w:r w:rsidRPr="0090727F">
        <w:rPr>
          <w:sz w:val="28"/>
          <w:szCs w:val="28"/>
        </w:rPr>
        <w:t>утвержденной</w:t>
      </w:r>
      <w:proofErr w:type="gramEnd"/>
      <w:r w:rsidRPr="0090727F">
        <w:rPr>
          <w:sz w:val="28"/>
          <w:szCs w:val="28"/>
        </w:rPr>
        <w:t xml:space="preserve"> постановлением</w:t>
      </w:r>
    </w:p>
    <w:p w:rsidR="0090727F" w:rsidRPr="0090727F" w:rsidRDefault="0090727F" w:rsidP="0090727F">
      <w:pPr>
        <w:widowControl w:val="0"/>
        <w:spacing w:line="100" w:lineRule="atLeast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        </w:t>
      </w:r>
      <w:r w:rsidR="00F84502">
        <w:rPr>
          <w:sz w:val="28"/>
          <w:szCs w:val="28"/>
        </w:rPr>
        <w:t xml:space="preserve">  Каратузского района от 27.10.2016 № 602-п</w:t>
      </w:r>
    </w:p>
    <w:p w:rsidR="0090727F" w:rsidRPr="0090727F" w:rsidRDefault="0090727F" w:rsidP="0090727F">
      <w:pPr>
        <w:widowControl w:val="0"/>
        <w:spacing w:line="100" w:lineRule="atLeast"/>
        <w:rPr>
          <w:sz w:val="28"/>
          <w:szCs w:val="28"/>
        </w:rPr>
      </w:pPr>
    </w:p>
    <w:p w:rsidR="0090727F" w:rsidRPr="0090727F" w:rsidRDefault="0090727F" w:rsidP="0090727F">
      <w:pPr>
        <w:widowControl w:val="0"/>
        <w:spacing w:line="100" w:lineRule="atLeast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 xml:space="preserve">Подпрограмма «Социальные услуги </w:t>
      </w:r>
      <w:r w:rsidRPr="0090727F">
        <w:rPr>
          <w:bCs/>
          <w:sz w:val="28"/>
          <w:szCs w:val="28"/>
        </w:rPr>
        <w:t>населению через партнерство некоммерческих организаций и власти»</w:t>
      </w:r>
    </w:p>
    <w:p w:rsidR="0090727F" w:rsidRPr="0090727F" w:rsidRDefault="0090727F" w:rsidP="0090727F">
      <w:pPr>
        <w:widowControl w:val="0"/>
        <w:spacing w:line="100" w:lineRule="atLeast"/>
        <w:jc w:val="center"/>
        <w:rPr>
          <w:sz w:val="28"/>
          <w:szCs w:val="28"/>
        </w:rPr>
      </w:pPr>
    </w:p>
    <w:p w:rsidR="0090727F" w:rsidRPr="0090727F" w:rsidRDefault="0090727F" w:rsidP="0090727F">
      <w:pPr>
        <w:widowControl w:val="0"/>
        <w:tabs>
          <w:tab w:val="left" w:pos="0"/>
        </w:tabs>
        <w:spacing w:line="100" w:lineRule="atLeast"/>
        <w:ind w:left="720"/>
        <w:rPr>
          <w:sz w:val="28"/>
          <w:szCs w:val="28"/>
        </w:rPr>
      </w:pPr>
      <w:r w:rsidRPr="0090727F">
        <w:rPr>
          <w:sz w:val="28"/>
          <w:szCs w:val="28"/>
        </w:rPr>
        <w:t xml:space="preserve">                             1. Паспорт подпрограммы</w:t>
      </w:r>
    </w:p>
    <w:p w:rsidR="0090727F" w:rsidRPr="0090727F" w:rsidRDefault="0090727F" w:rsidP="0090727F">
      <w:pPr>
        <w:widowControl w:val="0"/>
        <w:spacing w:line="100" w:lineRule="atLeast"/>
        <w:ind w:left="720"/>
        <w:rPr>
          <w:sz w:val="28"/>
          <w:szCs w:val="28"/>
        </w:rPr>
      </w:pPr>
    </w:p>
    <w:tbl>
      <w:tblPr>
        <w:tblW w:w="10128" w:type="dxa"/>
        <w:tblInd w:w="-52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9"/>
        <w:gridCol w:w="7489"/>
      </w:tblGrid>
      <w:tr w:rsidR="0090727F" w:rsidRPr="0090727F" w:rsidTr="0090727F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ascii="Calibri" w:eastAsia="SimSun" w:hAnsi="Calibri" w:cs="Calibri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Наименование        </w:t>
            </w:r>
            <w:r w:rsidRPr="0090727F">
              <w:rPr>
                <w:rFonts w:eastAsia="SimSun"/>
                <w:kern w:val="1"/>
                <w:sz w:val="28"/>
                <w:szCs w:val="28"/>
              </w:rPr>
              <w:br/>
              <w:t xml:space="preserve">подпрограммы           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«Социальные услуги </w:t>
            </w:r>
            <w:r w:rsidRPr="0090727F">
              <w:rPr>
                <w:bCs/>
                <w:sz w:val="28"/>
                <w:szCs w:val="28"/>
              </w:rPr>
              <w:t>населению через партнерство некоммерческих организаций и власти»</w:t>
            </w:r>
          </w:p>
        </w:tc>
      </w:tr>
      <w:tr w:rsidR="0090727F" w:rsidRPr="0090727F" w:rsidTr="0090727F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widowControl w:val="0"/>
              <w:spacing w:line="100" w:lineRule="atLeast"/>
              <w:ind w:left="55"/>
              <w:rPr>
                <w:rFonts w:eastAsia="SimSun" w:cs="font291"/>
                <w:b/>
                <w:bCs/>
                <w:kern w:val="1"/>
                <w:sz w:val="28"/>
                <w:szCs w:val="28"/>
              </w:rPr>
            </w:pPr>
            <w:r w:rsidRPr="0090727F">
              <w:rPr>
                <w:rFonts w:eastAsia="SimSun" w:cs="font291"/>
                <w:kern w:val="1"/>
                <w:sz w:val="28"/>
                <w:szCs w:val="28"/>
              </w:rPr>
              <w:t>«Развитие культуры, молодежной политики, физкультуры и спорта в Каратузском районе»</w:t>
            </w:r>
          </w:p>
        </w:tc>
      </w:tr>
      <w:tr w:rsidR="0090727F" w:rsidRPr="0090727F" w:rsidTr="0090727F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Администрация Каратузского района  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kern w:val="1"/>
                <w:sz w:val="28"/>
                <w:szCs w:val="28"/>
              </w:rPr>
            </w:pPr>
          </w:p>
        </w:tc>
      </w:tr>
      <w:tr w:rsidR="0090727F" w:rsidRPr="0090727F" w:rsidTr="0090727F">
        <w:trPr>
          <w:trHeight w:val="800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Исполнители мероприятий подпрограммы, главные распорядители бюджетных средств           </w:t>
            </w:r>
          </w:p>
        </w:tc>
        <w:tc>
          <w:tcPr>
            <w:tcW w:w="7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Администрация Каратузского района  </w:t>
            </w:r>
          </w:p>
        </w:tc>
      </w:tr>
      <w:tr w:rsidR="0090727F" w:rsidRPr="0090727F" w:rsidTr="0090727F">
        <w:trPr>
          <w:trHeight w:val="1656"/>
        </w:trPr>
        <w:tc>
          <w:tcPr>
            <w:tcW w:w="26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74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ind w:firstLine="709"/>
              <w:rPr>
                <w:rFonts w:ascii="Arial" w:eastAsia="Arial" w:hAnsi="Arial" w:cs="Arial"/>
                <w:sz w:val="28"/>
                <w:szCs w:val="28"/>
              </w:rPr>
            </w:pPr>
            <w:r w:rsidRPr="0090727F">
              <w:rPr>
                <w:rFonts w:eastAsia="Arial"/>
                <w:sz w:val="28"/>
                <w:szCs w:val="28"/>
              </w:rPr>
              <w:t xml:space="preserve">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организаций. </w:t>
            </w:r>
          </w:p>
          <w:p w:rsidR="0090727F" w:rsidRPr="0090727F" w:rsidRDefault="0090727F" w:rsidP="0090727F">
            <w:pPr>
              <w:ind w:firstLine="709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создание постоянно действующей системы поддержки деятельности общественных организаций, их программ и инициатив, в том числе обеспечение их эффективного функционирования на территории района;</w:t>
            </w:r>
          </w:p>
          <w:p w:rsidR="0090727F" w:rsidRPr="0090727F" w:rsidRDefault="0090727F" w:rsidP="0090727F">
            <w:pPr>
              <w:ind w:firstLine="709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      </w:r>
          </w:p>
          <w:p w:rsidR="0090727F" w:rsidRPr="0090727F" w:rsidRDefault="0090727F" w:rsidP="0090727F">
            <w:pPr>
              <w:ind w:firstLine="709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финансовая поддержка социально ориентированных некоммерческих организаций   </w:t>
            </w:r>
          </w:p>
        </w:tc>
      </w:tr>
      <w:tr w:rsidR="0090727F" w:rsidRPr="0090727F" w:rsidTr="0090727F">
        <w:trPr>
          <w:trHeight w:val="800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ascii="Calibri" w:eastAsia="SimSun" w:hAnsi="Calibri" w:cs="Calibri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Целевые индикаторы  </w:t>
            </w:r>
            <w:r w:rsidRPr="0090727F">
              <w:rPr>
                <w:rFonts w:eastAsia="SimSun"/>
                <w:kern w:val="1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количество социально ориентированных некоммерческих организаций, активно осуществляющих свою деятельность. 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количество некоммерческих организаций – получателей поддержки на реализацию  социально значимых проектов, активно осуществляющих свою деятельность.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количество обучающих мероприятий, проводимых для участников и членов социально ориентированных некоммерческих организаций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ind w:firstLine="709"/>
              <w:rPr>
                <w:sz w:val="28"/>
                <w:szCs w:val="28"/>
              </w:rPr>
            </w:pPr>
          </w:p>
        </w:tc>
      </w:tr>
      <w:tr w:rsidR="0090727F" w:rsidRPr="0090727F" w:rsidTr="0090727F">
        <w:trPr>
          <w:trHeight w:val="800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Сроки </w:t>
            </w:r>
            <w:r w:rsidRPr="0090727F">
              <w:rPr>
                <w:rFonts w:eastAsia="SimSun"/>
                <w:kern w:val="1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>2014 - 2019 годы</w:t>
            </w:r>
          </w:p>
        </w:tc>
      </w:tr>
      <w:tr w:rsidR="0090727F" w:rsidRPr="0090727F" w:rsidTr="0090727F">
        <w:trPr>
          <w:trHeight w:val="800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eastAsia="SimSun"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7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Общий объем финансирования: 77,00 тыс. руб. 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 в том числе: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краевой бюджет – 0,0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районный бюджет – 77,0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в том числе по годам: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2014 г. – 2,00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2,00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2015 г. – 15,00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15,00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2016 г. – 15,00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краевой бюджет – 0,00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15,00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2017 г. – 15,00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краевой бюджет – 0,00 тыс. руб. 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15,00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2018 г. – 15,00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краевой бюджет – 0,00 тыс. руб. 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15,00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2019 г. – 15,00 тыс. руб.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 xml:space="preserve">- краевой бюджет – 0,00 тыс. руб. </w:t>
            </w:r>
          </w:p>
          <w:p w:rsidR="0090727F" w:rsidRPr="0090727F" w:rsidRDefault="0090727F" w:rsidP="0090727F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0727F">
              <w:rPr>
                <w:sz w:val="28"/>
                <w:szCs w:val="28"/>
              </w:rPr>
              <w:t>- районный бюджет – 15,00 тыс. руб.</w:t>
            </w:r>
          </w:p>
        </w:tc>
      </w:tr>
      <w:tr w:rsidR="0090727F" w:rsidRPr="0090727F" w:rsidTr="0090727F">
        <w:trPr>
          <w:trHeight w:val="800"/>
        </w:trPr>
        <w:tc>
          <w:tcPr>
            <w:tcW w:w="2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  <w:rPr>
                <w:rFonts w:ascii="Calibri" w:eastAsia="SimSun" w:hAnsi="Calibri" w:cs="Calibri"/>
                <w:bCs/>
                <w:kern w:val="1"/>
                <w:sz w:val="28"/>
                <w:szCs w:val="28"/>
              </w:rPr>
            </w:pPr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Система организации </w:t>
            </w:r>
            <w:proofErr w:type="gramStart"/>
            <w:r w:rsidRPr="0090727F">
              <w:rPr>
                <w:rFonts w:eastAsia="SimSun"/>
                <w:kern w:val="1"/>
                <w:sz w:val="28"/>
                <w:szCs w:val="28"/>
              </w:rPr>
              <w:t>контроля за</w:t>
            </w:r>
            <w:proofErr w:type="gramEnd"/>
            <w:r w:rsidRPr="0090727F">
              <w:rPr>
                <w:rFonts w:eastAsia="SimSun"/>
                <w:kern w:val="1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widowControl w:val="0"/>
            </w:pPr>
            <w:r w:rsidRPr="0090727F">
              <w:rPr>
                <w:bCs/>
                <w:sz w:val="28"/>
                <w:szCs w:val="28"/>
              </w:rPr>
              <w:t>Контроль исполняет администрация Каратузского района, финансовое управление администрации Каратузского района, ревизионная комиссия Каратузского района.</w:t>
            </w:r>
          </w:p>
        </w:tc>
      </w:tr>
    </w:tbl>
    <w:p w:rsidR="0090727F" w:rsidRPr="0090727F" w:rsidRDefault="0090727F" w:rsidP="0090727F">
      <w:pPr>
        <w:widowControl w:val="0"/>
      </w:pPr>
    </w:p>
    <w:p w:rsidR="0090727F" w:rsidRPr="0090727F" w:rsidRDefault="0090727F" w:rsidP="0090727F">
      <w:pPr>
        <w:widowControl w:val="0"/>
        <w:jc w:val="center"/>
        <w:rPr>
          <w:sz w:val="28"/>
          <w:szCs w:val="28"/>
        </w:rPr>
      </w:pPr>
    </w:p>
    <w:p w:rsidR="0090727F" w:rsidRPr="0090727F" w:rsidRDefault="0090727F" w:rsidP="0090727F">
      <w:pPr>
        <w:widowControl w:val="0"/>
        <w:jc w:val="center"/>
        <w:rPr>
          <w:sz w:val="28"/>
          <w:szCs w:val="28"/>
        </w:rPr>
      </w:pPr>
    </w:p>
    <w:p w:rsidR="0090727F" w:rsidRPr="0090727F" w:rsidRDefault="0090727F" w:rsidP="0090727F">
      <w:pPr>
        <w:widowControl w:val="0"/>
        <w:jc w:val="center"/>
        <w:rPr>
          <w:b/>
          <w:sz w:val="28"/>
          <w:szCs w:val="28"/>
        </w:rPr>
      </w:pPr>
      <w:r w:rsidRPr="0090727F">
        <w:rPr>
          <w:b/>
          <w:sz w:val="28"/>
          <w:szCs w:val="28"/>
        </w:rPr>
        <w:t>2. Основные разделы подпрограммы</w:t>
      </w:r>
    </w:p>
    <w:p w:rsidR="0090727F" w:rsidRPr="0090727F" w:rsidRDefault="0090727F" w:rsidP="0090727F">
      <w:pPr>
        <w:widowControl w:val="0"/>
        <w:ind w:firstLine="709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 xml:space="preserve">2.1. Постановка </w:t>
      </w:r>
      <w:proofErr w:type="spellStart"/>
      <w:r w:rsidRPr="0090727F">
        <w:rPr>
          <w:sz w:val="28"/>
          <w:szCs w:val="28"/>
        </w:rPr>
        <w:t>общерайонной</w:t>
      </w:r>
      <w:proofErr w:type="spellEnd"/>
      <w:r w:rsidRPr="0090727F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В настоящее время социально ориентированные некоммерческие организации (далее – СО НКО) являются реальной силой, поскольку объединяют социально активную часть населения. Они способны обеспечивать обратную связь с органами местного самоуправления, так как выражают интересы граждан, организуют людей для самостоятельного решения проблем, берут на себя часть социально значимых  вопросов. Значительный вклад в решение социальных проблем наиболее незащищенных граждан района вносят общественные организации, занимающиеся проблемами пенсионеров, инвалидов, ветеранов.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На территории Каратузского района активно осуществляют свою деятельность семнадцать СО НКО.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Разработка муниципальной целевой подпрограммы поддержки СО НКО является частью социальной политики администрации Каратузского района, которая призвана оказать помощь общественным организациям в их деятельности при проведении общественно значимых социальных мероприятий, обеспечить реализацию дополнительных мер по социальной защите граждан, находящихся в трудном социально-экономическом положении.</w:t>
      </w:r>
    </w:p>
    <w:p w:rsidR="0090727F" w:rsidRPr="0090727F" w:rsidRDefault="0090727F" w:rsidP="0090727F">
      <w:pPr>
        <w:ind w:firstLine="709"/>
        <w:rPr>
          <w:bCs/>
          <w:sz w:val="28"/>
          <w:szCs w:val="28"/>
        </w:rPr>
      </w:pPr>
      <w:r w:rsidRPr="0090727F">
        <w:rPr>
          <w:sz w:val="28"/>
          <w:szCs w:val="28"/>
        </w:rPr>
        <w:t xml:space="preserve">Задача органов местного самоуправления - максимально использовать инициативу граждан, богатейший ресурс творческих возможностей, активизировать народное самоуправление. Анализ деятельности СО НКО показывает, что их результативность в значительной степени зависит от отношения к ним органов местного самоуправления. Там, где выстраиваются взаимовыгодные партнерские отношения, улучшается социальный климат, снижается количество жалоб и обращений граждан, улучшается социальное самочувствие жителей. Благодаря </w:t>
      </w:r>
      <w:r w:rsidRPr="0090727F">
        <w:rPr>
          <w:bCs/>
          <w:sz w:val="28"/>
          <w:szCs w:val="28"/>
        </w:rPr>
        <w:t xml:space="preserve">партнерству некоммерческих организаций и власти, в районе удаётся ежегодно реализовывать социокультурные проекты, находить решения жизненно важных проблем, повышать качество жизни людей. Так в 2013 году совместно с Районным Советом ветеранов  был реализован большой районный социокультурный проект «Трудовая слава Каратузского района. Детство, опалённое войной», </w:t>
      </w:r>
      <w:proofErr w:type="gramStart"/>
      <w:r w:rsidRPr="0090727F">
        <w:rPr>
          <w:bCs/>
          <w:sz w:val="28"/>
          <w:szCs w:val="28"/>
        </w:rPr>
        <w:t>посвящённый</w:t>
      </w:r>
      <w:proofErr w:type="gramEnd"/>
      <w:r w:rsidRPr="0090727F">
        <w:rPr>
          <w:bCs/>
          <w:sz w:val="28"/>
          <w:szCs w:val="28"/>
        </w:rPr>
        <w:t xml:space="preserve"> чествованию тружеников тыла и детей военного времени. </w:t>
      </w:r>
    </w:p>
    <w:p w:rsidR="0090727F" w:rsidRPr="0090727F" w:rsidRDefault="0090727F" w:rsidP="0090727F">
      <w:pPr>
        <w:ind w:firstLine="709"/>
        <w:rPr>
          <w:bCs/>
          <w:sz w:val="28"/>
          <w:szCs w:val="28"/>
        </w:rPr>
      </w:pPr>
      <w:r w:rsidRPr="0090727F">
        <w:rPr>
          <w:bCs/>
          <w:sz w:val="28"/>
          <w:szCs w:val="28"/>
        </w:rPr>
        <w:t xml:space="preserve">В 2014 году – проект «Каратузский каравай», посвящённый 90-летию района, совместно со Станичным казачьим обществом установлен мемориальный камень казакам – защитникам Отечества. 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bCs/>
          <w:sz w:val="28"/>
          <w:szCs w:val="28"/>
        </w:rPr>
        <w:t>В 2015 году – проект «Спасибо деду за Победу!» и патриотический экспресс: «Победа деда – моя Победа!»; в 2016 году организованы круглые столы по актуальным проблемам межведомственного взаимодействия, организованы семинары по социальному проектированию, участие представителей СО НКО в работе краевого Гражданского форума, организован районный конкурс социальных проектов, поддержаны наиболее интересные и социально значимые инициативы СО НКО.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 В то же время присутствуют факторы, влияющие на результативность деятельности  общественных организаций:</w:t>
      </w:r>
    </w:p>
    <w:p w:rsidR="0090727F" w:rsidRPr="0090727F" w:rsidRDefault="0090727F" w:rsidP="0090727F">
      <w:pPr>
        <w:suppressAutoHyphens w:val="0"/>
        <w:autoSpaceDE w:val="0"/>
        <w:ind w:firstLine="709"/>
        <w:rPr>
          <w:kern w:val="1"/>
          <w:sz w:val="28"/>
          <w:szCs w:val="28"/>
        </w:rPr>
      </w:pPr>
      <w:r w:rsidRPr="0090727F">
        <w:rPr>
          <w:kern w:val="1"/>
          <w:sz w:val="28"/>
          <w:szCs w:val="28"/>
        </w:rPr>
        <w:t>- недостаточно высокая гражданская активность населения;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отсутствие знаний и навыков в решении новых социальных и экономических проблем;</w:t>
      </w:r>
    </w:p>
    <w:p w:rsidR="0090727F" w:rsidRPr="0090727F" w:rsidRDefault="0090727F" w:rsidP="0090727F">
      <w:pPr>
        <w:ind w:firstLine="709"/>
        <w:jc w:val="left"/>
        <w:rPr>
          <w:sz w:val="28"/>
          <w:szCs w:val="28"/>
        </w:rPr>
      </w:pPr>
      <w:r w:rsidRPr="0090727F">
        <w:rPr>
          <w:sz w:val="28"/>
          <w:szCs w:val="28"/>
        </w:rPr>
        <w:t>- недостаточный профессионализм кадров, участвующих в процессах развития общественных организаций;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- слабая информированность населения о работе СО НКО и другие.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Подпрограмма способна, во-первых, обеспечить формирование экономических предпосылок развития некоммерческих организаций, предусматривая не только рост прямого государственного финансирования их деятельности, но и формирование необходимых условий для ускоренного развития сектора. Во-вторых, её реализация  позволит использовать потенциал НКО в решении социальных проблем, которые до сих пор недостаточно эффективно решались вследствие недоиспользования потенциала организаций некоммерческого сектора. В-третьих, расширит осознание и самосознание человека как члена гражданского общества.</w:t>
      </w:r>
    </w:p>
    <w:p w:rsidR="0090727F" w:rsidRPr="0090727F" w:rsidRDefault="0090727F" w:rsidP="0090727F">
      <w:pPr>
        <w:widowControl w:val="0"/>
        <w:ind w:firstLine="709"/>
        <w:rPr>
          <w:rFonts w:eastAsia="SimSun" w:cs="font291"/>
          <w:bCs/>
          <w:kern w:val="1"/>
          <w:sz w:val="28"/>
          <w:szCs w:val="28"/>
        </w:rPr>
      </w:pPr>
    </w:p>
    <w:p w:rsidR="0090727F" w:rsidRPr="0090727F" w:rsidRDefault="0090727F" w:rsidP="0090727F">
      <w:pPr>
        <w:widowControl w:val="0"/>
        <w:ind w:firstLine="709"/>
        <w:jc w:val="center"/>
        <w:rPr>
          <w:rFonts w:eastAsia="SimSun"/>
          <w:bCs/>
          <w:kern w:val="1"/>
          <w:sz w:val="28"/>
          <w:szCs w:val="28"/>
        </w:rPr>
      </w:pPr>
      <w:r w:rsidRPr="0090727F">
        <w:rPr>
          <w:rFonts w:eastAsia="SimSun"/>
          <w:bCs/>
          <w:kern w:val="1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90727F" w:rsidRPr="0090727F" w:rsidRDefault="0090727F" w:rsidP="0090727F">
      <w:pPr>
        <w:widowControl w:val="0"/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Муниципальным заказчиком-координатором подпрограммы является администрация Каратузского района </w:t>
      </w:r>
    </w:p>
    <w:p w:rsidR="0090727F" w:rsidRPr="0090727F" w:rsidRDefault="0090727F" w:rsidP="0090727F">
      <w:pPr>
        <w:autoSpaceDE w:val="0"/>
        <w:ind w:firstLine="709"/>
        <w:rPr>
          <w:rFonts w:ascii="Arial" w:eastAsia="Arial" w:hAnsi="Arial" w:cs="Arial"/>
          <w:sz w:val="28"/>
          <w:szCs w:val="28"/>
        </w:rPr>
      </w:pPr>
      <w:r w:rsidRPr="0090727F">
        <w:rPr>
          <w:rFonts w:eastAsia="Arial"/>
          <w:sz w:val="28"/>
          <w:szCs w:val="28"/>
        </w:rPr>
        <w:t xml:space="preserve">Основной целью подпрограммы является: 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организаций. </w:t>
      </w:r>
    </w:p>
    <w:p w:rsidR="0090727F" w:rsidRPr="0090727F" w:rsidRDefault="0090727F" w:rsidP="0090727F">
      <w:pPr>
        <w:widowControl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Достичь ее позволяет решение следующих задач: 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- создание постоянно действующей системы поддержки деятельности общественных организаций, их программ и инициатив, в том числе обеспечение их эффективного функционирования на территории района; </w:t>
      </w:r>
    </w:p>
    <w:p w:rsidR="0090727F" w:rsidRPr="0090727F" w:rsidRDefault="0090727F" w:rsidP="0090727F">
      <w:pPr>
        <w:autoSpaceDE w:val="0"/>
        <w:ind w:firstLine="709"/>
        <w:rPr>
          <w:rFonts w:ascii="Arial" w:eastAsia="Arial" w:hAnsi="Arial" w:cs="Arial"/>
          <w:sz w:val="28"/>
          <w:szCs w:val="28"/>
        </w:rPr>
      </w:pPr>
      <w:r w:rsidRPr="0090727F">
        <w:rPr>
          <w:rFonts w:eastAsia="Arial"/>
          <w:sz w:val="28"/>
          <w:szCs w:val="28"/>
        </w:rPr>
        <w:t>-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</w:r>
    </w:p>
    <w:p w:rsidR="0090727F" w:rsidRPr="0090727F" w:rsidRDefault="0090727F" w:rsidP="0090727F">
      <w:pPr>
        <w:widowControl w:val="0"/>
        <w:ind w:firstLine="709"/>
        <w:jc w:val="left"/>
        <w:rPr>
          <w:sz w:val="28"/>
          <w:szCs w:val="28"/>
        </w:rPr>
      </w:pPr>
      <w:r w:rsidRPr="0090727F">
        <w:rPr>
          <w:sz w:val="28"/>
          <w:szCs w:val="28"/>
        </w:rPr>
        <w:t>- финансовая поддержка социально ориентированных некоммерческих организаций.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Реализация мероприятий подпрограммы осуществляется на постоянной основе в период с 01.01.2014 по 31.12.2019 г. В силу решаемых в рамках подпрограммы задач этапы реализации подпрограммы не выделяются.</w:t>
      </w:r>
    </w:p>
    <w:p w:rsidR="0090727F" w:rsidRPr="0090727F" w:rsidRDefault="0090727F" w:rsidP="0090727F">
      <w:pPr>
        <w:widowControl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Перечень целевых индикаторов, позволяющих измерить достижение цели подпрограммы, приведен в приложении №1 к паспорту подпрограммы.</w:t>
      </w:r>
    </w:p>
    <w:p w:rsidR="0090727F" w:rsidRPr="0090727F" w:rsidRDefault="0090727F" w:rsidP="0090727F">
      <w:pPr>
        <w:widowControl w:val="0"/>
        <w:ind w:firstLine="709"/>
        <w:rPr>
          <w:sz w:val="28"/>
          <w:szCs w:val="28"/>
        </w:rPr>
      </w:pPr>
    </w:p>
    <w:p w:rsidR="0090727F" w:rsidRPr="0090727F" w:rsidRDefault="0090727F" w:rsidP="0090727F">
      <w:pPr>
        <w:widowControl w:val="0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>2.3. Механизм реализации подпрограммы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Финансирование мероприятий подпрограммы «Социальные услуги населению через партнерство некоммерческих организаций и власти» осуществляется за счет средств районного бюджета в соответствии с мероприятиями подпрограммы.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Главный распорядитель бюджетных средств – администрация Каратузского района. 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Проведение культурно-массовых мероприятий на территории Каратузского района осуществляется на основании Положений о проведении конкурсов и фестивалей, распоряжений или постановлений о проведении мероприятий, смет расходов.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В перечень расходов на проведение массовых мероприятий на  территории Каратузского района входит: оформление мероприятий, приобретение основных средств и материалов, оказание услуг, награждение, денежными сертификатами, грантами.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Проведение культурно-массовых мероприятий за пределами Каратузского района осуществляется на основании Положений о проведении мероприятий, смет расходов.</w:t>
      </w:r>
    </w:p>
    <w:p w:rsidR="0090727F" w:rsidRPr="0090727F" w:rsidRDefault="0090727F" w:rsidP="0090727F">
      <w:pPr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В перечень расходов на проведение культурн</w:t>
      </w:r>
      <w:proofErr w:type="gramStart"/>
      <w:r w:rsidRPr="0090727F">
        <w:rPr>
          <w:sz w:val="28"/>
          <w:szCs w:val="28"/>
        </w:rPr>
        <w:t>о-</w:t>
      </w:r>
      <w:proofErr w:type="gramEnd"/>
      <w:r w:rsidRPr="0090727F">
        <w:rPr>
          <w:sz w:val="28"/>
          <w:szCs w:val="28"/>
        </w:rPr>
        <w:t xml:space="preserve"> массовых мероприятий за пределами Каратузского района входит: питание, размещение и оплата проезда участников, организационные взносы за участие, медицинское сопровождение, приобретение основных средств и материалов, оформление мероприятий, оплата услуг по гражданско-правовым договорам.</w:t>
      </w:r>
    </w:p>
    <w:p w:rsidR="0090727F" w:rsidRPr="0090727F" w:rsidRDefault="0090727F" w:rsidP="0090727F">
      <w:pPr>
        <w:autoSpaceDE w:val="0"/>
        <w:ind w:firstLine="709"/>
      </w:pPr>
      <w:r w:rsidRPr="0090727F">
        <w:rPr>
          <w:sz w:val="28"/>
          <w:szCs w:val="28"/>
        </w:rPr>
        <w:t>Приобретение услуг, основных средств и материалов осуществляется на основании муниципальных контрактов, заключенных на условиях размещения муниципального заказа, в порядке, предусмотренном законодательством Российской Федерации о размещении заказов на поставки товаров, оказание услуг или договоров.</w:t>
      </w:r>
    </w:p>
    <w:p w:rsidR="0090727F" w:rsidRPr="0090727F" w:rsidRDefault="0090727F" w:rsidP="0090727F">
      <w:pPr>
        <w:rPr>
          <w:sz w:val="28"/>
          <w:szCs w:val="28"/>
        </w:rPr>
      </w:pPr>
      <w:r w:rsidRPr="0090727F">
        <w:t xml:space="preserve">            </w:t>
      </w:r>
      <w:r w:rsidRPr="0090727F">
        <w:rPr>
          <w:sz w:val="28"/>
          <w:szCs w:val="28"/>
        </w:rPr>
        <w:t xml:space="preserve">Субсидии по задаче </w:t>
      </w:r>
      <w:hyperlink r:id="rId25" w:anchor="Par6412" w:history="1">
        <w:r w:rsidRPr="0090727F">
          <w:rPr>
            <w:color w:val="0000FF"/>
            <w:u w:val="single"/>
          </w:rPr>
          <w:t>3</w:t>
        </w:r>
      </w:hyperlink>
      <w:r w:rsidRPr="0090727F">
        <w:rPr>
          <w:sz w:val="28"/>
          <w:szCs w:val="28"/>
        </w:rPr>
        <w:t xml:space="preserve"> мероприятию 3.1 подпрограммы предоставляются на основании соглашения о предоставлении субсидии на реализацию мероприятий подпрограммы (далее - соглашение), заключенного между администрацией Каратузского района и СО НКО (далее - получатель);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Общее руководство реализацией подпрограммы осуществляет исполнитель программы администрация Каратузского района. </w:t>
      </w: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</w:p>
    <w:p w:rsidR="0090727F" w:rsidRPr="0090727F" w:rsidRDefault="0090727F" w:rsidP="0090727F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 xml:space="preserve">2.4. Управление подпрограммой и </w:t>
      </w:r>
      <w:proofErr w:type="gramStart"/>
      <w:r w:rsidRPr="0090727F">
        <w:rPr>
          <w:sz w:val="28"/>
          <w:szCs w:val="28"/>
        </w:rPr>
        <w:t>контроль за</w:t>
      </w:r>
      <w:proofErr w:type="gramEnd"/>
      <w:r w:rsidRPr="0090727F">
        <w:rPr>
          <w:sz w:val="28"/>
          <w:szCs w:val="28"/>
        </w:rPr>
        <w:t xml:space="preserve"> ходом ее выполнения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Текущее управление реализацией подпрограммы осуществляется администрацией Каратузского района.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>Администрация Каратузского района осуществляет: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 - отбор исполнителей отдельных мероприятий подпрограммы;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 - координацию исполнения подпрограммных мероприятий, мониторинг их реализации;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 - непосредственный </w:t>
      </w:r>
      <w:proofErr w:type="gramStart"/>
      <w:r w:rsidRPr="0090727F">
        <w:rPr>
          <w:sz w:val="28"/>
          <w:szCs w:val="28"/>
        </w:rPr>
        <w:t>контроль за</w:t>
      </w:r>
      <w:proofErr w:type="gramEnd"/>
      <w:r w:rsidRPr="0090727F">
        <w:rPr>
          <w:sz w:val="28"/>
          <w:szCs w:val="28"/>
        </w:rPr>
        <w:t xml:space="preserve"> ходом реализации мероприятий подпрограммы;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 - подготовку отчетов о реализации подпрограммы.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года. 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Отчеты о реализации подпрограммы, представляются ответственным исполнителем подпрограммы одновременно в отдел планирования и экономического развития администрации Каратузского района и финансовое управление администрации Каратузского района ежеквартально не позднее 10 числа второго месяца, следующего </w:t>
      </w:r>
      <w:proofErr w:type="gramStart"/>
      <w:r w:rsidRPr="0090727F">
        <w:rPr>
          <w:sz w:val="28"/>
          <w:szCs w:val="28"/>
        </w:rPr>
        <w:t>за</w:t>
      </w:r>
      <w:proofErr w:type="gramEnd"/>
      <w:r w:rsidRPr="0090727F">
        <w:rPr>
          <w:sz w:val="28"/>
          <w:szCs w:val="28"/>
        </w:rPr>
        <w:t xml:space="preserve"> отчетным.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Годовой отчет о ходе реализации подпрограммы формируется ответственным исполнителем и представляется в отдел планирования и экономического развития администрации Каратузского района и финансовое управление администрации Каратузского района до 1 марта года, следующего </w:t>
      </w:r>
      <w:proofErr w:type="gramStart"/>
      <w:r w:rsidRPr="0090727F">
        <w:rPr>
          <w:sz w:val="28"/>
          <w:szCs w:val="28"/>
        </w:rPr>
        <w:t>за</w:t>
      </w:r>
      <w:proofErr w:type="gramEnd"/>
      <w:r w:rsidRPr="0090727F">
        <w:rPr>
          <w:sz w:val="28"/>
          <w:szCs w:val="28"/>
        </w:rPr>
        <w:t xml:space="preserve"> отчетным.</w:t>
      </w:r>
    </w:p>
    <w:p w:rsidR="0090727F" w:rsidRPr="0090727F" w:rsidRDefault="0090727F" w:rsidP="0090727F">
      <w:pPr>
        <w:autoSpaceDE w:val="0"/>
        <w:ind w:firstLine="709"/>
        <w:rPr>
          <w:sz w:val="28"/>
          <w:szCs w:val="28"/>
        </w:rPr>
      </w:pPr>
      <w:proofErr w:type="gramStart"/>
      <w:r w:rsidRPr="0090727F">
        <w:rPr>
          <w:sz w:val="28"/>
          <w:szCs w:val="28"/>
        </w:rPr>
        <w:t>Контроль за</w:t>
      </w:r>
      <w:proofErr w:type="gramEnd"/>
      <w:r w:rsidRPr="0090727F">
        <w:rPr>
          <w:sz w:val="28"/>
          <w:szCs w:val="28"/>
        </w:rPr>
        <w:t xml:space="preserve"> ходом выполнения подпрограммы осуществляет администрация Каратузского района, финансовое управление Каратузского района и ревизионная комиссия Каратузского района.</w:t>
      </w:r>
    </w:p>
    <w:p w:rsidR="0090727F" w:rsidRPr="0090727F" w:rsidRDefault="0090727F" w:rsidP="0090727F">
      <w:pPr>
        <w:widowControl w:val="0"/>
        <w:tabs>
          <w:tab w:val="left" w:pos="3500"/>
        </w:tabs>
        <w:autoSpaceDE w:val="0"/>
        <w:ind w:firstLine="709"/>
        <w:jc w:val="center"/>
        <w:rPr>
          <w:sz w:val="28"/>
          <w:szCs w:val="28"/>
        </w:rPr>
      </w:pPr>
    </w:p>
    <w:p w:rsidR="00503531" w:rsidRDefault="00503531" w:rsidP="0090727F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503531" w:rsidRDefault="00503531" w:rsidP="0090727F">
      <w:pPr>
        <w:widowControl w:val="0"/>
        <w:autoSpaceDE w:val="0"/>
        <w:ind w:firstLine="709"/>
        <w:jc w:val="center"/>
        <w:rPr>
          <w:sz w:val="28"/>
          <w:szCs w:val="28"/>
        </w:rPr>
        <w:sectPr w:rsidR="00503531" w:rsidSect="0090727F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907" w:right="1123" w:bottom="851" w:left="1882" w:header="851" w:footer="1616" w:gutter="0"/>
          <w:cols w:space="720"/>
        </w:sectPr>
      </w:pPr>
    </w:p>
    <w:p w:rsidR="0090727F" w:rsidRPr="0090727F" w:rsidRDefault="0090727F" w:rsidP="0090727F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>2.5. Оценка социально-экономической эффективности подпрограммы</w:t>
      </w:r>
    </w:p>
    <w:p w:rsidR="0090727F" w:rsidRPr="0090727F" w:rsidRDefault="0090727F" w:rsidP="0090727F">
      <w:pPr>
        <w:widowControl w:val="0"/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Реализация мероприятий подпрограммы за период 2014 - 2019 годов позволит сохранить </w:t>
      </w:r>
      <w:proofErr w:type="spellStart"/>
      <w:r w:rsidRPr="0090727F">
        <w:rPr>
          <w:sz w:val="28"/>
          <w:szCs w:val="28"/>
        </w:rPr>
        <w:t>социльно</w:t>
      </w:r>
      <w:proofErr w:type="spellEnd"/>
      <w:r w:rsidRPr="0090727F">
        <w:rPr>
          <w:sz w:val="28"/>
          <w:szCs w:val="28"/>
        </w:rPr>
        <w:t xml:space="preserve"> ориентированные некоммерческие организации  в количестве 19 единиц и активизировать их деятельность. </w:t>
      </w:r>
    </w:p>
    <w:p w:rsidR="0090727F" w:rsidRPr="0090727F" w:rsidRDefault="0090727F" w:rsidP="0090727F">
      <w:pPr>
        <w:widowControl w:val="0"/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Количество некоммерческих организаций – получателей поддержки на реализацию  социально </w:t>
      </w:r>
      <w:proofErr w:type="gramStart"/>
      <w:r w:rsidRPr="0090727F">
        <w:rPr>
          <w:sz w:val="28"/>
          <w:szCs w:val="28"/>
        </w:rPr>
        <w:t>значимых проектов, активно осуществляющих свою деятельность составит</w:t>
      </w:r>
      <w:proofErr w:type="gramEnd"/>
      <w:r w:rsidRPr="0090727F">
        <w:rPr>
          <w:sz w:val="28"/>
          <w:szCs w:val="28"/>
        </w:rPr>
        <w:t xml:space="preserve"> в 2019 году - 4.</w:t>
      </w:r>
    </w:p>
    <w:p w:rsidR="0090727F" w:rsidRPr="0090727F" w:rsidRDefault="0090727F" w:rsidP="0090727F">
      <w:pPr>
        <w:widowControl w:val="0"/>
        <w:autoSpaceDE w:val="0"/>
        <w:ind w:firstLine="709"/>
        <w:rPr>
          <w:sz w:val="28"/>
          <w:szCs w:val="28"/>
        </w:rPr>
      </w:pPr>
      <w:r w:rsidRPr="0090727F">
        <w:rPr>
          <w:sz w:val="28"/>
          <w:szCs w:val="28"/>
        </w:rPr>
        <w:t xml:space="preserve">Количество </w:t>
      </w:r>
      <w:proofErr w:type="gramStart"/>
      <w:r w:rsidRPr="0090727F">
        <w:rPr>
          <w:sz w:val="28"/>
          <w:szCs w:val="28"/>
        </w:rPr>
        <w:t>обучающих мероприятий, проводимых для участников и членов социально ориентированных некоммерческих организаций в 2019 году составит</w:t>
      </w:r>
      <w:proofErr w:type="gramEnd"/>
      <w:r w:rsidRPr="0090727F">
        <w:rPr>
          <w:sz w:val="28"/>
          <w:szCs w:val="28"/>
        </w:rPr>
        <w:t xml:space="preserve"> 2 мероприятия.</w:t>
      </w:r>
    </w:p>
    <w:p w:rsidR="0090727F" w:rsidRPr="0090727F" w:rsidRDefault="0090727F" w:rsidP="0090727F">
      <w:pPr>
        <w:widowControl w:val="0"/>
        <w:autoSpaceDE w:val="0"/>
        <w:rPr>
          <w:sz w:val="28"/>
          <w:szCs w:val="28"/>
        </w:rPr>
      </w:pPr>
    </w:p>
    <w:p w:rsidR="0090727F" w:rsidRPr="0090727F" w:rsidRDefault="0090727F" w:rsidP="0090727F">
      <w:pPr>
        <w:widowControl w:val="0"/>
        <w:autoSpaceDE w:val="0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>2.6. Мероприятия подпрограммы</w:t>
      </w:r>
    </w:p>
    <w:p w:rsidR="0090727F" w:rsidRPr="0090727F" w:rsidRDefault="00D4564D" w:rsidP="0090727F">
      <w:pPr>
        <w:widowControl w:val="0"/>
        <w:autoSpaceDE w:val="0"/>
        <w:ind w:firstLine="709"/>
        <w:rPr>
          <w:sz w:val="28"/>
          <w:szCs w:val="28"/>
        </w:rPr>
      </w:pPr>
      <w:hyperlink r:id="rId32" w:anchor="Par377%23Par377" w:history="1">
        <w:r w:rsidR="0090727F" w:rsidRPr="0090727F">
          <w:rPr>
            <w:color w:val="0000FF"/>
            <w:sz w:val="28"/>
            <w:szCs w:val="28"/>
            <w:u w:val="single"/>
          </w:rPr>
          <w:t>Перечень</w:t>
        </w:r>
      </w:hyperlink>
      <w:r w:rsidR="0090727F" w:rsidRPr="0090727F">
        <w:rPr>
          <w:sz w:val="28"/>
          <w:szCs w:val="28"/>
        </w:rPr>
        <w:t xml:space="preserve"> мероприятий подпрограммы приведен в приложении № 2 к паспорту подпрограммы.</w:t>
      </w:r>
    </w:p>
    <w:p w:rsidR="0090727F" w:rsidRPr="0090727F" w:rsidRDefault="0090727F" w:rsidP="0090727F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90727F" w:rsidRPr="0090727F" w:rsidRDefault="0090727F" w:rsidP="0090727F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 xml:space="preserve">2.7. Обоснование </w:t>
      </w:r>
      <w:proofErr w:type="gramStart"/>
      <w:r w:rsidRPr="0090727F">
        <w:rPr>
          <w:sz w:val="28"/>
          <w:szCs w:val="28"/>
        </w:rPr>
        <w:t>финансовых</w:t>
      </w:r>
      <w:proofErr w:type="gramEnd"/>
      <w:r w:rsidRPr="0090727F">
        <w:rPr>
          <w:sz w:val="28"/>
          <w:szCs w:val="28"/>
        </w:rPr>
        <w:t>, материальных и трудовых</w:t>
      </w:r>
    </w:p>
    <w:p w:rsidR="0090727F" w:rsidRPr="0090727F" w:rsidRDefault="0090727F" w:rsidP="0090727F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>затрат (ресурсное обеспечение подпрограммы) с указанием</w:t>
      </w:r>
    </w:p>
    <w:p w:rsidR="0090727F" w:rsidRPr="0090727F" w:rsidRDefault="0090727F" w:rsidP="0090727F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90727F">
        <w:rPr>
          <w:sz w:val="28"/>
          <w:szCs w:val="28"/>
        </w:rPr>
        <w:t>источников финансирования</w:t>
      </w:r>
    </w:p>
    <w:p w:rsidR="0090727F" w:rsidRPr="0090727F" w:rsidRDefault="0090727F" w:rsidP="0090727F">
      <w:pPr>
        <w:widowControl w:val="0"/>
        <w:autoSpaceDE w:val="0"/>
        <w:ind w:firstLine="709"/>
        <w:rPr>
          <w:sz w:val="28"/>
          <w:szCs w:val="28"/>
        </w:rPr>
      </w:pPr>
    </w:p>
    <w:p w:rsidR="0090727F" w:rsidRPr="0090727F" w:rsidRDefault="0090727F" w:rsidP="0090727F">
      <w:pPr>
        <w:widowControl w:val="0"/>
        <w:autoSpaceDE w:val="0"/>
        <w:ind w:firstLine="709"/>
      </w:pPr>
      <w:r w:rsidRPr="0090727F">
        <w:rPr>
          <w:sz w:val="28"/>
          <w:szCs w:val="28"/>
        </w:rPr>
        <w:t>Мероприятия подпрограммы реализуются за счет средств районного бюджета. Объем расходов средств районного бюджета на реализацию мероприятий подпрограммы представлен в приложении №2 к подпрограмме.</w:t>
      </w:r>
    </w:p>
    <w:p w:rsidR="0090727F" w:rsidRPr="0090727F" w:rsidRDefault="0090727F" w:rsidP="0090727F"/>
    <w:p w:rsidR="0090727F" w:rsidRPr="0090727F" w:rsidRDefault="0090727F" w:rsidP="0090727F"/>
    <w:p w:rsidR="0090727F" w:rsidRPr="0090727F" w:rsidRDefault="0090727F" w:rsidP="0090727F">
      <w:pPr>
        <w:suppressAutoHyphens w:val="0"/>
        <w:jc w:val="left"/>
        <w:sectPr w:rsidR="0090727F" w:rsidRPr="0090727F" w:rsidSect="0090727F">
          <w:pgSz w:w="11906" w:h="16838"/>
          <w:pgMar w:top="907" w:right="1123" w:bottom="851" w:left="1882" w:header="851" w:footer="1616" w:gutter="0"/>
          <w:cols w:space="720"/>
        </w:sectPr>
      </w:pPr>
    </w:p>
    <w:p w:rsidR="0090727F" w:rsidRPr="0090727F" w:rsidRDefault="0090727F" w:rsidP="0090727F">
      <w:pPr>
        <w:autoSpaceDE w:val="0"/>
        <w:ind w:left="9781"/>
      </w:pPr>
      <w:r w:rsidRPr="0090727F">
        <w:t xml:space="preserve">Приложение № 1 </w:t>
      </w:r>
    </w:p>
    <w:p w:rsidR="0090727F" w:rsidRPr="0090727F" w:rsidRDefault="0090727F" w:rsidP="0090727F">
      <w:pPr>
        <w:autoSpaceDE w:val="0"/>
        <w:ind w:left="9781"/>
      </w:pPr>
      <w:r w:rsidRPr="0090727F">
        <w:t xml:space="preserve">к паспорту подпрограммы </w:t>
      </w:r>
      <w:r w:rsidRPr="0090727F">
        <w:rPr>
          <w:sz w:val="28"/>
          <w:szCs w:val="28"/>
        </w:rPr>
        <w:t>«</w:t>
      </w:r>
      <w:r w:rsidRPr="0090727F">
        <w:t xml:space="preserve">Социальные услуги </w:t>
      </w:r>
      <w:r w:rsidRPr="0090727F">
        <w:rPr>
          <w:bCs/>
        </w:rPr>
        <w:t>населению через партнерство некоммерческих организаций и власти</w:t>
      </w:r>
      <w:r w:rsidRPr="0090727F">
        <w:t>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90727F" w:rsidRPr="0090727F" w:rsidRDefault="0090727F" w:rsidP="0090727F">
      <w:pPr>
        <w:autoSpaceDE w:val="0"/>
        <w:ind w:firstLine="540"/>
      </w:pPr>
    </w:p>
    <w:p w:rsidR="0090727F" w:rsidRPr="0090727F" w:rsidRDefault="0090727F" w:rsidP="0090727F">
      <w:pPr>
        <w:autoSpaceDE w:val="0"/>
        <w:ind w:firstLine="540"/>
      </w:pPr>
    </w:p>
    <w:p w:rsidR="0090727F" w:rsidRPr="0090727F" w:rsidRDefault="0090727F" w:rsidP="0090727F">
      <w:pPr>
        <w:autoSpaceDE w:val="0"/>
        <w:ind w:firstLine="540"/>
        <w:jc w:val="center"/>
      </w:pPr>
      <w:r w:rsidRPr="0090727F">
        <w:t>Перечень целевых индикаторов подпрограммы</w:t>
      </w:r>
    </w:p>
    <w:p w:rsidR="0090727F" w:rsidRPr="0090727F" w:rsidRDefault="0090727F" w:rsidP="0090727F">
      <w:pPr>
        <w:autoSpaceDE w:val="0"/>
        <w:ind w:firstLine="540"/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467"/>
        <w:gridCol w:w="1118"/>
        <w:gridCol w:w="1701"/>
        <w:gridCol w:w="1701"/>
        <w:gridCol w:w="1559"/>
        <w:gridCol w:w="1701"/>
        <w:gridCol w:w="1417"/>
        <w:gridCol w:w="1418"/>
        <w:gridCol w:w="1418"/>
      </w:tblGrid>
      <w:tr w:rsidR="0090727F" w:rsidRPr="0090727F" w:rsidTr="00633BFB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№  </w:t>
            </w:r>
            <w:r w:rsidRPr="0090727F">
              <w:rPr>
                <w:rFonts w:eastAsia="Arial"/>
              </w:rPr>
              <w:br/>
            </w:r>
            <w:proofErr w:type="gramStart"/>
            <w:r w:rsidRPr="0090727F">
              <w:rPr>
                <w:rFonts w:eastAsia="Arial"/>
              </w:rPr>
              <w:t>п</w:t>
            </w:r>
            <w:proofErr w:type="gramEnd"/>
            <w:r w:rsidRPr="0090727F">
              <w:rPr>
                <w:rFonts w:eastAsia="Arial"/>
              </w:rPr>
              <w:t>/п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Цель,    </w:t>
            </w:r>
            <w:r w:rsidRPr="0090727F">
              <w:rPr>
                <w:rFonts w:eastAsia="Arial"/>
              </w:rPr>
              <w:br/>
              <w:t xml:space="preserve">целевые индикаторы </w:t>
            </w:r>
            <w:r w:rsidRPr="0090727F">
              <w:rPr>
                <w:rFonts w:eastAsia="Arial"/>
              </w:rPr>
              <w:br/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Единица</w:t>
            </w:r>
            <w:r w:rsidRPr="0090727F">
              <w:rPr>
                <w:rFonts w:eastAsia="Arial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Источник </w:t>
            </w:r>
            <w:r w:rsidRPr="0090727F">
              <w:rPr>
                <w:rFonts w:eastAsia="Arial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Отчетный финансовый 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Текущий финансовый 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20145г.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Очередной финансовый год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2016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Первый год 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2017г.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Второй год 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Третий год планового периода</w:t>
            </w: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2019 г.</w:t>
            </w:r>
          </w:p>
        </w:tc>
      </w:tr>
      <w:tr w:rsidR="0090727F" w:rsidRPr="0090727F" w:rsidTr="00633BFB">
        <w:trPr>
          <w:cantSplit/>
          <w:trHeight w:val="240"/>
        </w:trPr>
        <w:tc>
          <w:tcPr>
            <w:tcW w:w="15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Цель: 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</w:p>
        </w:tc>
      </w:tr>
      <w:tr w:rsidR="0090727F" w:rsidRPr="0090727F" w:rsidTr="00633BFB">
        <w:trPr>
          <w:cantSplit/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1.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социально ориентированных некоммерческих организаций, активно осуществляющих свою деятельность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организаций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0727F">
              <w:rPr>
                <w:rFonts w:eastAsia="Arial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19</w:t>
            </w:r>
          </w:p>
        </w:tc>
      </w:tr>
    </w:tbl>
    <w:p w:rsidR="0090727F" w:rsidRPr="0090727F" w:rsidRDefault="0090727F" w:rsidP="0090727F">
      <w:pPr>
        <w:suppressAutoHyphens w:val="0"/>
        <w:jc w:val="left"/>
        <w:sectPr w:rsidR="0090727F" w:rsidRPr="0090727F" w:rsidSect="0090727F">
          <w:pgSz w:w="16838" w:h="11906" w:orient="landscape"/>
          <w:pgMar w:top="1120" w:right="765" w:bottom="1885" w:left="760" w:header="851" w:footer="1616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467"/>
        <w:gridCol w:w="1520"/>
        <w:gridCol w:w="1620"/>
        <w:gridCol w:w="1805"/>
        <w:gridCol w:w="1701"/>
        <w:gridCol w:w="1559"/>
        <w:gridCol w:w="1418"/>
        <w:gridCol w:w="1947"/>
      </w:tblGrid>
      <w:tr w:rsidR="0090727F" w:rsidRPr="0090727F" w:rsidTr="0090727F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2.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  <w:r w:rsidRPr="0090727F">
              <w:rPr>
                <w:rFonts w:eastAsia="Arial"/>
              </w:rPr>
              <w:t>Количество некоммерческих организаций – получателей поддержки на реализацию социально значимых проектов, активно осуществляющих свою деятельность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 xml:space="preserve">4 </w:t>
            </w:r>
          </w:p>
        </w:tc>
      </w:tr>
      <w:tr w:rsidR="0090727F" w:rsidRPr="0090727F" w:rsidTr="0090727F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3.</w:t>
            </w: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widowControl w:val="0"/>
              <w:spacing w:line="100" w:lineRule="atLeast"/>
              <w:jc w:val="left"/>
            </w:pPr>
            <w:r w:rsidRPr="0090727F">
              <w:t>Количество обучающих мероприятий, проводимых для участников и членов социально ориентированных некоммерческих организаций</w:t>
            </w:r>
          </w:p>
          <w:p w:rsidR="0090727F" w:rsidRPr="0090727F" w:rsidRDefault="0090727F" w:rsidP="0090727F">
            <w:pPr>
              <w:autoSpaceDE w:val="0"/>
              <w:jc w:val="left"/>
              <w:rPr>
                <w:rFonts w:eastAsia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мероприятий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rPr>
                <w:rFonts w:eastAsia="Arial"/>
              </w:rPr>
            </w:pPr>
            <w:r w:rsidRPr="0090727F">
              <w:rPr>
                <w:rFonts w:eastAsia="Arial"/>
              </w:rPr>
              <w:t>Годовой отчет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snapToGrid w:val="0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eastAsia="Arial"/>
              </w:rPr>
            </w:pPr>
            <w:r w:rsidRPr="0090727F">
              <w:rPr>
                <w:rFonts w:eastAsia="Arial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snapToGrid w:val="0"/>
              <w:jc w:val="center"/>
              <w:rPr>
                <w:rFonts w:eastAsia="Arial"/>
              </w:rPr>
            </w:pPr>
          </w:p>
          <w:p w:rsidR="0090727F" w:rsidRPr="0090727F" w:rsidRDefault="0090727F" w:rsidP="0090727F">
            <w:pPr>
              <w:autoSpaceDE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0727F">
              <w:rPr>
                <w:rFonts w:eastAsia="Arial"/>
              </w:rPr>
              <w:t>2</w:t>
            </w:r>
          </w:p>
        </w:tc>
      </w:tr>
    </w:tbl>
    <w:p w:rsidR="0090727F" w:rsidRPr="0090727F" w:rsidRDefault="0090727F" w:rsidP="0090727F">
      <w:pPr>
        <w:autoSpaceDE w:val="0"/>
        <w:ind w:firstLine="540"/>
        <w:jc w:val="center"/>
      </w:pPr>
    </w:p>
    <w:p w:rsidR="0090727F" w:rsidRPr="0090727F" w:rsidRDefault="0090727F" w:rsidP="0090727F">
      <w:pPr>
        <w:autoSpaceDE w:val="0"/>
      </w:pPr>
    </w:p>
    <w:p w:rsidR="0090727F" w:rsidRDefault="0090727F" w:rsidP="0090727F"/>
    <w:p w:rsidR="00F84502" w:rsidRPr="00C12CDA" w:rsidRDefault="00F84502" w:rsidP="00F84502">
      <w:pPr>
        <w:autoSpaceDE w:val="0"/>
        <w:rPr>
          <w:rFonts w:eastAsia="Arial"/>
          <w:sz w:val="28"/>
          <w:szCs w:val="28"/>
        </w:rPr>
      </w:pPr>
      <w:proofErr w:type="spellStart"/>
      <w:r w:rsidRPr="00C12CDA">
        <w:rPr>
          <w:sz w:val="28"/>
          <w:szCs w:val="28"/>
        </w:rPr>
        <w:t>И.о</w:t>
      </w:r>
      <w:proofErr w:type="spellEnd"/>
      <w:r w:rsidRPr="00C12CDA">
        <w:rPr>
          <w:sz w:val="28"/>
          <w:szCs w:val="28"/>
        </w:rPr>
        <w:t xml:space="preserve">. главы района                                                                                Е.С. </w:t>
      </w:r>
      <w:proofErr w:type="spellStart"/>
      <w:r w:rsidRPr="00C12CDA">
        <w:rPr>
          <w:sz w:val="28"/>
          <w:szCs w:val="28"/>
        </w:rPr>
        <w:t>Мигла</w:t>
      </w:r>
      <w:proofErr w:type="spellEnd"/>
    </w:p>
    <w:p w:rsidR="00F84502" w:rsidRPr="00C12CDA" w:rsidRDefault="00F84502" w:rsidP="00F84502">
      <w:pPr>
        <w:autoSpaceDE w:val="0"/>
        <w:ind w:left="5245"/>
        <w:rPr>
          <w:rFonts w:eastAsia="Arial"/>
          <w:sz w:val="28"/>
          <w:szCs w:val="28"/>
        </w:rPr>
      </w:pPr>
    </w:p>
    <w:p w:rsidR="00F84502" w:rsidRPr="0090727F" w:rsidRDefault="00F84502" w:rsidP="00F84502">
      <w:pPr>
        <w:autoSpaceDE w:val="0"/>
        <w:ind w:left="5245"/>
        <w:rPr>
          <w:rFonts w:eastAsia="Arial"/>
          <w:sz w:val="28"/>
          <w:szCs w:val="28"/>
        </w:rPr>
      </w:pPr>
    </w:p>
    <w:p w:rsidR="00F84502" w:rsidRPr="0090727F" w:rsidRDefault="00F84502" w:rsidP="00F84502">
      <w:pPr>
        <w:autoSpaceDE w:val="0"/>
        <w:ind w:left="5245"/>
        <w:rPr>
          <w:rFonts w:eastAsia="Arial"/>
          <w:sz w:val="28"/>
          <w:szCs w:val="28"/>
        </w:rPr>
      </w:pPr>
    </w:p>
    <w:p w:rsidR="00F84502" w:rsidRPr="0090727F" w:rsidRDefault="00F84502" w:rsidP="00F84502">
      <w:pPr>
        <w:autoSpaceDE w:val="0"/>
        <w:ind w:left="5245"/>
        <w:rPr>
          <w:rFonts w:eastAsia="Arial"/>
          <w:sz w:val="28"/>
          <w:szCs w:val="28"/>
        </w:rPr>
      </w:pPr>
    </w:p>
    <w:p w:rsidR="00F84502" w:rsidRDefault="00F84502" w:rsidP="0090727F"/>
    <w:p w:rsidR="00F84502" w:rsidRDefault="00F84502" w:rsidP="0090727F"/>
    <w:p w:rsidR="00F84502" w:rsidRDefault="00F84502" w:rsidP="0090727F"/>
    <w:p w:rsidR="00F84502" w:rsidRDefault="00F84502" w:rsidP="0090727F"/>
    <w:p w:rsidR="00F84502" w:rsidRDefault="00F84502" w:rsidP="0090727F"/>
    <w:p w:rsidR="0090727F" w:rsidRPr="0090727F" w:rsidRDefault="0090727F" w:rsidP="0090727F">
      <w:pPr>
        <w:autoSpaceDE w:val="0"/>
        <w:ind w:left="9781"/>
      </w:pPr>
      <w:r w:rsidRPr="0090727F">
        <w:t xml:space="preserve">Приложение № 2 </w:t>
      </w:r>
    </w:p>
    <w:p w:rsidR="0090727F" w:rsidRPr="0090727F" w:rsidRDefault="0090727F" w:rsidP="0090727F">
      <w:pPr>
        <w:autoSpaceDE w:val="0"/>
        <w:ind w:left="9781"/>
      </w:pPr>
      <w:r w:rsidRPr="0090727F">
        <w:t xml:space="preserve">к паспорту подпрограммы «Социальные услуги </w:t>
      </w:r>
      <w:r w:rsidRPr="0090727F">
        <w:rPr>
          <w:bCs/>
        </w:rPr>
        <w:t>населению через партнерство некоммерческих организаций и власти</w:t>
      </w:r>
      <w:r w:rsidRPr="0090727F">
        <w:t>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90727F" w:rsidRPr="0090727F" w:rsidRDefault="0090727F" w:rsidP="0090727F">
      <w:pPr>
        <w:autoSpaceDE w:val="0"/>
        <w:ind w:left="9781"/>
      </w:pPr>
    </w:p>
    <w:p w:rsidR="0090727F" w:rsidRPr="0090727F" w:rsidRDefault="0090727F" w:rsidP="0090727F">
      <w:pPr>
        <w:jc w:val="center"/>
      </w:pPr>
      <w:r w:rsidRPr="0090727F"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1134"/>
        <w:gridCol w:w="680"/>
        <w:gridCol w:w="802"/>
        <w:gridCol w:w="663"/>
        <w:gridCol w:w="756"/>
        <w:gridCol w:w="1230"/>
        <w:gridCol w:w="1245"/>
        <w:gridCol w:w="790"/>
        <w:gridCol w:w="992"/>
        <w:gridCol w:w="992"/>
        <w:gridCol w:w="851"/>
        <w:gridCol w:w="850"/>
        <w:gridCol w:w="71"/>
        <w:gridCol w:w="921"/>
        <w:gridCol w:w="71"/>
        <w:gridCol w:w="922"/>
        <w:gridCol w:w="141"/>
        <w:gridCol w:w="2268"/>
      </w:tblGrid>
      <w:tr w:rsidR="0090727F" w:rsidRPr="0090727F" w:rsidTr="0090727F">
        <w:trPr>
          <w:trHeight w:val="675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center"/>
            </w:pPr>
            <w:r w:rsidRPr="0090727F">
              <w:t>Наименование  программы, подпрограммы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center"/>
            </w:pPr>
          </w:p>
          <w:p w:rsidR="0090727F" w:rsidRPr="0090727F" w:rsidRDefault="0090727F" w:rsidP="0090727F">
            <w:pPr>
              <w:jc w:val="center"/>
            </w:pPr>
          </w:p>
          <w:p w:rsidR="0090727F" w:rsidRPr="0090727F" w:rsidRDefault="0090727F" w:rsidP="0090727F">
            <w:pPr>
              <w:jc w:val="center"/>
            </w:pPr>
            <w:r w:rsidRPr="0090727F">
              <w:t xml:space="preserve">ГРБС </w:t>
            </w:r>
          </w:p>
        </w:tc>
        <w:tc>
          <w:tcPr>
            <w:tcW w:w="3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center"/>
            </w:pPr>
            <w:r w:rsidRPr="0090727F">
              <w:t>Код бюджетной классификации</w:t>
            </w:r>
          </w:p>
        </w:tc>
        <w:tc>
          <w:tcPr>
            <w:tcW w:w="6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727F" w:rsidRPr="0090727F" w:rsidRDefault="0090727F" w:rsidP="0090727F">
            <w:pPr>
              <w:jc w:val="center"/>
            </w:pPr>
            <w:r w:rsidRPr="0090727F">
              <w:t xml:space="preserve">Расходы </w:t>
            </w:r>
            <w:r w:rsidRPr="0090727F">
              <w:br/>
              <w:t>(тыс. руб.), годы</w:t>
            </w:r>
          </w:p>
          <w:p w:rsidR="0090727F" w:rsidRPr="0090727F" w:rsidRDefault="0090727F" w:rsidP="0090727F">
            <w:r w:rsidRPr="0090727F">
              <w:t xml:space="preserve">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center"/>
            </w:pPr>
            <w:r w:rsidRPr="0090727F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0727F" w:rsidRPr="0090727F" w:rsidTr="0090727F">
        <w:trPr>
          <w:trHeight w:val="1354"/>
        </w:trPr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snapToGrid w:val="0"/>
              <w:jc w:val="center"/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center"/>
            </w:pPr>
            <w:r w:rsidRPr="0090727F">
              <w:t>ГРБС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center"/>
            </w:pPr>
            <w:proofErr w:type="spellStart"/>
            <w:r w:rsidRPr="0090727F">
              <w:t>РзПр</w:t>
            </w:r>
            <w:proofErr w:type="spellEnd"/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center"/>
            </w:pPr>
            <w:r w:rsidRPr="0090727F">
              <w:t>КЦСР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center"/>
            </w:pPr>
            <w:r w:rsidRPr="0090727F">
              <w:t>КВР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center"/>
            </w:pPr>
            <w:r w:rsidRPr="0090727F">
              <w:t>2014 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center"/>
            </w:pPr>
            <w:r w:rsidRPr="0090727F">
              <w:t xml:space="preserve">2015 </w:t>
            </w:r>
          </w:p>
          <w:p w:rsidR="0090727F" w:rsidRPr="0090727F" w:rsidRDefault="0090727F" w:rsidP="0090727F">
            <w:pPr>
              <w:jc w:val="center"/>
            </w:pPr>
            <w:r w:rsidRPr="0090727F">
              <w:t>год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center"/>
            </w:pPr>
            <w:r w:rsidRPr="0090727F">
              <w:t>Текущий финансовый год 2016 г.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center"/>
            </w:pPr>
            <w:r w:rsidRPr="0090727F">
              <w:t>Пер вый год планового периода</w:t>
            </w:r>
          </w:p>
          <w:p w:rsidR="0090727F" w:rsidRPr="0090727F" w:rsidRDefault="0090727F" w:rsidP="0090727F">
            <w:pPr>
              <w:jc w:val="center"/>
            </w:pPr>
            <w:r w:rsidRPr="0090727F">
              <w:t>2017 г.</w:t>
            </w:r>
          </w:p>
        </w:tc>
        <w:tc>
          <w:tcPr>
            <w:tcW w:w="9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jc w:val="center"/>
            </w:pPr>
            <w:proofErr w:type="spellStart"/>
            <w:r w:rsidRPr="0090727F">
              <w:t>Вто</w:t>
            </w:r>
            <w:proofErr w:type="spellEnd"/>
            <w:r w:rsidRPr="0090727F">
              <w:t xml:space="preserve"> рой год планового периода</w:t>
            </w:r>
          </w:p>
          <w:p w:rsidR="0090727F" w:rsidRPr="0090727F" w:rsidRDefault="0090727F" w:rsidP="0090727F">
            <w:pPr>
              <w:jc w:val="center"/>
            </w:pPr>
            <w:r w:rsidRPr="0090727F">
              <w:t>2018 г.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jc w:val="center"/>
            </w:pPr>
            <w:r w:rsidRPr="0090727F">
              <w:t>Третий год планового периода 2019 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jc w:val="center"/>
            </w:pPr>
            <w:r w:rsidRPr="0090727F">
              <w:t>Итого на период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727F" w:rsidRPr="0090727F" w:rsidRDefault="0090727F" w:rsidP="0090727F">
            <w:pPr>
              <w:snapToGrid w:val="0"/>
            </w:pPr>
          </w:p>
        </w:tc>
      </w:tr>
      <w:tr w:rsidR="0090727F" w:rsidRPr="0090727F" w:rsidTr="0090727F">
        <w:trPr>
          <w:trHeight w:val="3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/>
        </w:tc>
        <w:tc>
          <w:tcPr>
            <w:tcW w:w="1424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Цель: 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</w:p>
        </w:tc>
      </w:tr>
      <w:tr w:rsidR="0090727F" w:rsidRPr="0090727F" w:rsidTr="0090727F">
        <w:trPr>
          <w:trHeight w:val="360"/>
        </w:trPr>
        <w:tc>
          <w:tcPr>
            <w:tcW w:w="15379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r w:rsidRPr="0090727F">
              <w:t>Задача 1 Создание постоянно действующей системы поддержки деятельности общественных организаций, их программ и инициатив, в том  числе обеспечение их эффективного функционирования на территории района</w:t>
            </w:r>
          </w:p>
        </w:tc>
      </w:tr>
      <w:tr w:rsidR="0090727F" w:rsidRPr="0090727F" w:rsidTr="0090727F">
        <w:trPr>
          <w:trHeight w:val="36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 xml:space="preserve">Мероприятие 1.1 Информирование о деятельности НКО через средства массовой информации   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администрация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001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0804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0870854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244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jc w:val="left"/>
            </w:pPr>
            <w:r w:rsidRPr="0090727F">
              <w:t>0,0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0,0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2,0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Опубликование 9 материалов в СМИ, увеличение числа НКО с 18 в 2014 году до 20 в 2018 году</w:t>
            </w:r>
          </w:p>
        </w:tc>
      </w:tr>
      <w:tr w:rsidR="0090727F" w:rsidRPr="0090727F" w:rsidTr="0090727F">
        <w:trPr>
          <w:trHeight w:val="360"/>
        </w:trPr>
        <w:tc>
          <w:tcPr>
            <w:tcW w:w="1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901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0804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0870008540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244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jc w:val="left"/>
            </w:pPr>
            <w:r w:rsidRPr="0090727F">
              <w:t>1,0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0,0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3,0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</w:p>
        </w:tc>
      </w:tr>
      <w:tr w:rsidR="0090727F" w:rsidRPr="0090727F" w:rsidTr="0090727F">
        <w:trPr>
          <w:trHeight w:val="300"/>
        </w:trPr>
        <w:tc>
          <w:tcPr>
            <w:tcW w:w="153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90727F">
              <w:rPr>
                <w:rFonts w:eastAsia="Arial"/>
              </w:rPr>
              <w:t>Задача 2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90727F" w:rsidRPr="0090727F" w:rsidTr="0090727F">
        <w:trPr>
          <w:trHeight w:val="30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Мероприятие 2.1 Проведение семинаров,</w:t>
            </w:r>
          </w:p>
          <w:p w:rsidR="0090727F" w:rsidRPr="0090727F" w:rsidRDefault="0090727F" w:rsidP="0090727F">
            <w:pPr>
              <w:jc w:val="left"/>
            </w:pPr>
            <w:r w:rsidRPr="0090727F">
              <w:t>консультаций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администрация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001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0804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0870855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244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jc w:val="left"/>
            </w:pPr>
            <w:r w:rsidRPr="0090727F">
              <w:t>0,0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0,0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2,0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 xml:space="preserve">40 работников  НКО получат юридическую, консультативную помощь </w:t>
            </w:r>
          </w:p>
          <w:p w:rsidR="0090727F" w:rsidRPr="0090727F" w:rsidRDefault="0090727F" w:rsidP="0090727F">
            <w:pPr>
              <w:jc w:val="center"/>
            </w:pPr>
          </w:p>
        </w:tc>
      </w:tr>
      <w:tr w:rsidR="0090727F" w:rsidRPr="0090727F" w:rsidTr="0090727F">
        <w:trPr>
          <w:trHeight w:val="300"/>
        </w:trPr>
        <w:tc>
          <w:tcPr>
            <w:tcW w:w="18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901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0804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0870008550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244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jc w:val="left"/>
            </w:pPr>
            <w:r w:rsidRPr="0090727F">
              <w:t>1,0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0,0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3,0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</w:p>
        </w:tc>
      </w:tr>
      <w:tr w:rsidR="0090727F" w:rsidRPr="0090727F" w:rsidTr="0090727F">
        <w:trPr>
          <w:trHeight w:val="300"/>
        </w:trPr>
        <w:tc>
          <w:tcPr>
            <w:tcW w:w="153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r w:rsidRPr="0090727F">
              <w:t>Задача 3 Финансовая поддержка социально ориентированных некоммерческих организаций</w:t>
            </w:r>
            <w:r w:rsidRPr="0090727F">
              <w:rPr>
                <w:sz w:val="28"/>
                <w:szCs w:val="28"/>
              </w:rPr>
              <w:t xml:space="preserve">     </w:t>
            </w:r>
          </w:p>
        </w:tc>
      </w:tr>
      <w:tr w:rsidR="0090727F" w:rsidRPr="0090727F" w:rsidTr="0090727F">
        <w:trPr>
          <w:trHeight w:val="300"/>
        </w:trPr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 xml:space="preserve">Мероприятие 3.1 </w:t>
            </w:r>
          </w:p>
          <w:p w:rsidR="0090727F" w:rsidRPr="0090727F" w:rsidRDefault="0090727F" w:rsidP="0090727F">
            <w:pPr>
              <w:jc w:val="left"/>
            </w:pPr>
            <w:r w:rsidRPr="0090727F">
              <w:t>Предоставление субсидий на реализацию социально значимых проектов СО НКО района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администрация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001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0804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0870856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630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r w:rsidRPr="0090727F">
              <w:t>0,0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0,0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13,0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 xml:space="preserve">9 НКО получат </w:t>
            </w:r>
          </w:p>
          <w:p w:rsidR="0090727F" w:rsidRPr="0090727F" w:rsidRDefault="0090727F" w:rsidP="0090727F">
            <w:r w:rsidRPr="0090727F">
              <w:t>материальную поддержку</w:t>
            </w:r>
          </w:p>
        </w:tc>
      </w:tr>
      <w:tr w:rsidR="0090727F" w:rsidRPr="0090727F" w:rsidTr="0090727F">
        <w:trPr>
          <w:trHeight w:val="300"/>
        </w:trPr>
        <w:tc>
          <w:tcPr>
            <w:tcW w:w="181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</w:p>
        </w:tc>
        <w:tc>
          <w:tcPr>
            <w:tcW w:w="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901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0804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0870008560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630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13,0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r w:rsidRPr="0090727F">
              <w:t>13,0</w:t>
            </w:r>
          </w:p>
        </w:tc>
        <w:tc>
          <w:tcPr>
            <w:tcW w:w="1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0,0</w:t>
            </w:r>
          </w:p>
        </w:tc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39,0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/>
        </w:tc>
      </w:tr>
      <w:tr w:rsidR="0090727F" w:rsidRPr="0090727F" w:rsidTr="0090727F">
        <w:trPr>
          <w:trHeight w:val="713"/>
        </w:trPr>
        <w:tc>
          <w:tcPr>
            <w:tcW w:w="181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Итого по подпрограмме</w:t>
            </w:r>
          </w:p>
          <w:p w:rsidR="0090727F" w:rsidRPr="0090727F" w:rsidRDefault="0090727F" w:rsidP="0090727F">
            <w:pPr>
              <w:jc w:val="left"/>
            </w:pPr>
            <w:r w:rsidRPr="0090727F">
              <w:t>ГРБС</w:t>
            </w:r>
          </w:p>
        </w:tc>
        <w:tc>
          <w:tcPr>
            <w:tcW w:w="8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727F" w:rsidRPr="0090727F" w:rsidRDefault="0090727F" w:rsidP="0090727F">
            <w:r w:rsidRPr="0090727F">
              <w:t>001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727F" w:rsidRPr="0090727F" w:rsidRDefault="0090727F" w:rsidP="0090727F">
            <w:r w:rsidRPr="0090727F">
              <w:t>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727F" w:rsidRPr="0090727F" w:rsidRDefault="0090727F" w:rsidP="0090727F">
            <w:r w:rsidRPr="0090727F">
              <w:t>15,0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727F" w:rsidRPr="0090727F" w:rsidRDefault="0090727F" w:rsidP="0090727F">
            <w:pPr>
              <w:snapToGrid w:val="0"/>
            </w:pPr>
            <w:r w:rsidRPr="0090727F">
              <w:t>0,0</w:t>
            </w:r>
          </w:p>
        </w:tc>
        <w:tc>
          <w:tcPr>
            <w:tcW w:w="1063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727F" w:rsidRPr="0090727F" w:rsidRDefault="0090727F" w:rsidP="0090727F">
            <w:pPr>
              <w:snapToGrid w:val="0"/>
            </w:pPr>
            <w:r w:rsidRPr="0090727F">
              <w:t>0,0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727F" w:rsidRPr="0090727F" w:rsidRDefault="0090727F" w:rsidP="0090727F">
            <w:pPr>
              <w:snapToGrid w:val="0"/>
            </w:pPr>
            <w:r w:rsidRPr="0090727F">
              <w:t>17,0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snapToGrid w:val="0"/>
            </w:pPr>
          </w:p>
        </w:tc>
      </w:tr>
      <w:tr w:rsidR="0090727F" w:rsidRPr="0090727F" w:rsidTr="0090727F">
        <w:trPr>
          <w:trHeight w:val="101"/>
        </w:trPr>
        <w:tc>
          <w:tcPr>
            <w:tcW w:w="18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</w:p>
        </w:tc>
        <w:tc>
          <w:tcPr>
            <w:tcW w:w="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901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r w:rsidRPr="0090727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  <w:r w:rsidRPr="0090727F"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snapToGrid w:val="0"/>
            </w:pPr>
            <w:r w:rsidRPr="0090727F">
              <w:t>15,0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snapToGrid w:val="0"/>
            </w:pPr>
            <w:r w:rsidRPr="0090727F">
              <w:t>15,0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snapToGrid w:val="0"/>
            </w:pPr>
            <w:r w:rsidRPr="0090727F">
              <w:t>60,0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snapToGrid w:val="0"/>
            </w:pPr>
          </w:p>
        </w:tc>
      </w:tr>
      <w:tr w:rsidR="0090727F" w:rsidRPr="0090727F" w:rsidTr="0090727F">
        <w:trPr>
          <w:trHeight w:val="177"/>
        </w:trPr>
        <w:tc>
          <w:tcPr>
            <w:tcW w:w="18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snapToGrid w:val="0"/>
            </w:pPr>
          </w:p>
          <w:p w:rsidR="0090727F" w:rsidRPr="0090727F" w:rsidRDefault="0090727F" w:rsidP="0090727F">
            <w:pPr>
              <w:snapToGrid w:val="0"/>
            </w:pPr>
          </w:p>
        </w:tc>
        <w:tc>
          <w:tcPr>
            <w:tcW w:w="6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/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jc w:val="left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212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snapToGrid w:val="0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27F" w:rsidRPr="0090727F" w:rsidRDefault="0090727F" w:rsidP="0090727F">
            <w:pPr>
              <w:snapToGrid w:val="0"/>
            </w:pPr>
          </w:p>
        </w:tc>
      </w:tr>
    </w:tbl>
    <w:p w:rsidR="0090727F" w:rsidRPr="0090727F" w:rsidRDefault="0090727F" w:rsidP="0090727F">
      <w:pPr>
        <w:autoSpaceDE w:val="0"/>
        <w:rPr>
          <w:rFonts w:ascii="Arial" w:eastAsia="Arial" w:hAnsi="Arial" w:cs="Arial"/>
          <w:sz w:val="20"/>
          <w:szCs w:val="20"/>
        </w:rPr>
      </w:pPr>
    </w:p>
    <w:p w:rsidR="00F84502" w:rsidRPr="0090727F" w:rsidRDefault="00F84502" w:rsidP="00F84502">
      <w:pPr>
        <w:autoSpaceDE w:val="0"/>
        <w:rPr>
          <w:rFonts w:eastAsia="Arial"/>
          <w:sz w:val="28"/>
          <w:szCs w:val="28"/>
        </w:rPr>
      </w:pPr>
      <w:proofErr w:type="spellStart"/>
      <w:r w:rsidRPr="00C12CDA">
        <w:rPr>
          <w:sz w:val="28"/>
          <w:szCs w:val="28"/>
        </w:rPr>
        <w:t>И.о</w:t>
      </w:r>
      <w:proofErr w:type="spellEnd"/>
      <w:r w:rsidRPr="00C12CDA">
        <w:rPr>
          <w:sz w:val="28"/>
          <w:szCs w:val="28"/>
        </w:rPr>
        <w:t xml:space="preserve">. главы района                                                                                Е.С. </w:t>
      </w:r>
      <w:proofErr w:type="spellStart"/>
      <w:r w:rsidRPr="00C12CDA">
        <w:rPr>
          <w:sz w:val="28"/>
          <w:szCs w:val="28"/>
        </w:rPr>
        <w:t>Мигла</w:t>
      </w:r>
      <w:proofErr w:type="spellEnd"/>
    </w:p>
    <w:p w:rsidR="00F84502" w:rsidRPr="0090727F" w:rsidRDefault="00F84502" w:rsidP="00F84502">
      <w:pPr>
        <w:autoSpaceDE w:val="0"/>
        <w:ind w:left="5245"/>
        <w:rPr>
          <w:rFonts w:eastAsia="Arial"/>
          <w:sz w:val="28"/>
          <w:szCs w:val="28"/>
        </w:rPr>
      </w:pPr>
    </w:p>
    <w:p w:rsidR="0090727F" w:rsidRDefault="0090727F"/>
    <w:p w:rsidR="0090727F" w:rsidRDefault="0090727F"/>
    <w:p w:rsidR="0090727F" w:rsidRDefault="00805C48">
      <w:r>
        <w:t xml:space="preserve"> </w:t>
      </w:r>
    </w:p>
    <w:sectPr w:rsidR="0090727F" w:rsidSect="00633B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4D" w:rsidRDefault="00D4564D">
      <w:r>
        <w:separator/>
      </w:r>
    </w:p>
  </w:endnote>
  <w:endnote w:type="continuationSeparator" w:id="0">
    <w:p w:rsidR="00D4564D" w:rsidRDefault="00D4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59" w:rsidRDefault="003A0D5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59" w:rsidRDefault="003A0D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59" w:rsidRDefault="003A0D59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59" w:rsidRDefault="003A0D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4D" w:rsidRDefault="00D4564D">
      <w:r>
        <w:separator/>
      </w:r>
    </w:p>
  </w:footnote>
  <w:footnote w:type="continuationSeparator" w:id="0">
    <w:p w:rsidR="00D4564D" w:rsidRDefault="00D4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59" w:rsidRDefault="003A0D5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59" w:rsidRDefault="003A0D5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59" w:rsidRDefault="003A0D59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59" w:rsidRDefault="003A0D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b/>
        <w:color w:val="auto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color w:val="auto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6F"/>
    <w:rsid w:val="001C30F7"/>
    <w:rsid w:val="002907CD"/>
    <w:rsid w:val="002C60D7"/>
    <w:rsid w:val="00365A3B"/>
    <w:rsid w:val="003A0D59"/>
    <w:rsid w:val="0049576F"/>
    <w:rsid w:val="00503531"/>
    <w:rsid w:val="00587960"/>
    <w:rsid w:val="00633BFB"/>
    <w:rsid w:val="00640983"/>
    <w:rsid w:val="006D4699"/>
    <w:rsid w:val="00805C48"/>
    <w:rsid w:val="0090727F"/>
    <w:rsid w:val="00B51BA4"/>
    <w:rsid w:val="00B91AA0"/>
    <w:rsid w:val="00B97AD0"/>
    <w:rsid w:val="00BD16B5"/>
    <w:rsid w:val="00BE3316"/>
    <w:rsid w:val="00C12CDA"/>
    <w:rsid w:val="00D4564D"/>
    <w:rsid w:val="00F8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727F"/>
    <w:pPr>
      <w:keepNext/>
      <w:tabs>
        <w:tab w:val="num" w:pos="0"/>
      </w:tabs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90727F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  <w:szCs w:val="20"/>
      <w:lang w:val="x-none"/>
    </w:rPr>
  </w:style>
  <w:style w:type="paragraph" w:styleId="3">
    <w:name w:val="heading 3"/>
    <w:basedOn w:val="a"/>
    <w:next w:val="a"/>
    <w:link w:val="30"/>
    <w:qFormat/>
    <w:rsid w:val="0090727F"/>
    <w:pPr>
      <w:keepNext/>
      <w:tabs>
        <w:tab w:val="num" w:pos="0"/>
      </w:tabs>
      <w:outlineLvl w:val="2"/>
    </w:pPr>
    <w:rPr>
      <w:b/>
      <w:szCs w:val="20"/>
      <w:lang w:val="x-none"/>
    </w:rPr>
  </w:style>
  <w:style w:type="paragraph" w:styleId="4">
    <w:name w:val="heading 4"/>
    <w:basedOn w:val="a"/>
    <w:next w:val="a"/>
    <w:link w:val="40"/>
    <w:qFormat/>
    <w:rsid w:val="0090727F"/>
    <w:pPr>
      <w:keepNext/>
      <w:tabs>
        <w:tab w:val="num" w:pos="0"/>
      </w:tabs>
      <w:jc w:val="center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90727F"/>
    <w:pPr>
      <w:keepNext/>
      <w:tabs>
        <w:tab w:val="num" w:pos="0"/>
      </w:tabs>
      <w:outlineLvl w:val="7"/>
    </w:pPr>
    <w:rPr>
      <w:szCs w:val="20"/>
      <w:lang w:val="x-none"/>
    </w:rPr>
  </w:style>
  <w:style w:type="paragraph" w:styleId="9">
    <w:name w:val="heading 9"/>
    <w:basedOn w:val="a"/>
    <w:next w:val="a"/>
    <w:link w:val="90"/>
    <w:qFormat/>
    <w:rsid w:val="0090727F"/>
    <w:pPr>
      <w:keepNext/>
      <w:tabs>
        <w:tab w:val="num" w:pos="0"/>
      </w:tabs>
      <w:outlineLvl w:val="8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2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90727F"/>
    <w:rPr>
      <w:rFonts w:ascii="Arial" w:eastAsia="Times New Roman" w:hAnsi="Arial" w:cs="Times New Roman"/>
      <w:b/>
      <w:i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rsid w:val="009072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9072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9072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90727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ConsPlusNormal">
    <w:name w:val="ConsPlusNormal"/>
    <w:uiPriority w:val="99"/>
    <w:rsid w:val="0090727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907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727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6z0">
    <w:name w:val="WW8Num6z0"/>
    <w:rsid w:val="0090727F"/>
    <w:rPr>
      <w:b/>
      <w:color w:val="auto"/>
    </w:rPr>
  </w:style>
  <w:style w:type="character" w:customStyle="1" w:styleId="WW8Num9z0">
    <w:name w:val="WW8Num9z0"/>
    <w:rsid w:val="0090727F"/>
    <w:rPr>
      <w:rFonts w:ascii="Times New Roman" w:hAnsi="Times New Roman" w:cs="Times New Roman"/>
    </w:rPr>
  </w:style>
  <w:style w:type="character" w:customStyle="1" w:styleId="WW8Num9z1">
    <w:name w:val="WW8Num9z1"/>
    <w:rsid w:val="0090727F"/>
    <w:rPr>
      <w:rFonts w:ascii="Symbol" w:hAnsi="Symbol" w:cs="OpenSymbol"/>
    </w:rPr>
  </w:style>
  <w:style w:type="character" w:customStyle="1" w:styleId="WW8Num11z0">
    <w:name w:val="WW8Num11z0"/>
    <w:rsid w:val="0090727F"/>
    <w:rPr>
      <w:rFonts w:ascii="Symbol" w:hAnsi="Symbol" w:cs="OpenSymbol"/>
    </w:rPr>
  </w:style>
  <w:style w:type="character" w:customStyle="1" w:styleId="WW8Num13z0">
    <w:name w:val="WW8Num13z0"/>
    <w:rsid w:val="0090727F"/>
    <w:rPr>
      <w:rFonts w:ascii="Symbol" w:hAnsi="Symbol" w:cs="OpenSymbol"/>
    </w:rPr>
  </w:style>
  <w:style w:type="character" w:customStyle="1" w:styleId="WW8Num14z0">
    <w:name w:val="WW8Num14z0"/>
    <w:rsid w:val="0090727F"/>
    <w:rPr>
      <w:b/>
      <w:color w:val="auto"/>
    </w:rPr>
  </w:style>
  <w:style w:type="character" w:customStyle="1" w:styleId="WW8Num15z0">
    <w:name w:val="WW8Num15z0"/>
    <w:rsid w:val="0090727F"/>
    <w:rPr>
      <w:rFonts w:ascii="Symbol" w:hAnsi="Symbol" w:cs="OpenSymbol"/>
    </w:rPr>
  </w:style>
  <w:style w:type="character" w:customStyle="1" w:styleId="WW8Num16z0">
    <w:name w:val="WW8Num16z0"/>
    <w:rsid w:val="0090727F"/>
    <w:rPr>
      <w:rFonts w:ascii="Symbol" w:hAnsi="Symbol" w:cs="OpenSymbol"/>
    </w:rPr>
  </w:style>
  <w:style w:type="character" w:customStyle="1" w:styleId="WW8Num5z0">
    <w:name w:val="WW8Num5z0"/>
    <w:rsid w:val="0090727F"/>
    <w:rPr>
      <w:b/>
      <w:color w:val="auto"/>
    </w:rPr>
  </w:style>
  <w:style w:type="character" w:customStyle="1" w:styleId="WW8Num8z0">
    <w:name w:val="WW8Num8z0"/>
    <w:rsid w:val="0090727F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rsid w:val="0090727F"/>
    <w:rPr>
      <w:rFonts w:ascii="Symbol" w:hAnsi="Symbol" w:cs="OpenSymbol"/>
    </w:rPr>
  </w:style>
  <w:style w:type="character" w:customStyle="1" w:styleId="WW8Num10z0">
    <w:name w:val="WW8Num10z0"/>
    <w:rsid w:val="0090727F"/>
    <w:rPr>
      <w:rFonts w:ascii="Symbol" w:hAnsi="Symbol" w:cs="OpenSymbol"/>
    </w:rPr>
  </w:style>
  <w:style w:type="character" w:customStyle="1" w:styleId="WW8Num12z0">
    <w:name w:val="WW8Num12z0"/>
    <w:rsid w:val="0090727F"/>
    <w:rPr>
      <w:rFonts w:ascii="Symbol" w:hAnsi="Symbol" w:cs="OpenSymbol"/>
    </w:rPr>
  </w:style>
  <w:style w:type="character" w:customStyle="1" w:styleId="51">
    <w:name w:val="Основной шрифт абзаца5"/>
    <w:rsid w:val="0090727F"/>
  </w:style>
  <w:style w:type="character" w:customStyle="1" w:styleId="41">
    <w:name w:val="Основной шрифт абзаца4"/>
    <w:rsid w:val="0090727F"/>
  </w:style>
  <w:style w:type="character" w:customStyle="1" w:styleId="WW8Num10z1">
    <w:name w:val="WW8Num10z1"/>
    <w:rsid w:val="0090727F"/>
    <w:rPr>
      <w:rFonts w:ascii="Symbol" w:hAnsi="Symbol" w:cs="OpenSymbol"/>
    </w:rPr>
  </w:style>
  <w:style w:type="character" w:customStyle="1" w:styleId="31">
    <w:name w:val="Основной шрифт абзаца3"/>
    <w:rsid w:val="0090727F"/>
  </w:style>
  <w:style w:type="character" w:customStyle="1" w:styleId="WW8Num3z0">
    <w:name w:val="WW8Num3z0"/>
    <w:rsid w:val="0090727F"/>
    <w:rPr>
      <w:b w:val="0"/>
    </w:rPr>
  </w:style>
  <w:style w:type="character" w:customStyle="1" w:styleId="21">
    <w:name w:val="Основной шрифт абзаца2"/>
    <w:rsid w:val="0090727F"/>
  </w:style>
  <w:style w:type="character" w:styleId="a5">
    <w:name w:val="Hyperlink"/>
    <w:uiPriority w:val="99"/>
    <w:rsid w:val="0090727F"/>
    <w:rPr>
      <w:color w:val="0000FF"/>
      <w:u w:val="single"/>
    </w:rPr>
  </w:style>
  <w:style w:type="character" w:styleId="a6">
    <w:name w:val="FollowedHyperlink"/>
    <w:uiPriority w:val="99"/>
    <w:rsid w:val="0090727F"/>
    <w:rPr>
      <w:color w:val="800080"/>
      <w:u w:val="single"/>
    </w:rPr>
  </w:style>
  <w:style w:type="character" w:customStyle="1" w:styleId="bt">
    <w:name w:val="bt Знак"/>
    <w:rsid w:val="0090727F"/>
    <w:rPr>
      <w:sz w:val="24"/>
      <w:lang w:eastAsia="ar-SA" w:bidi="ar-SA"/>
    </w:rPr>
  </w:style>
  <w:style w:type="character" w:customStyle="1" w:styleId="A10">
    <w:name w:val="A1"/>
    <w:rsid w:val="0090727F"/>
    <w:rPr>
      <w:color w:val="000000"/>
      <w:sz w:val="22"/>
      <w:szCs w:val="22"/>
    </w:rPr>
  </w:style>
  <w:style w:type="character" w:customStyle="1" w:styleId="11">
    <w:name w:val="Знак Знак1"/>
    <w:rsid w:val="0090727F"/>
    <w:rPr>
      <w:rFonts w:ascii="Calibri" w:hAnsi="Calibri" w:cs="Calibri"/>
      <w:sz w:val="22"/>
      <w:szCs w:val="22"/>
      <w:lang w:val="ru-RU" w:eastAsia="ar-SA" w:bidi="ar-SA"/>
    </w:rPr>
  </w:style>
  <w:style w:type="character" w:styleId="a7">
    <w:name w:val="page number"/>
    <w:basedOn w:val="21"/>
    <w:rsid w:val="0090727F"/>
  </w:style>
  <w:style w:type="character" w:customStyle="1" w:styleId="WW8Num4z0">
    <w:name w:val="WW8Num4z0"/>
    <w:rsid w:val="0090727F"/>
    <w:rPr>
      <w:b w:val="0"/>
    </w:rPr>
  </w:style>
  <w:style w:type="character" w:customStyle="1" w:styleId="WW8Num7z0">
    <w:name w:val="WW8Num7z0"/>
    <w:rsid w:val="0090727F"/>
    <w:rPr>
      <w:b/>
      <w:color w:val="auto"/>
    </w:rPr>
  </w:style>
  <w:style w:type="character" w:customStyle="1" w:styleId="12">
    <w:name w:val="Основной шрифт абзаца1"/>
    <w:rsid w:val="0090727F"/>
  </w:style>
  <w:style w:type="character" w:customStyle="1" w:styleId="a8">
    <w:name w:val="Маркеры списка"/>
    <w:rsid w:val="0090727F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90727F"/>
  </w:style>
  <w:style w:type="character" w:customStyle="1" w:styleId="aa">
    <w:name w:val="Знак Знак"/>
    <w:rsid w:val="0090727F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rsid w:val="009072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aliases w:val="bt,Òàáë òåêñò"/>
    <w:basedOn w:val="a"/>
    <w:link w:val="ad"/>
    <w:rsid w:val="0090727F"/>
    <w:pPr>
      <w:suppressAutoHyphens w:val="0"/>
      <w:spacing w:after="120"/>
      <w:jc w:val="left"/>
    </w:pPr>
    <w:rPr>
      <w:szCs w:val="20"/>
    </w:rPr>
  </w:style>
  <w:style w:type="character" w:customStyle="1" w:styleId="ad">
    <w:name w:val="Основной текст Знак"/>
    <w:aliases w:val="bt Знак1,Òàáë òåêñò Знак"/>
    <w:basedOn w:val="a0"/>
    <w:link w:val="ac"/>
    <w:rsid w:val="0090727F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e">
    <w:name w:val="List"/>
    <w:basedOn w:val="ac"/>
    <w:rsid w:val="0090727F"/>
    <w:rPr>
      <w:rFonts w:cs="Mangal"/>
    </w:rPr>
  </w:style>
  <w:style w:type="paragraph" w:customStyle="1" w:styleId="52">
    <w:name w:val="Название5"/>
    <w:basedOn w:val="a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90727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90727F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0727F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90727F"/>
    <w:pPr>
      <w:suppressLineNumbers/>
    </w:pPr>
    <w:rPr>
      <w:rFonts w:cs="Mangal"/>
    </w:rPr>
  </w:style>
  <w:style w:type="paragraph" w:styleId="af">
    <w:name w:val="header"/>
    <w:basedOn w:val="a"/>
    <w:link w:val="af0"/>
    <w:rsid w:val="0090727F"/>
    <w:pPr>
      <w:tabs>
        <w:tab w:val="center" w:pos="4677"/>
        <w:tab w:val="right" w:pos="9355"/>
      </w:tabs>
      <w:jc w:val="left"/>
    </w:pPr>
    <w:rPr>
      <w:rFonts w:ascii="Calibri" w:hAnsi="Calibri" w:cs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rsid w:val="0090727F"/>
    <w:rPr>
      <w:rFonts w:ascii="Calibri" w:eastAsia="Times New Roman" w:hAnsi="Calibri" w:cs="Calibri"/>
      <w:lang w:eastAsia="ar-SA"/>
    </w:rPr>
  </w:style>
  <w:style w:type="paragraph" w:customStyle="1" w:styleId="13">
    <w:name w:val="Текст1"/>
    <w:basedOn w:val="a"/>
    <w:rsid w:val="0090727F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qFormat/>
    <w:rsid w:val="0090727F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Абзац списка1"/>
    <w:basedOn w:val="a"/>
    <w:rsid w:val="0090727F"/>
    <w:pPr>
      <w:ind w:left="720"/>
      <w:jc w:val="left"/>
    </w:pPr>
    <w:rPr>
      <w:kern w:val="1"/>
    </w:rPr>
  </w:style>
  <w:style w:type="paragraph" w:customStyle="1" w:styleId="ConsNonformat">
    <w:name w:val="ConsNonformat"/>
    <w:rsid w:val="0090727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Абзац списка1"/>
    <w:basedOn w:val="a"/>
    <w:rsid w:val="0090727F"/>
    <w:pPr>
      <w:suppressAutoHyphens w:val="0"/>
      <w:ind w:left="720"/>
    </w:pPr>
    <w:rPr>
      <w:kern w:val="1"/>
    </w:rPr>
  </w:style>
  <w:style w:type="paragraph" w:customStyle="1" w:styleId="ConsPlusCell">
    <w:name w:val="ConsPlusCell"/>
    <w:rsid w:val="0090727F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Title">
    <w:name w:val="ConsPlusTitle"/>
    <w:rsid w:val="0090727F"/>
    <w:pPr>
      <w:widowControl w:val="0"/>
      <w:suppressAutoHyphens/>
      <w:spacing w:after="0" w:line="100" w:lineRule="atLeast"/>
    </w:pPr>
    <w:rPr>
      <w:rFonts w:ascii="Calibri" w:eastAsia="SimSun" w:hAnsi="Calibri" w:cs="font291"/>
      <w:b/>
      <w:bCs/>
      <w:kern w:val="1"/>
      <w:lang w:eastAsia="ar-SA"/>
    </w:rPr>
  </w:style>
  <w:style w:type="paragraph" w:customStyle="1" w:styleId="ConsNormal">
    <w:name w:val="ConsNormal"/>
    <w:rsid w:val="009072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90727F"/>
    <w:pPr>
      <w:spacing w:after="120"/>
      <w:ind w:left="283"/>
      <w:jc w:val="left"/>
    </w:pPr>
    <w:rPr>
      <w:sz w:val="16"/>
      <w:szCs w:val="16"/>
    </w:rPr>
  </w:style>
  <w:style w:type="paragraph" w:styleId="af2">
    <w:name w:val="footer"/>
    <w:basedOn w:val="a"/>
    <w:link w:val="af3"/>
    <w:rsid w:val="0090727F"/>
    <w:pPr>
      <w:tabs>
        <w:tab w:val="center" w:pos="4677"/>
        <w:tab w:val="right" w:pos="9355"/>
      </w:tabs>
      <w:suppressAutoHyphens w:val="0"/>
      <w:jc w:val="left"/>
    </w:pPr>
    <w:rPr>
      <w:rFonts w:ascii="Calibri" w:hAnsi="Calibri" w:cs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rsid w:val="0090727F"/>
    <w:rPr>
      <w:rFonts w:ascii="Calibri" w:eastAsia="Times New Roman" w:hAnsi="Calibri" w:cs="Calibri"/>
      <w:lang w:eastAsia="ar-SA"/>
    </w:rPr>
  </w:style>
  <w:style w:type="paragraph" w:customStyle="1" w:styleId="16">
    <w:name w:val="Название1"/>
    <w:basedOn w:val="a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90727F"/>
    <w:pPr>
      <w:suppressLineNumbers/>
    </w:pPr>
    <w:rPr>
      <w:rFonts w:cs="Mangal"/>
    </w:rPr>
  </w:style>
  <w:style w:type="paragraph" w:customStyle="1" w:styleId="af4">
    <w:name w:val="Содержимое врезки"/>
    <w:basedOn w:val="ac"/>
    <w:rsid w:val="0090727F"/>
  </w:style>
  <w:style w:type="paragraph" w:customStyle="1" w:styleId="af5">
    <w:name w:val="Содержимое таблицы"/>
    <w:basedOn w:val="a"/>
    <w:rsid w:val="0090727F"/>
    <w:pPr>
      <w:suppressLineNumbers/>
    </w:pPr>
  </w:style>
  <w:style w:type="paragraph" w:customStyle="1" w:styleId="af6">
    <w:name w:val="Заголовок таблицы"/>
    <w:basedOn w:val="af5"/>
    <w:rsid w:val="0090727F"/>
    <w:pPr>
      <w:jc w:val="center"/>
    </w:pPr>
    <w:rPr>
      <w:b/>
      <w:bCs/>
    </w:rPr>
  </w:style>
  <w:style w:type="character" w:customStyle="1" w:styleId="24">
    <w:name w:val="Основной текст (2)_"/>
    <w:link w:val="25"/>
    <w:rsid w:val="0090727F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727F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Calibri" w:eastAsia="Calibri" w:hAnsi="Calibri" w:cs="Calibri"/>
      <w:b/>
      <w:bCs/>
      <w:sz w:val="15"/>
      <w:szCs w:val="15"/>
      <w:lang w:eastAsia="en-US"/>
    </w:rPr>
  </w:style>
  <w:style w:type="table" w:styleId="af7">
    <w:name w:val="Table Grid"/>
    <w:basedOn w:val="a1"/>
    <w:uiPriority w:val="59"/>
    <w:rsid w:val="0058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0727F"/>
    <w:pPr>
      <w:keepNext/>
      <w:tabs>
        <w:tab w:val="num" w:pos="0"/>
      </w:tabs>
      <w:outlineLvl w:val="0"/>
    </w:pPr>
    <w:rPr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90727F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  <w:sz w:val="28"/>
      <w:szCs w:val="20"/>
      <w:lang w:val="x-none"/>
    </w:rPr>
  </w:style>
  <w:style w:type="paragraph" w:styleId="3">
    <w:name w:val="heading 3"/>
    <w:basedOn w:val="a"/>
    <w:next w:val="a"/>
    <w:link w:val="30"/>
    <w:qFormat/>
    <w:rsid w:val="0090727F"/>
    <w:pPr>
      <w:keepNext/>
      <w:tabs>
        <w:tab w:val="num" w:pos="0"/>
      </w:tabs>
      <w:outlineLvl w:val="2"/>
    </w:pPr>
    <w:rPr>
      <w:b/>
      <w:szCs w:val="20"/>
      <w:lang w:val="x-none"/>
    </w:rPr>
  </w:style>
  <w:style w:type="paragraph" w:styleId="4">
    <w:name w:val="heading 4"/>
    <w:basedOn w:val="a"/>
    <w:next w:val="a"/>
    <w:link w:val="40"/>
    <w:qFormat/>
    <w:rsid w:val="0090727F"/>
    <w:pPr>
      <w:keepNext/>
      <w:tabs>
        <w:tab w:val="num" w:pos="0"/>
      </w:tabs>
      <w:jc w:val="center"/>
      <w:outlineLvl w:val="3"/>
    </w:pPr>
    <w:rPr>
      <w:b/>
      <w:szCs w:val="20"/>
      <w:lang w:val="x-none"/>
    </w:rPr>
  </w:style>
  <w:style w:type="paragraph" w:styleId="5">
    <w:name w:val="heading 5"/>
    <w:basedOn w:val="a"/>
    <w:next w:val="a"/>
    <w:link w:val="50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4"/>
    </w:pPr>
    <w:rPr>
      <w:b/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5"/>
    </w:pPr>
    <w:rPr>
      <w:b/>
      <w:sz w:val="28"/>
      <w:szCs w:val="20"/>
      <w:lang w:val="x-none"/>
    </w:rPr>
  </w:style>
  <w:style w:type="paragraph" w:styleId="7">
    <w:name w:val="heading 7"/>
    <w:basedOn w:val="a"/>
    <w:next w:val="a"/>
    <w:link w:val="70"/>
    <w:qFormat/>
    <w:rsid w:val="0090727F"/>
    <w:pPr>
      <w:keepNext/>
      <w:tabs>
        <w:tab w:val="num" w:pos="0"/>
        <w:tab w:val="left" w:pos="3402"/>
        <w:tab w:val="left" w:pos="4253"/>
        <w:tab w:val="left" w:pos="6521"/>
      </w:tabs>
      <w:ind w:right="-1047"/>
      <w:outlineLvl w:val="6"/>
    </w:pPr>
    <w:rPr>
      <w:sz w:val="28"/>
      <w:szCs w:val="20"/>
      <w:lang w:val="x-none"/>
    </w:rPr>
  </w:style>
  <w:style w:type="paragraph" w:styleId="8">
    <w:name w:val="heading 8"/>
    <w:basedOn w:val="a"/>
    <w:next w:val="a"/>
    <w:link w:val="80"/>
    <w:qFormat/>
    <w:rsid w:val="0090727F"/>
    <w:pPr>
      <w:keepNext/>
      <w:tabs>
        <w:tab w:val="num" w:pos="0"/>
      </w:tabs>
      <w:outlineLvl w:val="7"/>
    </w:pPr>
    <w:rPr>
      <w:szCs w:val="20"/>
      <w:lang w:val="x-none"/>
    </w:rPr>
  </w:style>
  <w:style w:type="paragraph" w:styleId="9">
    <w:name w:val="heading 9"/>
    <w:basedOn w:val="a"/>
    <w:next w:val="a"/>
    <w:link w:val="90"/>
    <w:qFormat/>
    <w:rsid w:val="0090727F"/>
    <w:pPr>
      <w:keepNext/>
      <w:tabs>
        <w:tab w:val="num" w:pos="0"/>
      </w:tabs>
      <w:outlineLvl w:val="8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2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90727F"/>
    <w:rPr>
      <w:rFonts w:ascii="Arial" w:eastAsia="Times New Roman" w:hAnsi="Arial" w:cs="Times New Roman"/>
      <w:b/>
      <w:i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rsid w:val="009072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rsid w:val="0090727F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9072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rsid w:val="0090727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rsid w:val="009072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ConsPlusNormal">
    <w:name w:val="ConsPlusNormal"/>
    <w:uiPriority w:val="99"/>
    <w:rsid w:val="0090727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907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0727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6z0">
    <w:name w:val="WW8Num6z0"/>
    <w:rsid w:val="0090727F"/>
    <w:rPr>
      <w:b/>
      <w:color w:val="auto"/>
    </w:rPr>
  </w:style>
  <w:style w:type="character" w:customStyle="1" w:styleId="WW8Num9z0">
    <w:name w:val="WW8Num9z0"/>
    <w:rsid w:val="0090727F"/>
    <w:rPr>
      <w:rFonts w:ascii="Times New Roman" w:hAnsi="Times New Roman" w:cs="Times New Roman"/>
    </w:rPr>
  </w:style>
  <w:style w:type="character" w:customStyle="1" w:styleId="WW8Num9z1">
    <w:name w:val="WW8Num9z1"/>
    <w:rsid w:val="0090727F"/>
    <w:rPr>
      <w:rFonts w:ascii="Symbol" w:hAnsi="Symbol" w:cs="OpenSymbol"/>
    </w:rPr>
  </w:style>
  <w:style w:type="character" w:customStyle="1" w:styleId="WW8Num11z0">
    <w:name w:val="WW8Num11z0"/>
    <w:rsid w:val="0090727F"/>
    <w:rPr>
      <w:rFonts w:ascii="Symbol" w:hAnsi="Symbol" w:cs="OpenSymbol"/>
    </w:rPr>
  </w:style>
  <w:style w:type="character" w:customStyle="1" w:styleId="WW8Num13z0">
    <w:name w:val="WW8Num13z0"/>
    <w:rsid w:val="0090727F"/>
    <w:rPr>
      <w:rFonts w:ascii="Symbol" w:hAnsi="Symbol" w:cs="OpenSymbol"/>
    </w:rPr>
  </w:style>
  <w:style w:type="character" w:customStyle="1" w:styleId="WW8Num14z0">
    <w:name w:val="WW8Num14z0"/>
    <w:rsid w:val="0090727F"/>
    <w:rPr>
      <w:b/>
      <w:color w:val="auto"/>
    </w:rPr>
  </w:style>
  <w:style w:type="character" w:customStyle="1" w:styleId="WW8Num15z0">
    <w:name w:val="WW8Num15z0"/>
    <w:rsid w:val="0090727F"/>
    <w:rPr>
      <w:rFonts w:ascii="Symbol" w:hAnsi="Symbol" w:cs="OpenSymbol"/>
    </w:rPr>
  </w:style>
  <w:style w:type="character" w:customStyle="1" w:styleId="WW8Num16z0">
    <w:name w:val="WW8Num16z0"/>
    <w:rsid w:val="0090727F"/>
    <w:rPr>
      <w:rFonts w:ascii="Symbol" w:hAnsi="Symbol" w:cs="OpenSymbol"/>
    </w:rPr>
  </w:style>
  <w:style w:type="character" w:customStyle="1" w:styleId="WW8Num5z0">
    <w:name w:val="WW8Num5z0"/>
    <w:rsid w:val="0090727F"/>
    <w:rPr>
      <w:b/>
      <w:color w:val="auto"/>
    </w:rPr>
  </w:style>
  <w:style w:type="character" w:customStyle="1" w:styleId="WW8Num8z0">
    <w:name w:val="WW8Num8z0"/>
    <w:rsid w:val="0090727F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rsid w:val="0090727F"/>
    <w:rPr>
      <w:rFonts w:ascii="Symbol" w:hAnsi="Symbol" w:cs="OpenSymbol"/>
    </w:rPr>
  </w:style>
  <w:style w:type="character" w:customStyle="1" w:styleId="WW8Num10z0">
    <w:name w:val="WW8Num10z0"/>
    <w:rsid w:val="0090727F"/>
    <w:rPr>
      <w:rFonts w:ascii="Symbol" w:hAnsi="Symbol" w:cs="OpenSymbol"/>
    </w:rPr>
  </w:style>
  <w:style w:type="character" w:customStyle="1" w:styleId="WW8Num12z0">
    <w:name w:val="WW8Num12z0"/>
    <w:rsid w:val="0090727F"/>
    <w:rPr>
      <w:rFonts w:ascii="Symbol" w:hAnsi="Symbol" w:cs="OpenSymbol"/>
    </w:rPr>
  </w:style>
  <w:style w:type="character" w:customStyle="1" w:styleId="51">
    <w:name w:val="Основной шрифт абзаца5"/>
    <w:rsid w:val="0090727F"/>
  </w:style>
  <w:style w:type="character" w:customStyle="1" w:styleId="41">
    <w:name w:val="Основной шрифт абзаца4"/>
    <w:rsid w:val="0090727F"/>
  </w:style>
  <w:style w:type="character" w:customStyle="1" w:styleId="WW8Num10z1">
    <w:name w:val="WW8Num10z1"/>
    <w:rsid w:val="0090727F"/>
    <w:rPr>
      <w:rFonts w:ascii="Symbol" w:hAnsi="Symbol" w:cs="OpenSymbol"/>
    </w:rPr>
  </w:style>
  <w:style w:type="character" w:customStyle="1" w:styleId="31">
    <w:name w:val="Основной шрифт абзаца3"/>
    <w:rsid w:val="0090727F"/>
  </w:style>
  <w:style w:type="character" w:customStyle="1" w:styleId="WW8Num3z0">
    <w:name w:val="WW8Num3z0"/>
    <w:rsid w:val="0090727F"/>
    <w:rPr>
      <w:b w:val="0"/>
    </w:rPr>
  </w:style>
  <w:style w:type="character" w:customStyle="1" w:styleId="21">
    <w:name w:val="Основной шрифт абзаца2"/>
    <w:rsid w:val="0090727F"/>
  </w:style>
  <w:style w:type="character" w:styleId="a5">
    <w:name w:val="Hyperlink"/>
    <w:uiPriority w:val="99"/>
    <w:rsid w:val="0090727F"/>
    <w:rPr>
      <w:color w:val="0000FF"/>
      <w:u w:val="single"/>
    </w:rPr>
  </w:style>
  <w:style w:type="character" w:styleId="a6">
    <w:name w:val="FollowedHyperlink"/>
    <w:uiPriority w:val="99"/>
    <w:rsid w:val="0090727F"/>
    <w:rPr>
      <w:color w:val="800080"/>
      <w:u w:val="single"/>
    </w:rPr>
  </w:style>
  <w:style w:type="character" w:customStyle="1" w:styleId="bt">
    <w:name w:val="bt Знак"/>
    <w:rsid w:val="0090727F"/>
    <w:rPr>
      <w:sz w:val="24"/>
      <w:lang w:eastAsia="ar-SA" w:bidi="ar-SA"/>
    </w:rPr>
  </w:style>
  <w:style w:type="character" w:customStyle="1" w:styleId="A10">
    <w:name w:val="A1"/>
    <w:rsid w:val="0090727F"/>
    <w:rPr>
      <w:color w:val="000000"/>
      <w:sz w:val="22"/>
      <w:szCs w:val="22"/>
    </w:rPr>
  </w:style>
  <w:style w:type="character" w:customStyle="1" w:styleId="11">
    <w:name w:val="Знак Знак1"/>
    <w:rsid w:val="0090727F"/>
    <w:rPr>
      <w:rFonts w:ascii="Calibri" w:hAnsi="Calibri" w:cs="Calibri"/>
      <w:sz w:val="22"/>
      <w:szCs w:val="22"/>
      <w:lang w:val="ru-RU" w:eastAsia="ar-SA" w:bidi="ar-SA"/>
    </w:rPr>
  </w:style>
  <w:style w:type="character" w:styleId="a7">
    <w:name w:val="page number"/>
    <w:basedOn w:val="21"/>
    <w:rsid w:val="0090727F"/>
  </w:style>
  <w:style w:type="character" w:customStyle="1" w:styleId="WW8Num4z0">
    <w:name w:val="WW8Num4z0"/>
    <w:rsid w:val="0090727F"/>
    <w:rPr>
      <w:b w:val="0"/>
    </w:rPr>
  </w:style>
  <w:style w:type="character" w:customStyle="1" w:styleId="WW8Num7z0">
    <w:name w:val="WW8Num7z0"/>
    <w:rsid w:val="0090727F"/>
    <w:rPr>
      <w:b/>
      <w:color w:val="auto"/>
    </w:rPr>
  </w:style>
  <w:style w:type="character" w:customStyle="1" w:styleId="12">
    <w:name w:val="Основной шрифт абзаца1"/>
    <w:rsid w:val="0090727F"/>
  </w:style>
  <w:style w:type="character" w:customStyle="1" w:styleId="a8">
    <w:name w:val="Маркеры списка"/>
    <w:rsid w:val="0090727F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90727F"/>
  </w:style>
  <w:style w:type="character" w:customStyle="1" w:styleId="aa">
    <w:name w:val="Знак Знак"/>
    <w:rsid w:val="0090727F"/>
    <w:rPr>
      <w:rFonts w:ascii="Tahoma" w:hAnsi="Tahoma" w:cs="Tahoma"/>
      <w:sz w:val="16"/>
      <w:szCs w:val="16"/>
    </w:rPr>
  </w:style>
  <w:style w:type="paragraph" w:customStyle="1" w:styleId="ab">
    <w:name w:val="Заголовок"/>
    <w:basedOn w:val="a"/>
    <w:next w:val="ac"/>
    <w:rsid w:val="009072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aliases w:val="bt,Òàáë òåêñò"/>
    <w:basedOn w:val="a"/>
    <w:link w:val="ad"/>
    <w:rsid w:val="0090727F"/>
    <w:pPr>
      <w:suppressAutoHyphens w:val="0"/>
      <w:spacing w:after="120"/>
      <w:jc w:val="left"/>
    </w:pPr>
    <w:rPr>
      <w:szCs w:val="20"/>
    </w:rPr>
  </w:style>
  <w:style w:type="character" w:customStyle="1" w:styleId="ad">
    <w:name w:val="Основной текст Знак"/>
    <w:aliases w:val="bt Знак1,Òàáë òåêñò Знак"/>
    <w:basedOn w:val="a0"/>
    <w:link w:val="ac"/>
    <w:rsid w:val="0090727F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e">
    <w:name w:val="List"/>
    <w:basedOn w:val="ac"/>
    <w:rsid w:val="0090727F"/>
    <w:rPr>
      <w:rFonts w:cs="Mangal"/>
    </w:rPr>
  </w:style>
  <w:style w:type="paragraph" w:customStyle="1" w:styleId="52">
    <w:name w:val="Название5"/>
    <w:basedOn w:val="a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90727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90727F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90727F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90727F"/>
    <w:pPr>
      <w:suppressLineNumbers/>
    </w:pPr>
    <w:rPr>
      <w:rFonts w:cs="Mangal"/>
    </w:rPr>
  </w:style>
  <w:style w:type="paragraph" w:styleId="af">
    <w:name w:val="header"/>
    <w:basedOn w:val="a"/>
    <w:link w:val="af0"/>
    <w:rsid w:val="0090727F"/>
    <w:pPr>
      <w:tabs>
        <w:tab w:val="center" w:pos="4677"/>
        <w:tab w:val="right" w:pos="9355"/>
      </w:tabs>
      <w:jc w:val="left"/>
    </w:pPr>
    <w:rPr>
      <w:rFonts w:ascii="Calibri" w:hAnsi="Calibri" w:cs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rsid w:val="0090727F"/>
    <w:rPr>
      <w:rFonts w:ascii="Calibri" w:eastAsia="Times New Roman" w:hAnsi="Calibri" w:cs="Calibri"/>
      <w:lang w:eastAsia="ar-SA"/>
    </w:rPr>
  </w:style>
  <w:style w:type="paragraph" w:customStyle="1" w:styleId="13">
    <w:name w:val="Текст1"/>
    <w:basedOn w:val="a"/>
    <w:rsid w:val="0090727F"/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"/>
    <w:qFormat/>
    <w:rsid w:val="0090727F"/>
    <w:pPr>
      <w:suppressAutoHyphens w:val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14">
    <w:name w:val="Абзац списка1"/>
    <w:basedOn w:val="a"/>
    <w:rsid w:val="0090727F"/>
    <w:pPr>
      <w:ind w:left="720"/>
      <w:jc w:val="left"/>
    </w:pPr>
    <w:rPr>
      <w:kern w:val="1"/>
    </w:rPr>
  </w:style>
  <w:style w:type="paragraph" w:customStyle="1" w:styleId="ConsNonformat">
    <w:name w:val="ConsNonformat"/>
    <w:rsid w:val="0090727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5">
    <w:name w:val="Абзац списка1"/>
    <w:basedOn w:val="a"/>
    <w:rsid w:val="0090727F"/>
    <w:pPr>
      <w:suppressAutoHyphens w:val="0"/>
      <w:ind w:left="720"/>
    </w:pPr>
    <w:rPr>
      <w:kern w:val="1"/>
    </w:rPr>
  </w:style>
  <w:style w:type="paragraph" w:customStyle="1" w:styleId="ConsPlusCell">
    <w:name w:val="ConsPlusCell"/>
    <w:rsid w:val="0090727F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Title">
    <w:name w:val="ConsPlusTitle"/>
    <w:rsid w:val="0090727F"/>
    <w:pPr>
      <w:widowControl w:val="0"/>
      <w:suppressAutoHyphens/>
      <w:spacing w:after="0" w:line="100" w:lineRule="atLeast"/>
    </w:pPr>
    <w:rPr>
      <w:rFonts w:ascii="Calibri" w:eastAsia="SimSun" w:hAnsi="Calibri" w:cs="font291"/>
      <w:b/>
      <w:bCs/>
      <w:kern w:val="1"/>
      <w:lang w:eastAsia="ar-SA"/>
    </w:rPr>
  </w:style>
  <w:style w:type="paragraph" w:customStyle="1" w:styleId="ConsNormal">
    <w:name w:val="ConsNormal"/>
    <w:rsid w:val="0090727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90727F"/>
    <w:pPr>
      <w:spacing w:after="120"/>
      <w:ind w:left="283"/>
      <w:jc w:val="left"/>
    </w:pPr>
    <w:rPr>
      <w:sz w:val="16"/>
      <w:szCs w:val="16"/>
    </w:rPr>
  </w:style>
  <w:style w:type="paragraph" w:styleId="af2">
    <w:name w:val="footer"/>
    <w:basedOn w:val="a"/>
    <w:link w:val="af3"/>
    <w:rsid w:val="0090727F"/>
    <w:pPr>
      <w:tabs>
        <w:tab w:val="center" w:pos="4677"/>
        <w:tab w:val="right" w:pos="9355"/>
      </w:tabs>
      <w:suppressAutoHyphens w:val="0"/>
      <w:jc w:val="left"/>
    </w:pPr>
    <w:rPr>
      <w:rFonts w:ascii="Calibri" w:hAnsi="Calibri" w:cs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rsid w:val="0090727F"/>
    <w:rPr>
      <w:rFonts w:ascii="Calibri" w:eastAsia="Times New Roman" w:hAnsi="Calibri" w:cs="Calibri"/>
      <w:lang w:eastAsia="ar-SA"/>
    </w:rPr>
  </w:style>
  <w:style w:type="paragraph" w:customStyle="1" w:styleId="16">
    <w:name w:val="Название1"/>
    <w:basedOn w:val="a"/>
    <w:rsid w:val="0090727F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90727F"/>
    <w:pPr>
      <w:suppressLineNumbers/>
    </w:pPr>
    <w:rPr>
      <w:rFonts w:cs="Mangal"/>
    </w:rPr>
  </w:style>
  <w:style w:type="paragraph" w:customStyle="1" w:styleId="af4">
    <w:name w:val="Содержимое врезки"/>
    <w:basedOn w:val="ac"/>
    <w:rsid w:val="0090727F"/>
  </w:style>
  <w:style w:type="paragraph" w:customStyle="1" w:styleId="af5">
    <w:name w:val="Содержимое таблицы"/>
    <w:basedOn w:val="a"/>
    <w:rsid w:val="0090727F"/>
    <w:pPr>
      <w:suppressLineNumbers/>
    </w:pPr>
  </w:style>
  <w:style w:type="paragraph" w:customStyle="1" w:styleId="af6">
    <w:name w:val="Заголовок таблицы"/>
    <w:basedOn w:val="af5"/>
    <w:rsid w:val="0090727F"/>
    <w:pPr>
      <w:jc w:val="center"/>
    </w:pPr>
    <w:rPr>
      <w:b/>
      <w:bCs/>
    </w:rPr>
  </w:style>
  <w:style w:type="character" w:customStyle="1" w:styleId="24">
    <w:name w:val="Основной текст (2)_"/>
    <w:link w:val="25"/>
    <w:rsid w:val="0090727F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727F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Calibri" w:eastAsia="Calibri" w:hAnsi="Calibri" w:cs="Calibri"/>
      <w:b/>
      <w:bCs/>
      <w:sz w:val="15"/>
      <w:szCs w:val="15"/>
      <w:lang w:eastAsia="en-US"/>
    </w:rPr>
  </w:style>
  <w:style w:type="table" w:styleId="af7">
    <w:name w:val="Table Grid"/>
    <w:basedOn w:val="a1"/>
    <w:uiPriority w:val="59"/>
    <w:rsid w:val="0058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D253F7C43DCB9683491A103321DBE8CD0DA9310FBD8CDFFF2C4BA0OAw2D" TargetMode="External"/><Relationship Id="rId18" Type="http://schemas.openxmlformats.org/officeDocument/2006/relationships/image" Target="media/image2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D253F7C43DCB9683491A103321DBE8C50DAA350FB2D1D5F77547A2A5CE237DBB3B908408646993O7wBD" TargetMode="External"/><Relationship Id="rId17" Type="http://schemas.openxmlformats.org/officeDocument/2006/relationships/hyperlink" Target="consultantplus://offline/ref=CFD253F7C43DCB9683491A103321DBE8C50FAA370BB6D1D5F77547A2A5CE237DBB3B908408646992O7w0D" TargetMode="External"/><Relationship Id="rId25" Type="http://schemas.openxmlformats.org/officeDocument/2006/relationships/hyperlink" Target="file:///C:\Users\&#1044;&#1080;&#1084;&#1072;\Desktop\&#1055;&#1088;&#1086;&#1075;&#1088;&#1072;&#1084;&#1084;&#1072;%202015%20&#1085;&#1086;&#1074;&#1072;&#1103;\&#8470;%201150-&#1087;%20&#1052;&#1055;%20&#1056;&#1072;&#1079;&#1074;&#1080;&#1090;&#1080;&#1077;%20&#1082;&#1091;&#1083;&#1100;&#1090;&#1091;&#1088;&#1099;%202014-2017.do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D253F7C43DCB9683491A103321DBE8C50FAD370CB4D1D5F77547A2A5CE237DBB3B908408646992O7w2D" TargetMode="External"/><Relationship Id="rId20" Type="http://schemas.openxmlformats.org/officeDocument/2006/relationships/image" Target="media/image3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D253F7C43DCB9683491A103321DBE8CD0FAF310ABD8CDFFF2C4BA0A2C17C6ABC729C85086469O9wBD" TargetMode="External"/><Relationship Id="rId24" Type="http://schemas.openxmlformats.org/officeDocument/2006/relationships/footer" Target="footer1.xml"/><Relationship Id="rId32" Type="http://schemas.openxmlformats.org/officeDocument/2006/relationships/hyperlink" Target="file:///C:\Users\&#1044;&#1080;&#1084;&#1072;\Desktop\&#1055;&#1088;&#1086;&#1075;&#1088;&#1072;&#1084;&#1084;&#1072;%202015%20&#1085;&#1086;&#1074;&#1072;&#1103;\&#8470;%201150-&#1087;%20&#1052;&#1055;%20&#1056;&#1072;&#1079;&#1074;&#1080;&#1090;&#1080;&#1077;%20&#1082;&#1091;&#1083;&#1100;&#1090;&#1091;&#1088;&#1099;%202014-2017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D253F7C43DCB9683491A103321DBE8CD07AD3202BD8CDFFF2C4BA0A2C17C6ABC729C85086468O9w2D" TargetMode="External"/><Relationship Id="rId23" Type="http://schemas.openxmlformats.org/officeDocument/2006/relationships/header" Target="header1.xm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CFD253F7C43DCB9683491A103321DBE8C50FA9330CB4D1D5F77547A2A5OCwED" TargetMode="External"/><Relationship Id="rId19" Type="http://schemas.openxmlformats.org/officeDocument/2006/relationships/oleObject" Target="embeddings/oleObject1.bin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FD253F7C43DCB9683491A103321DBE8C50CA9340AB0D1D5F77547A2A5CE237DBB3B908408646992O7w5D" TargetMode="External"/><Relationship Id="rId22" Type="http://schemas.openxmlformats.org/officeDocument/2006/relationships/hyperlink" Target="file:///C:\&#1057;&#1086;&#1082;&#1080;&#1088;&#1080;&#1085;\&#1087;&#1088;&#1086;&#1075;&#1088;&#1072;&#1084;&#1084;&#1072;%20%20&#1050;&#1091;&#1083;&#1100;&#1090;&#1091;&#1088;&#1072;\&#1055;&#1088;&#1080;&#1083;&#1086;&#1078;&#1077;&#1085;&#1080;&#1077;%2011%20&#1073;&#1080;&#1073;&#1083;&#1080;&#1086;&#1090;&#1077;&#1082;&#1072;\C:\Documents%20and%20Settings\User\&#1056;&#1072;&#1073;&#1086;&#1095;&#1080;&#1081;%20&#1089;&#1090;&#1086;&#1083;\&#1050;&#1072;&#1088;&#1072;&#1090;&#1091;&#1079;%20&#1084;&#1086;&#1083;&#1086;&#1076;&#1086;&#1081;%20&#1075;&#1086;&#1090;&#1086;&#1074;&#1086;&#1077;!\&#1050;&#1072;&#1088;&#1072;&#1090;&#1091;&#1079;%20&#1084;&#1086;&#1083;&#1086;&#1076;&#1086;&#1081;%20&#1085;&#1086;&#1074;&#1072;&#1103;.doc" TargetMode="External"/><Relationship Id="rId27" Type="http://schemas.openxmlformats.org/officeDocument/2006/relationships/header" Target="header3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8128-A4C4-4613-8C83-0EBB3632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38910</Words>
  <Characters>221790</Characters>
  <Application>Microsoft Office Word</Application>
  <DocSecurity>0</DocSecurity>
  <Lines>1848</Lines>
  <Paragraphs>520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Гуркова Елена Сергеевна</dc:creator>
  <cp:keywords/>
  <dc:description/>
  <cp:lastModifiedBy>Коршунова Анастасия Николаевна</cp:lastModifiedBy>
  <cp:revision>10</cp:revision>
  <dcterms:created xsi:type="dcterms:W3CDTF">2016-11-11T17:04:00Z</dcterms:created>
  <dcterms:modified xsi:type="dcterms:W3CDTF">2016-11-16T06:21:00Z</dcterms:modified>
</cp:coreProperties>
</file>