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16" w:rsidRPr="00F37A33" w:rsidRDefault="00EE2B16" w:rsidP="00BC5D46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F37A3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="00472CB8" w:rsidRPr="00F37A33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F37A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E2B16" w:rsidRPr="00F37A33" w:rsidRDefault="00EE2B16" w:rsidP="00EE2B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к решению ТИК Каратузского района </w:t>
      </w:r>
    </w:p>
    <w:p w:rsidR="00EE2B16" w:rsidRPr="00F37A33" w:rsidRDefault="00EE2B16" w:rsidP="00EE2B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от  27.03.2023 №</w:t>
      </w:r>
      <w:r w:rsidR="003961D1" w:rsidRPr="00F37A33">
        <w:rPr>
          <w:rFonts w:ascii="Times New Roman" w:hAnsi="Times New Roman" w:cs="Times New Roman"/>
          <w:sz w:val="24"/>
          <w:szCs w:val="24"/>
        </w:rPr>
        <w:t>22/108</w:t>
      </w:r>
    </w:p>
    <w:p w:rsidR="001D6B2B" w:rsidRPr="00F37A33" w:rsidRDefault="00EE2B16" w:rsidP="00EE2B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br/>
      </w:r>
      <w:r w:rsidRPr="00F37A33">
        <w:rPr>
          <w:rFonts w:ascii="Times New Roman" w:hAnsi="Times New Roman" w:cs="Times New Roman"/>
          <w:b/>
          <w:sz w:val="24"/>
          <w:szCs w:val="24"/>
        </w:rPr>
        <w:t xml:space="preserve">ИНФОРМАЦИОННОЕ  СООБЩЕНИЕ О ПРИЕМЕ ПРЕДЛОЖЕНИЙ </w:t>
      </w:r>
      <w:r w:rsidRPr="00F37A33">
        <w:rPr>
          <w:rFonts w:ascii="Times New Roman" w:hAnsi="Times New Roman" w:cs="Times New Roman"/>
          <w:b/>
          <w:sz w:val="24"/>
          <w:szCs w:val="24"/>
        </w:rPr>
        <w:br/>
        <w:t>ПО КАНДИДАТУРАМ  ЧЛЕНОВ УЧАСТКОВ</w:t>
      </w:r>
      <w:r w:rsidR="001D6B2B" w:rsidRPr="00F37A33">
        <w:rPr>
          <w:rFonts w:ascii="Times New Roman" w:hAnsi="Times New Roman" w:cs="Times New Roman"/>
          <w:b/>
          <w:sz w:val="24"/>
          <w:szCs w:val="24"/>
        </w:rPr>
        <w:t>ЫХ</w:t>
      </w:r>
      <w:r w:rsidRPr="00F37A33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1D6B2B" w:rsidRPr="00F37A33">
        <w:rPr>
          <w:rFonts w:ascii="Times New Roman" w:hAnsi="Times New Roman" w:cs="Times New Roman"/>
          <w:b/>
          <w:sz w:val="24"/>
          <w:szCs w:val="24"/>
        </w:rPr>
        <w:t>ЫХ</w:t>
      </w:r>
      <w:r w:rsidRPr="00F37A33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1D6B2B" w:rsidRPr="00F37A33">
        <w:rPr>
          <w:rFonts w:ascii="Times New Roman" w:hAnsi="Times New Roman" w:cs="Times New Roman"/>
          <w:b/>
          <w:sz w:val="24"/>
          <w:szCs w:val="24"/>
        </w:rPr>
        <w:t>Й</w:t>
      </w:r>
      <w:r w:rsidRPr="00F37A33">
        <w:rPr>
          <w:rFonts w:ascii="Times New Roman" w:hAnsi="Times New Roman" w:cs="Times New Roman"/>
          <w:b/>
          <w:sz w:val="24"/>
          <w:szCs w:val="24"/>
        </w:rPr>
        <w:t xml:space="preserve">  С ПРАВОМ РЕШАЮЩЕГО ГОЛОСА</w:t>
      </w:r>
    </w:p>
    <w:p w:rsidR="00EE2B16" w:rsidRPr="00F37A33" w:rsidRDefault="001D6B2B" w:rsidP="00EE2B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3">
        <w:rPr>
          <w:rFonts w:ascii="Times New Roman" w:hAnsi="Times New Roman" w:cs="Times New Roman"/>
          <w:b/>
          <w:sz w:val="24"/>
          <w:szCs w:val="24"/>
        </w:rPr>
        <w:t xml:space="preserve">(В РЕЗЕРВ СОСТАВОВ УЧАСТКОВЫХ КОМИССИЙ) </w:t>
      </w:r>
    </w:p>
    <w:p w:rsidR="00EE2B16" w:rsidRPr="00F37A33" w:rsidRDefault="00EE2B16" w:rsidP="00EE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3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D6B2B" w:rsidRPr="00F37A33">
        <w:rPr>
          <w:rFonts w:ascii="Times New Roman" w:hAnsi="Times New Roman" w:cs="Times New Roman"/>
          <w:sz w:val="24"/>
          <w:szCs w:val="24"/>
        </w:rPr>
        <w:t xml:space="preserve"> статьями 22,</w:t>
      </w:r>
      <w:r w:rsidRPr="00F37A33">
        <w:rPr>
          <w:rFonts w:ascii="Times New Roman" w:hAnsi="Times New Roman" w:cs="Times New Roman"/>
          <w:sz w:val="24"/>
          <w:szCs w:val="24"/>
        </w:rPr>
        <w:t xml:space="preserve"> </w:t>
      </w:r>
      <w:r w:rsidR="006C08B1" w:rsidRPr="00F37A33">
        <w:rPr>
          <w:rFonts w:ascii="Times New Roman" w:hAnsi="Times New Roman" w:cs="Times New Roman"/>
          <w:sz w:val="24"/>
          <w:szCs w:val="24"/>
        </w:rPr>
        <w:t>27</w:t>
      </w:r>
      <w:r w:rsidRPr="00F37A33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5">
        <w:r w:rsidRPr="00F37A3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7A33">
        <w:rPr>
          <w:rFonts w:ascii="Times New Roman" w:hAnsi="Times New Roman" w:cs="Times New Roman"/>
          <w:sz w:val="24"/>
          <w:szCs w:val="24"/>
        </w:rPr>
        <w:br/>
      </w:r>
      <w:r w:rsidR="001D6B2B" w:rsidRPr="00F37A33">
        <w:rPr>
          <w:rFonts w:ascii="Times New Roman" w:hAnsi="Times New Roman" w:cs="Times New Roman"/>
          <w:sz w:val="24"/>
          <w:szCs w:val="24"/>
        </w:rPr>
        <w:t xml:space="preserve"> от 12 июня 2002 года №67 ФЗ </w:t>
      </w:r>
      <w:r w:rsidRPr="00F37A33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1D6B2B" w:rsidRPr="00F37A33">
        <w:rPr>
          <w:rFonts w:ascii="Times New Roman" w:hAnsi="Times New Roman" w:cs="Times New Roman"/>
          <w:sz w:val="24"/>
          <w:szCs w:val="24"/>
        </w:rPr>
        <w:t xml:space="preserve">Законом Красноярского края от 7 февраля 2013 года №4-1037 «О территориальных и участковых избирательных комиссиях в Красноярском крае»,  </w:t>
      </w:r>
      <w:r w:rsidRPr="00F37A3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Каратузского района Красноярского края объявляет прием предложений по кандидатурам для назначения членов</w:t>
      </w:r>
      <w:proofErr w:type="gramEnd"/>
      <w:r w:rsidRPr="00F37A33">
        <w:rPr>
          <w:rFonts w:ascii="Times New Roman" w:hAnsi="Times New Roman" w:cs="Times New Roman"/>
          <w:sz w:val="24"/>
          <w:szCs w:val="24"/>
        </w:rPr>
        <w:t xml:space="preserve"> участковых избирательной комиссии</w:t>
      </w:r>
      <w:r w:rsidR="001D6B2B" w:rsidRPr="00F37A33">
        <w:rPr>
          <w:rFonts w:ascii="Times New Roman" w:hAnsi="Times New Roman" w:cs="Times New Roman"/>
          <w:sz w:val="24"/>
          <w:szCs w:val="24"/>
        </w:rPr>
        <w:t xml:space="preserve"> </w:t>
      </w:r>
      <w:r w:rsidR="001D6B2B" w:rsidRPr="00F37A33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 w:rsidR="001D6B2B" w:rsidRPr="00F37A33">
        <w:rPr>
          <w:rFonts w:ascii="Times New Roman" w:hAnsi="Times New Roman" w:cs="Times New Roman"/>
          <w:sz w:val="24"/>
          <w:szCs w:val="24"/>
        </w:rPr>
        <w:t xml:space="preserve"> избирательных участков </w:t>
      </w:r>
      <w:r w:rsidRPr="00F37A33">
        <w:rPr>
          <w:rFonts w:ascii="Times New Roman" w:hAnsi="Times New Roman" w:cs="Times New Roman"/>
          <w:sz w:val="24"/>
          <w:szCs w:val="24"/>
        </w:rPr>
        <w:t xml:space="preserve"> с </w:t>
      </w:r>
      <w:r w:rsidR="00C74164" w:rsidRPr="00F37A33">
        <w:rPr>
          <w:rFonts w:ascii="Times New Roman" w:hAnsi="Times New Roman" w:cs="Times New Roman"/>
          <w:sz w:val="24"/>
          <w:szCs w:val="24"/>
        </w:rPr>
        <w:t>№№</w:t>
      </w:r>
      <w:r w:rsidRPr="00F37A33">
        <w:rPr>
          <w:rFonts w:ascii="Times New Roman" w:hAnsi="Times New Roman" w:cs="Times New Roman"/>
          <w:sz w:val="24"/>
          <w:szCs w:val="24"/>
        </w:rPr>
        <w:t>1407 по 1431</w:t>
      </w:r>
      <w:r w:rsidR="001D6B2B" w:rsidRPr="00F37A33">
        <w:rPr>
          <w:rFonts w:ascii="Times New Roman" w:hAnsi="Times New Roman" w:cs="Times New Roman"/>
          <w:sz w:val="24"/>
          <w:szCs w:val="24"/>
        </w:rPr>
        <w:t xml:space="preserve"> (в резерв составов участковых комиссий)</w:t>
      </w:r>
      <w:r w:rsidRPr="00F37A33">
        <w:rPr>
          <w:rFonts w:ascii="Times New Roman" w:hAnsi="Times New Roman" w:cs="Times New Roman"/>
          <w:sz w:val="24"/>
          <w:szCs w:val="24"/>
        </w:rPr>
        <w:t>.</w:t>
      </w:r>
      <w:r w:rsidR="00C74164" w:rsidRPr="00F37A33">
        <w:rPr>
          <w:rFonts w:ascii="Times New Roman" w:hAnsi="Times New Roman" w:cs="Times New Roman"/>
          <w:sz w:val="24"/>
          <w:szCs w:val="24"/>
        </w:rPr>
        <w:t xml:space="preserve"> Перечень комиссий прилагается.</w:t>
      </w:r>
      <w:r w:rsidR="00F37A33" w:rsidRPr="00F3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28" w:rsidRPr="00F37A33" w:rsidRDefault="006D5F28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в течение 30 дней со дня опубликования настоящего сообщения в  периодическом печатном издании «Вести Муниципального образования «Каратузский район»,  по адресу: село Каратузское, ул. </w:t>
      </w:r>
      <w:proofErr w:type="gramStart"/>
      <w:r w:rsidRPr="00F37A3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F37A33">
        <w:rPr>
          <w:rFonts w:ascii="Times New Roman" w:hAnsi="Times New Roman" w:cs="Times New Roman"/>
          <w:sz w:val="24"/>
          <w:szCs w:val="24"/>
        </w:rPr>
        <w:t>, 21, каб.</w:t>
      </w:r>
      <w:r w:rsidR="00BC5D46" w:rsidRPr="00F37A33">
        <w:rPr>
          <w:rFonts w:ascii="Times New Roman" w:hAnsi="Times New Roman" w:cs="Times New Roman"/>
          <w:sz w:val="24"/>
          <w:szCs w:val="24"/>
        </w:rPr>
        <w:t>314</w:t>
      </w:r>
      <w:r w:rsidRPr="00F37A33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BC5D46" w:rsidRPr="00F37A33">
        <w:rPr>
          <w:rFonts w:ascii="Times New Roman" w:hAnsi="Times New Roman" w:cs="Times New Roman"/>
          <w:sz w:val="24"/>
          <w:szCs w:val="24"/>
        </w:rPr>
        <w:t>9</w:t>
      </w:r>
      <w:r w:rsidRPr="00F37A33">
        <w:rPr>
          <w:rFonts w:ascii="Times New Roman" w:hAnsi="Times New Roman" w:cs="Times New Roman"/>
          <w:sz w:val="24"/>
          <w:szCs w:val="24"/>
        </w:rPr>
        <w:t>.00 до 1</w:t>
      </w:r>
      <w:r w:rsidR="00BC5D46" w:rsidRPr="00F37A33">
        <w:rPr>
          <w:rFonts w:ascii="Times New Roman" w:hAnsi="Times New Roman" w:cs="Times New Roman"/>
          <w:sz w:val="24"/>
          <w:szCs w:val="24"/>
        </w:rPr>
        <w:t>6</w:t>
      </w:r>
      <w:r w:rsidRPr="00F37A33">
        <w:rPr>
          <w:rFonts w:ascii="Times New Roman" w:hAnsi="Times New Roman" w:cs="Times New Roman"/>
          <w:sz w:val="24"/>
          <w:szCs w:val="24"/>
        </w:rPr>
        <w:t>.00, перерыв на обед с 12.00 до 13.00</w:t>
      </w:r>
      <w:r w:rsidR="00BC5D46" w:rsidRPr="00F37A33">
        <w:rPr>
          <w:rFonts w:ascii="Times New Roman" w:hAnsi="Times New Roman" w:cs="Times New Roman"/>
          <w:sz w:val="24"/>
          <w:szCs w:val="24"/>
        </w:rPr>
        <w:t>, тел. 22-4-28</w:t>
      </w:r>
      <w:r w:rsidRPr="00F37A33">
        <w:rPr>
          <w:rFonts w:ascii="Times New Roman" w:hAnsi="Times New Roman" w:cs="Times New Roman"/>
          <w:sz w:val="24"/>
          <w:szCs w:val="24"/>
        </w:rPr>
        <w:t>.</w:t>
      </w: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При внесении предложения (предложений) по кандидатурам в состав участковой избирательной комиссии </w:t>
      </w:r>
      <w:r w:rsidR="001D6B2B" w:rsidRPr="00F37A33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1D6B2B" w:rsidRPr="00F37A33">
        <w:rPr>
          <w:rFonts w:ascii="Times New Roman" w:hAnsi="Times New Roman" w:cs="Times New Roman"/>
          <w:sz w:val="24"/>
          <w:szCs w:val="24"/>
        </w:rPr>
        <w:t>(в резерв составов участковых комиссий)</w:t>
      </w:r>
      <w:r w:rsidR="001D6B2B" w:rsidRPr="00F37A33">
        <w:rPr>
          <w:rFonts w:ascii="Times New Roman" w:hAnsi="Times New Roman" w:cs="Times New Roman"/>
          <w:sz w:val="24"/>
          <w:szCs w:val="24"/>
        </w:rPr>
        <w:t xml:space="preserve"> </w:t>
      </w:r>
      <w:r w:rsidRPr="00F37A33">
        <w:rPr>
          <w:rFonts w:ascii="Times New Roman" w:hAnsi="Times New Roman" w:cs="Times New Roman"/>
          <w:sz w:val="24"/>
          <w:szCs w:val="24"/>
        </w:rPr>
        <w:t>необходимо представить</w:t>
      </w:r>
      <w:r w:rsidR="001D6B2B" w:rsidRPr="00F37A33">
        <w:rPr>
          <w:rFonts w:ascii="Times New Roman" w:hAnsi="Times New Roman" w:cs="Times New Roman"/>
          <w:sz w:val="24"/>
          <w:szCs w:val="24"/>
        </w:rPr>
        <w:t>:</w:t>
      </w:r>
      <w:r w:rsidRPr="00F3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B16" w:rsidRPr="00F37A33" w:rsidRDefault="00EE2B16" w:rsidP="00EE2B16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3">
        <w:rPr>
          <w:rFonts w:ascii="Times New Roman" w:hAnsi="Times New Roman" w:cs="Times New Roman"/>
          <w:b/>
          <w:sz w:val="24"/>
          <w:szCs w:val="24"/>
        </w:rPr>
        <w:t>Для политических партий, их региональных отделений,</w:t>
      </w:r>
    </w:p>
    <w:p w:rsidR="00EE2B16" w:rsidRPr="00F37A33" w:rsidRDefault="00EE2B16" w:rsidP="00EE2B16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3">
        <w:rPr>
          <w:rFonts w:ascii="Times New Roman" w:hAnsi="Times New Roman" w:cs="Times New Roman"/>
          <w:b/>
          <w:sz w:val="24"/>
          <w:szCs w:val="24"/>
        </w:rPr>
        <w:t>иных структурных подразделений</w:t>
      </w: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7A33">
        <w:rPr>
          <w:rFonts w:ascii="Times New Roman" w:hAnsi="Times New Roman" w:cs="Times New Roman"/>
          <w:sz w:val="24"/>
          <w:szCs w:val="24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1D6B2B" w:rsidRPr="00F37A33" w:rsidRDefault="001D6B2B" w:rsidP="00EE2B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16" w:rsidRPr="00F37A33" w:rsidRDefault="00EE2B16" w:rsidP="00EE2B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3">
        <w:rPr>
          <w:rFonts w:ascii="Times New Roman" w:hAnsi="Times New Roman" w:cs="Times New Roman"/>
          <w:b/>
          <w:sz w:val="24"/>
          <w:szCs w:val="24"/>
        </w:rPr>
        <w:t>Для иных общественных объединений</w:t>
      </w: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7A33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37A33">
        <w:rPr>
          <w:rFonts w:ascii="Times New Roman" w:hAnsi="Times New Roman" w:cs="Times New Roman"/>
          <w:sz w:val="24"/>
          <w:szCs w:val="24"/>
        </w:rPr>
        <w:t xml:space="preserve">Если предложение по кандидатурам вносит региональное отделение, иное структурное подразделение общественного объединения, а в уставе общественного </w:t>
      </w:r>
      <w:r w:rsidRPr="00F37A33">
        <w:rPr>
          <w:rFonts w:ascii="Times New Roman" w:hAnsi="Times New Roman" w:cs="Times New Roman"/>
          <w:sz w:val="24"/>
          <w:szCs w:val="24"/>
        </w:rPr>
        <w:lastRenderedPageBreak/>
        <w:t>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F37A33">
        <w:rPr>
          <w:rFonts w:ascii="Times New Roman" w:hAnsi="Times New Roman" w:cs="Times New Roman"/>
          <w:sz w:val="24"/>
          <w:szCs w:val="24"/>
        </w:rPr>
        <w:t xml:space="preserve"> в состав избирательных комиссий.</w:t>
      </w:r>
    </w:p>
    <w:p w:rsidR="00EE2B16" w:rsidRPr="00F37A33" w:rsidRDefault="00EE2B16" w:rsidP="00EE2B16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3">
        <w:rPr>
          <w:rFonts w:ascii="Times New Roman" w:hAnsi="Times New Roman" w:cs="Times New Roman"/>
          <w:b/>
          <w:sz w:val="24"/>
          <w:szCs w:val="24"/>
        </w:rPr>
        <w:t>Для иных субъектов права внесения предложений по кандидатурам</w:t>
      </w:r>
    </w:p>
    <w:p w:rsidR="00EE2B16" w:rsidRPr="00F37A33" w:rsidRDefault="00EE2B16" w:rsidP="00EE2B16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3">
        <w:rPr>
          <w:rFonts w:ascii="Times New Roman" w:hAnsi="Times New Roman" w:cs="Times New Roman"/>
          <w:b/>
          <w:sz w:val="24"/>
          <w:szCs w:val="24"/>
        </w:rPr>
        <w:t>в состав избирательных комиссий</w:t>
      </w: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Кроме того, субъектами права внесения предложений по кандидатурам должны быть представлены:</w:t>
      </w: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1. Две фотографии лица, предлагаемого в состав избирательной комиссии, размером 3 x 4 см (без уголка) .</w:t>
      </w: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7A33">
        <w:rPr>
          <w:rFonts w:ascii="Times New Roman" w:hAnsi="Times New Roman" w:cs="Times New Roman"/>
          <w:sz w:val="24"/>
          <w:szCs w:val="24"/>
        </w:rPr>
        <w:t>Копия документа (трудовой книжки 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F37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A33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B16" w:rsidRPr="00F37A33" w:rsidRDefault="00EE2B16" w:rsidP="00EE2B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F37A33">
        <w:rPr>
          <w:rFonts w:ascii="Times New Roman" w:hAnsi="Times New Roman" w:cs="Times New Roman"/>
          <w:sz w:val="24"/>
          <w:szCs w:val="24"/>
        </w:rPr>
        <w:t xml:space="preserve">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 </w:t>
      </w:r>
    </w:p>
    <w:p w:rsidR="00EE2B16" w:rsidRPr="00F37A33" w:rsidRDefault="00EE2B16" w:rsidP="00EE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2B16" w:rsidRPr="00F37A33" w:rsidRDefault="00EE2B16" w:rsidP="00EE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«27» марта 2023 года </w:t>
      </w:r>
      <w:r w:rsidR="00DB5D54" w:rsidRPr="00F37A33">
        <w:rPr>
          <w:rFonts w:ascii="Times New Roman" w:hAnsi="Times New Roman" w:cs="Times New Roman"/>
          <w:sz w:val="24"/>
          <w:szCs w:val="24"/>
        </w:rPr>
        <w:t xml:space="preserve">      </w:t>
      </w:r>
      <w:r w:rsidRPr="00F37A3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Каратузского района Красноярского края</w:t>
      </w:r>
    </w:p>
    <w:p w:rsidR="00F37A33" w:rsidRPr="00F37A33" w:rsidRDefault="00F37A33" w:rsidP="00EE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A33" w:rsidRPr="00F37A33" w:rsidRDefault="00F37A33" w:rsidP="00F37A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7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37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Р Е Ч Е Н Ь</w:t>
      </w:r>
    </w:p>
    <w:p w:rsidR="00F37A33" w:rsidRPr="00F37A33" w:rsidRDefault="00F37A33" w:rsidP="00F3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7A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и количественного состава  участковых избирательных комиссий избирательных участков  с №№ 1407 по 1431, подлежащих формированию  территориальной избирательной комиссией </w:t>
      </w:r>
    </w:p>
    <w:p w:rsidR="00F37A33" w:rsidRPr="00F37A33" w:rsidRDefault="00F37A33" w:rsidP="00F3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7A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Каратузского района Красноярского края в 2023 году</w:t>
      </w:r>
    </w:p>
    <w:p w:rsidR="00F37A33" w:rsidRPr="00F37A33" w:rsidRDefault="00F37A33" w:rsidP="00F3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jc w:val="center"/>
        <w:tblInd w:w="-24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6385"/>
        <w:gridCol w:w="2520"/>
      </w:tblGrid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участковой избирательной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членов участковой избирательной комиссии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Каратузского района Красноярского края  №1407, с. Каратузское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Участковая избирательная комиссия Каратузского района Красноярского края №1408, с. Каратузское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Участковая избирательная комиссия  Каратузского района Красноярского края №1409, с. Каратузское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Участковая избирательная комиссия избирательного участка №1410, с. Каратузское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 Каратузского района Красноярского края №1411, с.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Ширыштык</w:t>
            </w:r>
            <w:proofErr w:type="spellEnd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Каратузского района Красноярского края №1412, с.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Ширыштык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Каратузского района Красноярского края №1413, с. Верхний Кужебар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 Каратузского района Красноярского края №1414 ,  с. Верхний Кужебар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Каратузского района Красноярского края №1415, с.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Качулька</w:t>
            </w:r>
            <w:proofErr w:type="spellEnd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 Каратузского района Красноярского края №1416 , с.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Моторское</w:t>
            </w:r>
            <w:proofErr w:type="spellEnd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Участковая избирательная комиссия  Каратузского района Красноярского края №141</w:t>
            </w:r>
            <w:r w:rsidRPr="00F37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7,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F3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оторское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 Каратузского района Красноярского края №1418, д. Средний Кужебар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 Каратузского района Красноярского края №1419, с. Нижний Кужебар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 Каратузского района Красноярского края №1420 , с. Нижние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Куряты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 Каратузского района Красноярского края №1421, с.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Сагайское</w:t>
            </w:r>
            <w:proofErr w:type="spellEnd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избирательного участка №1422 , </w:t>
            </w:r>
            <w:proofErr w:type="gram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Старая Копь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 Каратузского района Красноярского края №1423 , с.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Таскино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Каратузского района Красноярского края №1424, с.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Таяты</w:t>
            </w:r>
            <w:proofErr w:type="spellEnd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 Каратузского района Красноярского края №1425, с.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Черемушка</w:t>
            </w:r>
            <w:proofErr w:type="spellEnd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Каратузского района Красноярского края №1426 , д.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Шалагино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 Каратузского района Красноярского края №1427, д. Старо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 Каратузского района Красноярского края №1428, д. </w:t>
            </w:r>
            <w:proofErr w:type="gram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Верхний</w:t>
            </w:r>
            <w:proofErr w:type="gramEnd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Суэтук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 Каратузского района Красноярского края №1429, д.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Чубчиково</w:t>
            </w:r>
            <w:proofErr w:type="spellEnd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Участковая избирательная комиссия  Каратузского района Красноярского края №1430 , д. Лебедевка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7A33" w:rsidRPr="00F37A33" w:rsidTr="007855E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Участковая избирательная комиссия Каратузского района Красноярского края  №1431, с. </w:t>
            </w:r>
            <w:proofErr w:type="spellStart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Уджей</w:t>
            </w:r>
            <w:proofErr w:type="spellEnd"/>
            <w:r w:rsidRPr="00F37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3" w:rsidRPr="00F37A33" w:rsidRDefault="00F37A33" w:rsidP="00F3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EE2B16" w:rsidRPr="00F37A33" w:rsidRDefault="00EE2B16" w:rsidP="00EE2B16">
      <w:pPr>
        <w:pStyle w:val="ConsPlusNonformat"/>
        <w:ind w:hanging="3686"/>
        <w:jc w:val="center"/>
        <w:rPr>
          <w:rFonts w:ascii="Times New Roman" w:hAnsi="Times New Roman" w:cs="Times New Roman"/>
          <w:sz w:val="24"/>
          <w:szCs w:val="24"/>
        </w:rPr>
      </w:pPr>
      <w:r w:rsidRPr="00F37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E2B16" w:rsidRPr="00F37A33" w:rsidRDefault="00EE2B16" w:rsidP="00EE2B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684E" w:rsidRPr="00F37A33" w:rsidRDefault="001B684E" w:rsidP="00EE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684E" w:rsidRPr="00F37A33" w:rsidSect="00CF2A3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1D"/>
    <w:rsid w:val="001B684E"/>
    <w:rsid w:val="001D6B2B"/>
    <w:rsid w:val="003961D1"/>
    <w:rsid w:val="00472CB8"/>
    <w:rsid w:val="006C08B1"/>
    <w:rsid w:val="006D5F28"/>
    <w:rsid w:val="00B07EC0"/>
    <w:rsid w:val="00BC5D46"/>
    <w:rsid w:val="00C74164"/>
    <w:rsid w:val="00CC421D"/>
    <w:rsid w:val="00CF2A35"/>
    <w:rsid w:val="00DB5D54"/>
    <w:rsid w:val="00DF75C7"/>
    <w:rsid w:val="00EE2B16"/>
    <w:rsid w:val="00F3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E2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E2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7616290CF897C6EC3D8682D8C071B608C430D7A9A1623EF8CB47C0977A2ACDA034161C24B9C4B49CC98A793O11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аношина</dc:creator>
  <cp:lastModifiedBy>аношина</cp:lastModifiedBy>
  <cp:revision>2</cp:revision>
  <dcterms:created xsi:type="dcterms:W3CDTF">2023-03-28T08:10:00Z</dcterms:created>
  <dcterms:modified xsi:type="dcterms:W3CDTF">2023-03-28T08:10:00Z</dcterms:modified>
</cp:coreProperties>
</file>