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3" w:rsidRPr="00235C3B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ПУБЛИЧНЫЕ СЛУШАНИЯ</w:t>
      </w:r>
    </w:p>
    <w:p w:rsidR="00C235F3" w:rsidRPr="00235C3B" w:rsidRDefault="00C235F3" w:rsidP="00C235F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Cs w:val="24"/>
        </w:rPr>
      </w:pPr>
    </w:p>
    <w:p w:rsidR="00C235F3" w:rsidRPr="00235C3B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РЕШЕНИЕ</w:t>
      </w:r>
    </w:p>
    <w:p w:rsidR="00C235F3" w:rsidRPr="00235C3B" w:rsidRDefault="00C235F3" w:rsidP="00C235F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</w:p>
    <w:p w:rsidR="00C235F3" w:rsidRPr="00235C3B" w:rsidRDefault="00436EF7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14.04.2022</w:t>
      </w:r>
      <w:r w:rsidR="00C235F3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                                                                                                             с.  Каратузское  </w:t>
      </w:r>
    </w:p>
    <w:p w:rsidR="00C235F3" w:rsidRPr="00235C3B" w:rsidRDefault="00C235F3" w:rsidP="00C235F3">
      <w:pPr>
        <w:spacing w:after="0" w:line="240" w:lineRule="auto"/>
        <w:rPr>
          <w:rFonts w:ascii="Times New Roman" w:hAnsi="Times New Roman" w:cs="Times New Roman"/>
          <w:color w:val="auto"/>
          <w:kern w:val="0"/>
          <w:szCs w:val="24"/>
        </w:rPr>
      </w:pPr>
    </w:p>
    <w:p w:rsidR="00C235F3" w:rsidRPr="00235C3B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О рассмотрении проекта решения Каратузского районного Совета депутатов о внесении изменений и дополнений в Устав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</w:t>
      </w:r>
    </w:p>
    <w:p w:rsidR="004C6AC6" w:rsidRPr="00235C3B" w:rsidRDefault="004C6AC6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</w:p>
    <w:p w:rsidR="00C235F3" w:rsidRPr="00235C3B" w:rsidRDefault="00C235F3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Cs w:val="24"/>
          <w:u w:val="single"/>
        </w:rPr>
      </w:pPr>
    </w:p>
    <w:p w:rsidR="00C235F3" w:rsidRPr="00235C3B" w:rsidRDefault="00C235F3" w:rsidP="00C235F3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proofErr w:type="gramStart"/>
      <w:r w:rsidRPr="00235C3B">
        <w:rPr>
          <w:rFonts w:ascii="Times New Roman" w:hAnsi="Times New Roman" w:cs="Times New Roman"/>
          <w:kern w:val="0"/>
          <w:szCs w:val="24"/>
        </w:rPr>
        <w:t xml:space="preserve">Участники публичных слушаний, обсудив доклад о 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внесении изменений и дополнений в Устав 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 в целях приведения Устава 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10 Устава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район»,  РЕШИЛИ:</w:t>
      </w:r>
      <w:proofErr w:type="gramEnd"/>
    </w:p>
    <w:p w:rsidR="00C235F3" w:rsidRPr="00235C3B" w:rsidRDefault="00C235F3" w:rsidP="00C235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kern w:val="0"/>
          <w:szCs w:val="24"/>
        </w:rPr>
        <w:t>1.Рекомендовать Каратузскому районному Совету депутатов - принять решение о внесении изменений и дополнений в Устав Муниципального образования «</w:t>
      </w:r>
      <w:proofErr w:type="spellStart"/>
      <w:r w:rsidRPr="00235C3B">
        <w:rPr>
          <w:rFonts w:ascii="Times New Roman" w:hAnsi="Times New Roman" w:cs="Times New Roman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kern w:val="0"/>
          <w:szCs w:val="24"/>
        </w:rPr>
        <w:t xml:space="preserve"> район», согласно проекту решения, опубликованному  </w:t>
      </w:r>
      <w:r w:rsidR="00436EF7" w:rsidRPr="00235C3B">
        <w:rPr>
          <w:rFonts w:ascii="Times New Roman" w:hAnsi="Times New Roman" w:cs="Times New Roman"/>
          <w:kern w:val="0"/>
          <w:szCs w:val="24"/>
        </w:rPr>
        <w:t>30.03.2022</w:t>
      </w:r>
      <w:r w:rsidRPr="00235C3B">
        <w:rPr>
          <w:rFonts w:ascii="Times New Roman" w:hAnsi="Times New Roman" w:cs="Times New Roman"/>
          <w:kern w:val="0"/>
          <w:szCs w:val="24"/>
        </w:rPr>
        <w:t xml:space="preserve">  года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в </w:t>
      </w:r>
      <w:proofErr w:type="gram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периодическом</w:t>
      </w:r>
      <w:proofErr w:type="gram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печатном издание «Вести Муниципального обр</w:t>
      </w:r>
      <w:r w:rsidR="00436EF7" w:rsidRPr="00235C3B">
        <w:rPr>
          <w:rFonts w:ascii="Times New Roman" w:hAnsi="Times New Roman" w:cs="Times New Roman"/>
          <w:color w:val="auto"/>
          <w:kern w:val="0"/>
          <w:szCs w:val="24"/>
        </w:rPr>
        <w:t>азования «</w:t>
      </w:r>
      <w:proofErr w:type="spellStart"/>
      <w:r w:rsidR="00436EF7"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="00436EF7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 №13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>.</w:t>
      </w:r>
    </w:p>
    <w:p w:rsidR="00235C3B" w:rsidRPr="00235C3B" w:rsidRDefault="00683380" w:rsidP="00235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2. </w:t>
      </w:r>
      <w:proofErr w:type="gramStart"/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В 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>проект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район», опубликованный в периодическом печатном издание «Вести Муниципального образования «</w:t>
      </w:r>
      <w:proofErr w:type="spell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Каратузский</w:t>
      </w:r>
      <w:proofErr w:type="spell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район»</w:t>
      </w:r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№13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от </w:t>
      </w:r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>30.03.2022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>,</w:t>
      </w:r>
      <w:r w:rsidR="004C6AC6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</w:t>
      </w:r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>внести следующие изменения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>:</w:t>
      </w:r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слова:</w:t>
      </w:r>
      <w:proofErr w:type="gramEnd"/>
      <w:r w:rsidR="00235C3B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«</w:t>
      </w:r>
      <w:r w:rsidR="00235C3B" w:rsidRPr="00235C3B">
        <w:rPr>
          <w:rFonts w:ascii="Times New Roman" w:hAnsi="Times New Roman" w:cs="Times New Roman"/>
          <w:b/>
          <w:color w:val="auto"/>
          <w:kern w:val="0"/>
          <w:szCs w:val="24"/>
        </w:rPr>
        <w:t>Пункта 1 статьи 5 дополнить подпунктами  31.1., 31.2 следующего содержания:</w:t>
      </w:r>
    </w:p>
    <w:p w:rsidR="00235C3B" w:rsidRPr="00235C3B" w:rsidRDefault="00235C3B" w:rsidP="0023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«31.1.)   принятие   решений  о  создании,  об  упразднении  лесничеств,</w:t>
      </w:r>
      <w:r>
        <w:rPr>
          <w:rFonts w:ascii="Times New Roman" w:hAnsi="Times New Roman" w:cs="Times New Roman"/>
          <w:color w:val="auto"/>
          <w:kern w:val="0"/>
          <w:szCs w:val="24"/>
        </w:rPr>
        <w:t xml:space="preserve"> 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создаваемых  в  их составе участковых лесничеств, расположенных на землях  населенных пунктов </w:t>
      </w:r>
      <w:r w:rsidRPr="00235C3B">
        <w:rPr>
          <w:rFonts w:ascii="Times New Roman" w:hAnsi="Times New Roman" w:cs="Times New Roman"/>
          <w:color w:val="FF0000"/>
          <w:kern w:val="0"/>
          <w:szCs w:val="24"/>
        </w:rPr>
        <w:t>поселений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, установлении и изменении их границ, а также  осуществление  разработки  и  утверждения  лесохозяйственных  регламентов  лесничеств, расположенных на землях населенных пунктов </w:t>
      </w:r>
      <w:r w:rsidRPr="00235C3B">
        <w:rPr>
          <w:rFonts w:ascii="Times New Roman" w:hAnsi="Times New Roman" w:cs="Times New Roman"/>
          <w:color w:val="FF0000"/>
          <w:kern w:val="0"/>
          <w:szCs w:val="24"/>
        </w:rPr>
        <w:t>поселений;</w:t>
      </w:r>
    </w:p>
    <w:p w:rsidR="00235C3B" w:rsidRPr="00235C3B" w:rsidRDefault="00235C3B" w:rsidP="0023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31.2.)  осуществление 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;»</w:t>
      </w:r>
      <w:proofErr w:type="gramEnd"/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изменить на:</w:t>
      </w:r>
    </w:p>
    <w:p w:rsidR="00235C3B" w:rsidRPr="00235C3B" w:rsidRDefault="00235C3B" w:rsidP="00235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«</w:t>
      </w:r>
      <w:r w:rsidRPr="00235C3B">
        <w:rPr>
          <w:rFonts w:ascii="Times New Roman" w:hAnsi="Times New Roman" w:cs="Times New Roman"/>
          <w:b/>
          <w:color w:val="auto"/>
          <w:kern w:val="0"/>
          <w:szCs w:val="24"/>
        </w:rPr>
        <w:t>Пункта 1 статьи 5 дополнить подпунктами  31.1., 31.2 следующего содержания:</w:t>
      </w:r>
    </w:p>
    <w:p w:rsidR="00235C3B" w:rsidRPr="00235C3B" w:rsidRDefault="00235C3B" w:rsidP="0023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«31.1.)   принятие   решений  о  создании,  об  упразднении  лесничеств, создаваемых  в  их составе участковых лесничеств, расположенных на землях  населенных пунктов </w:t>
      </w:r>
      <w:r w:rsidRPr="00235C3B">
        <w:rPr>
          <w:rFonts w:ascii="Times New Roman" w:hAnsi="Times New Roman" w:cs="Times New Roman"/>
          <w:color w:val="FF0000"/>
          <w:kern w:val="0"/>
          <w:szCs w:val="24"/>
        </w:rPr>
        <w:t>поселений района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, установлении и изменении их границ, а также  осуществление  разработки  и  утверждения  лесохозяйственных  регламентов  лесничеств, расположенных на землях населенных пунктов </w:t>
      </w:r>
      <w:r w:rsidRPr="00235C3B">
        <w:rPr>
          <w:rFonts w:ascii="Times New Roman" w:hAnsi="Times New Roman" w:cs="Times New Roman"/>
          <w:color w:val="FF0000"/>
          <w:kern w:val="0"/>
          <w:szCs w:val="24"/>
        </w:rPr>
        <w:t>поселений района;</w:t>
      </w:r>
    </w:p>
    <w:p w:rsidR="00235C3B" w:rsidRPr="00235C3B" w:rsidRDefault="00235C3B" w:rsidP="0023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31.2.)  осуществление  мероприятий по лесоустройству в отношении лесов, расположенных на землях населенных пунктов сельских поселений района</w:t>
      </w:r>
      <w:proofErr w:type="gramStart"/>
      <w:r w:rsidRPr="00235C3B">
        <w:rPr>
          <w:rFonts w:ascii="Times New Roman" w:hAnsi="Times New Roman" w:cs="Times New Roman"/>
          <w:color w:val="auto"/>
          <w:kern w:val="0"/>
          <w:szCs w:val="24"/>
        </w:rPr>
        <w:t>;»</w:t>
      </w:r>
      <w:proofErr w:type="gramEnd"/>
      <w:r w:rsidRPr="00235C3B">
        <w:rPr>
          <w:rFonts w:ascii="Times New Roman" w:hAnsi="Times New Roman" w:cs="Times New Roman"/>
          <w:color w:val="auto"/>
          <w:kern w:val="0"/>
          <w:szCs w:val="24"/>
        </w:rPr>
        <w:t>.</w:t>
      </w:r>
    </w:p>
    <w:p w:rsidR="00C235F3" w:rsidRPr="00235C3B" w:rsidRDefault="00235C3B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kern w:val="0"/>
          <w:szCs w:val="24"/>
        </w:rPr>
        <w:t>3.</w:t>
      </w:r>
      <w:proofErr w:type="gramStart"/>
      <w:r w:rsidR="00C235F3" w:rsidRPr="00235C3B">
        <w:rPr>
          <w:rFonts w:ascii="Times New Roman" w:hAnsi="Times New Roman" w:cs="Times New Roman"/>
          <w:kern w:val="0"/>
          <w:szCs w:val="24"/>
        </w:rPr>
        <w:t>Контроль за</w:t>
      </w:r>
      <w:proofErr w:type="gramEnd"/>
      <w:r w:rsidR="00C235F3" w:rsidRPr="00235C3B">
        <w:rPr>
          <w:rFonts w:ascii="Times New Roman" w:hAnsi="Times New Roman" w:cs="Times New Roman"/>
          <w:kern w:val="0"/>
          <w:szCs w:val="24"/>
        </w:rPr>
        <w:t xml:space="preserve"> исполнением настоящего Решения возложить </w:t>
      </w:r>
      <w:r w:rsidR="00C235F3" w:rsidRPr="00235C3B">
        <w:rPr>
          <w:rFonts w:ascii="Times New Roman" w:hAnsi="Times New Roman" w:cs="Times New Roman"/>
          <w:iCs/>
          <w:kern w:val="0"/>
          <w:szCs w:val="24"/>
        </w:rPr>
        <w:t>на постоянную депутатскую комиссию по законности и охране общественного порядка (Бондарь А.В.).</w:t>
      </w:r>
    </w:p>
    <w:p w:rsidR="00C235F3" w:rsidRPr="00235C3B" w:rsidRDefault="00235C3B" w:rsidP="0068338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Cs w:val="24"/>
        </w:rPr>
      </w:pPr>
      <w:r w:rsidRPr="00235C3B">
        <w:rPr>
          <w:rFonts w:ascii="Times New Roman" w:hAnsi="Times New Roman" w:cs="Times New Roman"/>
          <w:iCs/>
          <w:kern w:val="0"/>
          <w:szCs w:val="24"/>
        </w:rPr>
        <w:t>4</w:t>
      </w:r>
      <w:r w:rsidR="00C235F3" w:rsidRPr="00235C3B">
        <w:rPr>
          <w:rFonts w:ascii="Times New Roman" w:hAnsi="Times New Roman" w:cs="Times New Roman"/>
          <w:iCs/>
          <w:kern w:val="0"/>
          <w:szCs w:val="24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="00C235F3" w:rsidRPr="00235C3B">
        <w:rPr>
          <w:rFonts w:ascii="Times New Roman" w:hAnsi="Times New Roman" w:cs="Times New Roman"/>
          <w:iCs/>
          <w:kern w:val="0"/>
          <w:szCs w:val="24"/>
        </w:rPr>
        <w:t>Каратузский</w:t>
      </w:r>
      <w:proofErr w:type="spellEnd"/>
      <w:r w:rsidR="00C235F3" w:rsidRPr="00235C3B">
        <w:rPr>
          <w:rFonts w:ascii="Times New Roman" w:hAnsi="Times New Roman" w:cs="Times New Roman"/>
          <w:iCs/>
          <w:kern w:val="0"/>
          <w:szCs w:val="24"/>
        </w:rPr>
        <w:t xml:space="preserve"> район»».</w:t>
      </w:r>
    </w:p>
    <w:p w:rsidR="00C235F3" w:rsidRPr="00235C3B" w:rsidRDefault="00C235F3" w:rsidP="0068338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     </w:t>
      </w:r>
    </w:p>
    <w:p w:rsidR="00C235F3" w:rsidRPr="00235C3B" w:rsidRDefault="00235C3B" w:rsidP="00C235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  <w:r>
        <w:rPr>
          <w:rFonts w:ascii="Times New Roman" w:hAnsi="Times New Roman" w:cs="Times New Roman"/>
          <w:color w:val="auto"/>
          <w:kern w:val="0"/>
          <w:szCs w:val="24"/>
        </w:rPr>
        <w:t>Председательствующий</w:t>
      </w:r>
    </w:p>
    <w:p w:rsidR="00C235F3" w:rsidRPr="00235C3B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на публичных слушаниях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ab/>
        <w:t xml:space="preserve">                                               </w:t>
      </w:r>
      <w:r w:rsidR="00235C3B">
        <w:rPr>
          <w:rFonts w:ascii="Times New Roman" w:hAnsi="Times New Roman" w:cs="Times New Roman"/>
          <w:color w:val="auto"/>
          <w:kern w:val="0"/>
          <w:szCs w:val="24"/>
        </w:rPr>
        <w:t xml:space="preserve">                      </w:t>
      </w:r>
      <w:r w:rsidR="004C6AC6"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 xml:space="preserve">     </w:t>
      </w:r>
      <w:r w:rsidR="00235C3B">
        <w:rPr>
          <w:rFonts w:ascii="Times New Roman" w:hAnsi="Times New Roman" w:cs="Times New Roman"/>
          <w:color w:val="auto"/>
          <w:kern w:val="0"/>
          <w:szCs w:val="24"/>
        </w:rPr>
        <w:t>М.А. Фатюшина</w:t>
      </w:r>
    </w:p>
    <w:p w:rsidR="00C235F3" w:rsidRPr="00235C3B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Cs w:val="24"/>
        </w:rPr>
      </w:pPr>
    </w:p>
    <w:p w:rsidR="00C235F3" w:rsidRPr="00235C3B" w:rsidRDefault="00C235F3" w:rsidP="00C235F3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Секретарь</w:t>
      </w:r>
    </w:p>
    <w:p w:rsidR="00876834" w:rsidRPr="00235C3B" w:rsidRDefault="00C235F3" w:rsidP="00C235F3">
      <w:pPr>
        <w:rPr>
          <w:rFonts w:ascii="Times New Roman" w:hAnsi="Times New Roman" w:cs="Times New Roman"/>
          <w:szCs w:val="24"/>
        </w:rPr>
      </w:pPr>
      <w:r w:rsidRPr="00235C3B">
        <w:rPr>
          <w:rFonts w:ascii="Times New Roman" w:hAnsi="Times New Roman" w:cs="Times New Roman"/>
          <w:color w:val="auto"/>
          <w:kern w:val="0"/>
          <w:szCs w:val="24"/>
        </w:rPr>
        <w:t>публичных слушаний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ab/>
        <w:t xml:space="preserve">                                                          </w:t>
      </w:r>
      <w:r w:rsidR="00795CED">
        <w:rPr>
          <w:rFonts w:ascii="Times New Roman" w:hAnsi="Times New Roman" w:cs="Times New Roman"/>
          <w:color w:val="auto"/>
          <w:kern w:val="0"/>
          <w:szCs w:val="24"/>
        </w:rPr>
        <w:t xml:space="preserve">                  </w:t>
      </w:r>
      <w:bookmarkStart w:id="0" w:name="_GoBack"/>
      <w:bookmarkEnd w:id="0"/>
      <w:r w:rsidRPr="00235C3B">
        <w:rPr>
          <w:rFonts w:ascii="Times New Roman" w:hAnsi="Times New Roman" w:cs="Times New Roman"/>
          <w:color w:val="auto"/>
          <w:kern w:val="0"/>
          <w:szCs w:val="24"/>
        </w:rPr>
        <w:t>Л.Г. Аношина</w:t>
      </w:r>
      <w:r w:rsidRPr="00235C3B">
        <w:rPr>
          <w:rFonts w:ascii="Times New Roman" w:hAnsi="Times New Roman" w:cs="Times New Roman"/>
          <w:color w:val="auto"/>
          <w:kern w:val="0"/>
          <w:szCs w:val="24"/>
        </w:rPr>
        <w:tab/>
      </w:r>
    </w:p>
    <w:sectPr w:rsidR="00876834" w:rsidRPr="00235C3B" w:rsidSect="00235C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B"/>
    <w:rsid w:val="00196E5B"/>
    <w:rsid w:val="00235C3B"/>
    <w:rsid w:val="002E04D4"/>
    <w:rsid w:val="00436EF7"/>
    <w:rsid w:val="004C6AC6"/>
    <w:rsid w:val="0063369F"/>
    <w:rsid w:val="00683380"/>
    <w:rsid w:val="00795CED"/>
    <w:rsid w:val="00876834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3"/>
    <w:pPr>
      <w:spacing w:after="120" w:line="283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8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Анастасия Николаевна</dc:creator>
  <cp:keywords/>
  <dc:description/>
  <cp:lastModifiedBy>Admin</cp:lastModifiedBy>
  <cp:revision>2</cp:revision>
  <cp:lastPrinted>2022-04-14T08:36:00Z</cp:lastPrinted>
  <dcterms:created xsi:type="dcterms:W3CDTF">2022-04-14T08:36:00Z</dcterms:created>
  <dcterms:modified xsi:type="dcterms:W3CDTF">2022-04-14T08:36:00Z</dcterms:modified>
</cp:coreProperties>
</file>