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060" w:rsidRPr="003F3250" w:rsidRDefault="00C055F2" w:rsidP="00E80569">
      <w:pPr>
        <w:spacing w:after="0" w:line="240" w:lineRule="auto"/>
        <w:jc w:val="both"/>
        <w:rPr>
          <w:b/>
          <w:sz w:val="36"/>
          <w:szCs w:val="36"/>
        </w:rPr>
      </w:pPr>
      <w:proofErr w:type="spellStart"/>
      <w:r w:rsidRPr="003F3250">
        <w:rPr>
          <w:b/>
          <w:sz w:val="36"/>
          <w:szCs w:val="36"/>
        </w:rPr>
        <w:t>Каратузский</w:t>
      </w:r>
      <w:proofErr w:type="spellEnd"/>
      <w:r w:rsidRPr="003F3250">
        <w:rPr>
          <w:b/>
          <w:sz w:val="36"/>
          <w:szCs w:val="36"/>
        </w:rPr>
        <w:t xml:space="preserve"> районный Совет депутатов пятого созыва</w:t>
      </w:r>
    </w:p>
    <w:p w:rsidR="003F3250" w:rsidRDefault="003F3250" w:rsidP="00E80569">
      <w:pPr>
        <w:spacing w:after="0" w:line="240" w:lineRule="auto"/>
        <w:jc w:val="both"/>
        <w:rPr>
          <w:b/>
          <w:sz w:val="32"/>
          <w:szCs w:val="32"/>
        </w:rPr>
      </w:pPr>
    </w:p>
    <w:p w:rsidR="003F3250" w:rsidRDefault="003F3250" w:rsidP="00E80569">
      <w:pPr>
        <w:spacing w:after="0" w:line="240" w:lineRule="auto"/>
        <w:jc w:val="both"/>
        <w:rPr>
          <w:b/>
          <w:sz w:val="32"/>
          <w:szCs w:val="32"/>
        </w:rPr>
      </w:pPr>
    </w:p>
    <w:p w:rsidR="003F3250" w:rsidRDefault="003F3250" w:rsidP="00E80569">
      <w:pPr>
        <w:spacing w:after="0"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ДЕНЬ УРОЖАЯ</w:t>
      </w:r>
    </w:p>
    <w:p w:rsidR="003F3250" w:rsidRDefault="003F3250" w:rsidP="00E80569">
      <w:pPr>
        <w:spacing w:after="0" w:line="240" w:lineRule="auto"/>
        <w:jc w:val="both"/>
        <w:rPr>
          <w:b/>
          <w:sz w:val="32"/>
          <w:szCs w:val="32"/>
        </w:rPr>
      </w:pPr>
    </w:p>
    <w:p w:rsidR="004E181B" w:rsidRPr="004E181B" w:rsidRDefault="003F3250" w:rsidP="00E80569">
      <w:pPr>
        <w:spacing w:after="0" w:line="240" w:lineRule="auto"/>
        <w:ind w:firstLine="708"/>
        <w:jc w:val="both"/>
        <w:rPr>
          <w:b/>
          <w:sz w:val="32"/>
          <w:szCs w:val="32"/>
        </w:rPr>
      </w:pPr>
      <w:r w:rsidRPr="003F3250">
        <w:rPr>
          <w:b/>
          <w:sz w:val="32"/>
          <w:szCs w:val="32"/>
        </w:rPr>
        <w:t xml:space="preserve">Сегодня </w:t>
      </w:r>
      <w:r>
        <w:rPr>
          <w:b/>
          <w:sz w:val="32"/>
          <w:szCs w:val="32"/>
        </w:rPr>
        <w:t xml:space="preserve">прошло торжественное мероприятие,  на котором чествовали тружеников села. </w:t>
      </w:r>
      <w:r w:rsidR="004E181B" w:rsidRPr="004E181B">
        <w:rPr>
          <w:b/>
          <w:sz w:val="32"/>
          <w:szCs w:val="32"/>
        </w:rPr>
        <w:t>От души поздравля</w:t>
      </w:r>
      <w:r>
        <w:rPr>
          <w:b/>
          <w:sz w:val="32"/>
          <w:szCs w:val="32"/>
        </w:rPr>
        <w:t xml:space="preserve">ли  их </w:t>
      </w:r>
      <w:r w:rsidR="004E181B" w:rsidRPr="004E181B">
        <w:rPr>
          <w:b/>
          <w:sz w:val="32"/>
          <w:szCs w:val="32"/>
        </w:rPr>
        <w:t xml:space="preserve"> с одним из самых знаковых праздников в календаре аграриев – Днём работников сельского хозяйства и перерабатывающей </w:t>
      </w:r>
      <w:r>
        <w:rPr>
          <w:b/>
          <w:sz w:val="32"/>
          <w:szCs w:val="32"/>
        </w:rPr>
        <w:t>п</w:t>
      </w:r>
      <w:r w:rsidR="004E181B" w:rsidRPr="004E181B">
        <w:rPr>
          <w:b/>
          <w:sz w:val="32"/>
          <w:szCs w:val="32"/>
        </w:rPr>
        <w:t>ромышленности!</w:t>
      </w:r>
      <w:r>
        <w:rPr>
          <w:b/>
          <w:sz w:val="32"/>
          <w:szCs w:val="32"/>
        </w:rPr>
        <w:t xml:space="preserve">  </w:t>
      </w:r>
      <w:proofErr w:type="spellStart"/>
      <w:r>
        <w:rPr>
          <w:b/>
          <w:sz w:val="32"/>
          <w:szCs w:val="32"/>
        </w:rPr>
        <w:t>Каратузский</w:t>
      </w:r>
      <w:proofErr w:type="spellEnd"/>
      <w:r>
        <w:rPr>
          <w:b/>
          <w:sz w:val="32"/>
          <w:szCs w:val="32"/>
        </w:rPr>
        <w:t xml:space="preserve"> район </w:t>
      </w:r>
      <w:r w:rsidR="004E181B" w:rsidRPr="004E181B">
        <w:rPr>
          <w:b/>
          <w:sz w:val="32"/>
          <w:szCs w:val="32"/>
        </w:rPr>
        <w:t xml:space="preserve"> – уникальный сибирский </w:t>
      </w:r>
      <w:r>
        <w:rPr>
          <w:b/>
          <w:sz w:val="32"/>
          <w:szCs w:val="32"/>
        </w:rPr>
        <w:t xml:space="preserve"> уголок</w:t>
      </w:r>
      <w:r w:rsidR="004E181B" w:rsidRPr="004E181B">
        <w:rPr>
          <w:b/>
          <w:sz w:val="32"/>
          <w:szCs w:val="32"/>
        </w:rPr>
        <w:t xml:space="preserve">, который, несмотря на своё расположение в зоне рискованного земледелия, обладает огромным сельскохозяйственным потенциалом. Здесь живут люди с твёрдым характером, крепким здоровьем, трудолюбивые и целеустремлённые! Стараниями хлеборобов, животноводов, техников, агрономов, переработчиков,  ветеринаров,  – всех тех, кто является частью агропромышленного комплекса, </w:t>
      </w:r>
      <w:r>
        <w:rPr>
          <w:b/>
          <w:sz w:val="32"/>
          <w:szCs w:val="32"/>
        </w:rPr>
        <w:t xml:space="preserve"> район</w:t>
      </w:r>
      <w:r w:rsidR="004E181B" w:rsidRPr="004E181B">
        <w:rPr>
          <w:b/>
          <w:sz w:val="32"/>
          <w:szCs w:val="32"/>
        </w:rPr>
        <w:t xml:space="preserve"> в течение многих лет добивается высоких результатов </w:t>
      </w:r>
      <w:r>
        <w:rPr>
          <w:b/>
          <w:sz w:val="32"/>
          <w:szCs w:val="32"/>
        </w:rPr>
        <w:t>в земледелии и отрасли животноводства. Ка</w:t>
      </w:r>
      <w:r w:rsidR="004E181B" w:rsidRPr="004E181B">
        <w:rPr>
          <w:b/>
          <w:sz w:val="32"/>
          <w:szCs w:val="32"/>
        </w:rPr>
        <w:t xml:space="preserve">ждый </w:t>
      </w:r>
      <w:r>
        <w:rPr>
          <w:b/>
          <w:sz w:val="32"/>
          <w:szCs w:val="32"/>
        </w:rPr>
        <w:t xml:space="preserve"> с</w:t>
      </w:r>
      <w:r w:rsidR="004E181B" w:rsidRPr="004E181B">
        <w:rPr>
          <w:b/>
          <w:sz w:val="32"/>
          <w:szCs w:val="32"/>
        </w:rPr>
        <w:t xml:space="preserve">ельскохозяйственный год несёт свои трудности. </w:t>
      </w:r>
      <w:r>
        <w:rPr>
          <w:b/>
          <w:sz w:val="32"/>
          <w:szCs w:val="32"/>
        </w:rPr>
        <w:t xml:space="preserve"> Однако хлеборобы  справились с поставленной задачей – хлеб убран.</w:t>
      </w:r>
    </w:p>
    <w:p w:rsidR="004E181B" w:rsidRPr="006670A7" w:rsidRDefault="004E181B" w:rsidP="00E80569">
      <w:pPr>
        <w:spacing w:after="0" w:line="240" w:lineRule="auto"/>
        <w:ind w:firstLine="708"/>
        <w:jc w:val="both"/>
        <w:rPr>
          <w:b/>
          <w:sz w:val="32"/>
          <w:szCs w:val="32"/>
        </w:rPr>
      </w:pPr>
      <w:r w:rsidRPr="004E181B">
        <w:rPr>
          <w:b/>
          <w:sz w:val="32"/>
          <w:szCs w:val="32"/>
        </w:rPr>
        <w:t xml:space="preserve">Достижения в отрасли растениеводства напрямую влияют на состояние дел в животноводстве. Для заготовки кормов с высокой энергетикой хозяйства продолжают наращивать площади посевов масличных культур и кукурузы. К слову, в этом году мы вновь перевыполнили план по кормозаготовке. Значит, зимовка скота будет успешной, и есть все основания ожидать дальнейшего развития животноводства в </w:t>
      </w:r>
      <w:r w:rsidR="003F3250">
        <w:rPr>
          <w:b/>
          <w:sz w:val="32"/>
          <w:szCs w:val="32"/>
        </w:rPr>
        <w:t>районе</w:t>
      </w:r>
      <w:r w:rsidRPr="004E181B">
        <w:rPr>
          <w:b/>
          <w:sz w:val="32"/>
          <w:szCs w:val="32"/>
        </w:rPr>
        <w:t>.</w:t>
      </w:r>
    </w:p>
    <w:p w:rsidR="006670A7" w:rsidRDefault="006670A7" w:rsidP="00E80569">
      <w:pPr>
        <w:spacing w:after="0" w:line="240" w:lineRule="auto"/>
        <w:jc w:val="both"/>
        <w:rPr>
          <w:b/>
          <w:sz w:val="28"/>
          <w:szCs w:val="28"/>
        </w:rPr>
      </w:pPr>
    </w:p>
    <w:p w:rsidR="006670A7" w:rsidRDefault="006670A7" w:rsidP="00E80569">
      <w:pPr>
        <w:spacing w:after="0" w:line="240" w:lineRule="auto"/>
        <w:jc w:val="both"/>
        <w:rPr>
          <w:b/>
          <w:sz w:val="28"/>
          <w:szCs w:val="28"/>
        </w:rPr>
      </w:pPr>
    </w:p>
    <w:p w:rsidR="001360A3" w:rsidRDefault="001360A3" w:rsidP="00E80569">
      <w:pPr>
        <w:spacing w:after="0" w:line="240" w:lineRule="auto"/>
        <w:jc w:val="both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0017" cy="3800475"/>
            <wp:effectExtent l="0" t="0" r="0" b="0"/>
            <wp:docPr id="3" name="Рисунок 3" descr="F:\Для Г.И. Кулаковой\сад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Г.И. Кулаковой\сад 3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870" cy="381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360A3" w:rsidRDefault="001360A3" w:rsidP="00E80569">
      <w:pPr>
        <w:spacing w:after="0" w:line="240" w:lineRule="auto"/>
        <w:jc w:val="both"/>
        <w:rPr>
          <w:b/>
          <w:sz w:val="28"/>
          <w:szCs w:val="28"/>
        </w:rPr>
      </w:pPr>
    </w:p>
    <w:p w:rsidR="001360A3" w:rsidRDefault="001360A3" w:rsidP="00E80569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2305"/>
            <wp:effectExtent l="0" t="0" r="3175" b="0"/>
            <wp:docPr id="6" name="Рисунок 6" descr="F:\Для Г.И. Кулаковой\сад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ля Г.И. Кулаковой\сад 34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569" w:rsidRDefault="001360A3" w:rsidP="00E80569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305"/>
            <wp:effectExtent l="0" t="0" r="3175" b="0"/>
            <wp:docPr id="5" name="Рисунок 5" descr="F:\Для Г.И. Кулаковой\сад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Г.И. Кулаковой\сад 35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3C" w:rsidRDefault="00E5546F" w:rsidP="00E80569">
      <w:pPr>
        <w:spacing w:after="0" w:line="240" w:lineRule="auto"/>
        <w:ind w:firstLine="708"/>
        <w:jc w:val="both"/>
        <w:rPr>
          <w:b/>
          <w:sz w:val="28"/>
          <w:szCs w:val="28"/>
        </w:rPr>
      </w:pPr>
      <w:r w:rsidRPr="00E5546F">
        <w:rPr>
          <w:b/>
          <w:sz w:val="28"/>
          <w:szCs w:val="28"/>
        </w:rPr>
        <w:t xml:space="preserve">Председатель районного Совета </w:t>
      </w:r>
      <w:proofErr w:type="spellStart"/>
      <w:r w:rsidRPr="00E5546F">
        <w:rPr>
          <w:b/>
          <w:sz w:val="28"/>
          <w:szCs w:val="28"/>
        </w:rPr>
        <w:t>Г.И.Кулакова</w:t>
      </w:r>
      <w:proofErr w:type="spellEnd"/>
      <w:r w:rsidRPr="00E5546F">
        <w:rPr>
          <w:b/>
          <w:sz w:val="28"/>
          <w:szCs w:val="28"/>
        </w:rPr>
        <w:t xml:space="preserve"> поздравила с профессиональным праздником    ветеранов и работников  </w:t>
      </w:r>
      <w:r>
        <w:rPr>
          <w:b/>
          <w:sz w:val="28"/>
          <w:szCs w:val="28"/>
        </w:rPr>
        <w:t xml:space="preserve"> агропромышленного комплекса </w:t>
      </w:r>
      <w:r w:rsidRPr="00E5546F">
        <w:rPr>
          <w:b/>
          <w:sz w:val="28"/>
          <w:szCs w:val="28"/>
        </w:rPr>
        <w:t>и вручила отличившимся благодарственные письма.</w:t>
      </w:r>
    </w:p>
    <w:p w:rsidR="00E80569" w:rsidRDefault="00E80569" w:rsidP="00E80569">
      <w:pPr>
        <w:spacing w:after="0" w:line="240" w:lineRule="auto"/>
        <w:ind w:firstLine="708"/>
        <w:jc w:val="both"/>
        <w:rPr>
          <w:b/>
          <w:sz w:val="28"/>
          <w:szCs w:val="28"/>
        </w:rPr>
      </w:pPr>
    </w:p>
    <w:p w:rsidR="00E5546F" w:rsidRDefault="00E5546F" w:rsidP="00E80569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50040" cy="3902299"/>
            <wp:effectExtent l="0" t="0" r="0" b="3175"/>
            <wp:docPr id="13" name="Рисунок 13" descr="F:\Для Г.И. Кулаковой полиция, сх, мотор больн\сад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Г.И. Кулаковой полиция, сх, мотор больн\сад 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848" cy="392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46F" w:rsidRDefault="00E5546F" w:rsidP="00E80569">
      <w:pPr>
        <w:spacing w:after="0" w:line="240" w:lineRule="auto"/>
        <w:ind w:firstLine="708"/>
        <w:jc w:val="both"/>
        <w:rPr>
          <w:b/>
          <w:sz w:val="28"/>
          <w:szCs w:val="28"/>
        </w:rPr>
      </w:pPr>
    </w:p>
    <w:p w:rsidR="00E80569" w:rsidRDefault="00E80569" w:rsidP="00E80569">
      <w:pPr>
        <w:spacing w:after="0" w:line="240" w:lineRule="auto"/>
        <w:ind w:firstLine="708"/>
        <w:jc w:val="both"/>
        <w:rPr>
          <w:b/>
          <w:sz w:val="28"/>
          <w:szCs w:val="28"/>
        </w:rPr>
      </w:pPr>
    </w:p>
    <w:p w:rsidR="00E80569" w:rsidRDefault="00E80569" w:rsidP="00E80569">
      <w:pPr>
        <w:spacing w:after="0" w:line="240" w:lineRule="auto"/>
        <w:ind w:firstLine="708"/>
        <w:jc w:val="both"/>
        <w:rPr>
          <w:b/>
          <w:sz w:val="28"/>
          <w:szCs w:val="28"/>
        </w:rPr>
      </w:pPr>
    </w:p>
    <w:p w:rsidR="00E80569" w:rsidRDefault="00E80569" w:rsidP="00E80569">
      <w:pPr>
        <w:spacing w:after="0" w:line="240" w:lineRule="auto"/>
        <w:ind w:firstLine="708"/>
        <w:jc w:val="both"/>
        <w:rPr>
          <w:b/>
          <w:sz w:val="28"/>
          <w:szCs w:val="28"/>
        </w:rPr>
      </w:pPr>
    </w:p>
    <w:p w:rsidR="00F3523C" w:rsidRPr="00E5546F" w:rsidRDefault="00E5546F" w:rsidP="00E80569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Е</w:t>
      </w:r>
      <w:r w:rsidR="00F3523C" w:rsidRPr="00E5546F">
        <w:rPr>
          <w:b/>
          <w:sz w:val="28"/>
          <w:szCs w:val="28"/>
        </w:rPr>
        <w:t>ЩЕ ОДНА ПЛОЩАДКА</w:t>
      </w:r>
    </w:p>
    <w:p w:rsidR="00F3523C" w:rsidRDefault="00F3523C" w:rsidP="00E80569">
      <w:pPr>
        <w:spacing w:after="0" w:line="240" w:lineRule="auto"/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C27499" wp14:editId="0DC0D644">
            <wp:extent cx="5940425" cy="4453867"/>
            <wp:effectExtent l="0" t="0" r="3175" b="4445"/>
            <wp:docPr id="12" name="Рисунок 12" descr="http://karatuzraion.ru/wp-content/uploads/IMG_20191107_12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ratuzraion.ru/wp-content/uploads/IMG_20191107_12123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A7" w:rsidRDefault="00F3523C" w:rsidP="00E80569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7.11.2019 г </w:t>
      </w:r>
      <w:r w:rsidR="006670A7" w:rsidRPr="006670A7">
        <w:rPr>
          <w:b/>
          <w:sz w:val="28"/>
          <w:szCs w:val="28"/>
        </w:rPr>
        <w:t xml:space="preserve">в селе Каратузское на стадионе «Колос», состоялось открытие комплексной спортивной площадки, на котором присутствовали почетные гости: депутат ЗС Красноярского края </w:t>
      </w:r>
      <w:proofErr w:type="spellStart"/>
      <w:r w:rsidR="006670A7" w:rsidRPr="006670A7">
        <w:rPr>
          <w:b/>
          <w:sz w:val="28"/>
          <w:szCs w:val="28"/>
        </w:rPr>
        <w:t>В.А.Дроздов</w:t>
      </w:r>
      <w:proofErr w:type="spellEnd"/>
      <w:r w:rsidR="006670A7" w:rsidRPr="006670A7">
        <w:rPr>
          <w:b/>
          <w:sz w:val="28"/>
          <w:szCs w:val="28"/>
        </w:rPr>
        <w:t xml:space="preserve"> и начальник управления общественных связей Губернатора Красноярского края Р.Г. Баринов.</w:t>
      </w:r>
    </w:p>
    <w:p w:rsidR="00F3523C" w:rsidRDefault="00F3523C" w:rsidP="00E80569">
      <w:pPr>
        <w:spacing w:after="0" w:line="240" w:lineRule="auto"/>
        <w:jc w:val="both"/>
        <w:rPr>
          <w:b/>
          <w:sz w:val="28"/>
          <w:szCs w:val="28"/>
        </w:rPr>
      </w:pPr>
    </w:p>
    <w:p w:rsidR="009B5135" w:rsidRDefault="009B5135" w:rsidP="00E80569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ДЕНЬ СОТРУДНИКОВ  ОВД РФ</w:t>
      </w:r>
    </w:p>
    <w:p w:rsidR="009B5135" w:rsidRPr="009B5135" w:rsidRDefault="009B5135" w:rsidP="00E80569">
      <w:pPr>
        <w:spacing w:after="0" w:line="240" w:lineRule="auto"/>
        <w:jc w:val="both"/>
        <w:rPr>
          <w:b/>
          <w:sz w:val="28"/>
          <w:szCs w:val="28"/>
        </w:rPr>
      </w:pPr>
      <w:r w:rsidRPr="009B5135">
        <w:rPr>
          <w:b/>
          <w:sz w:val="28"/>
          <w:szCs w:val="28"/>
        </w:rPr>
        <w:t>10 ноября для многих семей в нашей стране является одним из самых радостных, торжественных дней в году. В этот день принимают поздравления родных и близких все те, кто посвятил себя  почетной и благородной профессии защитника правопорядка.</w:t>
      </w:r>
    </w:p>
    <w:p w:rsidR="009B5135" w:rsidRDefault="009B5135" w:rsidP="00E80569">
      <w:pPr>
        <w:spacing w:after="0" w:line="240" w:lineRule="auto"/>
        <w:jc w:val="both"/>
        <w:rPr>
          <w:b/>
          <w:sz w:val="28"/>
          <w:szCs w:val="28"/>
        </w:rPr>
      </w:pPr>
      <w:r w:rsidRPr="009B5135">
        <w:rPr>
          <w:b/>
          <w:sz w:val="28"/>
          <w:szCs w:val="28"/>
        </w:rPr>
        <w:t>В большинстве своем в полиции работают преданные своему делу специалисты, для которых долг и справедливость - не просто слова. Сегодня от каждого сотрудника, от рядового до генерала, зависит благополучие, безопасность и спокойствие отдельного человека, общества и государства в целом.</w:t>
      </w:r>
    </w:p>
    <w:p w:rsidR="001360A3" w:rsidRDefault="001360A3" w:rsidP="00E80569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305"/>
            <wp:effectExtent l="0" t="0" r="3175" b="0"/>
            <wp:docPr id="7" name="Рисунок 7" descr="F:\Для Г.И. Кулаковой\сад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ля Г.И. Кулаковой\сад 40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0A3" w:rsidRDefault="001360A3" w:rsidP="00E80569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2305"/>
            <wp:effectExtent l="0" t="0" r="3175" b="0"/>
            <wp:docPr id="8" name="Рисунок 8" descr="F:\Для Г.И. Кулаковой\сад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ля Г.И. Кулаковой\сад 4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1B" w:rsidRDefault="004E181B" w:rsidP="00E80569">
      <w:pPr>
        <w:spacing w:after="0" w:line="240" w:lineRule="auto"/>
        <w:jc w:val="both"/>
        <w:rPr>
          <w:b/>
          <w:sz w:val="28"/>
          <w:szCs w:val="28"/>
        </w:rPr>
      </w:pPr>
    </w:p>
    <w:p w:rsidR="009B5135" w:rsidRDefault="009B5135" w:rsidP="00E80569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Председатель районного Совета </w:t>
      </w:r>
      <w:proofErr w:type="spellStart"/>
      <w:r>
        <w:rPr>
          <w:b/>
          <w:sz w:val="28"/>
          <w:szCs w:val="28"/>
        </w:rPr>
        <w:t>Г.И.Кулакова</w:t>
      </w:r>
      <w:proofErr w:type="spellEnd"/>
      <w:r>
        <w:rPr>
          <w:b/>
          <w:sz w:val="28"/>
          <w:szCs w:val="28"/>
        </w:rPr>
        <w:t xml:space="preserve"> поздравила с профессиональным праздником    ветеранов </w:t>
      </w:r>
      <w:r w:rsidR="004E181B">
        <w:rPr>
          <w:b/>
          <w:sz w:val="28"/>
          <w:szCs w:val="28"/>
        </w:rPr>
        <w:t>и работников  отделения полиции по Каратузскому району  и вручила отличившимся благодарственные письма.</w:t>
      </w:r>
    </w:p>
    <w:p w:rsidR="001360A3" w:rsidRDefault="001360A3" w:rsidP="00E80569">
      <w:pPr>
        <w:spacing w:after="0" w:line="240" w:lineRule="auto"/>
        <w:jc w:val="both"/>
        <w:rPr>
          <w:b/>
          <w:sz w:val="28"/>
          <w:szCs w:val="28"/>
        </w:rPr>
      </w:pPr>
    </w:p>
    <w:p w:rsidR="001360A3" w:rsidRDefault="001360A3" w:rsidP="00E80569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305"/>
            <wp:effectExtent l="0" t="0" r="3175" b="0"/>
            <wp:docPr id="9" name="Рисунок 9" descr="F:\Для Г.И. Кулаковой\сад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ля Г.И. Кулаковой\сад 4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E79" w:rsidRDefault="00DA1E79" w:rsidP="00E80569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</w:p>
    <w:p w:rsidR="006670A7" w:rsidRPr="004E181B" w:rsidRDefault="006670A7" w:rsidP="00E80569">
      <w:pPr>
        <w:spacing w:after="0" w:line="240" w:lineRule="auto"/>
        <w:jc w:val="both"/>
        <w:rPr>
          <w:b/>
          <w:sz w:val="32"/>
          <w:szCs w:val="32"/>
        </w:rPr>
      </w:pPr>
      <w:r w:rsidRPr="004E181B">
        <w:rPr>
          <w:b/>
          <w:noProof/>
          <w:sz w:val="32"/>
          <w:szCs w:val="32"/>
          <w:lang w:eastAsia="ru-RU"/>
        </w:rPr>
        <w:t>ПУБЛИЧНЫЕ СЛУШАНИЯ</w:t>
      </w:r>
    </w:p>
    <w:p w:rsidR="008E54E6" w:rsidRDefault="008E54E6" w:rsidP="00E80569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48098"/>
            <wp:effectExtent l="0" t="0" r="3175" b="0"/>
            <wp:docPr id="11" name="Рисунок 11" descr="C:\Users\User\Downloads\публичные слушания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убличные слушания 20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A7" w:rsidRPr="006670A7" w:rsidRDefault="006670A7" w:rsidP="00E80569">
      <w:pPr>
        <w:spacing w:after="0" w:line="240" w:lineRule="auto"/>
        <w:jc w:val="both"/>
        <w:rPr>
          <w:sz w:val="28"/>
          <w:szCs w:val="28"/>
        </w:rPr>
      </w:pPr>
      <w:r w:rsidRPr="006670A7">
        <w:rPr>
          <w:sz w:val="28"/>
          <w:szCs w:val="28"/>
        </w:rPr>
        <w:t>Сегодня Законодательное Собрание провело публичные слушания по вопросу «О краевом бюджете на 2020 год и плановый период 2021—2022 годов».</w:t>
      </w:r>
      <w:r w:rsidR="004E181B">
        <w:rPr>
          <w:sz w:val="28"/>
          <w:szCs w:val="28"/>
        </w:rPr>
        <w:t xml:space="preserve"> </w:t>
      </w:r>
      <w:r w:rsidRPr="006670A7">
        <w:rPr>
          <w:sz w:val="28"/>
          <w:szCs w:val="28"/>
        </w:rPr>
        <w:t xml:space="preserve">Традиционное ежегодное мероприятие прошло в Большом зале краевой администрации. На него были приглашены депутаты Государственной Думы, члены Совета Федерации, правительства края, главы муниципальных образований, депутаты местных Советов, представители </w:t>
      </w:r>
      <w:r w:rsidRPr="006670A7">
        <w:rPr>
          <w:sz w:val="28"/>
          <w:szCs w:val="28"/>
        </w:rPr>
        <w:lastRenderedPageBreak/>
        <w:t>бизнеса и экспертного сообщества. В ходе слушаний представлены прогноз социально-экономического развития края, основные направления финансовой политики, заключение Счетной палаты на проект бюджета, проведен всесторонний анализ главного финансового документа и обсуждены задачи, которые стоят перед органами государственной власти и местного самоуправления.</w:t>
      </w:r>
      <w:r>
        <w:rPr>
          <w:sz w:val="28"/>
          <w:szCs w:val="28"/>
        </w:rPr>
        <w:t xml:space="preserve"> </w:t>
      </w:r>
    </w:p>
    <w:p w:rsidR="006670A7" w:rsidRPr="006670A7" w:rsidRDefault="006670A7" w:rsidP="00E80569">
      <w:pPr>
        <w:spacing w:after="0" w:line="240" w:lineRule="auto"/>
        <w:jc w:val="both"/>
        <w:rPr>
          <w:sz w:val="28"/>
          <w:szCs w:val="28"/>
        </w:rPr>
      </w:pPr>
      <w:r w:rsidRPr="006670A7">
        <w:rPr>
          <w:sz w:val="28"/>
          <w:szCs w:val="28"/>
        </w:rPr>
        <w:t xml:space="preserve">В 2020 году основные характеристики выглядят следующим </w:t>
      </w:r>
      <w:proofErr w:type="spellStart"/>
      <w:proofErr w:type="gramStart"/>
      <w:r w:rsidRPr="006670A7">
        <w:rPr>
          <w:sz w:val="28"/>
          <w:szCs w:val="28"/>
        </w:rPr>
        <w:t>образом:доходы</w:t>
      </w:r>
      <w:proofErr w:type="spellEnd"/>
      <w:proofErr w:type="gramEnd"/>
      <w:r w:rsidRPr="006670A7">
        <w:rPr>
          <w:sz w:val="28"/>
          <w:szCs w:val="28"/>
        </w:rPr>
        <w:t xml:space="preserve"> составят 248,6 млрд рублей,</w:t>
      </w:r>
      <w:r>
        <w:rPr>
          <w:sz w:val="28"/>
          <w:szCs w:val="28"/>
        </w:rPr>
        <w:t xml:space="preserve"> </w:t>
      </w:r>
      <w:r w:rsidRPr="006670A7">
        <w:rPr>
          <w:sz w:val="28"/>
          <w:szCs w:val="28"/>
        </w:rPr>
        <w:t>расходы — 254,6 млрд,</w:t>
      </w:r>
      <w:r>
        <w:rPr>
          <w:sz w:val="28"/>
          <w:szCs w:val="28"/>
        </w:rPr>
        <w:t xml:space="preserve"> </w:t>
      </w:r>
      <w:r w:rsidRPr="006670A7">
        <w:rPr>
          <w:sz w:val="28"/>
          <w:szCs w:val="28"/>
        </w:rPr>
        <w:t>дефицит остался тем же, что и до поправки – 6 млрд рублей.</w:t>
      </w:r>
      <w:r>
        <w:rPr>
          <w:sz w:val="28"/>
          <w:szCs w:val="28"/>
        </w:rPr>
        <w:t xml:space="preserve"> </w:t>
      </w:r>
    </w:p>
    <w:p w:rsidR="001360A3" w:rsidRDefault="006670A7" w:rsidP="00E80569">
      <w:pPr>
        <w:spacing w:after="0" w:line="240" w:lineRule="auto"/>
        <w:jc w:val="both"/>
        <w:rPr>
          <w:sz w:val="28"/>
          <w:szCs w:val="28"/>
        </w:rPr>
      </w:pPr>
      <w:r w:rsidRPr="006670A7">
        <w:rPr>
          <w:sz w:val="28"/>
          <w:szCs w:val="28"/>
        </w:rPr>
        <w:t xml:space="preserve">Как отметил заместитель председателя правительства — министр финансов Владимир </w:t>
      </w:r>
      <w:proofErr w:type="spellStart"/>
      <w:r w:rsidRPr="006670A7">
        <w:rPr>
          <w:sz w:val="28"/>
          <w:szCs w:val="28"/>
        </w:rPr>
        <w:t>Бахарь</w:t>
      </w:r>
      <w:proofErr w:type="spellEnd"/>
      <w:r w:rsidRPr="006670A7">
        <w:rPr>
          <w:sz w:val="28"/>
          <w:szCs w:val="28"/>
        </w:rPr>
        <w:t>, на публичных слушаниях предоставляется еще одна возможность донести до жителей края те приоритеты и задачи, которые предстоит реализовывать в ближайшие годы. Это важно, поскольку значительный объем ресурсов направляется в органы местного самоуправления — в 2020 году свыше 100 миллиардов рублей по разным направлениям. Они уже, фактически, нашли отражение в проекте бюджета. Как отметил министр, в целом, это бюджет сбалансированный, а приоритетами являются национальные проекты, с помощью которых должно улучшиться качество жизни в Красноярском крае.</w:t>
      </w:r>
    </w:p>
    <w:p w:rsidR="00F3523C" w:rsidRDefault="00F3523C" w:rsidP="00E80569">
      <w:pPr>
        <w:spacing w:after="0" w:line="240" w:lineRule="auto"/>
        <w:jc w:val="both"/>
        <w:rPr>
          <w:sz w:val="28"/>
          <w:szCs w:val="28"/>
        </w:rPr>
      </w:pPr>
    </w:p>
    <w:p w:rsidR="00F3523C" w:rsidRPr="004E181B" w:rsidRDefault="00F3523C" w:rsidP="00E80569">
      <w:pPr>
        <w:spacing w:after="0" w:line="240" w:lineRule="auto"/>
        <w:jc w:val="both"/>
        <w:rPr>
          <w:b/>
          <w:sz w:val="28"/>
          <w:szCs w:val="28"/>
        </w:rPr>
      </w:pPr>
      <w:r w:rsidRPr="004E181B">
        <w:rPr>
          <w:b/>
          <w:sz w:val="28"/>
          <w:szCs w:val="28"/>
        </w:rPr>
        <w:t>50  ЛЕТ МОТОРСКОЙ УЧАСТКОВОЙ БОЛЬНИЦЫ</w:t>
      </w:r>
    </w:p>
    <w:p w:rsidR="004E181B" w:rsidRDefault="00F3523C" w:rsidP="00E8056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30 ноября 2019 года </w:t>
      </w:r>
      <w:proofErr w:type="spellStart"/>
      <w:r>
        <w:rPr>
          <w:sz w:val="28"/>
          <w:szCs w:val="28"/>
        </w:rPr>
        <w:t>Моторская</w:t>
      </w:r>
      <w:proofErr w:type="spellEnd"/>
      <w:r>
        <w:rPr>
          <w:sz w:val="28"/>
          <w:szCs w:val="28"/>
        </w:rPr>
        <w:t xml:space="preserve"> участковая больница отметила свой</w:t>
      </w:r>
      <w:r w:rsidR="009B5135">
        <w:rPr>
          <w:sz w:val="28"/>
          <w:szCs w:val="28"/>
        </w:rPr>
        <w:t xml:space="preserve"> золотой </w:t>
      </w:r>
      <w:r>
        <w:rPr>
          <w:sz w:val="28"/>
          <w:szCs w:val="28"/>
        </w:rPr>
        <w:t xml:space="preserve"> юбилей</w:t>
      </w:r>
      <w:r w:rsidR="009B5135">
        <w:rPr>
          <w:sz w:val="28"/>
          <w:szCs w:val="28"/>
        </w:rPr>
        <w:t>.</w:t>
      </w:r>
      <w:r w:rsidR="004E181B" w:rsidRPr="004E181B">
        <w:rPr>
          <w:sz w:val="28"/>
          <w:szCs w:val="28"/>
        </w:rPr>
        <w:t xml:space="preserve">  Пять  десятилетий  прошло с  момента первого посещения пациентами  Вашего  сельского лечебного учреждения.</w:t>
      </w:r>
      <w:r w:rsidR="004E181B">
        <w:rPr>
          <w:sz w:val="28"/>
          <w:szCs w:val="28"/>
        </w:rPr>
        <w:t xml:space="preserve"> </w:t>
      </w:r>
      <w:r w:rsidR="004E181B" w:rsidRPr="004E181B">
        <w:rPr>
          <w:sz w:val="28"/>
          <w:szCs w:val="28"/>
        </w:rPr>
        <w:t>И сегодня,  спустя полвека, больница продолжает оказывать экстренную и плановую медицинскую помощь жителям  села, проводит профилактическую и санитарно-просветительскую работу среди населения, служить примером высокой компетенции для коллег из территорий. Отрадно видеть, что традиции, заложенные первым поколением врачей,   среднего и младшего медицинского персонала, не только сохраняются, но и приумножаются благодаря самоотверженному труду коллектива.</w:t>
      </w:r>
      <w:r w:rsidR="004E181B">
        <w:rPr>
          <w:sz w:val="28"/>
          <w:szCs w:val="28"/>
        </w:rPr>
        <w:t xml:space="preserve">                                         </w:t>
      </w:r>
      <w:r w:rsidR="004E181B" w:rsidRPr="004E181B">
        <w:rPr>
          <w:sz w:val="28"/>
          <w:szCs w:val="28"/>
        </w:rPr>
        <w:t xml:space="preserve">          </w:t>
      </w:r>
      <w:r w:rsidR="004E181B">
        <w:rPr>
          <w:sz w:val="28"/>
          <w:szCs w:val="28"/>
        </w:rPr>
        <w:t xml:space="preserve"> </w:t>
      </w:r>
      <w:r w:rsidR="004E181B" w:rsidRPr="004E181B">
        <w:rPr>
          <w:sz w:val="28"/>
          <w:szCs w:val="28"/>
        </w:rPr>
        <w:t xml:space="preserve">Одним словом, коллектив  </w:t>
      </w:r>
      <w:proofErr w:type="spellStart"/>
      <w:r w:rsidR="004E181B" w:rsidRPr="004E181B">
        <w:rPr>
          <w:sz w:val="28"/>
          <w:szCs w:val="28"/>
        </w:rPr>
        <w:t>Моторской</w:t>
      </w:r>
      <w:proofErr w:type="spellEnd"/>
      <w:r w:rsidR="004E181B" w:rsidRPr="004E181B">
        <w:rPr>
          <w:sz w:val="28"/>
          <w:szCs w:val="28"/>
        </w:rPr>
        <w:t xml:space="preserve">  участковой больницы силен профессиональными кадрами. Все </w:t>
      </w:r>
      <w:r w:rsidR="004E181B">
        <w:rPr>
          <w:sz w:val="28"/>
          <w:szCs w:val="28"/>
        </w:rPr>
        <w:t xml:space="preserve"> они</w:t>
      </w:r>
      <w:r w:rsidR="004E181B" w:rsidRPr="004E181B">
        <w:rPr>
          <w:sz w:val="28"/>
          <w:szCs w:val="28"/>
        </w:rPr>
        <w:t xml:space="preserve">  – труженики, без которых не может существовать качественное лечение сельчан. А для пациентов – доброта и внимательность профессионалов – уверенность в скором выздоровлении.      </w:t>
      </w:r>
    </w:p>
    <w:p w:rsidR="001360A3" w:rsidRDefault="001360A3" w:rsidP="00E80569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305"/>
            <wp:effectExtent l="0" t="0" r="3175" b="0"/>
            <wp:docPr id="2" name="Рисунок 2" descr="F:\Для Г.И. Кулаковой\сад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Г.И. Кулаковой\сад 2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5F2" w:rsidRDefault="001360A3" w:rsidP="00E80569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2305"/>
            <wp:effectExtent l="0" t="0" r="3175" b="0"/>
            <wp:docPr id="1" name="Рисунок 1" descr="F:\Для Г.И. Кулаковой\сад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Г.И. Кулаковой\сад 2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1B" w:rsidRPr="00C055F2" w:rsidRDefault="004E181B" w:rsidP="00E8056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районного Совета депутатов поздравила ветеранов  и  коллектив с 50-летним юбилеем. Вручила благодарственные письма  лучшим работникам участковой больницы и памятный подарок  коллективу учреждения.</w:t>
      </w:r>
    </w:p>
    <w:sectPr w:rsidR="004E181B" w:rsidRPr="00C05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5F2"/>
    <w:rsid w:val="001360A3"/>
    <w:rsid w:val="003F3250"/>
    <w:rsid w:val="004E181B"/>
    <w:rsid w:val="006670A7"/>
    <w:rsid w:val="007C4060"/>
    <w:rsid w:val="008E54E6"/>
    <w:rsid w:val="009B5135"/>
    <w:rsid w:val="00C055F2"/>
    <w:rsid w:val="00DA1E79"/>
    <w:rsid w:val="00E5546F"/>
    <w:rsid w:val="00E80569"/>
    <w:rsid w:val="00F3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D24E7"/>
  <w15:docId w15:val="{6024E56D-5175-44BB-A45D-60D4C6092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0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8</Pages>
  <Words>807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Морозов Павел Юрьевич</cp:lastModifiedBy>
  <cp:revision>6</cp:revision>
  <dcterms:created xsi:type="dcterms:W3CDTF">2019-12-03T07:33:00Z</dcterms:created>
  <dcterms:modified xsi:type="dcterms:W3CDTF">2019-12-04T03:13:00Z</dcterms:modified>
</cp:coreProperties>
</file>