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12" w:rsidRDefault="00356B12" w:rsidP="00356B1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6B12" w:rsidRDefault="00356B12" w:rsidP="00356B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56B12" w:rsidRDefault="00356B12" w:rsidP="0035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B12" w:rsidRDefault="00356B12" w:rsidP="0035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приеме предложений на вакантную кандидатуру  члена  избирательной комиссии с правом решающего голоса муниципального образования</w:t>
      </w:r>
    </w:p>
    <w:p w:rsidR="00356B12" w:rsidRDefault="00356B12" w:rsidP="00356B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состава 2017-2022 годов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Руководствуясь   статьей  24 Федерального закона от 12.06.2002 № 67-ФЗ «Об основных  гарантиях  избирательных  прав  и  права на участие в референдуме граждан Российской Федерации»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 Совет депутатов  объявляет прием предложений по кандидатурам для назначения  на вакантную  кандидатуру  члена 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состава 2017-2022 годов с правом решающего голоса.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Формирование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осуществляется на основе предложений: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политических партий, выдвинувших списки кандидатов, допущенных к распределению депутатских мандатов в Государственной Думе Федерального Собрания Российской Федерации; политических партий, выдвинувших списки кандидатов, допущенных к распределению депутатских мандатов в Законодательном Собрании Красноярского края;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избирательных объединений, выдвинувших списки кандидатов, допущенные к распределению депутатских мандатов в представительном органе муниципального образования;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иных общественных объединений;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собраний избирателей по месту жительства, работы, службы, учебы;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избирательной комиссии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предыдущего состава;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территориальной избирательной комиссией Каратузского района.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Избирательной комиссии Красноярского края.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Прием документов  осуществляется с 2</w:t>
      </w:r>
      <w:r w:rsidR="002C52A3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 xml:space="preserve"> ию</w:t>
      </w:r>
      <w:r w:rsidR="002C52A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    по 0</w:t>
      </w:r>
      <w:r w:rsidR="002C52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2A3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 2020 года по  адресу: 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,21, село Каратузское,  кабинет 314, ежедневно в рабочие дни с 10.00 до 12.00, с 14.00 до 16.00, Телефоны для справок: 8(39137)22428.     </w:t>
      </w:r>
    </w:p>
    <w:p w:rsidR="00356B12" w:rsidRDefault="00356B12" w:rsidP="00356B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6B12" w:rsidRDefault="00356B12" w:rsidP="00356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B12" w:rsidRDefault="00356B12" w:rsidP="00356B1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6B12" w:rsidRDefault="00356B12" w:rsidP="00356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B12" w:rsidRDefault="00356B12" w:rsidP="00356B1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356B12" w:rsidRDefault="00356B12" w:rsidP="0035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ПЕРЕЧЕНЬ</w:t>
      </w:r>
    </w:p>
    <w:p w:rsidR="00356B12" w:rsidRDefault="00356B12" w:rsidP="00356B1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ДОКУМЕНТОВ, НЕОБХОДИМЫХ ПРИ ВНЕСЕНИИ ПРЕДЛОЖЕНИЙ  ПО КАНДИДАТУРАМ В СОСТАВ ИЗБИРАТЕЛЬНОЙ КОМИССИИ</w:t>
      </w:r>
    </w:p>
    <w:p w:rsidR="00356B12" w:rsidRDefault="00356B12" w:rsidP="00356B1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политических партий, их региональных отделений, иных структурных подразделений: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</w:t>
      </w:r>
      <w:r>
        <w:rPr>
          <w:rFonts w:ascii="Times New Roman" w:hAnsi="Times New Roman" w:cs="Times New Roman"/>
        </w:rPr>
        <w:t xml:space="preserve"> о внесении предложения о кандидатурах в состав избирательных комиссий муниципальных образований, оформленное в соответствии с требованиями устава 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политической партии.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2. </w:t>
      </w:r>
      <w:proofErr w:type="gramStart"/>
      <w:r>
        <w:rPr>
          <w:rFonts w:ascii="Times New Roman" w:hAnsi="Times New Roman" w:cs="Times New Roman"/>
          <w:b/>
        </w:rP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</w:t>
      </w:r>
      <w:r>
        <w:rPr>
          <w:rFonts w:ascii="Times New Roman" w:hAnsi="Times New Roman" w:cs="Times New Roman"/>
        </w:rPr>
        <w:t>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состав избирательных комиссий муниципальных образований о делегировании указанных полномочий, оформленное в соответствии с требованиями устава.</w:t>
      </w:r>
      <w:proofErr w:type="gramEnd"/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иных общественных объединений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1. Нотариально удостоверенная или заверенная уполномоченным</w:t>
      </w:r>
      <w:r>
        <w:rPr>
          <w:rFonts w:ascii="Times New Roman" w:hAnsi="Times New Roman" w:cs="Times New Roman"/>
        </w:rPr>
        <w:t xml:space="preserve"> на то органом общественного объединения копия действующего устава общественного объединения.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2. </w:t>
      </w:r>
      <w:proofErr w:type="gramStart"/>
      <w:r>
        <w:rPr>
          <w:rFonts w:ascii="Times New Roman" w:hAnsi="Times New Roman" w:cs="Times New Roman"/>
          <w:b/>
        </w:rPr>
        <w:t>Решение полномочного (руководящего или иного) органа общественного объединения</w:t>
      </w:r>
      <w:r>
        <w:rPr>
          <w:rFonts w:ascii="Times New Roman" w:hAnsi="Times New Roman" w:cs="Times New Roman"/>
        </w:rPr>
        <w:t xml:space="preserve"> о внесении предложения о кандидатурах в состав избирательных комиссий муниципальных образований, оформленное в соответствии с требованиями устава, либо решение, поэтому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 xml:space="preserve">3. </w:t>
      </w:r>
      <w:proofErr w:type="gramStart"/>
      <w:r>
        <w:rPr>
          <w:rFonts w:ascii="Times New Roman" w:hAnsi="Times New Roman" w:cs="Times New Roman"/>
          <w:b/>
        </w:rPr>
        <w:t>Если предложение о кандидатурах вносит региональное отделение, иное структурное</w:t>
      </w:r>
      <w:r>
        <w:rPr>
          <w:rFonts w:ascii="Times New Roman" w:hAnsi="Times New Roman" w:cs="Times New Roman"/>
        </w:rPr>
        <w:t xml:space="preserve">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3кандидатурах в состав избирательных комиссий муниципальных образований, о делегировании таких полномочий и решение органа, которому делегированы эти </w:t>
      </w:r>
      <w:proofErr w:type="gramEnd"/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полномочия, о внесении предложений в состав  избирательных комиссий муниципального образования.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иных субъектов права внесения кандидатур в состав избирательных комиссий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>Протокол собрания избирателей по месту жительства, работы, службы, учебы.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Кроме того, субъектами права внесения кандидатур должны быть представлены: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1. Две фотографии лица</w:t>
      </w:r>
      <w:r>
        <w:rPr>
          <w:rFonts w:ascii="Times New Roman" w:hAnsi="Times New Roman" w:cs="Times New Roman"/>
        </w:rPr>
        <w:t>, предлагаемого в состав избирательной комиссии муниципального образования, размером 3 х 4 см (без уголка).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2. Письменное согласие</w:t>
      </w:r>
      <w:r>
        <w:rPr>
          <w:rFonts w:ascii="Times New Roman" w:hAnsi="Times New Roman" w:cs="Times New Roman"/>
        </w:rPr>
        <w:t xml:space="preserve"> гражданина Российской Федерации на его назначение в состав избирательной комиссии муниципального образования.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3. Копия паспорта или документа</w:t>
      </w:r>
      <w:r>
        <w:rPr>
          <w:rFonts w:ascii="Times New Roman" w:hAnsi="Times New Roman" w:cs="Times New Roman"/>
        </w:rPr>
        <w:t>, заменяющего паспорт гражданина Российской Федерации, содержащего сведения о гражданстве и месте жительства лица, кандидатура которого предложена в состав избирательной комиссии муниципального образования.</w:t>
      </w:r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  <w:b/>
        </w:rPr>
        <w:t>Копия документа лица, кандидатура</w:t>
      </w:r>
      <w:r>
        <w:rPr>
          <w:rFonts w:ascii="Times New Roman" w:hAnsi="Times New Roman" w:cs="Times New Roman"/>
        </w:rPr>
        <w:t xml:space="preserve"> которого предложена в состав избирательной комиссии (</w:t>
      </w:r>
      <w:r>
        <w:rPr>
          <w:rFonts w:ascii="Times New Roman" w:hAnsi="Times New Roman" w:cs="Times New Roman"/>
          <w:b/>
        </w:rPr>
        <w:t>трудовой книжки либо справки с основного места работы</w:t>
      </w:r>
      <w:r>
        <w:rPr>
          <w:rFonts w:ascii="Times New Roman" w:hAnsi="Times New Roman" w:cs="Times New Roman"/>
        </w:rPr>
        <w:t>), подтверждающего сведения об основном месте работы или службы, о занимаемой должности, а при отсутствии основного места работы или службы - копия документа, подтверждающего сведения о роде занятий, то есть о деятельности, приносящей ему доход, или о статусе неработающего лица (пенсионер, безработный, учащийся (с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указанием наименования учебного заведения), домохозяйка, временно неработающий).</w:t>
      </w:r>
      <w:proofErr w:type="gramEnd"/>
    </w:p>
    <w:p w:rsidR="00356B12" w:rsidRDefault="00356B12" w:rsidP="00356B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b/>
        </w:rPr>
        <w:t xml:space="preserve">Примечание. Документальным подтверждением статуса домохозяйки </w:t>
      </w:r>
    </w:p>
    <w:p w:rsidR="00356B12" w:rsidRDefault="00356B12" w:rsidP="00356B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Times New Roman" w:hAnsi="Times New Roman" w:cs="Times New Roman"/>
        </w:rPr>
        <w:t>(домохозяина) может служить трудовая книжка с отметкой о последнем месте работы и соответствующее личное заявление с указанием статуса домохозяйки (домохозяина) либо</w:t>
      </w:r>
      <w:r>
        <w:rPr>
          <w:rFonts w:ascii="Arial" w:hAnsi="Arial" w:cs="Arial"/>
        </w:rPr>
        <w:t xml:space="preserve"> только заявление.</w:t>
      </w:r>
    </w:p>
    <w:p w:rsidR="00356B12" w:rsidRDefault="00356B12" w:rsidP="00356B12"/>
    <w:p w:rsidR="003371F2" w:rsidRDefault="002C52A3"/>
    <w:sectPr w:rsidR="00337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C"/>
    <w:rsid w:val="002C52A3"/>
    <w:rsid w:val="00356B12"/>
    <w:rsid w:val="007A38BC"/>
    <w:rsid w:val="00805F2E"/>
    <w:rsid w:val="00A30DE8"/>
    <w:rsid w:val="00C4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B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2020-08-03T03:42:00Z</dcterms:created>
  <dcterms:modified xsi:type="dcterms:W3CDTF">2020-08-03T03:42:00Z</dcterms:modified>
</cp:coreProperties>
</file>