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D36" w:rsidRDefault="00E05D36" w:rsidP="008822D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9B2794" w:rsidRPr="0031238F" w:rsidRDefault="009B2794" w:rsidP="009B2794">
      <w:pPr>
        <w:spacing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38F">
        <w:rPr>
          <w:rFonts w:ascii="Times New Roman" w:hAnsi="Times New Roman" w:cs="Times New Roman"/>
          <w:b/>
          <w:sz w:val="28"/>
          <w:szCs w:val="28"/>
        </w:rPr>
        <w:t>КОНТРОЛЬНО-СЧЕТНЫЙ ОРГАН КАРАТУЗСКОГО РАЙОНА</w:t>
      </w:r>
    </w:p>
    <w:p w:rsidR="009B2794" w:rsidRPr="00433B14" w:rsidRDefault="009B2794" w:rsidP="009B2794">
      <w:pPr>
        <w:spacing w:line="200" w:lineRule="atLeast"/>
        <w:jc w:val="center"/>
        <w:rPr>
          <w:rFonts w:ascii="Times New Roman" w:hAnsi="Times New Roman" w:cs="Times New Roman"/>
          <w:lang w:val="en-US"/>
        </w:rPr>
      </w:pPr>
      <w:r w:rsidRPr="0031238F">
        <w:rPr>
          <w:rFonts w:ascii="Times New Roman" w:hAnsi="Times New Roman" w:cs="Times New Roman"/>
          <w:sz w:val="18"/>
          <w:u w:val="single"/>
        </w:rPr>
        <w:t xml:space="preserve">Советская ул., д.21, с. Каратузское, </w:t>
      </w:r>
      <w:r w:rsidRPr="00433B14">
        <w:rPr>
          <w:rFonts w:ascii="Times New Roman" w:hAnsi="Times New Roman" w:cs="Times New Roman"/>
          <w:sz w:val="18"/>
          <w:u w:val="single"/>
        </w:rPr>
        <w:t xml:space="preserve">662850 тел. </w:t>
      </w:r>
      <w:r w:rsidRPr="00433B14">
        <w:rPr>
          <w:rFonts w:ascii="Times New Roman" w:hAnsi="Times New Roman" w:cs="Times New Roman"/>
          <w:sz w:val="18"/>
          <w:u w:val="single"/>
          <w:lang w:val="en-US"/>
        </w:rPr>
        <w:t>(39137) 2-15-98, E-mail</w:t>
      </w:r>
      <w:r w:rsidRPr="00433B14">
        <w:rPr>
          <w:rFonts w:ascii="Times New Roman" w:hAnsi="Times New Roman" w:cs="Times New Roman"/>
          <w:sz w:val="18"/>
          <w:szCs w:val="18"/>
          <w:u w:val="single"/>
          <w:lang w:val="en-US"/>
        </w:rPr>
        <w:t xml:space="preserve">: </w:t>
      </w:r>
      <w:hyperlink r:id="rId9" w:history="1">
        <w:r w:rsidRPr="00433B14">
          <w:rPr>
            <w:rFonts w:ascii="Times New Roman" w:hAnsi="Times New Roman" w:cs="Times New Roman"/>
            <w:color w:val="0000FF"/>
            <w:sz w:val="18"/>
            <w:szCs w:val="18"/>
            <w:u w:val="single"/>
            <w:lang w:val="en-US"/>
          </w:rPr>
          <w:t>lizotova67@mail.ru</w:t>
        </w:r>
      </w:hyperlink>
    </w:p>
    <w:p w:rsidR="008822D5" w:rsidRPr="009A7275" w:rsidRDefault="008822D5" w:rsidP="008822D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9A7275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Заключение</w:t>
      </w:r>
    </w:p>
    <w:p w:rsidR="008822D5" w:rsidRPr="009A7275" w:rsidRDefault="008822D5" w:rsidP="008822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9A7275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по результатам проведения  внешней проверки годового отчета об исполнении  бюджета муниципального образования «</w:t>
      </w:r>
      <w:proofErr w:type="spellStart"/>
      <w:r w:rsidR="00C01CEB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Качульский</w:t>
      </w:r>
      <w:proofErr w:type="spellEnd"/>
      <w:r w:rsidR="00A65D72" w:rsidRPr="009A7275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сельсовет</w:t>
      </w:r>
      <w:r w:rsidRPr="009A7275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»  за  201</w:t>
      </w:r>
      <w:r w:rsidR="00D0138C" w:rsidRPr="009A7275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9</w:t>
      </w:r>
      <w:r w:rsidRPr="009A7275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год.</w:t>
      </w:r>
    </w:p>
    <w:p w:rsidR="0004732B" w:rsidRPr="009A7275" w:rsidRDefault="0004732B" w:rsidP="008822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8822D5" w:rsidRPr="009A7275" w:rsidRDefault="008822D5" w:rsidP="008822D5">
      <w:pPr>
        <w:ind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Каратузское                                                </w:t>
      </w:r>
      <w:r w:rsidR="0004732B" w:rsidRPr="009A7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D0138C" w:rsidRPr="009A7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04732B" w:rsidRPr="009A7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215DC" w:rsidRPr="009A7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732B" w:rsidRPr="009A7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53A6A" w:rsidRPr="009A7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8276B">
        <w:rPr>
          <w:rFonts w:ascii="Times New Roman" w:eastAsia="Times New Roman" w:hAnsi="Times New Roman" w:cs="Times New Roman"/>
          <w:sz w:val="28"/>
          <w:szCs w:val="28"/>
          <w:lang w:eastAsia="ru-RU"/>
        </w:rPr>
        <w:t>4 апреля</w:t>
      </w:r>
      <w:r w:rsidR="00575845" w:rsidRPr="009A7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138C" w:rsidRPr="009A7275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</w:p>
    <w:p w:rsidR="002B1492" w:rsidRPr="009A7275" w:rsidRDefault="002B1492" w:rsidP="002B1492">
      <w:pPr>
        <w:suppressAutoHyphens/>
        <w:spacing w:after="0" w:line="10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727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1. Основание для проведения проверки и подготовки заключения. </w:t>
      </w:r>
    </w:p>
    <w:p w:rsidR="00D0138C" w:rsidRPr="009A7275" w:rsidRDefault="002B1492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9A72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Заключение контрольно-счетного органа Каратузского района на отчёт об исполнении бюджета муниципального образования </w:t>
      </w:r>
      <w:proofErr w:type="spellStart"/>
      <w:r w:rsidR="00C01CEB">
        <w:rPr>
          <w:rFonts w:ascii="Times New Roman" w:eastAsia="Times New Roman" w:hAnsi="Times New Roman" w:cs="Times New Roman"/>
          <w:sz w:val="28"/>
          <w:szCs w:val="28"/>
          <w:lang w:eastAsia="ar-SA"/>
        </w:rPr>
        <w:t>Качульский</w:t>
      </w:r>
      <w:proofErr w:type="spellEnd"/>
      <w:r w:rsidRPr="009A72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за 201</w:t>
      </w:r>
      <w:r w:rsidR="000B46EA" w:rsidRPr="009A7275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9A72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подготовлено в соответствии с требованиями статьи 264.4 Бюджетного кодекса Российской Федерации,</w:t>
      </w:r>
      <w:r w:rsidRPr="009A727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D0138C" w:rsidRPr="00EC72D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пунктом </w:t>
      </w:r>
      <w:r w:rsidR="00EC72DB" w:rsidRPr="00EC72DB">
        <w:rPr>
          <w:rFonts w:ascii="Times New Roman" w:eastAsia="Calibri" w:hAnsi="Times New Roman" w:cs="Times New Roman"/>
          <w:sz w:val="28"/>
          <w:szCs w:val="28"/>
          <w:lang w:eastAsia="ar-SA"/>
        </w:rPr>
        <w:t>30</w:t>
      </w:r>
      <w:r w:rsidR="00D0138C" w:rsidRPr="00EC72D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EC72D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Положения о </w:t>
      </w:r>
      <w:r w:rsidRPr="0015280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бюджетном процессе в муниципальном образовании </w:t>
      </w:r>
      <w:proofErr w:type="spellStart"/>
      <w:r w:rsidR="00C01CEB" w:rsidRPr="00152809">
        <w:rPr>
          <w:rFonts w:ascii="Times New Roman" w:eastAsia="Calibri" w:hAnsi="Times New Roman" w:cs="Times New Roman"/>
          <w:sz w:val="28"/>
          <w:szCs w:val="28"/>
          <w:lang w:eastAsia="ar-SA"/>
        </w:rPr>
        <w:t>Качульский</w:t>
      </w:r>
      <w:proofErr w:type="spellEnd"/>
      <w:r w:rsidRPr="0015280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сельсовет,</w:t>
      </w:r>
      <w:r w:rsidRPr="00EC72D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утверждённого решением </w:t>
      </w:r>
      <w:r w:rsidR="00C01CEB" w:rsidRPr="00EC72DB">
        <w:rPr>
          <w:rFonts w:ascii="Times New Roman" w:eastAsia="Calibri" w:hAnsi="Times New Roman" w:cs="Times New Roman"/>
          <w:sz w:val="28"/>
          <w:szCs w:val="28"/>
          <w:lang w:eastAsia="ar-SA"/>
        </w:rPr>
        <w:t>Качульского</w:t>
      </w:r>
      <w:r w:rsidR="00433B14" w:rsidRPr="00EC72D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сельского Совета депутатов от </w:t>
      </w:r>
      <w:r w:rsidR="00EC72DB" w:rsidRPr="00EC72DB">
        <w:rPr>
          <w:rFonts w:ascii="Times New Roman" w:eastAsia="Calibri" w:hAnsi="Times New Roman" w:cs="Times New Roman"/>
          <w:sz w:val="28"/>
          <w:szCs w:val="28"/>
          <w:lang w:eastAsia="ar-SA"/>
        </w:rPr>
        <w:t>28</w:t>
      </w:r>
      <w:r w:rsidR="00B36D56" w:rsidRPr="00EC72DB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 w:rsidR="00EC72DB" w:rsidRPr="00EC72DB">
        <w:rPr>
          <w:rFonts w:ascii="Times New Roman" w:eastAsia="Calibri" w:hAnsi="Times New Roman" w:cs="Times New Roman"/>
          <w:sz w:val="28"/>
          <w:szCs w:val="28"/>
          <w:lang w:eastAsia="ar-SA"/>
        </w:rPr>
        <w:t>10</w:t>
      </w:r>
      <w:r w:rsidR="00B36D56" w:rsidRPr="00EC72DB">
        <w:rPr>
          <w:rFonts w:ascii="Times New Roman" w:eastAsia="Calibri" w:hAnsi="Times New Roman" w:cs="Times New Roman"/>
          <w:sz w:val="28"/>
          <w:szCs w:val="28"/>
          <w:lang w:eastAsia="ar-SA"/>
        </w:rPr>
        <w:t>.201</w:t>
      </w:r>
      <w:r w:rsidR="00EC72DB" w:rsidRPr="00EC72D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3 </w:t>
      </w:r>
      <w:r w:rsidR="00213BA5" w:rsidRPr="00EC72D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№ </w:t>
      </w:r>
      <w:r w:rsidR="00EC72DB" w:rsidRPr="00EC72DB">
        <w:rPr>
          <w:rFonts w:ascii="Times New Roman" w:eastAsia="Calibri" w:hAnsi="Times New Roman" w:cs="Times New Roman"/>
          <w:sz w:val="28"/>
          <w:szCs w:val="28"/>
          <w:lang w:eastAsia="ar-SA"/>
        </w:rPr>
        <w:t>61</w:t>
      </w:r>
      <w:r w:rsidR="0041060C" w:rsidRPr="00EC72DB">
        <w:rPr>
          <w:rFonts w:ascii="Times New Roman" w:eastAsia="Calibri" w:hAnsi="Times New Roman" w:cs="Times New Roman"/>
          <w:sz w:val="28"/>
          <w:szCs w:val="28"/>
          <w:lang w:eastAsia="ar-SA"/>
        </w:rPr>
        <w:t>-р</w:t>
      </w:r>
      <w:r w:rsidR="00213BA5" w:rsidRPr="00EC72D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EC72DB">
        <w:rPr>
          <w:rFonts w:ascii="Times New Roman" w:eastAsia="Calibri" w:hAnsi="Times New Roman" w:cs="Times New Roman"/>
          <w:sz w:val="28"/>
          <w:szCs w:val="28"/>
          <w:lang w:eastAsia="ar-SA"/>
        </w:rPr>
        <w:t>(далее-Положение о бюджетном проце</w:t>
      </w:r>
      <w:r w:rsidR="005879C0" w:rsidRPr="00EC72DB">
        <w:rPr>
          <w:rFonts w:ascii="Times New Roman" w:eastAsia="Calibri" w:hAnsi="Times New Roman" w:cs="Times New Roman"/>
          <w:sz w:val="28"/>
          <w:szCs w:val="28"/>
          <w:lang w:eastAsia="ar-SA"/>
        </w:rPr>
        <w:t>сс</w:t>
      </w:r>
      <w:r w:rsidRPr="00EC72DB">
        <w:rPr>
          <w:rFonts w:ascii="Times New Roman" w:eastAsia="Calibri" w:hAnsi="Times New Roman" w:cs="Times New Roman"/>
          <w:sz w:val="28"/>
          <w:szCs w:val="28"/>
          <w:lang w:eastAsia="ar-SA"/>
        </w:rPr>
        <w:t>е</w:t>
      </w:r>
      <w:r w:rsidRPr="009A727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), подпунктом </w:t>
      </w:r>
      <w:r w:rsidR="00D0138C" w:rsidRPr="009A7275">
        <w:rPr>
          <w:rFonts w:ascii="Times New Roman" w:eastAsia="Calibri" w:hAnsi="Times New Roman" w:cs="Times New Roman"/>
          <w:sz w:val="28"/>
          <w:szCs w:val="28"/>
          <w:lang w:eastAsia="ar-SA"/>
        </w:rPr>
        <w:t>1.4 пункта 1  плана работы контрольно-счетного органа</w:t>
      </w:r>
      <w:proofErr w:type="gramEnd"/>
      <w:r w:rsidR="00D0138C" w:rsidRPr="009A727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Каратузского района на 2020 год, утвержденного решением районного Совета депутатов от 12.12.2019 № Р-251. </w:t>
      </w:r>
    </w:p>
    <w:p w:rsidR="00D0138C" w:rsidRPr="009A7275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727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  Цель проверки:</w:t>
      </w:r>
    </w:p>
    <w:p w:rsidR="00D0138C" w:rsidRPr="009A7275" w:rsidRDefault="00D0138C" w:rsidP="00D0138C">
      <w:pPr>
        <w:numPr>
          <w:ilvl w:val="1"/>
          <w:numId w:val="9"/>
        </w:numPr>
        <w:suppressAutoHyphens/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7275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установление полноты бюджетной отчетности, ее соответствие требованиям нормативных правовых актов;</w:t>
      </w:r>
    </w:p>
    <w:p w:rsidR="00D0138C" w:rsidRPr="009A7275" w:rsidRDefault="00D0138C" w:rsidP="00D0138C">
      <w:pPr>
        <w:numPr>
          <w:ilvl w:val="1"/>
          <w:numId w:val="9"/>
        </w:numPr>
        <w:suppressAutoHyphens/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A7275">
        <w:rPr>
          <w:rFonts w:ascii="Times New Roman" w:eastAsia="Times New Roman" w:hAnsi="Times New Roman" w:cs="Times New Roman"/>
          <w:sz w:val="28"/>
          <w:szCs w:val="28"/>
          <w:lang w:eastAsia="ar-SA"/>
        </w:rPr>
        <w:t>оценка достоверности показателей бюджетной отчетности;</w:t>
      </w:r>
    </w:p>
    <w:p w:rsidR="00D0138C" w:rsidRPr="009A7275" w:rsidRDefault="00D0138C" w:rsidP="00D0138C">
      <w:pPr>
        <w:numPr>
          <w:ilvl w:val="1"/>
          <w:numId w:val="9"/>
        </w:numPr>
        <w:suppressAutoHyphens/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A7275">
        <w:rPr>
          <w:rFonts w:ascii="Times New Roman" w:eastAsia="Times New Roman" w:hAnsi="Times New Roman" w:cs="Times New Roman"/>
          <w:sz w:val="28"/>
          <w:szCs w:val="28"/>
          <w:lang w:eastAsia="ar-SA"/>
        </w:rPr>
        <w:t>анализ исполнения доходной и расходной части местного бюджета;</w:t>
      </w:r>
    </w:p>
    <w:p w:rsidR="00D0138C" w:rsidRPr="009A7275" w:rsidRDefault="00D0138C" w:rsidP="00D0138C">
      <w:pPr>
        <w:numPr>
          <w:ilvl w:val="1"/>
          <w:numId w:val="9"/>
        </w:numPr>
        <w:suppressAutoHyphens/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A7275">
        <w:rPr>
          <w:rFonts w:ascii="Times New Roman" w:eastAsia="Times New Roman" w:hAnsi="Times New Roman" w:cs="Times New Roman"/>
          <w:sz w:val="28"/>
          <w:szCs w:val="28"/>
          <w:lang w:eastAsia="ar-SA"/>
        </w:rPr>
        <w:t>анализ дебиторской и кредиторской задолженности.</w:t>
      </w:r>
    </w:p>
    <w:p w:rsidR="00D0138C" w:rsidRPr="009A7275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shd w:val="clear" w:color="auto" w:fill="FFFF00"/>
          <w:lang w:eastAsia="hi-IN" w:bidi="hi-IN"/>
        </w:rPr>
      </w:pPr>
      <w:r w:rsidRPr="009A7275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>3.</w:t>
      </w:r>
      <w:r w:rsidRPr="009A7275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Pr="009A7275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>Срок проведения проверки:</w:t>
      </w:r>
      <w:r w:rsidRPr="009A7275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с </w:t>
      </w:r>
      <w:r w:rsidR="0018276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3 апреля по 4 апреля</w:t>
      </w:r>
      <w:r w:rsidRPr="009A7275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2020 года.</w:t>
      </w:r>
    </w:p>
    <w:p w:rsidR="00D0138C" w:rsidRPr="009A7275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9A7275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 xml:space="preserve">4. Анализ бюджетной отчётности за 2019 год. </w:t>
      </w:r>
    </w:p>
    <w:p w:rsidR="00D0138C" w:rsidRPr="009A7275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9A7275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Бюджетный процесс в муниципальном образовании </w:t>
      </w:r>
      <w:proofErr w:type="spellStart"/>
      <w:r w:rsidR="00C01CE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Качульский</w:t>
      </w:r>
      <w:proofErr w:type="spellEnd"/>
      <w:r w:rsidRPr="009A7275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сельсовет в 2019 году осуществлялся в соответствии с Бюджетным кодексом Российской Федерации, Уставом муниципального образования </w:t>
      </w:r>
      <w:proofErr w:type="spellStart"/>
      <w:r w:rsidR="00C01CE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Качульский</w:t>
      </w:r>
      <w:proofErr w:type="spellEnd"/>
      <w:r w:rsidRPr="009A7275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сельсовет и </w:t>
      </w:r>
      <w:r w:rsidRPr="009A7275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>Положением о бюджетном процессе.</w:t>
      </w:r>
    </w:p>
    <w:p w:rsidR="00D0138C" w:rsidRPr="009A7275" w:rsidRDefault="00D0138C" w:rsidP="00D0138C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9A7275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При подготовке заключения</w:t>
      </w:r>
      <w:r w:rsidRPr="009A7275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 xml:space="preserve"> о результатах проведения внешней проверки годового отчёта об исполнении бюджета за 2019 год</w:t>
      </w:r>
      <w:r w:rsidRPr="009A7275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использована годовая бюджетная отчётность за 2019 год,</w:t>
      </w:r>
      <w:r w:rsidRPr="009A7275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 xml:space="preserve"> представленная администрацией </w:t>
      </w:r>
      <w:r w:rsidR="00C01CEB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>Качульского</w:t>
      </w:r>
      <w:r w:rsidRPr="009A7275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 xml:space="preserve"> сельсовета,</w:t>
      </w:r>
      <w:r w:rsidRPr="009A7275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а также дополнительные материалы, необходимые для проведения внешней проверки. </w:t>
      </w:r>
    </w:p>
    <w:p w:rsidR="00D0138C" w:rsidRPr="009A7275" w:rsidRDefault="00D0138C" w:rsidP="00D0138C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9A7275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Годовой отчёт об исполнении бюджета муниципального образования  </w:t>
      </w:r>
      <w:proofErr w:type="spellStart"/>
      <w:r w:rsidR="00C01CE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Качульский</w:t>
      </w:r>
      <w:proofErr w:type="spellEnd"/>
      <w:r w:rsidRPr="009A7275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сельсовет (сельсовет, поселение) за 2019 год в контрольно-счетный орган Каратузского района с соблюдением сроков, установленных частью 3 статьи 264.4. Бюджетного кодекса Российской Федерации, а именно </w:t>
      </w:r>
      <w:r w:rsidR="00A74542" w:rsidRPr="009A7275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31</w:t>
      </w:r>
      <w:r w:rsidRPr="009A7275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.03.2020.</w:t>
      </w:r>
    </w:p>
    <w:p w:rsidR="00D0138C" w:rsidRPr="009A7275" w:rsidRDefault="00D0138C" w:rsidP="00D0138C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72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Отчётность представлена в электронном варианте,  что соответствует </w:t>
      </w:r>
      <w:r w:rsidRPr="009A7275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требованиям пункта 4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утверждённой приказом Министерства финансов РФ от 23.12.2010 № 191н (далее - Инструкция № 191н).</w:t>
      </w:r>
    </w:p>
    <w:p w:rsidR="00D0138C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7275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пунктом 9 Инструкции № 191н отчётность составлена нарастающим итогом с начала года в рублях с точностью до второго десятичного знака после запятой.</w:t>
      </w:r>
    </w:p>
    <w:p w:rsidR="00AF28F9" w:rsidRDefault="00AF28F9" w:rsidP="00AF28F9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F28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Формы, не имеющие числового значения, в составе бюджетной отчетности не представлялись, о чем отражено в текстовой части пояснительной записке ф. 0503160, что соответствует требованиям п.8 Инструкции № 191н. </w:t>
      </w:r>
    </w:p>
    <w:p w:rsidR="00723F73" w:rsidRPr="00AF28F9" w:rsidRDefault="00723F73" w:rsidP="00AF28F9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23F73">
        <w:rPr>
          <w:rFonts w:ascii="Times New Roman" w:eastAsia="Times New Roman" w:hAnsi="Times New Roman" w:cs="Times New Roman"/>
          <w:sz w:val="28"/>
          <w:szCs w:val="28"/>
          <w:lang w:eastAsia="ar-SA"/>
        </w:rPr>
        <w:t>Требования к ведению бухгалтерского учета и формирования информации, раскрываемой в бухгалтерской (финансовой) отчетности, и ее качественные характеристики утверждены Приказом Минфина России от 31 декабря 2016 г. N 256н "Об утверждении федерального стандарта бухгалтерского учета для организаций государственного сектора "Концептуальные основы бухгалтерского учета и отчетности организаций государственного сектора" (далее-Приказ Минфина № 256н).</w:t>
      </w:r>
    </w:p>
    <w:p w:rsidR="001B1F00" w:rsidRDefault="00D0138C" w:rsidP="001702E6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6F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Состав представленной годовой бюджетной отчетности  </w:t>
      </w:r>
      <w:r w:rsidR="00B33347" w:rsidRPr="00C56FE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не </w:t>
      </w:r>
      <w:r w:rsidRPr="00C56FE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полной</w:t>
      </w:r>
      <w:r w:rsidRPr="00C56F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мере соответствует требованиям п.11</w:t>
      </w:r>
      <w:r w:rsidR="001B1F00">
        <w:rPr>
          <w:rFonts w:ascii="Times New Roman" w:eastAsia="Times New Roman" w:hAnsi="Times New Roman" w:cs="Times New Roman"/>
          <w:sz w:val="28"/>
          <w:szCs w:val="28"/>
          <w:lang w:eastAsia="ar-SA"/>
        </w:rPr>
        <w:t>.1</w:t>
      </w:r>
      <w:r w:rsidRPr="00C56F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Инструкции № 191н.</w:t>
      </w:r>
    </w:p>
    <w:p w:rsidR="001B1F00" w:rsidRDefault="001B1F00" w:rsidP="001702E6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Pr="001B1F0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нарушение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п. 68 Инструкции № 191н в составе бюджетной отчетности не представлен Отчет о принятых бюджетных обязательствах (ф.0503128).</w:t>
      </w:r>
    </w:p>
    <w:p w:rsidR="00AD7B3D" w:rsidRPr="00C56FE5" w:rsidRDefault="001B1F00" w:rsidP="001702E6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Pr="001B1F0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нарушение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п. 68.1, 73.1 в</w:t>
      </w:r>
      <w:r w:rsidR="001702E6" w:rsidRPr="00C56F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составе бюджетной отчетности </w:t>
      </w:r>
      <w:r w:rsidR="001702E6" w:rsidRPr="001B1F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не представлен Отчет о принятых бюджетных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обязательствах (ф. 0503128-НП)</w:t>
      </w:r>
      <w:r w:rsidR="001702E6" w:rsidRPr="00C56F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proofErr w:type="gramStart"/>
      <w:r w:rsidR="001702E6" w:rsidRPr="00C56FE5">
        <w:rPr>
          <w:rFonts w:ascii="Times New Roman" w:eastAsia="Times New Roman" w:hAnsi="Times New Roman" w:cs="Times New Roman"/>
          <w:sz w:val="28"/>
          <w:szCs w:val="28"/>
          <w:lang w:eastAsia="ar-SA"/>
        </w:rPr>
        <w:t>В целях раскрытия информации о ходе реализации национальных проектов (региональных проектов в составе национальных проектов) главные распорядители, распорядители, получатели бюджетных средств дополнительно формируют и представляют в составе комплекта годовой отчетности  Отчет ф. 0503128, содержащий данные о принятии и исполнении получателями бюджетных средств бюджетных обязательств в ходе реализации национальных проектов (программ), комплексного плана модернизации и расширения магистральной инфраструктуры (региональных проектов в</w:t>
      </w:r>
      <w:proofErr w:type="gramEnd"/>
      <w:r w:rsidR="001702E6" w:rsidRPr="00C56F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1702E6" w:rsidRPr="00C56FE5"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составе</w:t>
      </w:r>
      <w:proofErr w:type="gramEnd"/>
      <w:r w:rsidR="001702E6" w:rsidRPr="00C56F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национальных проектов)</w:t>
      </w:r>
      <w:r w:rsidRPr="001B1F00">
        <w:t xml:space="preserve"> </w:t>
      </w:r>
      <w:r w:rsidRPr="001B1F00">
        <w:rPr>
          <w:rFonts w:ascii="Times New Roman" w:eastAsia="Times New Roman" w:hAnsi="Times New Roman" w:cs="Times New Roman"/>
          <w:sz w:val="28"/>
          <w:szCs w:val="28"/>
          <w:lang w:eastAsia="ar-SA"/>
        </w:rPr>
        <w:t>(Письмо Минфина России от 31 декабря 2019 г. N 02-06-07/103995)</w:t>
      </w:r>
      <w:r w:rsidR="001702E6" w:rsidRPr="00C56FE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2F333B" w:rsidRDefault="00C57D1E" w:rsidP="001702E6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1F00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Информация о том, что Отчет (ф. 0503128-НП) не имеет числового значения не отражено в текстовой части пояснительной записке ф.0503160.</w:t>
      </w:r>
    </w:p>
    <w:p w:rsidR="002F333B" w:rsidRDefault="002F333B" w:rsidP="001702E6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33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Pr="002F333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нарушение</w:t>
      </w:r>
      <w:r w:rsidRPr="002F33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п. 153 Инструкции N 191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составе бюджетной отчетности не представлены </w:t>
      </w:r>
      <w:r w:rsidRPr="002F333B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об основных направлениях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(таблица 1).</w:t>
      </w:r>
    </w:p>
    <w:p w:rsidR="00723F73" w:rsidRDefault="00723F73" w:rsidP="001702E6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23F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Pr="001B1F0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нарушение </w:t>
      </w:r>
      <w:r w:rsidRPr="00723F73">
        <w:rPr>
          <w:rFonts w:ascii="Times New Roman" w:eastAsia="Times New Roman" w:hAnsi="Times New Roman" w:cs="Times New Roman"/>
          <w:sz w:val="28"/>
          <w:szCs w:val="28"/>
          <w:lang w:eastAsia="ar-SA"/>
        </w:rPr>
        <w:t>п.152 Инструкции № 191н текстовая часть пояснительной записке составлена не в разрезе разделов предусмотренных Инструкцией № 191н.</w:t>
      </w:r>
    </w:p>
    <w:p w:rsidR="00152809" w:rsidRDefault="00825EAE" w:rsidP="001702E6">
      <w:pPr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В </w:t>
      </w:r>
      <w:r w:rsidRPr="0015280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нарушение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п. 134 Инструкции № 191 в Отчете об исполнении бюджета (ф. 0503317) </w:t>
      </w:r>
      <w:r w:rsidRPr="001528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152809" w:rsidRPr="0015280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графе 6  показатель </w:t>
      </w:r>
      <w:r w:rsidR="009431A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«</w:t>
      </w:r>
      <w:r w:rsidR="0015280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не</w:t>
      </w:r>
      <w:r w:rsidR="00152809" w:rsidRPr="0015280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исполнен</w:t>
      </w:r>
      <w:r w:rsidR="0015280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ные назначения</w:t>
      </w:r>
      <w:r w:rsidR="009431A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»</w:t>
      </w:r>
      <w:r w:rsidR="0015280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152809" w:rsidRPr="0015280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по разделу «доходы бюджета, всего» и по разделу «расходы бюджета, всего»</w:t>
      </w:r>
      <w:r w:rsidR="009431A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,</w:t>
      </w:r>
      <w:r w:rsidR="00152809" w:rsidRPr="0015280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вместо суммы исполнения указан процент исполнения.</w:t>
      </w:r>
    </w:p>
    <w:p w:rsidR="00622693" w:rsidRPr="00622693" w:rsidRDefault="00622693" w:rsidP="001702E6">
      <w:pPr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proofErr w:type="gramStart"/>
      <w:r w:rsidRPr="0062269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С </w:t>
      </w:r>
      <w:r w:rsidRPr="00622693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>нарушением</w:t>
      </w:r>
      <w:r w:rsidRPr="0062269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п. 170.2 Инструкции № 191н заполнены Сведения о принятых и неисполненных обязательствах получателя бюджетных средств (ф. 0503175), в графе 1 раздела 1 не указаны неисполненные обязательства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по </w:t>
      </w:r>
      <w:r w:rsidRPr="0062269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«Итого по коду счета»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, в</w:t>
      </w:r>
      <w:r w:rsidRPr="0062269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граф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е 7 не  указан код </w:t>
      </w:r>
      <w:r w:rsidRPr="0062269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причин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ы</w:t>
      </w:r>
      <w:r w:rsidRPr="0062269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образования неисполненных обязательств (бюджетных (денежных) обязательств)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.</w:t>
      </w:r>
      <w:proofErr w:type="gramEnd"/>
    </w:p>
    <w:p w:rsidR="00342B4A" w:rsidRPr="00723F73" w:rsidRDefault="00152809" w:rsidP="001702E6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color w:val="22272F"/>
          <w:sz w:val="23"/>
          <w:szCs w:val="23"/>
          <w:shd w:val="clear" w:color="auto" w:fill="FFFFFF"/>
        </w:rPr>
        <w:t xml:space="preserve"> </w:t>
      </w:r>
      <w:r w:rsidR="00342B4A" w:rsidRPr="00723F73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составе бюджетной отчетности представлены Сведения о проведении инвентаризаций (Таблица N 6). При отсутствии расхождений по результатам инвентаризации, проведенной в целях подтверждения показателей годовой бюджетной отчетности, Таблица N 6 не заполняется. Факт проведения годовой инвентаризации отражается в текстовой части раздела 5 "Прочие вопросы деятельности субъекта бюджетной отчетности" Пояснительной записки (ф. 0503160), с указанием нормативного акта, на основании кото</w:t>
      </w:r>
      <w:r w:rsidR="00BC6EB4" w:rsidRPr="00723F73">
        <w:rPr>
          <w:rFonts w:ascii="Times New Roman" w:eastAsia="Times New Roman" w:hAnsi="Times New Roman" w:cs="Times New Roman"/>
          <w:sz w:val="28"/>
          <w:szCs w:val="28"/>
          <w:lang w:eastAsia="ar-SA"/>
        </w:rPr>
        <w:t>рого проводилась инвентаризация (п. 156 Инструкции № 191н).</w:t>
      </w:r>
    </w:p>
    <w:p w:rsidR="008B1C29" w:rsidRPr="009431A6" w:rsidRDefault="008B1C29" w:rsidP="008B1C29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31A6">
        <w:rPr>
          <w:rFonts w:ascii="Times New Roman" w:eastAsia="Times New Roman" w:hAnsi="Times New Roman" w:cs="Times New Roman"/>
          <w:sz w:val="28"/>
          <w:szCs w:val="28"/>
          <w:lang w:eastAsia="ar-SA"/>
        </w:rPr>
        <w:t>В формах бюджетной отчетности представленных к проверке исключены строки, не имеющие числового значения.</w:t>
      </w:r>
    </w:p>
    <w:p w:rsidR="008B1C29" w:rsidRPr="009431A6" w:rsidRDefault="008B1C29" w:rsidP="008B1C29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9431A6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В формах бюджетной отчетности исключение строк, не имеющих числовое значение, может привести к искажению результатов контроля (письмо Минфина России от 27.07.2016 N 02-06-10/43906).</w:t>
      </w:r>
    </w:p>
    <w:p w:rsidR="00A7293B" w:rsidRPr="009431A6" w:rsidRDefault="00A7293B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31A6">
        <w:rPr>
          <w:rFonts w:ascii="Times New Roman" w:eastAsia="Times New Roman" w:hAnsi="Times New Roman" w:cs="Times New Roman"/>
          <w:sz w:val="28"/>
          <w:szCs w:val="28"/>
          <w:lang w:eastAsia="ar-SA"/>
        </w:rPr>
        <w:t>Единый порядок ведения бюджетного учета  утвержден Приказом   Минфина РФ от 6 декабря 2010 г. N 162н "Об утверждении Плана счетов бюджетного учета и Инструкции по его применению" (дале</w:t>
      </w:r>
      <w:proofErr w:type="gramStart"/>
      <w:r w:rsidRPr="009431A6">
        <w:rPr>
          <w:rFonts w:ascii="Times New Roman" w:eastAsia="Times New Roman" w:hAnsi="Times New Roman" w:cs="Times New Roman"/>
          <w:sz w:val="28"/>
          <w:szCs w:val="28"/>
          <w:lang w:eastAsia="ar-SA"/>
        </w:rPr>
        <w:t>е-</w:t>
      </w:r>
      <w:proofErr w:type="gramEnd"/>
      <w:r w:rsidRPr="009431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Приказ Минфина РФ № 162н).</w:t>
      </w:r>
    </w:p>
    <w:p w:rsidR="00A7293B" w:rsidRPr="009431A6" w:rsidRDefault="00A7293B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9431A6">
        <w:rPr>
          <w:rFonts w:ascii="Times New Roman" w:eastAsia="Times New Roman" w:hAnsi="Times New Roman" w:cs="Times New Roman"/>
          <w:sz w:val="28"/>
          <w:szCs w:val="28"/>
          <w:lang w:eastAsia="ar-SA"/>
        </w:rPr>
        <w:t>Единый порядок применения субъектами учета Единого плана счетов бухгалтерского учета и инструкции его применения, утверждены  Приказ</w:t>
      </w:r>
      <w:r w:rsidR="00A52B27" w:rsidRPr="009431A6">
        <w:rPr>
          <w:rFonts w:ascii="Times New Roman" w:eastAsia="Times New Roman" w:hAnsi="Times New Roman" w:cs="Times New Roman"/>
          <w:sz w:val="28"/>
          <w:szCs w:val="28"/>
          <w:lang w:eastAsia="ar-SA"/>
        </w:rPr>
        <w:t>ом</w:t>
      </w:r>
      <w:r w:rsidRPr="009431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Минфина РФ от 1 декабря 2010 г. N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 (далее-Инструкция № 157н).</w:t>
      </w:r>
      <w:proofErr w:type="gramEnd"/>
    </w:p>
    <w:p w:rsidR="00A366C3" w:rsidRPr="009431A6" w:rsidRDefault="00A366C3" w:rsidP="00A366C3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9431A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ведении бухгалтерского учета субъект учета обеспечивает формирование достоверной информации о наличии государственного (муниципального) имущества, его использовании, о принятых им обязательствах, полученных финансовых результатах, иной информации, необходимой пользователям бухгалтерской (финансовой) отчетности для осуществления ими полномочий по внутреннему и внешнему финансовому контролю за соблюдением законодательства Российской Федерации при осуществлении субъектом учета фактов хозяйственной жизни и их целесообразностью, наличием и движением имущества</w:t>
      </w:r>
      <w:proofErr w:type="gramEnd"/>
      <w:r w:rsidRPr="009431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9431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обязательств, </w:t>
      </w:r>
      <w:r w:rsidRPr="009431A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использованием материальных, трудовых и финансовых ресурсов в соответствии с утвержденными нормами, нормативами</w:t>
      </w:r>
      <w:r w:rsidR="001E68F2" w:rsidRPr="009431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(п.18 Приказа Минфина № 256н</w:t>
      </w:r>
      <w:r w:rsidR="00A52B27" w:rsidRPr="009431A6">
        <w:rPr>
          <w:rFonts w:ascii="Times New Roman" w:eastAsia="Times New Roman" w:hAnsi="Times New Roman" w:cs="Times New Roman"/>
          <w:sz w:val="28"/>
          <w:szCs w:val="28"/>
          <w:lang w:eastAsia="ar-SA"/>
        </w:rPr>
        <w:t>, ст. 13</w:t>
      </w:r>
      <w:r w:rsidR="00A52B27" w:rsidRPr="009431A6">
        <w:t xml:space="preserve"> </w:t>
      </w:r>
      <w:r w:rsidR="00A52B27" w:rsidRPr="009431A6"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Федерального закона от 06.12.2011 № 402 ФЗ «О бухгалтерском учете» (далее-Федеральный закон № 402-ФЗ</w:t>
      </w:r>
      <w:r w:rsidR="001E68F2" w:rsidRPr="009431A6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Pr="009431A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gramEnd"/>
    </w:p>
    <w:p w:rsidR="00A366C3" w:rsidRPr="009431A6" w:rsidRDefault="00A366C3" w:rsidP="00A366C3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9431A6">
        <w:rPr>
          <w:rFonts w:ascii="Times New Roman" w:eastAsia="Times New Roman" w:hAnsi="Times New Roman" w:cs="Times New Roman"/>
          <w:sz w:val="28"/>
          <w:szCs w:val="28"/>
          <w:lang w:eastAsia="ar-SA"/>
        </w:rPr>
        <w:t>Данные бухгалтерского учета, сформированные на счетах Рабочего плана счетов субъекта учета, и составленная на их основе бухгалтерская (финансовая) отчетность должны быть сопоставимы у субъектов учета (субъектов отчетности) вне зависимости от типов государственных (муниципальных) учреждений, уровня бюджета бюджетной системы Российской Федерации, в том числе за различные финансовые (отчетные) периоды их деятельности</w:t>
      </w:r>
      <w:r w:rsidR="001E68F2" w:rsidRPr="009431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(п.19 Приказа Минфина № 256н)</w:t>
      </w:r>
      <w:r w:rsidRPr="009431A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gramEnd"/>
    </w:p>
    <w:p w:rsidR="00A366C3" w:rsidRPr="009431A6" w:rsidRDefault="00A366C3" w:rsidP="00A366C3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31A6">
        <w:rPr>
          <w:rFonts w:ascii="Times New Roman" w:eastAsia="Times New Roman" w:hAnsi="Times New Roman" w:cs="Times New Roman"/>
          <w:sz w:val="28"/>
          <w:szCs w:val="28"/>
          <w:lang w:eastAsia="ar-SA"/>
        </w:rPr>
        <w:t>Регистрация, систематизация и накопление информации, содержащейся в принятых к бухгалтерскому учету первичных (сводных) учетных документах, осуществляется в регистрах бухгалтерского учета, составляемых по формам, установленным в соответствии с бюджетным законодательством Российской Федерации</w:t>
      </w:r>
      <w:r w:rsidR="001E68F2" w:rsidRPr="009431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(п.28 Приказа Минфина № 256н</w:t>
      </w:r>
      <w:r w:rsidR="00A52B27" w:rsidRPr="009431A6">
        <w:rPr>
          <w:rFonts w:ascii="Times New Roman" w:eastAsia="Times New Roman" w:hAnsi="Times New Roman" w:cs="Times New Roman"/>
          <w:sz w:val="28"/>
          <w:szCs w:val="28"/>
          <w:lang w:eastAsia="ar-SA"/>
        </w:rPr>
        <w:t>, п. 10 Инструкции № 157н</w:t>
      </w:r>
      <w:r w:rsidR="001E68F2" w:rsidRPr="009431A6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Pr="009431A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366C3" w:rsidRPr="009431A6" w:rsidRDefault="00A366C3" w:rsidP="00A366C3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31A6">
        <w:rPr>
          <w:rFonts w:ascii="Times New Roman" w:eastAsia="Times New Roman" w:hAnsi="Times New Roman" w:cs="Times New Roman"/>
          <w:sz w:val="28"/>
          <w:szCs w:val="28"/>
          <w:lang w:eastAsia="ar-SA"/>
        </w:rPr>
        <w:t>Факты хозяйственной жизни отражаются в регистрах бухгалтерского учета в хронологической последовательности, с группировкой по соответствующим счетам бухгалтерского учета</w:t>
      </w:r>
      <w:r w:rsidR="001E68F2" w:rsidRPr="009431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(п.29 Приказа Минфина № 256н)</w:t>
      </w:r>
      <w:r w:rsidRPr="009431A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366C3" w:rsidRPr="009431A6" w:rsidRDefault="00A366C3" w:rsidP="00A366C3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9431A6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Информация, содержащаяся в бухгалтерской (финансовой) отчетности, включая пояснения к ней, должна отвечать следующим характеристикам: уместность (релевантность), существенность, достоверное представление, сопоставимость, возможность проверки и (или) подтверждения достоверности данных (далее - верификация), своевременность, понятность</w:t>
      </w:r>
      <w:r w:rsidR="001E68F2" w:rsidRPr="009431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(п.65 Приказа Минфина № 256н)</w:t>
      </w:r>
      <w:r w:rsidRPr="009431A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gramEnd"/>
    </w:p>
    <w:p w:rsidR="00A366C3" w:rsidRPr="009431A6" w:rsidRDefault="00A366C3" w:rsidP="00A366C3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proofErr w:type="gramStart"/>
      <w:r w:rsidRPr="009431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Согласно п.7 Инструкции № 191н и ст. 13 Федерального закона № 402</w:t>
      </w:r>
      <w:r w:rsidR="00A52B27" w:rsidRPr="009431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</w:t>
      </w:r>
      <w:r w:rsidRPr="009431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ФЗ бюджетная отчетность составляется на основе данных </w:t>
      </w:r>
      <w:hyperlink r:id="rId10" w:anchor="/document/70951956/entry/4330" w:history="1">
        <w:r w:rsidRPr="009431A6">
          <w:rPr>
            <w:rFonts w:ascii="Times New Roman" w:eastAsia="Times New Roman" w:hAnsi="Times New Roman" w:cs="Times New Roman"/>
            <w:color w:val="551A8B"/>
            <w:sz w:val="28"/>
            <w:szCs w:val="28"/>
            <w:lang w:eastAsia="ru-RU"/>
          </w:rPr>
          <w:t>Главной книги</w:t>
        </w:r>
      </w:hyperlink>
      <w:r w:rsidRPr="009431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и (или) других </w:t>
      </w:r>
      <w:hyperlink r:id="rId11" w:anchor="/document/70951956/entry/4000" w:history="1">
        <w:r w:rsidRPr="009431A6">
          <w:rPr>
            <w:rFonts w:ascii="Times New Roman" w:eastAsia="Times New Roman" w:hAnsi="Times New Roman" w:cs="Times New Roman"/>
            <w:color w:val="551A8B"/>
            <w:sz w:val="28"/>
            <w:szCs w:val="28"/>
            <w:lang w:eastAsia="ru-RU"/>
          </w:rPr>
          <w:t>регистров</w:t>
        </w:r>
      </w:hyperlink>
      <w:r w:rsidRPr="009431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бюджетного учета, установленных законодательством Российской Федерации для получателей бюджетных средств, администраторов доходов бюджетов, администраторов источников финансирования дефицита бюджетов, финансовых органов, органов казначейства, с обязательным проведением сверки оборотов и остатков по регистрам аналитического учета с оборотами и</w:t>
      </w:r>
      <w:proofErr w:type="gramEnd"/>
      <w:r w:rsidRPr="009431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остатками по регистрам синтетического учета.</w:t>
      </w:r>
    </w:p>
    <w:p w:rsidR="00D0138C" w:rsidRPr="009431A6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31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Проверка форм бюджетной отчётности осуществлялась путём сверки итоговых значений форм отчётности, проверки контрольных соотношений внутри отчёта, контрольных соотношений между показателями форм бюджетной отчётности. </w:t>
      </w:r>
    </w:p>
    <w:p w:rsidR="00D0138C" w:rsidRPr="00891CD6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91C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Проведённая внешняя проверка бюджетной отчётности показала следующее: </w:t>
      </w:r>
    </w:p>
    <w:p w:rsidR="00D0138C" w:rsidRPr="00891CD6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91C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-утверждённые бюджетные назначения, отражённые в </w:t>
      </w:r>
      <w:r w:rsidR="00262D16" w:rsidRPr="00891CD6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891CD6">
        <w:rPr>
          <w:rFonts w:ascii="Times New Roman" w:eastAsia="Times New Roman" w:hAnsi="Times New Roman" w:cs="Times New Roman"/>
          <w:sz w:val="28"/>
          <w:szCs w:val="28"/>
          <w:lang w:eastAsia="ar-SA"/>
        </w:rPr>
        <w:t>тчёте</w:t>
      </w:r>
      <w:r w:rsidR="00262D16" w:rsidRPr="00891C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C49D9" w:rsidRPr="00891CD6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Pr="00891CD6">
        <w:rPr>
          <w:rFonts w:ascii="Times New Roman" w:eastAsia="Times New Roman" w:hAnsi="Times New Roman" w:cs="Times New Roman"/>
          <w:sz w:val="28"/>
          <w:szCs w:val="28"/>
          <w:lang w:eastAsia="ar-SA"/>
        </w:rPr>
        <w:t>ф</w:t>
      </w:r>
      <w:r w:rsidR="006C49D9" w:rsidRPr="00891CD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891CD6">
        <w:rPr>
          <w:rFonts w:ascii="Times New Roman" w:eastAsia="Times New Roman" w:hAnsi="Times New Roman" w:cs="Times New Roman"/>
          <w:sz w:val="28"/>
          <w:szCs w:val="28"/>
          <w:lang w:eastAsia="ar-SA"/>
        </w:rPr>
        <w:t>0503</w:t>
      </w:r>
      <w:r w:rsidR="00891CD6" w:rsidRPr="00891CD6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532243" w:rsidRPr="00891CD6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891CD6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6C49D9" w:rsidRPr="00891CD6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Pr="00891C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разделу «Доходы бюджета» в сумме </w:t>
      </w:r>
      <w:r w:rsidR="00891CD6" w:rsidRPr="00891CD6">
        <w:rPr>
          <w:rFonts w:ascii="Times New Roman" w:eastAsia="Times New Roman" w:hAnsi="Times New Roman" w:cs="Times New Roman"/>
          <w:sz w:val="28"/>
          <w:szCs w:val="28"/>
          <w:lang w:eastAsia="ar-SA"/>
        </w:rPr>
        <w:t>5 709,3</w:t>
      </w:r>
      <w:r w:rsidR="007B7B20" w:rsidRPr="00891C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91C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рублей, </w:t>
      </w:r>
      <w:r w:rsidRPr="00891CD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соответствуют общему объёму доходов, утверждённому решением </w:t>
      </w:r>
      <w:r w:rsidR="00C01CEB" w:rsidRPr="00891CD6">
        <w:rPr>
          <w:rFonts w:ascii="Times New Roman" w:eastAsia="Times New Roman" w:hAnsi="Times New Roman" w:cs="Times New Roman"/>
          <w:sz w:val="28"/>
          <w:szCs w:val="28"/>
          <w:lang w:eastAsia="ar-SA"/>
        </w:rPr>
        <w:t>Качульского</w:t>
      </w:r>
      <w:r w:rsidRPr="00891C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Совета депутатов от </w:t>
      </w:r>
      <w:r w:rsidR="00891CD6" w:rsidRPr="00891CD6">
        <w:rPr>
          <w:rFonts w:ascii="Times New Roman" w:eastAsia="Times New Roman" w:hAnsi="Times New Roman" w:cs="Times New Roman"/>
          <w:sz w:val="28"/>
          <w:szCs w:val="28"/>
          <w:lang w:eastAsia="ar-SA"/>
        </w:rPr>
        <w:t>25</w:t>
      </w:r>
      <w:r w:rsidRPr="00891CD6">
        <w:rPr>
          <w:rFonts w:ascii="Times New Roman" w:eastAsia="Times New Roman" w:hAnsi="Times New Roman" w:cs="Times New Roman"/>
          <w:sz w:val="28"/>
          <w:szCs w:val="28"/>
          <w:lang w:eastAsia="ar-SA"/>
        </w:rPr>
        <w:t>.1</w:t>
      </w:r>
      <w:r w:rsidR="00891CD6" w:rsidRPr="00891CD6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891C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.2019 № </w:t>
      </w:r>
      <w:r w:rsidR="00891CD6" w:rsidRPr="00891CD6">
        <w:rPr>
          <w:rFonts w:ascii="Times New Roman" w:eastAsia="Times New Roman" w:hAnsi="Times New Roman" w:cs="Times New Roman"/>
          <w:sz w:val="28"/>
          <w:szCs w:val="28"/>
          <w:lang w:eastAsia="ar-SA"/>
        </w:rPr>
        <w:t>55</w:t>
      </w:r>
      <w:r w:rsidR="007832A4" w:rsidRPr="00891CD6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262D16" w:rsidRPr="00891CD6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Pr="00891C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что соответствует требованиям Инструкции № 191н; </w:t>
      </w:r>
    </w:p>
    <w:p w:rsidR="00D0138C" w:rsidRPr="004219FC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19FC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0220A4" w:rsidRPr="004219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0220A4" w:rsidRPr="004219F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нарушение</w:t>
      </w:r>
      <w:r w:rsidR="000220A4" w:rsidRPr="004219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п. 134 Инструкции № 191н </w:t>
      </w:r>
      <w:r w:rsidRPr="004219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плановые бюджетные назначения, отражённые в </w:t>
      </w:r>
      <w:r w:rsidR="00262D16" w:rsidRPr="004219FC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4219FC">
        <w:rPr>
          <w:rFonts w:ascii="Times New Roman" w:eastAsia="Times New Roman" w:hAnsi="Times New Roman" w:cs="Times New Roman"/>
          <w:sz w:val="28"/>
          <w:szCs w:val="28"/>
          <w:lang w:eastAsia="ar-SA"/>
        </w:rPr>
        <w:t>тчёте</w:t>
      </w:r>
      <w:r w:rsidR="00262D16" w:rsidRPr="004219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832A4" w:rsidRPr="004219FC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Pr="004219FC">
        <w:rPr>
          <w:rFonts w:ascii="Times New Roman" w:eastAsia="Times New Roman" w:hAnsi="Times New Roman" w:cs="Times New Roman"/>
          <w:sz w:val="28"/>
          <w:szCs w:val="28"/>
          <w:lang w:eastAsia="ar-SA"/>
        </w:rPr>
        <w:t>ф</w:t>
      </w:r>
      <w:r w:rsidR="007832A4" w:rsidRPr="004219FC">
        <w:rPr>
          <w:rFonts w:ascii="Times New Roman" w:eastAsia="Times New Roman" w:hAnsi="Times New Roman" w:cs="Times New Roman"/>
          <w:sz w:val="28"/>
          <w:szCs w:val="28"/>
          <w:lang w:eastAsia="ar-SA"/>
        </w:rPr>
        <w:t>.0503</w:t>
      </w:r>
      <w:r w:rsidR="00891CD6" w:rsidRPr="004219FC">
        <w:rPr>
          <w:rFonts w:ascii="Times New Roman" w:eastAsia="Times New Roman" w:hAnsi="Times New Roman" w:cs="Times New Roman"/>
          <w:sz w:val="28"/>
          <w:szCs w:val="28"/>
          <w:lang w:eastAsia="ar-SA"/>
        </w:rPr>
        <w:t>317</w:t>
      </w:r>
      <w:r w:rsidR="007832A4" w:rsidRPr="004219FC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Pr="004219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разделу «Расходы бюджета» в сумме </w:t>
      </w:r>
      <w:r w:rsidR="00891CD6" w:rsidRPr="004219FC">
        <w:rPr>
          <w:rFonts w:ascii="Times New Roman" w:eastAsia="Times New Roman" w:hAnsi="Times New Roman" w:cs="Times New Roman"/>
          <w:sz w:val="28"/>
          <w:szCs w:val="28"/>
          <w:lang w:eastAsia="ar-SA"/>
        </w:rPr>
        <w:t>5 942,5</w:t>
      </w:r>
      <w:r w:rsidRPr="004219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рублей, </w:t>
      </w:r>
      <w:r w:rsidR="00891CD6" w:rsidRPr="004219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 соответствуют </w:t>
      </w:r>
      <w:r w:rsidRPr="004219FC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утверждённой сумме расходов, отражённой в ведомственной структуре расходов бюджета поселения согласно вышеуказанному решению,</w:t>
      </w:r>
      <w:r w:rsidR="000220A4" w:rsidRPr="004219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 именно, в сумме 5 191,1 тыс. рублей</w:t>
      </w:r>
      <w:r w:rsidRPr="004219F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D0138C" w:rsidRPr="004219FC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19FC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Сверкой контрольных соотношений между показателями форм бюджетной отчётности установлено:</w:t>
      </w:r>
    </w:p>
    <w:p w:rsidR="004219FC" w:rsidRPr="004219FC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19FC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4219FC" w:rsidRPr="004219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связи с отсутствием в составе </w:t>
      </w:r>
      <w:r w:rsidR="004219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бюджетной отчетности </w:t>
      </w:r>
      <w:r w:rsidR="004219FC" w:rsidRPr="004219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Отчета (ф.0503128) </w:t>
      </w:r>
      <w:r w:rsidR="004219FC" w:rsidRPr="004219F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не представилось</w:t>
      </w:r>
      <w:r w:rsidR="004219FC" w:rsidRPr="004219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возможным сверить идентичны</w:t>
      </w:r>
      <w:r w:rsidR="004219FC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4219FC" w:rsidRPr="004219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показатели с Отчетом (ф.0503317);</w:t>
      </w:r>
    </w:p>
    <w:p w:rsidR="00D0138C" w:rsidRPr="004219FC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19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-при сопоставлении показателей </w:t>
      </w:r>
      <w:r w:rsidR="00D02F7F" w:rsidRPr="004219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Сведения о движении нефинансовых активов (ф. </w:t>
      </w:r>
      <w:r w:rsidRPr="004219FC">
        <w:rPr>
          <w:rFonts w:ascii="Times New Roman" w:eastAsia="Times New Roman" w:hAnsi="Times New Roman" w:cs="Times New Roman"/>
          <w:sz w:val="28"/>
          <w:szCs w:val="28"/>
          <w:lang w:eastAsia="ar-SA"/>
        </w:rPr>
        <w:t>0503168</w:t>
      </w:r>
      <w:r w:rsidR="00D02F7F" w:rsidRPr="004219FC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Pr="004219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аналогичными показателями соответствующих счетов Баланса </w:t>
      </w:r>
      <w:r w:rsidR="00D02F7F" w:rsidRPr="004219FC">
        <w:rPr>
          <w:rFonts w:ascii="Times New Roman" w:eastAsia="Times New Roman" w:hAnsi="Times New Roman" w:cs="Times New Roman"/>
          <w:sz w:val="28"/>
          <w:szCs w:val="28"/>
          <w:lang w:eastAsia="ar-SA"/>
        </w:rPr>
        <w:t>ф.</w:t>
      </w:r>
      <w:r w:rsidRPr="004219FC">
        <w:rPr>
          <w:rFonts w:ascii="Times New Roman" w:eastAsia="Times New Roman" w:hAnsi="Times New Roman" w:cs="Times New Roman"/>
          <w:sz w:val="28"/>
          <w:szCs w:val="28"/>
          <w:lang w:eastAsia="ar-SA"/>
        </w:rPr>
        <w:t>05031</w:t>
      </w:r>
      <w:r w:rsidR="001846EC" w:rsidRPr="004219FC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4219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0, расхождений между показателями не установлено; </w:t>
      </w:r>
    </w:p>
    <w:p w:rsidR="00D0138C" w:rsidRPr="004219FC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19FC">
        <w:rPr>
          <w:rFonts w:ascii="Times New Roman" w:eastAsia="Times New Roman" w:hAnsi="Times New Roman" w:cs="Times New Roman"/>
          <w:sz w:val="28"/>
          <w:szCs w:val="28"/>
          <w:lang w:eastAsia="ar-SA"/>
        </w:rPr>
        <w:t>-сведения по дебиторской и кредиторской задолженности (ф</w:t>
      </w:r>
      <w:r w:rsidR="00D02F7F" w:rsidRPr="004219F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4219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0503169) содержат обобщённые данные о состоянии расчётов по дебиторской и кредиторской задолженности в разрезе видов расчётов и увязаны с данными Баланса </w:t>
      </w:r>
      <w:r w:rsidR="00D02F7F" w:rsidRPr="004219FC">
        <w:rPr>
          <w:rFonts w:ascii="Times New Roman" w:eastAsia="Times New Roman" w:hAnsi="Times New Roman" w:cs="Times New Roman"/>
          <w:sz w:val="28"/>
          <w:szCs w:val="28"/>
          <w:lang w:eastAsia="ar-SA"/>
        </w:rPr>
        <w:t>ф.</w:t>
      </w:r>
      <w:r w:rsidRPr="004219FC">
        <w:rPr>
          <w:rFonts w:ascii="Times New Roman" w:eastAsia="Times New Roman" w:hAnsi="Times New Roman" w:cs="Times New Roman"/>
          <w:sz w:val="28"/>
          <w:szCs w:val="28"/>
          <w:lang w:eastAsia="ar-SA"/>
        </w:rPr>
        <w:t>05031</w:t>
      </w:r>
      <w:r w:rsidR="001F7DB9" w:rsidRPr="004219FC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4219FC">
        <w:rPr>
          <w:rFonts w:ascii="Times New Roman" w:eastAsia="Times New Roman" w:hAnsi="Times New Roman" w:cs="Times New Roman"/>
          <w:sz w:val="28"/>
          <w:szCs w:val="28"/>
          <w:lang w:eastAsia="ar-SA"/>
        </w:rPr>
        <w:t>0. Расхождений между данными формами отчётности не выявлено;</w:t>
      </w:r>
    </w:p>
    <w:p w:rsidR="00163B15" w:rsidRPr="007F327F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  <w:proofErr w:type="gramStart"/>
      <w:r w:rsidRPr="0050701F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152809" w:rsidRPr="005070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152809" w:rsidRPr="0050701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нарушение</w:t>
      </w:r>
      <w:r w:rsidR="00152809" w:rsidRPr="005070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п. 163 Инструкции № 191н в Сведениях об исполнении бюджета (ф.0503164) по разделу</w:t>
      </w:r>
      <w:r w:rsidR="00163B15" w:rsidRPr="005070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52809" w:rsidRPr="005070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63B15" w:rsidRPr="005070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«Доходы бюджета, всего» </w:t>
      </w:r>
      <w:r w:rsidR="00152809" w:rsidRPr="005070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показатель «исполнено» в сумме 5 735 586,23 рублей </w:t>
      </w:r>
      <w:r w:rsidR="00771D06" w:rsidRPr="005070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</w:t>
      </w:r>
      <w:r w:rsidR="00152809" w:rsidRPr="005070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разделу </w:t>
      </w:r>
      <w:r w:rsidR="00771D06" w:rsidRPr="0050701F">
        <w:rPr>
          <w:rFonts w:ascii="Times New Roman" w:eastAsia="Times New Roman" w:hAnsi="Times New Roman" w:cs="Times New Roman"/>
          <w:sz w:val="28"/>
          <w:szCs w:val="28"/>
          <w:lang w:eastAsia="ar-SA"/>
        </w:rPr>
        <w:t>«Расходы</w:t>
      </w:r>
      <w:r w:rsidR="00D310DC" w:rsidRPr="005070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бюджета</w:t>
      </w:r>
      <w:r w:rsidR="00771D06" w:rsidRPr="0050701F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D310DC" w:rsidRPr="005070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71D06" w:rsidRPr="0050701F">
        <w:rPr>
          <w:rFonts w:ascii="Times New Roman" w:eastAsia="Times New Roman" w:hAnsi="Times New Roman" w:cs="Times New Roman"/>
          <w:sz w:val="28"/>
          <w:szCs w:val="28"/>
          <w:lang w:eastAsia="ar-SA"/>
        </w:rPr>
        <w:t>всего»</w:t>
      </w:r>
      <w:r w:rsidR="00D310DC" w:rsidRPr="005070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52809" w:rsidRPr="0050701F">
        <w:rPr>
          <w:rFonts w:ascii="Times New Roman" w:eastAsia="Times New Roman" w:hAnsi="Times New Roman" w:cs="Times New Roman"/>
          <w:sz w:val="28"/>
          <w:szCs w:val="28"/>
          <w:lang w:eastAsia="ar-SA"/>
        </w:rPr>
        <w:t>показатель «доведенные бюджетные данные» в сумме 5 942 453,50 рублей не соответствуют</w:t>
      </w:r>
      <w:r w:rsidR="001528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Отчету (ф.0503317) </w:t>
      </w:r>
      <w:r w:rsidR="0050701F">
        <w:rPr>
          <w:rFonts w:ascii="Times New Roman" w:eastAsia="Times New Roman" w:hAnsi="Times New Roman" w:cs="Times New Roman"/>
          <w:sz w:val="28"/>
          <w:szCs w:val="28"/>
          <w:lang w:eastAsia="ar-SA"/>
        </w:rPr>
        <w:t>5 735 586,84 рублей и 5 942 453,60 рублей соответственно;</w:t>
      </w:r>
      <w:proofErr w:type="gramEnd"/>
    </w:p>
    <w:p w:rsidR="00D0138C" w:rsidRPr="006A07AC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07AC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D02F7F" w:rsidRPr="006A07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показатель </w:t>
      </w:r>
      <w:r w:rsidR="00852D24" w:rsidRPr="006A07AC">
        <w:rPr>
          <w:rFonts w:ascii="Times New Roman" w:eastAsia="Times New Roman" w:hAnsi="Times New Roman" w:cs="Times New Roman"/>
          <w:sz w:val="28"/>
          <w:szCs w:val="28"/>
          <w:lang w:eastAsia="ar-SA"/>
        </w:rPr>
        <w:t>чистое поступление основных средств</w:t>
      </w:r>
      <w:r w:rsidR="00D02F7F" w:rsidRPr="006A07AC">
        <w:rPr>
          <w:rFonts w:ascii="Times New Roman" w:eastAsia="Times New Roman" w:hAnsi="Times New Roman" w:cs="Times New Roman"/>
          <w:sz w:val="28"/>
          <w:szCs w:val="28"/>
          <w:lang w:eastAsia="ar-SA"/>
        </w:rPr>
        <w:t>, в Сведениях о движении нефинансовых активов (ф.</w:t>
      </w:r>
      <w:r w:rsidRPr="006A07AC">
        <w:rPr>
          <w:rFonts w:ascii="Times New Roman" w:eastAsia="Times New Roman" w:hAnsi="Times New Roman" w:cs="Times New Roman"/>
          <w:sz w:val="28"/>
          <w:szCs w:val="28"/>
          <w:lang w:eastAsia="ar-SA"/>
        </w:rPr>
        <w:t>0503168</w:t>
      </w:r>
      <w:r w:rsidR="00D02F7F" w:rsidRPr="006A07AC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Pr="006A07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52D24" w:rsidRPr="006A07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сопоставим </w:t>
      </w:r>
      <w:r w:rsidRPr="006A07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данными </w:t>
      </w:r>
      <w:r w:rsidR="00D02F7F" w:rsidRPr="006A07AC">
        <w:rPr>
          <w:rFonts w:ascii="Times New Roman" w:eastAsia="Times New Roman" w:hAnsi="Times New Roman" w:cs="Times New Roman"/>
          <w:sz w:val="28"/>
          <w:szCs w:val="28"/>
          <w:lang w:eastAsia="ar-SA"/>
        </w:rPr>
        <w:t>Отчета о финансовых результатах (ф.0503121)</w:t>
      </w:r>
      <w:r w:rsidRPr="006A07AC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262D16" w:rsidRPr="006A07AC" w:rsidRDefault="00262D16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07AC">
        <w:rPr>
          <w:rFonts w:ascii="Times New Roman" w:eastAsia="Times New Roman" w:hAnsi="Times New Roman" w:cs="Times New Roman"/>
          <w:sz w:val="28"/>
          <w:szCs w:val="28"/>
          <w:lang w:eastAsia="ar-SA"/>
        </w:rPr>
        <w:t>-показатель чистое поступление материальных запасов, в Сведениях о движении нефинансовых активов (ф.0503168) сопоставим  с данными Отчета о финансовых результатах (ф.0503121);</w:t>
      </w:r>
    </w:p>
    <w:p w:rsidR="009F3C8B" w:rsidRPr="00D17FD8" w:rsidRDefault="009F3C8B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7F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-поступления от других бюджетов в Справке </w:t>
      </w:r>
      <w:r w:rsidR="005642EC" w:rsidRPr="00D17F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консолидируемым расчетам </w:t>
      </w:r>
      <w:r w:rsidR="00D02F7F" w:rsidRPr="00D17FD8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Pr="00D17FD8">
        <w:rPr>
          <w:rFonts w:ascii="Times New Roman" w:eastAsia="Times New Roman" w:hAnsi="Times New Roman" w:cs="Times New Roman"/>
          <w:sz w:val="28"/>
          <w:szCs w:val="28"/>
          <w:lang w:eastAsia="ar-SA"/>
        </w:rPr>
        <w:t>ф. 0503125</w:t>
      </w:r>
      <w:r w:rsidR="00D02F7F" w:rsidRPr="00D17FD8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Pr="00D17F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КОСГУ соответствует аналогичным показателям в Справе </w:t>
      </w:r>
      <w:r w:rsidR="00D02F7F" w:rsidRPr="00D17FD8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заключению счетов бюджетного учета отчетного финансового года (</w:t>
      </w:r>
      <w:r w:rsidRPr="00D17FD8">
        <w:rPr>
          <w:rFonts w:ascii="Times New Roman" w:eastAsia="Times New Roman" w:hAnsi="Times New Roman" w:cs="Times New Roman"/>
          <w:sz w:val="28"/>
          <w:szCs w:val="28"/>
          <w:lang w:eastAsia="ar-SA"/>
        </w:rPr>
        <w:t>ф.0503110</w:t>
      </w:r>
      <w:r w:rsidR="00D02F7F" w:rsidRPr="00D17FD8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Pr="00D17FD8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9F3C8B" w:rsidRPr="00A94564" w:rsidRDefault="009F3C8B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45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-расходы в разрезе кодов по КОСГУ Отчета о финансовых результатах деятельности </w:t>
      </w:r>
      <w:r w:rsidR="00D02F7F" w:rsidRPr="00A94564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Pr="00A94564">
        <w:rPr>
          <w:rFonts w:ascii="Times New Roman" w:eastAsia="Times New Roman" w:hAnsi="Times New Roman" w:cs="Times New Roman"/>
          <w:sz w:val="28"/>
          <w:szCs w:val="28"/>
          <w:lang w:eastAsia="ar-SA"/>
        </w:rPr>
        <w:t>ф. 0503121</w:t>
      </w:r>
      <w:r w:rsidR="00D02F7F" w:rsidRPr="00A94564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Pr="00A945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сопоставимы с идентичными показателями Справки по заключению счетов бюджетного учета отчетного финансового года </w:t>
      </w:r>
      <w:r w:rsidR="00D02F7F" w:rsidRPr="00A94564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Pr="00A94564">
        <w:rPr>
          <w:rFonts w:ascii="Times New Roman" w:eastAsia="Times New Roman" w:hAnsi="Times New Roman" w:cs="Times New Roman"/>
          <w:sz w:val="28"/>
          <w:szCs w:val="28"/>
          <w:lang w:eastAsia="ar-SA"/>
        </w:rPr>
        <w:t>ф. 0503110</w:t>
      </w:r>
      <w:r w:rsidR="00D02F7F" w:rsidRPr="00A94564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Pr="00A94564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0A6EDC" w:rsidRPr="00EC5F48" w:rsidRDefault="000A6EDC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5F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-чистый операционный результат в Отчете </w:t>
      </w:r>
      <w:r w:rsidR="005642EC" w:rsidRPr="00EC5F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финансовых результатах </w:t>
      </w:r>
      <w:r w:rsidRPr="00EC5F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(ф.0503121) </w:t>
      </w:r>
      <w:r w:rsidR="00EC5F48" w:rsidRPr="00EC5F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сумме 119413,35 рублей </w:t>
      </w:r>
      <w:r w:rsidR="00EC5F48" w:rsidRPr="00EC5F4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не </w:t>
      </w:r>
      <w:r w:rsidRPr="00EC5F4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соответствует</w:t>
      </w:r>
      <w:r w:rsidRPr="00EC5F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показателю в </w:t>
      </w:r>
      <w:r w:rsidRPr="00EC5F4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Справки </w:t>
      </w:r>
      <w:r w:rsidR="005642EC" w:rsidRPr="00EC5F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заключению счетов бюджетного учета отчетного финансового года </w:t>
      </w:r>
      <w:r w:rsidRPr="00EC5F48">
        <w:rPr>
          <w:rFonts w:ascii="Times New Roman" w:eastAsia="Times New Roman" w:hAnsi="Times New Roman" w:cs="Times New Roman"/>
          <w:sz w:val="28"/>
          <w:szCs w:val="28"/>
          <w:lang w:eastAsia="ar-SA"/>
        </w:rPr>
        <w:t>(ф.0503110)</w:t>
      </w:r>
      <w:r w:rsidR="00EC5F48" w:rsidRPr="00EC5F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сумме 140 003,35 рублей</w:t>
      </w:r>
      <w:r w:rsidRPr="00EC5F48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4534B1" w:rsidRPr="00D17FD8" w:rsidRDefault="004534B1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7F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-изменение остатков  средств  в Отчете </w:t>
      </w:r>
      <w:r w:rsidR="005642EC" w:rsidRPr="00D17F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движении денежных средств </w:t>
      </w:r>
      <w:r w:rsidR="00D02F7F" w:rsidRPr="00D17FD8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Pr="00D17FD8">
        <w:rPr>
          <w:rFonts w:ascii="Times New Roman" w:eastAsia="Times New Roman" w:hAnsi="Times New Roman" w:cs="Times New Roman"/>
          <w:sz w:val="28"/>
          <w:szCs w:val="28"/>
          <w:lang w:eastAsia="ar-SA"/>
        </w:rPr>
        <w:t>ф. 0503123</w:t>
      </w:r>
      <w:r w:rsidR="00D02F7F" w:rsidRPr="00D17FD8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Pr="00D17F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соответствует аналогичному показателю  в Отчете</w:t>
      </w:r>
      <w:r w:rsidR="005642EC" w:rsidRPr="00D17F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 исполнении бюджета</w:t>
      </w:r>
      <w:r w:rsidRPr="00D17F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02F7F" w:rsidRPr="00D17FD8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Pr="00D17FD8">
        <w:rPr>
          <w:rFonts w:ascii="Times New Roman" w:eastAsia="Times New Roman" w:hAnsi="Times New Roman" w:cs="Times New Roman"/>
          <w:sz w:val="28"/>
          <w:szCs w:val="28"/>
          <w:lang w:eastAsia="ar-SA"/>
        </w:rPr>
        <w:t>ф. 0503</w:t>
      </w:r>
      <w:r w:rsidR="00D17FD8" w:rsidRPr="00D17FD8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B66F2E" w:rsidRPr="00D17FD8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D17FD8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D02F7F" w:rsidRPr="00D17FD8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D40A69" w:rsidRPr="00D17FD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360DA8" w:rsidRPr="00D17FD8" w:rsidRDefault="00360DA8" w:rsidP="00A82A55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7F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результате проверки </w:t>
      </w:r>
      <w:r w:rsidR="00A82A55" w:rsidRPr="00D17F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требований Приказа  Минфина РФ N 162н </w:t>
      </w:r>
      <w:r w:rsidR="00A7293B" w:rsidRPr="00D17F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</w:t>
      </w:r>
      <w:r w:rsidR="00A82A55" w:rsidRPr="00D17FD8">
        <w:rPr>
          <w:rFonts w:ascii="Times New Roman" w:hAnsi="Times New Roman" w:cs="Times New Roman"/>
          <w:sz w:val="28"/>
          <w:szCs w:val="28"/>
        </w:rPr>
        <w:t>Инструкци</w:t>
      </w:r>
      <w:r w:rsidR="00A7293B" w:rsidRPr="00D17FD8">
        <w:rPr>
          <w:rFonts w:ascii="Times New Roman" w:hAnsi="Times New Roman" w:cs="Times New Roman"/>
          <w:sz w:val="28"/>
          <w:szCs w:val="28"/>
        </w:rPr>
        <w:t>и</w:t>
      </w:r>
      <w:r w:rsidR="00A82A55" w:rsidRPr="00D17FD8">
        <w:rPr>
          <w:rFonts w:ascii="Times New Roman" w:hAnsi="Times New Roman" w:cs="Times New Roman"/>
          <w:sz w:val="28"/>
          <w:szCs w:val="28"/>
        </w:rPr>
        <w:t xml:space="preserve"> № 157н, </w:t>
      </w:r>
      <w:r w:rsidR="00A82A55" w:rsidRPr="00D17F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</w:t>
      </w:r>
      <w:r w:rsidRPr="00D17FD8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учет</w:t>
      </w:r>
      <w:r w:rsidR="00A82A55" w:rsidRPr="00D17FD8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D17F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основных средств и материальных запасов по </w:t>
      </w:r>
      <w:r w:rsidRPr="00D17FD8">
        <w:rPr>
          <w:rFonts w:ascii="Times New Roman" w:hAnsi="Times New Roman" w:cs="Times New Roman"/>
          <w:sz w:val="28"/>
          <w:szCs w:val="28"/>
        </w:rPr>
        <w:t xml:space="preserve"> счетам, содержащих соответствующий аналитический код группы синтетического счета и соответствующий аналитический код вида синтетического счета объекта учета установлено следующее:</w:t>
      </w:r>
    </w:p>
    <w:p w:rsidR="00643E68" w:rsidRPr="00A07783" w:rsidRDefault="00643E68" w:rsidP="00643E68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7783">
        <w:rPr>
          <w:rFonts w:ascii="Times New Roman" w:hAnsi="Times New Roman" w:cs="Times New Roman"/>
          <w:sz w:val="28"/>
          <w:szCs w:val="28"/>
        </w:rPr>
        <w:t xml:space="preserve">Согласно п. 50 и п. 373 Инструкция № 157н, учет объектов основных средств, стоимостью до 10000 рублей включительно, за исключением объектов библиотечного фонда, ведется на </w:t>
      </w:r>
      <w:proofErr w:type="spellStart"/>
      <w:r w:rsidRPr="00A07783">
        <w:rPr>
          <w:rFonts w:ascii="Times New Roman" w:hAnsi="Times New Roman" w:cs="Times New Roman"/>
          <w:sz w:val="28"/>
          <w:szCs w:val="28"/>
        </w:rPr>
        <w:t>забалансовом</w:t>
      </w:r>
      <w:proofErr w:type="spellEnd"/>
      <w:r w:rsidRPr="00A07783">
        <w:rPr>
          <w:rFonts w:ascii="Times New Roman" w:hAnsi="Times New Roman" w:cs="Times New Roman"/>
          <w:sz w:val="28"/>
          <w:szCs w:val="28"/>
        </w:rPr>
        <w:t xml:space="preserve"> счете  21 «Основные средства в эксплуатации».</w:t>
      </w:r>
    </w:p>
    <w:p w:rsidR="00643E68" w:rsidRDefault="00643E68" w:rsidP="00643E68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7783">
        <w:rPr>
          <w:rFonts w:ascii="Times New Roman" w:hAnsi="Times New Roman" w:cs="Times New Roman"/>
          <w:sz w:val="28"/>
          <w:szCs w:val="28"/>
        </w:rPr>
        <w:t xml:space="preserve">На синтетическом счете 00.101.00 «Основные средства" </w:t>
      </w:r>
      <w:r w:rsidRPr="00A07783">
        <w:rPr>
          <w:rFonts w:ascii="Times New Roman" w:hAnsi="Times New Roman" w:cs="Times New Roman"/>
          <w:b/>
          <w:sz w:val="28"/>
          <w:szCs w:val="28"/>
        </w:rPr>
        <w:t>необоснованно</w:t>
      </w:r>
      <w:r w:rsidRPr="00A07783">
        <w:rPr>
          <w:rFonts w:ascii="Times New Roman" w:hAnsi="Times New Roman" w:cs="Times New Roman"/>
          <w:sz w:val="28"/>
          <w:szCs w:val="28"/>
        </w:rPr>
        <w:t xml:space="preserve"> числятся основные средства, стоимостью менее 10 000,0 рублей в количестве в количестве </w:t>
      </w:r>
      <w:r w:rsidR="00A07783" w:rsidRPr="00A07783">
        <w:rPr>
          <w:rFonts w:ascii="Times New Roman" w:hAnsi="Times New Roman" w:cs="Times New Roman"/>
          <w:sz w:val="28"/>
          <w:szCs w:val="28"/>
        </w:rPr>
        <w:t>21 ед. на сумму 87 116,89</w:t>
      </w:r>
      <w:r w:rsidRPr="00A07783">
        <w:rPr>
          <w:rFonts w:ascii="Times New Roman" w:hAnsi="Times New Roman" w:cs="Times New Roman"/>
          <w:sz w:val="28"/>
          <w:szCs w:val="28"/>
        </w:rPr>
        <w:t xml:space="preserve">  рублей.</w:t>
      </w:r>
    </w:p>
    <w:p w:rsidR="008C7881" w:rsidRDefault="00B517B5" w:rsidP="00B517B5">
      <w:pPr>
        <w:suppressAutoHyphens/>
        <w:spacing w:after="0" w:line="240" w:lineRule="atLeast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88004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В </w:t>
      </w:r>
      <w:r w:rsidRPr="00880044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>нарушение</w:t>
      </w:r>
      <w:r w:rsidRPr="0088004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п.7 Инструкции № 191н, ст. 13 Федерального закона № 402-ФЗ, п. 18, п. 19, п. 28, п. 65 Приказа Минфина России № 256н, п. 10 Инструкции № 157н субъектом отчетности не ведется главная книга (</w:t>
      </w:r>
      <w:r w:rsidRPr="00880044">
        <w:rPr>
          <w:rFonts w:ascii="Times New Roman" w:hAnsi="Times New Roman" w:cs="Times New Roman"/>
          <w:color w:val="22272F"/>
          <w:sz w:val="28"/>
          <w:szCs w:val="28"/>
          <w:u w:val="single"/>
          <w:shd w:val="clear" w:color="auto" w:fill="FFFFFF"/>
        </w:rPr>
        <w:t>нарушение было установлено при проведении внешней проверки бюджетной отчетности за 2018 г</w:t>
      </w:r>
      <w:r w:rsidRPr="0088004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од).</w:t>
      </w:r>
    </w:p>
    <w:p w:rsidR="00B517B5" w:rsidRDefault="00954E8C" w:rsidP="00A8793B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793B">
        <w:rPr>
          <w:rFonts w:ascii="Times New Roman" w:hAnsi="Times New Roman" w:cs="Times New Roman"/>
          <w:sz w:val="28"/>
          <w:szCs w:val="28"/>
        </w:rPr>
        <w:t xml:space="preserve">В </w:t>
      </w:r>
      <w:r w:rsidRPr="00A8793B">
        <w:rPr>
          <w:rFonts w:ascii="Times New Roman" w:hAnsi="Times New Roman" w:cs="Times New Roman"/>
          <w:b/>
          <w:sz w:val="28"/>
          <w:szCs w:val="28"/>
        </w:rPr>
        <w:t>нарушение</w:t>
      </w:r>
      <w:r w:rsidRPr="00A8793B">
        <w:rPr>
          <w:rFonts w:ascii="Times New Roman" w:hAnsi="Times New Roman" w:cs="Times New Roman"/>
          <w:sz w:val="28"/>
          <w:szCs w:val="28"/>
        </w:rPr>
        <w:t xml:space="preserve">  п. 38, п. 117, п. 118</w:t>
      </w:r>
      <w:r w:rsidR="00B517B5">
        <w:rPr>
          <w:rFonts w:ascii="Times New Roman" w:hAnsi="Times New Roman" w:cs="Times New Roman"/>
          <w:sz w:val="28"/>
          <w:szCs w:val="28"/>
        </w:rPr>
        <w:t>,п. 119</w:t>
      </w:r>
      <w:r w:rsidRPr="00A8793B">
        <w:rPr>
          <w:rFonts w:ascii="Times New Roman" w:hAnsi="Times New Roman" w:cs="Times New Roman"/>
          <w:sz w:val="28"/>
          <w:szCs w:val="28"/>
        </w:rPr>
        <w:t xml:space="preserve"> Инструкции № 157н, п. 21 Инструкции № 162н, п. 19, п. 29 Приказа Минфина России № 256н субъектом отчетности </w:t>
      </w:r>
      <w:r w:rsidR="00A8793B" w:rsidRPr="00A8793B">
        <w:rPr>
          <w:rFonts w:ascii="Times New Roman" w:hAnsi="Times New Roman" w:cs="Times New Roman"/>
          <w:sz w:val="28"/>
          <w:szCs w:val="28"/>
        </w:rPr>
        <w:t xml:space="preserve">не ведется </w:t>
      </w:r>
      <w:r w:rsidRPr="00A8793B">
        <w:rPr>
          <w:rFonts w:ascii="Times New Roman" w:hAnsi="Times New Roman" w:cs="Times New Roman"/>
          <w:sz w:val="28"/>
          <w:szCs w:val="28"/>
        </w:rPr>
        <w:t>учет объектов материальных запасов на аналитическом счете 0.105.00  «Материальные запасы» в разрезе соответствующих аналитических кодов вида синтетического счета объекта учета</w:t>
      </w:r>
      <w:r w:rsidR="00B517B5">
        <w:rPr>
          <w:rFonts w:ascii="Times New Roman" w:hAnsi="Times New Roman" w:cs="Times New Roman"/>
          <w:sz w:val="28"/>
          <w:szCs w:val="28"/>
        </w:rPr>
        <w:t>,</w:t>
      </w:r>
      <w:r w:rsidR="00B517B5" w:rsidRPr="00B517B5">
        <w:t xml:space="preserve"> </w:t>
      </w:r>
      <w:r w:rsidR="00B517B5" w:rsidRPr="00B517B5">
        <w:rPr>
          <w:rFonts w:ascii="Times New Roman" w:hAnsi="Times New Roman" w:cs="Times New Roman"/>
          <w:sz w:val="28"/>
          <w:szCs w:val="28"/>
        </w:rPr>
        <w:t>не ведется аналитический учет материальных запасов в разрезе материально ответственных лиц: не</w:t>
      </w:r>
      <w:proofErr w:type="gramEnd"/>
      <w:r w:rsidR="00B517B5" w:rsidRPr="00B517B5">
        <w:rPr>
          <w:rFonts w:ascii="Times New Roman" w:hAnsi="Times New Roman" w:cs="Times New Roman"/>
          <w:sz w:val="28"/>
          <w:szCs w:val="28"/>
        </w:rPr>
        <w:t xml:space="preserve"> ведутся карточки количественно-суммового учета материальных ценностей</w:t>
      </w:r>
      <w:r w:rsidR="00B517B5">
        <w:rPr>
          <w:rFonts w:ascii="Times New Roman" w:hAnsi="Times New Roman" w:cs="Times New Roman"/>
          <w:sz w:val="28"/>
          <w:szCs w:val="28"/>
        </w:rPr>
        <w:t xml:space="preserve"> (</w:t>
      </w:r>
      <w:r w:rsidR="00B517B5" w:rsidRPr="00B517B5">
        <w:rPr>
          <w:rFonts w:ascii="Times New Roman" w:hAnsi="Times New Roman" w:cs="Times New Roman"/>
          <w:sz w:val="28"/>
          <w:szCs w:val="28"/>
          <w:u w:val="single"/>
        </w:rPr>
        <w:t>нарушение было установлено при проведении внешней проверки бюджетной отчетности за 2018 год</w:t>
      </w:r>
      <w:r w:rsidR="00B517B5">
        <w:rPr>
          <w:rFonts w:ascii="Times New Roman" w:hAnsi="Times New Roman" w:cs="Times New Roman"/>
          <w:sz w:val="28"/>
          <w:szCs w:val="28"/>
        </w:rPr>
        <w:t>)</w:t>
      </w:r>
      <w:r w:rsidR="00A8793B" w:rsidRPr="00A879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5245" w:rsidRDefault="00C55245" w:rsidP="00A8793B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245">
        <w:rPr>
          <w:rFonts w:ascii="Times New Roman" w:hAnsi="Times New Roman" w:cs="Times New Roman"/>
          <w:sz w:val="28"/>
          <w:szCs w:val="28"/>
        </w:rPr>
        <w:t xml:space="preserve">К проверке представлена главная книга, в которой практически по всем счета бюджетного учета </w:t>
      </w:r>
      <w:r w:rsidRPr="00991117">
        <w:rPr>
          <w:rFonts w:ascii="Times New Roman" w:hAnsi="Times New Roman" w:cs="Times New Roman"/>
          <w:b/>
          <w:sz w:val="28"/>
          <w:szCs w:val="28"/>
        </w:rPr>
        <w:t>отсутствуют</w:t>
      </w:r>
      <w:r w:rsidRPr="00C55245">
        <w:rPr>
          <w:rFonts w:ascii="Times New Roman" w:hAnsi="Times New Roman" w:cs="Times New Roman"/>
          <w:sz w:val="28"/>
          <w:szCs w:val="28"/>
        </w:rPr>
        <w:t xml:space="preserve">  обороты по дебету и кредиту за отчетный период, </w:t>
      </w:r>
      <w:r w:rsidRPr="00991117">
        <w:rPr>
          <w:rFonts w:ascii="Times New Roman" w:hAnsi="Times New Roman" w:cs="Times New Roman"/>
          <w:b/>
          <w:sz w:val="28"/>
          <w:szCs w:val="28"/>
        </w:rPr>
        <w:t>отсутствуют</w:t>
      </w:r>
      <w:r w:rsidRPr="00C55245">
        <w:rPr>
          <w:rFonts w:ascii="Times New Roman" w:hAnsi="Times New Roman" w:cs="Times New Roman"/>
          <w:sz w:val="28"/>
          <w:szCs w:val="28"/>
        </w:rPr>
        <w:t xml:space="preserve"> дебетовые и кредитовые остатки на начало года и на конец года. По тем счетам бюджетного учета, по которым показатели отражены, </w:t>
      </w:r>
      <w:r w:rsidRPr="00991117">
        <w:rPr>
          <w:rFonts w:ascii="Times New Roman" w:hAnsi="Times New Roman" w:cs="Times New Roman"/>
          <w:b/>
          <w:sz w:val="28"/>
          <w:szCs w:val="28"/>
        </w:rPr>
        <w:t>не соответствуют</w:t>
      </w:r>
      <w:r w:rsidRPr="00C55245">
        <w:rPr>
          <w:rFonts w:ascii="Times New Roman" w:hAnsi="Times New Roman" w:cs="Times New Roman"/>
          <w:sz w:val="28"/>
          <w:szCs w:val="28"/>
        </w:rPr>
        <w:t xml:space="preserve"> показателям, отраженным в формах бюджетной отчетности.</w:t>
      </w:r>
    </w:p>
    <w:p w:rsidR="00C55245" w:rsidRDefault="00705C40" w:rsidP="00A8793B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проверке представлена оборотная ведомость по счету 0.105.00</w:t>
      </w:r>
      <w:r w:rsidR="00C55245">
        <w:rPr>
          <w:rFonts w:ascii="Times New Roman" w:hAnsi="Times New Roman" w:cs="Times New Roman"/>
          <w:sz w:val="28"/>
          <w:szCs w:val="28"/>
        </w:rPr>
        <w:t xml:space="preserve"> «Материальные запасы», по которой дебетовый остаток в сумме 33 970,00 рублей </w:t>
      </w:r>
      <w:r w:rsidR="00C55245" w:rsidRPr="00991117">
        <w:rPr>
          <w:rFonts w:ascii="Times New Roman" w:hAnsi="Times New Roman" w:cs="Times New Roman"/>
          <w:b/>
          <w:sz w:val="28"/>
          <w:szCs w:val="28"/>
        </w:rPr>
        <w:t>не соответствует</w:t>
      </w:r>
      <w:r w:rsidR="00C55245">
        <w:rPr>
          <w:rFonts w:ascii="Times New Roman" w:hAnsi="Times New Roman" w:cs="Times New Roman"/>
          <w:sz w:val="28"/>
          <w:szCs w:val="28"/>
        </w:rPr>
        <w:t xml:space="preserve"> сумме строк  дебетовых остатков  в сумме 38 610,0 рублей и </w:t>
      </w:r>
      <w:r w:rsidR="00C55245" w:rsidRPr="00991117">
        <w:rPr>
          <w:rFonts w:ascii="Times New Roman" w:hAnsi="Times New Roman" w:cs="Times New Roman"/>
          <w:b/>
          <w:sz w:val="28"/>
          <w:szCs w:val="28"/>
        </w:rPr>
        <w:t>не соответствует</w:t>
      </w:r>
      <w:r w:rsidR="00C55245">
        <w:rPr>
          <w:rFonts w:ascii="Times New Roman" w:hAnsi="Times New Roman" w:cs="Times New Roman"/>
          <w:sz w:val="28"/>
          <w:szCs w:val="28"/>
        </w:rPr>
        <w:t xml:space="preserve"> показателю, отраженному в формах бюджетной отчетности.</w:t>
      </w:r>
    </w:p>
    <w:p w:rsidR="00C55245" w:rsidRDefault="00705C40" w:rsidP="00A8793B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5E62" w:rsidRPr="004C5E62" w:rsidRDefault="00880044" w:rsidP="0088004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5E62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Pr="004C5E62">
        <w:rPr>
          <w:rFonts w:ascii="Times New Roman" w:hAnsi="Times New Roman" w:cs="Times New Roman"/>
          <w:b/>
          <w:sz w:val="28"/>
          <w:szCs w:val="28"/>
        </w:rPr>
        <w:t>нарушение</w:t>
      </w:r>
      <w:r w:rsidRPr="004C5E62">
        <w:rPr>
          <w:rFonts w:ascii="Times New Roman" w:hAnsi="Times New Roman" w:cs="Times New Roman"/>
          <w:sz w:val="28"/>
          <w:szCs w:val="28"/>
        </w:rPr>
        <w:t xml:space="preserve"> п.37, п. 38, п. 53  Инструкции № 157н, п. 5 Инструкции № 162н, </w:t>
      </w:r>
      <w:r w:rsidR="004C5E62" w:rsidRPr="004C5E62">
        <w:rPr>
          <w:rFonts w:ascii="Times New Roman" w:hAnsi="Times New Roman" w:cs="Times New Roman"/>
          <w:sz w:val="28"/>
          <w:szCs w:val="28"/>
        </w:rPr>
        <w:t xml:space="preserve">п. 18, </w:t>
      </w:r>
      <w:r w:rsidRPr="004C5E62">
        <w:rPr>
          <w:rFonts w:ascii="Times New Roman" w:hAnsi="Times New Roman" w:cs="Times New Roman"/>
          <w:sz w:val="28"/>
          <w:szCs w:val="28"/>
        </w:rPr>
        <w:t>п. 19, п. 29</w:t>
      </w:r>
      <w:r w:rsidR="004C5E62" w:rsidRPr="004C5E62">
        <w:rPr>
          <w:rFonts w:ascii="Times New Roman" w:hAnsi="Times New Roman" w:cs="Times New Roman"/>
          <w:sz w:val="28"/>
          <w:szCs w:val="28"/>
        </w:rPr>
        <w:t xml:space="preserve">, п.65 </w:t>
      </w:r>
      <w:r w:rsidRPr="004C5E62">
        <w:rPr>
          <w:rFonts w:ascii="Times New Roman" w:hAnsi="Times New Roman" w:cs="Times New Roman"/>
          <w:sz w:val="28"/>
          <w:szCs w:val="28"/>
        </w:rPr>
        <w:t xml:space="preserve"> Приказа Минфина России № 256н субъектом отчетности </w:t>
      </w:r>
      <w:r w:rsidR="004C5E62" w:rsidRPr="004C5E62">
        <w:rPr>
          <w:rFonts w:ascii="Times New Roman" w:hAnsi="Times New Roman" w:cs="Times New Roman"/>
          <w:sz w:val="28"/>
          <w:szCs w:val="28"/>
        </w:rPr>
        <w:t>в регистрах бухгалтерского учета (оборотной ведомости по основным средствам</w:t>
      </w:r>
      <w:r w:rsidR="00100095">
        <w:rPr>
          <w:rFonts w:ascii="Times New Roman" w:hAnsi="Times New Roman" w:cs="Times New Roman"/>
          <w:sz w:val="28"/>
          <w:szCs w:val="28"/>
        </w:rPr>
        <w:t>, по счету 010100000</w:t>
      </w:r>
      <w:r w:rsidR="004C5E62" w:rsidRPr="004C5E62">
        <w:rPr>
          <w:rFonts w:ascii="Times New Roman" w:hAnsi="Times New Roman" w:cs="Times New Roman"/>
          <w:sz w:val="28"/>
          <w:szCs w:val="28"/>
        </w:rPr>
        <w:t xml:space="preserve">)  отражены не достоверные данные по </w:t>
      </w:r>
      <w:r w:rsidR="00CC5A27">
        <w:rPr>
          <w:rFonts w:ascii="Times New Roman" w:hAnsi="Times New Roman" w:cs="Times New Roman"/>
          <w:sz w:val="28"/>
          <w:szCs w:val="28"/>
        </w:rPr>
        <w:t xml:space="preserve">наличию на конец отчетного периода </w:t>
      </w:r>
      <w:r w:rsidR="004C5E62">
        <w:rPr>
          <w:rFonts w:ascii="Times New Roman" w:hAnsi="Times New Roman" w:cs="Times New Roman"/>
          <w:sz w:val="28"/>
          <w:szCs w:val="28"/>
        </w:rPr>
        <w:t xml:space="preserve">основных средств, что </w:t>
      </w:r>
      <w:r w:rsidR="009D0437">
        <w:rPr>
          <w:rFonts w:ascii="Times New Roman" w:hAnsi="Times New Roman" w:cs="Times New Roman"/>
          <w:sz w:val="28"/>
          <w:szCs w:val="28"/>
        </w:rPr>
        <w:t>свидетельствует об</w:t>
      </w:r>
      <w:r w:rsidR="004C5E62">
        <w:rPr>
          <w:rFonts w:ascii="Times New Roman" w:hAnsi="Times New Roman" w:cs="Times New Roman"/>
          <w:sz w:val="28"/>
          <w:szCs w:val="28"/>
        </w:rPr>
        <w:t xml:space="preserve"> искажени</w:t>
      </w:r>
      <w:r w:rsidR="009D0437">
        <w:rPr>
          <w:rFonts w:ascii="Times New Roman" w:hAnsi="Times New Roman" w:cs="Times New Roman"/>
          <w:sz w:val="28"/>
          <w:szCs w:val="28"/>
        </w:rPr>
        <w:t>и</w:t>
      </w:r>
      <w:r w:rsidR="004C5E62">
        <w:rPr>
          <w:rFonts w:ascii="Times New Roman" w:hAnsi="Times New Roman" w:cs="Times New Roman"/>
          <w:sz w:val="28"/>
          <w:szCs w:val="28"/>
        </w:rPr>
        <w:t xml:space="preserve"> показателей Баланса (ф.0503120</w:t>
      </w:r>
      <w:proofErr w:type="gramEnd"/>
      <w:r w:rsidR="004C5E62">
        <w:rPr>
          <w:rFonts w:ascii="Times New Roman" w:hAnsi="Times New Roman" w:cs="Times New Roman"/>
          <w:sz w:val="28"/>
          <w:szCs w:val="28"/>
        </w:rPr>
        <w:t xml:space="preserve">) и </w:t>
      </w:r>
      <w:r w:rsidR="00100095">
        <w:rPr>
          <w:rFonts w:ascii="Times New Roman" w:hAnsi="Times New Roman" w:cs="Times New Roman"/>
          <w:sz w:val="28"/>
          <w:szCs w:val="28"/>
        </w:rPr>
        <w:t xml:space="preserve">показателей </w:t>
      </w:r>
      <w:r w:rsidR="004C5E62">
        <w:rPr>
          <w:rFonts w:ascii="Times New Roman" w:hAnsi="Times New Roman" w:cs="Times New Roman"/>
          <w:sz w:val="28"/>
          <w:szCs w:val="28"/>
        </w:rPr>
        <w:t>Сведений о движении нефинансовы</w:t>
      </w:r>
      <w:r w:rsidR="00CC5A27">
        <w:rPr>
          <w:rFonts w:ascii="Times New Roman" w:hAnsi="Times New Roman" w:cs="Times New Roman"/>
          <w:sz w:val="28"/>
          <w:szCs w:val="28"/>
        </w:rPr>
        <w:t>х активов (ф.0503168), а именно:</w:t>
      </w:r>
      <w:r w:rsidR="00CC5A27" w:rsidRPr="004C5E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5E62" w:rsidRDefault="009D0437" w:rsidP="0088004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267D5" w:rsidRPr="00100095">
        <w:rPr>
          <w:rFonts w:ascii="Times New Roman" w:hAnsi="Times New Roman" w:cs="Times New Roman"/>
          <w:sz w:val="28"/>
          <w:szCs w:val="28"/>
        </w:rPr>
        <w:t xml:space="preserve">огласно оборотной ведомости по учету основных средств  на конец отчетного периода числится основных средств, в количестве 39 ед. на общую сумму 1 986620,31 рублей. По Балансу (ф.0503120) </w:t>
      </w:r>
      <w:r w:rsidR="00100095" w:rsidRPr="00100095">
        <w:rPr>
          <w:rFonts w:ascii="Times New Roman" w:hAnsi="Times New Roman" w:cs="Times New Roman"/>
          <w:sz w:val="28"/>
          <w:szCs w:val="28"/>
        </w:rPr>
        <w:t>по строке 010</w:t>
      </w:r>
      <w:r w:rsidR="007267D5" w:rsidRPr="00100095">
        <w:rPr>
          <w:rFonts w:ascii="Times New Roman" w:hAnsi="Times New Roman" w:cs="Times New Roman"/>
          <w:sz w:val="28"/>
          <w:szCs w:val="28"/>
        </w:rPr>
        <w:t xml:space="preserve"> </w:t>
      </w:r>
      <w:r w:rsidR="00100095" w:rsidRPr="00100095">
        <w:rPr>
          <w:rFonts w:ascii="Times New Roman" w:hAnsi="Times New Roman" w:cs="Times New Roman"/>
          <w:sz w:val="28"/>
          <w:szCs w:val="28"/>
        </w:rPr>
        <w:t>«Основные средства (балансовая стоимость, 010100000) и в Сведениях (ф.0503168)  по строке 010 «Основные средства» по коду 010100000  показатель составляет 2 012 623,56 рублей.</w:t>
      </w:r>
      <w:r w:rsidR="00B22A08">
        <w:rPr>
          <w:rFonts w:ascii="Times New Roman" w:hAnsi="Times New Roman" w:cs="Times New Roman"/>
          <w:sz w:val="28"/>
          <w:szCs w:val="28"/>
        </w:rPr>
        <w:t xml:space="preserve"> По главной книге, которая представлена к проверке</w:t>
      </w:r>
      <w:r w:rsidR="00705C40">
        <w:rPr>
          <w:rFonts w:ascii="Times New Roman" w:hAnsi="Times New Roman" w:cs="Times New Roman"/>
          <w:sz w:val="28"/>
          <w:szCs w:val="28"/>
        </w:rPr>
        <w:t>,</w:t>
      </w:r>
      <w:r w:rsidR="00B22A08">
        <w:rPr>
          <w:rFonts w:ascii="Times New Roman" w:hAnsi="Times New Roman" w:cs="Times New Roman"/>
          <w:sz w:val="28"/>
          <w:szCs w:val="28"/>
        </w:rPr>
        <w:t xml:space="preserve"> стоимость основных средств на конец отчетного периода  составляет 1 552 842,40 рублей.</w:t>
      </w:r>
    </w:p>
    <w:p w:rsidR="00EC278F" w:rsidRDefault="00EC278F" w:rsidP="00F8248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тому, же балансовая стоимость основных средств по реестру муниципального имущества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составляет в сумме 2 050414,58 рублей.</w:t>
      </w:r>
    </w:p>
    <w:p w:rsidR="00146F5B" w:rsidRDefault="002D4D52" w:rsidP="00F82486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proofErr w:type="gramStart"/>
      <w:r w:rsidRPr="00146F5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Отсутствие</w:t>
      </w:r>
      <w:r w:rsidR="0099111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оборотов по соответствующим счетам бюджетного учета </w:t>
      </w:r>
      <w:r w:rsidRPr="00146F5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99111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в </w:t>
      </w:r>
      <w:r w:rsidRPr="00146F5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регистр</w:t>
      </w:r>
      <w:r w:rsidR="0099111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ах</w:t>
      </w:r>
      <w:r w:rsidRPr="00146F5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бухгалтерского учета (главной книги) не подтверждает</w:t>
      </w:r>
      <w:r w:rsidR="00F8248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и</w:t>
      </w:r>
      <w:r w:rsidRPr="00146F5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показатели</w:t>
      </w:r>
      <w:r w:rsidR="00F8248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,</w:t>
      </w:r>
      <w:r w:rsidRPr="00146F5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отраженные в Сведениях об исполнении бюджета (ф.0503164) и </w:t>
      </w:r>
      <w:r w:rsidR="00146F5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в </w:t>
      </w:r>
      <w:r w:rsidRPr="00146F5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Отчете об исполнении бюджета (ф.0503117), а именно</w:t>
      </w:r>
      <w:r w:rsidR="00146F5B" w:rsidRPr="00146F5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,</w:t>
      </w:r>
      <w:r w:rsidRPr="0003424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утвержденные бюджетные назначения (прогнозные показатели), по доходам бюджета, установленных на финансовый год с учетом изменений на отчетную дату, отраженных на соответствующих аналитических счетах счета </w:t>
      </w:r>
      <w:hyperlink r:id="rId12" w:anchor="/document/12180897/entry/50400" w:history="1">
        <w:r w:rsidRPr="0003424F">
          <w:rPr>
            <w:rFonts w:ascii="Times New Roman" w:eastAsia="Times New Roman" w:hAnsi="Times New Roman" w:cs="Times New Roman"/>
            <w:color w:val="551A8B"/>
            <w:sz w:val="28"/>
            <w:szCs w:val="28"/>
            <w:lang w:eastAsia="ru-RU"/>
          </w:rPr>
          <w:t>150400000</w:t>
        </w:r>
        <w:proofErr w:type="gramEnd"/>
      </w:hyperlink>
      <w:r w:rsidRPr="0003424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"Сметные (плановые, пр</w:t>
      </w:r>
      <w:bookmarkStart w:id="0" w:name="_GoBack"/>
      <w:bookmarkEnd w:id="0"/>
      <w:r w:rsidRPr="0003424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огнозные) назначения", по расходам бюджета, утвержденных на отчетную дату на основании показателей, отраженных на отчетную дату на счетах 150310000 "Бюджетные ассигнования текущего финансового года" не подтверждены показателями главной книги. </w:t>
      </w:r>
      <w:r w:rsidR="00146F5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</w:t>
      </w:r>
      <w:r w:rsidRPr="0003424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умм</w:t>
      </w:r>
      <w:r w:rsidR="00146F5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у</w:t>
      </w:r>
      <w:r w:rsidRPr="0003424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доведенных в установленном порядке бюджетных данных на основании </w:t>
      </w:r>
      <w:proofErr w:type="gramStart"/>
      <w:r w:rsidRPr="0003424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показателей дебетовых оборотов соответствующих счетов аналитического учета счета</w:t>
      </w:r>
      <w:proofErr w:type="gramEnd"/>
      <w:r w:rsidRPr="0003424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</w:t>
      </w:r>
      <w:hyperlink r:id="rId13" w:anchor="/document/12180897/entry/50102000" w:history="1">
        <w:r w:rsidRPr="0003424F">
          <w:rPr>
            <w:rFonts w:ascii="Times New Roman" w:eastAsia="Times New Roman" w:hAnsi="Times New Roman" w:cs="Times New Roman"/>
            <w:color w:val="551A8B"/>
            <w:sz w:val="28"/>
            <w:szCs w:val="28"/>
            <w:lang w:eastAsia="ru-RU"/>
          </w:rPr>
          <w:t>050102000</w:t>
        </w:r>
      </w:hyperlink>
      <w:r w:rsidRPr="0003424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"Лимиты бюджетных обязательств к распределению", </w:t>
      </w:r>
      <w:hyperlink r:id="rId14" w:anchor="/document/12180897/entry/50302000" w:history="1">
        <w:r w:rsidRPr="0003424F">
          <w:rPr>
            <w:rFonts w:ascii="Times New Roman" w:eastAsia="Times New Roman" w:hAnsi="Times New Roman" w:cs="Times New Roman"/>
            <w:color w:val="551A8B"/>
            <w:sz w:val="28"/>
            <w:szCs w:val="28"/>
            <w:lang w:eastAsia="ru-RU"/>
          </w:rPr>
          <w:t>050302000</w:t>
        </w:r>
      </w:hyperlink>
      <w:r w:rsidRPr="0003424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"Бюджетные ассигнования к распределению"</w:t>
      </w:r>
      <w:r w:rsidR="00146F5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:rsidR="00A71A6F" w:rsidRDefault="00A71A6F" w:rsidP="00F82486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71A6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Отсутствие дебиторской задолженности и кредиторской задолженности на конец отчетного периода в Сведениях по дебиторской и кредиторской задолженности (ф.0503169)   и в Балансе </w:t>
      </w:r>
      <w:r w:rsidRPr="00A71A6F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не подтверждены</w:t>
      </w:r>
      <w:r w:rsidRPr="00A71A6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регистрами бухгалтерского учета.</w:t>
      </w:r>
    </w:p>
    <w:p w:rsidR="00146F5B" w:rsidRPr="00161FE6" w:rsidRDefault="00161FE6" w:rsidP="00146F5B">
      <w:pPr>
        <w:suppressAutoHyphens/>
        <w:spacing w:after="0" w:line="240" w:lineRule="atLeast"/>
        <w:ind w:firstLine="709"/>
        <w:jc w:val="both"/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</w:pPr>
      <w:r w:rsidRPr="00161FE6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 xml:space="preserve">Вышеизложенное свидетельствует о </w:t>
      </w:r>
      <w:r w:rsidR="00146F5B" w:rsidRPr="00161FE6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>допуще</w:t>
      </w:r>
      <w:r w:rsidRPr="00161FE6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>нии</w:t>
      </w:r>
      <w:r w:rsidR="00146F5B" w:rsidRPr="00161FE6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 xml:space="preserve"> грубо</w:t>
      </w:r>
      <w:r w:rsidRPr="00161FE6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>го</w:t>
      </w:r>
      <w:r w:rsidR="00026612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 xml:space="preserve"> </w:t>
      </w:r>
      <w:r w:rsidR="00A512C5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 xml:space="preserve"> нарушения</w:t>
      </w:r>
      <w:r w:rsidR="00A512C5" w:rsidRPr="00A512C5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 xml:space="preserve"> требований к бухгалтерскому учету, в том числе к бухгалтерской (финансовой) отчетности</w:t>
      </w:r>
      <w:r w:rsidR="00146F5B" w:rsidRPr="00161FE6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>, то есть не  осуществлено ведение бухгалтерского учета в соответствии с требованиями</w:t>
      </w:r>
      <w:r w:rsidR="00026612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>,</w:t>
      </w:r>
      <w:r w:rsidR="00146F5B" w:rsidRPr="00161FE6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 xml:space="preserve">  установленными   Федеральным законом  № 402-ФЗ, Инструкцией </w:t>
      </w:r>
      <w:r w:rsidR="00146F5B" w:rsidRPr="00161FE6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lastRenderedPageBreak/>
        <w:t xml:space="preserve">№191н, Приказом </w:t>
      </w:r>
      <w:r w:rsidRPr="00161FE6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>Минфина России</w:t>
      </w:r>
      <w:r w:rsidR="00146F5B" w:rsidRPr="00161FE6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 xml:space="preserve"> №157н</w:t>
      </w:r>
      <w:r w:rsidRPr="00161FE6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>, Приказом Минфина России № 162н, и Приказом Минфина России № 256н.</w:t>
      </w:r>
    </w:p>
    <w:p w:rsidR="00146F5B" w:rsidRPr="00161FE6" w:rsidRDefault="00146F5B" w:rsidP="00146F5B">
      <w:pPr>
        <w:suppressAutoHyphens/>
        <w:spacing w:after="0" w:line="240" w:lineRule="atLeast"/>
        <w:ind w:firstLine="709"/>
        <w:jc w:val="both"/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</w:pPr>
      <w:r w:rsidRPr="00161FE6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 xml:space="preserve">За  совершение указанных правонарушений  предусмотрена административная ответственность в соответствии с частью </w:t>
      </w:r>
      <w:r w:rsidR="00A512C5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>1</w:t>
      </w:r>
      <w:r w:rsidRPr="00161FE6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 xml:space="preserve">  статьи 15.</w:t>
      </w:r>
      <w:r w:rsidR="00A512C5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>11</w:t>
      </w:r>
      <w:r w:rsidRPr="00161FE6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 xml:space="preserve"> КоАП РФ,  то есть </w:t>
      </w:r>
      <w:r w:rsidR="00A512C5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>г</w:t>
      </w:r>
      <w:r w:rsidR="00A512C5" w:rsidRPr="00A512C5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>рубое нарушение требований к бухгалтерскому учету, в том числе к бухгалтерской (финансовой) отчетности</w:t>
      </w:r>
      <w:r w:rsidRPr="00161FE6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>.</w:t>
      </w:r>
    </w:p>
    <w:p w:rsidR="00146F5B" w:rsidRPr="00161FE6" w:rsidRDefault="00146F5B" w:rsidP="00146F5B">
      <w:pPr>
        <w:suppressAutoHyphens/>
        <w:spacing w:after="0" w:line="240" w:lineRule="atLeast"/>
        <w:ind w:firstLine="709"/>
        <w:jc w:val="both"/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</w:pPr>
      <w:r w:rsidRPr="00161FE6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>В соответствии с примечаниями статьи 15.1</w:t>
      </w:r>
      <w:r w:rsidR="00A512C5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>1</w:t>
      </w:r>
      <w:r w:rsidRPr="00161FE6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 xml:space="preserve"> КоАП РФ ведение счетов бухгалтерского учета вне применяемых регистров бухгалтерского учета; составление бухгалтерской  (финансовой) отчетности не на основе данных, содержащихся в регистрах  бухгалтерского учета; отсутствие у экономического субъекта регистров бухгалтерского учета является  грубым нарушением требований к бухгалтерскому учету, в том числе к бухгалтерской отчетности.</w:t>
      </w:r>
    </w:p>
    <w:p w:rsidR="00D0138C" w:rsidRPr="00D27946" w:rsidRDefault="00D0138C" w:rsidP="00AC3F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7946">
        <w:rPr>
          <w:rFonts w:ascii="Times New Roman" w:hAnsi="Times New Roman" w:cs="Times New Roman"/>
          <w:i/>
          <w:sz w:val="28"/>
          <w:szCs w:val="28"/>
        </w:rPr>
        <w:t>Анализ мер по повышению эффективности бюджетных расходов.</w:t>
      </w:r>
    </w:p>
    <w:p w:rsidR="00D27946" w:rsidRPr="00D27946" w:rsidRDefault="00AD7B3D" w:rsidP="00AB17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7946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2756E9" w:rsidRPr="00D27946">
        <w:rPr>
          <w:rFonts w:ascii="Times New Roman" w:hAnsi="Times New Roman" w:cs="Times New Roman"/>
          <w:sz w:val="28"/>
          <w:szCs w:val="28"/>
        </w:rPr>
        <w:t xml:space="preserve">информации представленной </w:t>
      </w:r>
      <w:r w:rsidR="00D27946" w:rsidRPr="00D27946">
        <w:rPr>
          <w:rFonts w:ascii="Times New Roman" w:hAnsi="Times New Roman" w:cs="Times New Roman"/>
          <w:sz w:val="28"/>
          <w:szCs w:val="28"/>
        </w:rPr>
        <w:t>в составе бюджетной отчетности меры по осуществлению эффективности бюджетных расходов</w:t>
      </w:r>
      <w:r w:rsidR="00D27946">
        <w:rPr>
          <w:rFonts w:ascii="Times New Roman" w:hAnsi="Times New Roman" w:cs="Times New Roman"/>
          <w:sz w:val="28"/>
          <w:szCs w:val="28"/>
        </w:rPr>
        <w:t xml:space="preserve"> субъектом отчетности </w:t>
      </w:r>
      <w:r w:rsidR="00D27946" w:rsidRPr="00D27946">
        <w:rPr>
          <w:rFonts w:ascii="Times New Roman" w:hAnsi="Times New Roman" w:cs="Times New Roman"/>
          <w:sz w:val="28"/>
          <w:szCs w:val="28"/>
        </w:rPr>
        <w:t xml:space="preserve"> не осуществлялись. Информация не представлена.</w:t>
      </w:r>
    </w:p>
    <w:p w:rsidR="00D0138C" w:rsidRPr="00866FC8" w:rsidRDefault="00D0138C" w:rsidP="00D013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6FC8">
        <w:rPr>
          <w:rFonts w:ascii="Times New Roman" w:hAnsi="Times New Roman" w:cs="Times New Roman"/>
          <w:i/>
          <w:sz w:val="28"/>
          <w:szCs w:val="28"/>
        </w:rPr>
        <w:t>Анализ состояния и оценка эффективности внутреннего финансового контроля.</w:t>
      </w:r>
    </w:p>
    <w:p w:rsidR="00731159" w:rsidRDefault="00F82486" w:rsidP="00D013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6FC8">
        <w:rPr>
          <w:rFonts w:ascii="Times New Roman" w:hAnsi="Times New Roman" w:cs="Times New Roman"/>
          <w:sz w:val="28"/>
          <w:szCs w:val="28"/>
        </w:rPr>
        <w:t xml:space="preserve">В </w:t>
      </w:r>
      <w:r w:rsidRPr="00866FC8">
        <w:rPr>
          <w:rFonts w:ascii="Times New Roman" w:hAnsi="Times New Roman" w:cs="Times New Roman"/>
          <w:b/>
          <w:sz w:val="28"/>
          <w:szCs w:val="28"/>
        </w:rPr>
        <w:t>нарушение</w:t>
      </w:r>
      <w:r w:rsidRPr="00866FC8">
        <w:rPr>
          <w:rFonts w:ascii="Times New Roman" w:hAnsi="Times New Roman" w:cs="Times New Roman"/>
          <w:sz w:val="28"/>
          <w:szCs w:val="28"/>
        </w:rPr>
        <w:t xml:space="preserve"> ст.19 Федерального закона № 402 ФЗ с</w:t>
      </w:r>
      <w:r w:rsidR="00D0138C" w:rsidRPr="00866FC8">
        <w:rPr>
          <w:rFonts w:ascii="Times New Roman" w:hAnsi="Times New Roman" w:cs="Times New Roman"/>
          <w:sz w:val="28"/>
          <w:szCs w:val="28"/>
        </w:rPr>
        <w:t xml:space="preserve">убъектом отчетности </w:t>
      </w:r>
      <w:r w:rsidR="00866FC8" w:rsidRPr="00866FC8">
        <w:rPr>
          <w:rFonts w:ascii="Times New Roman" w:hAnsi="Times New Roman" w:cs="Times New Roman"/>
          <w:sz w:val="28"/>
          <w:szCs w:val="28"/>
        </w:rPr>
        <w:t>мероприятия по осуществлению внутреннего финансового контроля в отчетном периоде не проводились, информация не предоставлена.</w:t>
      </w:r>
    </w:p>
    <w:p w:rsidR="00C14DB5" w:rsidRDefault="00731159" w:rsidP="00D013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31159">
        <w:rPr>
          <w:rFonts w:ascii="Times New Roman" w:hAnsi="Times New Roman" w:cs="Times New Roman"/>
          <w:b/>
          <w:sz w:val="28"/>
          <w:szCs w:val="28"/>
        </w:rPr>
        <w:t>нарушение</w:t>
      </w:r>
      <w:r>
        <w:rPr>
          <w:rFonts w:ascii="Times New Roman" w:hAnsi="Times New Roman" w:cs="Times New Roman"/>
          <w:sz w:val="28"/>
          <w:szCs w:val="28"/>
        </w:rPr>
        <w:t xml:space="preserve"> п. 5 ст. 264.5 Бюджетного Кодекса Российской Федерации одновременно с отчетом об исполнении бюджета  и бюджетной отчетности представлен проект решения об исполнении бюджета Качульского сельсовета</w:t>
      </w:r>
      <w:r w:rsidR="00C14DB5">
        <w:rPr>
          <w:rFonts w:ascii="Times New Roman" w:hAnsi="Times New Roman" w:cs="Times New Roman"/>
          <w:sz w:val="28"/>
          <w:szCs w:val="28"/>
        </w:rPr>
        <w:t xml:space="preserve"> с приложениями к проекту решения </w:t>
      </w:r>
      <w:r>
        <w:rPr>
          <w:rFonts w:ascii="Times New Roman" w:hAnsi="Times New Roman" w:cs="Times New Roman"/>
          <w:sz w:val="28"/>
          <w:szCs w:val="28"/>
        </w:rPr>
        <w:t xml:space="preserve"> за 2018 год</w:t>
      </w:r>
      <w:r w:rsidR="00C14DB5">
        <w:rPr>
          <w:rFonts w:ascii="Times New Roman" w:hAnsi="Times New Roman" w:cs="Times New Roman"/>
          <w:sz w:val="28"/>
          <w:szCs w:val="28"/>
        </w:rPr>
        <w:t>, в связи с чем, не представилось возможным пр</w:t>
      </w:r>
      <w:r w:rsidR="008F4BDE">
        <w:rPr>
          <w:rFonts w:ascii="Times New Roman" w:hAnsi="Times New Roman" w:cs="Times New Roman"/>
          <w:sz w:val="28"/>
          <w:szCs w:val="28"/>
        </w:rPr>
        <w:t>овести анализ исполнения доходной части бюджета и расходной части бюджета</w:t>
      </w:r>
      <w:r w:rsidR="00C14DB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0138C" w:rsidRPr="009D0437" w:rsidRDefault="008F4BDE" w:rsidP="00C14D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1A6F" w:rsidRPr="009D0437">
        <w:rPr>
          <w:rFonts w:ascii="Times New Roman" w:hAnsi="Times New Roman" w:cs="Times New Roman"/>
          <w:sz w:val="28"/>
          <w:szCs w:val="28"/>
        </w:rPr>
        <w:t>5</w:t>
      </w:r>
      <w:r w:rsidR="00D0138C" w:rsidRPr="009D04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 Выводы.</w:t>
      </w:r>
      <w:r w:rsidR="001621F1" w:rsidRPr="009D04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</w:p>
    <w:p w:rsidR="00D0138C" w:rsidRPr="009D0437" w:rsidRDefault="00A71A6F" w:rsidP="00D0138C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0437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D0138C" w:rsidRPr="009D043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9D0437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D0138C" w:rsidRPr="009D0437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Годовая бюджетная отчётность за 2019 год представлена в контрольно-счетный орган с соблюдением сроков, установленных частью 3 статьи 264.4. Бюджетного кодекса Российской Федерации.</w:t>
      </w:r>
    </w:p>
    <w:p w:rsidR="00DD36EF" w:rsidRDefault="00A71A6F" w:rsidP="00D0138C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0437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DD36EF" w:rsidRPr="009D04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.2.Состав бюджетной отчетности </w:t>
      </w:r>
      <w:r w:rsidR="003439D2" w:rsidRPr="009D04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не в полной мере </w:t>
      </w:r>
      <w:r w:rsidR="00DD36EF" w:rsidRPr="009D0437">
        <w:rPr>
          <w:rFonts w:ascii="Times New Roman" w:eastAsia="Times New Roman" w:hAnsi="Times New Roman" w:cs="Times New Roman"/>
          <w:sz w:val="28"/>
          <w:szCs w:val="28"/>
          <w:lang w:eastAsia="ar-SA"/>
        </w:rPr>
        <w:t>соответствует требованиям Инструкции № 191н.</w:t>
      </w:r>
    </w:p>
    <w:p w:rsidR="009D0437" w:rsidRPr="009D0437" w:rsidRDefault="009D0437" w:rsidP="00D0138C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5.3.В нарушение п.5 ст. 264.5 Бюджетного Кодекса Российской Федерации одновременно с бюджетной отчетностью не представлен проект решения об исполнении бюджета Качульского сельсовета за 2019 год с приложениями к проекту решения.</w:t>
      </w:r>
    </w:p>
    <w:p w:rsidR="009D0437" w:rsidRPr="009D0437" w:rsidRDefault="00A71A6F" w:rsidP="000769D7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0437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4E1C3B" w:rsidRPr="009D043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9D0437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4E1C3B" w:rsidRPr="009D04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Установлены нарушения </w:t>
      </w:r>
      <w:r w:rsidR="009D04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требований Инструкции № 191н </w:t>
      </w:r>
      <w:r w:rsidR="004E1C3B" w:rsidRPr="009D0437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заполнению отдельных форм бюджетной отчетности.</w:t>
      </w:r>
    </w:p>
    <w:p w:rsidR="000769D7" w:rsidRDefault="00A71A6F" w:rsidP="000769D7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9D0437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0769D7" w:rsidRPr="009D043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9D0437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0769D7" w:rsidRPr="009D043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0769D7" w:rsidRPr="009D043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В нарушение  </w:t>
      </w:r>
      <w:r w:rsidR="009D0437" w:rsidRPr="009D043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Инструкции № 191н, п. 18, п.19, п.65 Приказа Минфина № 256н </w:t>
      </w:r>
      <w:r w:rsidR="000769D7" w:rsidRPr="009D043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установлен</w:t>
      </w:r>
      <w:r w:rsidR="009D0437" w:rsidRPr="009D043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ы</w:t>
      </w:r>
      <w:r w:rsidR="000769D7" w:rsidRPr="009D043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расхождение идентичных показателей отдельных форм бюджетной отчетности.</w:t>
      </w:r>
    </w:p>
    <w:p w:rsidR="00A512C5" w:rsidRPr="00A512C5" w:rsidRDefault="009D0437" w:rsidP="00A512C5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hAnsi="Times New Roman" w:cs="Times New Roman"/>
          <w:i/>
          <w:color w:val="22272F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5.6. </w:t>
      </w:r>
      <w:r w:rsidRPr="005966A7">
        <w:rPr>
          <w:rFonts w:ascii="Times New Roman" w:hAnsi="Times New Roman" w:cs="Times New Roman"/>
          <w:i/>
          <w:color w:val="22272F"/>
          <w:sz w:val="28"/>
          <w:szCs w:val="28"/>
          <w:u w:val="single"/>
          <w:shd w:val="clear" w:color="auto" w:fill="FFFFFF"/>
        </w:rPr>
        <w:t xml:space="preserve">Установлено допущение грубого </w:t>
      </w:r>
      <w:r w:rsidR="00A512C5" w:rsidRPr="00A512C5">
        <w:rPr>
          <w:rFonts w:ascii="Times New Roman" w:hAnsi="Times New Roman" w:cs="Times New Roman"/>
          <w:i/>
          <w:color w:val="22272F"/>
          <w:sz w:val="28"/>
          <w:szCs w:val="28"/>
          <w:u w:val="single"/>
          <w:shd w:val="clear" w:color="auto" w:fill="FFFFFF"/>
        </w:rPr>
        <w:t xml:space="preserve">нарушения требований к </w:t>
      </w:r>
      <w:r w:rsidR="00A512C5" w:rsidRPr="00A512C5">
        <w:rPr>
          <w:rFonts w:ascii="Times New Roman" w:hAnsi="Times New Roman" w:cs="Times New Roman"/>
          <w:i/>
          <w:color w:val="22272F"/>
          <w:sz w:val="28"/>
          <w:szCs w:val="28"/>
          <w:u w:val="single"/>
          <w:shd w:val="clear" w:color="auto" w:fill="FFFFFF"/>
        </w:rPr>
        <w:lastRenderedPageBreak/>
        <w:t>бухгалтерскому учету, в том числе к бухгалтерской (финансовой) отчетности, то есть не  осуществлено ведение бухгалтерского учета в соответствии с требованиями,  установленными   Федеральным законом  № 402-ФЗ, Инструкцией №191н, Приказом Минфина России №157н, Приказом Минфина России № 162н, и Приказом Минфина России № 256н.</w:t>
      </w:r>
    </w:p>
    <w:p w:rsidR="00A512C5" w:rsidRPr="00A512C5" w:rsidRDefault="00A512C5" w:rsidP="00A512C5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hAnsi="Times New Roman" w:cs="Times New Roman"/>
          <w:i/>
          <w:color w:val="22272F"/>
          <w:sz w:val="28"/>
          <w:szCs w:val="28"/>
          <w:u w:val="single"/>
          <w:shd w:val="clear" w:color="auto" w:fill="FFFFFF"/>
        </w:rPr>
      </w:pPr>
      <w:r w:rsidRPr="00A512C5">
        <w:rPr>
          <w:rFonts w:ascii="Times New Roman" w:hAnsi="Times New Roman" w:cs="Times New Roman"/>
          <w:i/>
          <w:color w:val="22272F"/>
          <w:sz w:val="28"/>
          <w:szCs w:val="28"/>
          <w:u w:val="single"/>
          <w:shd w:val="clear" w:color="auto" w:fill="FFFFFF"/>
        </w:rPr>
        <w:t>За  совершение указанных правонарушений  предусмотрена административная ответственность в соответствии с частью 1  статьи 15.11 КоАП РФ,  то есть грубое нарушение требований к бухгалтерскому учету, в том числе к бухгалтерской (финансовой) отчетности.</w:t>
      </w:r>
    </w:p>
    <w:p w:rsidR="00A512C5" w:rsidRDefault="00A512C5" w:rsidP="00A512C5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hAnsi="Times New Roman" w:cs="Times New Roman"/>
          <w:i/>
          <w:color w:val="22272F"/>
          <w:sz w:val="28"/>
          <w:szCs w:val="28"/>
          <w:u w:val="single"/>
          <w:shd w:val="clear" w:color="auto" w:fill="FFFFFF"/>
        </w:rPr>
      </w:pPr>
      <w:r w:rsidRPr="00A512C5">
        <w:rPr>
          <w:rFonts w:ascii="Times New Roman" w:hAnsi="Times New Roman" w:cs="Times New Roman"/>
          <w:i/>
          <w:color w:val="22272F"/>
          <w:sz w:val="28"/>
          <w:szCs w:val="28"/>
          <w:u w:val="single"/>
          <w:shd w:val="clear" w:color="auto" w:fill="FFFFFF"/>
        </w:rPr>
        <w:t>В соответствии с примечаниями статьи 15.11 КоАП РФ ведение счетов бухгалтерского учета вне применяемых регистров бухгалтерского учета; составление бухгалтерской  (финансовой) отчетности не на основе данных, содержащихся в регистрах  бухгалтерского учета; отсутствие у экономического субъекта регистров бухгалтерского учета является  грубым нарушением требований к бухгалтерскому учету, в том числе к бухгалтерской отчетности.</w:t>
      </w:r>
    </w:p>
    <w:p w:rsidR="006E73F9" w:rsidRPr="009D0437" w:rsidRDefault="009D0437" w:rsidP="00A512C5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</w:pPr>
      <w:r w:rsidRPr="009D0437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>6</w:t>
      </w:r>
      <w:r w:rsidR="006E73F9" w:rsidRPr="009D0437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>. Предложения.</w:t>
      </w:r>
    </w:p>
    <w:p w:rsidR="006E73F9" w:rsidRPr="009D0437" w:rsidRDefault="009D0437" w:rsidP="006E73F9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0437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783231" w:rsidRPr="009D0437">
        <w:rPr>
          <w:rFonts w:ascii="Times New Roman" w:eastAsia="Times New Roman" w:hAnsi="Times New Roman" w:cs="Times New Roman"/>
          <w:sz w:val="28"/>
          <w:szCs w:val="28"/>
          <w:lang w:eastAsia="ar-SA"/>
        </w:rPr>
        <w:t>.1</w:t>
      </w:r>
      <w:r w:rsidR="006E73F9" w:rsidRPr="009D0437">
        <w:rPr>
          <w:rFonts w:ascii="Times New Roman" w:eastAsia="Times New Roman" w:hAnsi="Times New Roman" w:cs="Times New Roman"/>
          <w:sz w:val="28"/>
          <w:szCs w:val="28"/>
          <w:lang w:eastAsia="ar-SA"/>
        </w:rPr>
        <w:t>. Изложенные в настоящем заключении замечания и нарушения учесть при исполнении бюджета и формировании отчёта за 2020 год.</w:t>
      </w:r>
    </w:p>
    <w:p w:rsidR="006E73F9" w:rsidRPr="009D0437" w:rsidRDefault="009D0437" w:rsidP="006E73F9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0437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6E73F9" w:rsidRPr="009D043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783231" w:rsidRPr="009D0437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6E73F9" w:rsidRPr="009D0437">
        <w:rPr>
          <w:rFonts w:ascii="Times New Roman" w:eastAsia="Times New Roman" w:hAnsi="Times New Roman" w:cs="Times New Roman"/>
          <w:sz w:val="28"/>
          <w:szCs w:val="28"/>
          <w:lang w:eastAsia="ar-SA"/>
        </w:rPr>
        <w:t>.Привести в соответствие с Приказами Минфина России и бухгалтерского законодательства учет основных средств и материальных запасов.</w:t>
      </w:r>
    </w:p>
    <w:p w:rsidR="009D0437" w:rsidRPr="009D0437" w:rsidRDefault="009D0437" w:rsidP="006E73F9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0437">
        <w:rPr>
          <w:rFonts w:ascii="Times New Roman" w:eastAsia="Times New Roman" w:hAnsi="Times New Roman" w:cs="Times New Roman"/>
          <w:sz w:val="28"/>
          <w:szCs w:val="28"/>
          <w:lang w:eastAsia="ar-SA"/>
        </w:rPr>
        <w:t>6.3. Организацию бюджетного (бухгалтерского) учета осуществлять в соответствии с требованиями бюджетного, бухгалтерского законодательства и Приказами Минфина России.</w:t>
      </w:r>
    </w:p>
    <w:p w:rsidR="009D0437" w:rsidRPr="009D0437" w:rsidRDefault="009D0437" w:rsidP="006E73F9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3F9" w:rsidRPr="009D0437" w:rsidRDefault="006E73F9" w:rsidP="006E73F9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4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контрольно-счетного органа</w:t>
      </w:r>
    </w:p>
    <w:p w:rsidR="00D0138C" w:rsidRDefault="006E73F9" w:rsidP="00783231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43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Каратузского района</w:t>
      </w:r>
      <w:r w:rsidRPr="009D04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D04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D04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D04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D04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A0A6F" w:rsidRPr="009D04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A0A6F" w:rsidRPr="009D04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Зотова Л.И.</w:t>
      </w:r>
      <w:r w:rsidRPr="00A049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49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49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49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0138C" w:rsidRDefault="00D0138C" w:rsidP="002B1492">
      <w:pPr>
        <w:suppressAutoHyphens/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sectPr w:rsidR="00D0138C" w:rsidSect="002124B4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C35" w:rsidRDefault="00530C35" w:rsidP="00A901BF">
      <w:pPr>
        <w:spacing w:after="0" w:line="240" w:lineRule="auto"/>
      </w:pPr>
      <w:r>
        <w:separator/>
      </w:r>
    </w:p>
  </w:endnote>
  <w:endnote w:type="continuationSeparator" w:id="0">
    <w:p w:rsidR="00530C35" w:rsidRDefault="00530C35" w:rsidP="00A90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8975944"/>
      <w:docPartObj>
        <w:docPartGallery w:val="Page Numbers (Bottom of Page)"/>
        <w:docPartUnique/>
      </w:docPartObj>
    </w:sdtPr>
    <w:sdtEndPr/>
    <w:sdtContent>
      <w:p w:rsidR="00947928" w:rsidRDefault="0094792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1117">
          <w:rPr>
            <w:noProof/>
          </w:rPr>
          <w:t>8</w:t>
        </w:r>
        <w:r>
          <w:fldChar w:fldCharType="end"/>
        </w:r>
      </w:p>
    </w:sdtContent>
  </w:sdt>
  <w:p w:rsidR="00947928" w:rsidRDefault="0094792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C35" w:rsidRDefault="00530C35" w:rsidP="00A901BF">
      <w:pPr>
        <w:spacing w:after="0" w:line="240" w:lineRule="auto"/>
      </w:pPr>
      <w:r>
        <w:separator/>
      </w:r>
    </w:p>
  </w:footnote>
  <w:footnote w:type="continuationSeparator" w:id="0">
    <w:p w:rsidR="00530C35" w:rsidRDefault="00530C35" w:rsidP="00A901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  <w:b/>
        <w:i/>
        <w:color w:val="000000"/>
        <w:sz w:val="28"/>
        <w:szCs w:val="28"/>
        <w:shd w:val="clear" w:color="auto" w:fill="FFFF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szCs w:val="28"/>
        <w:shd w:val="clear" w:color="auto" w:fill="auto"/>
      </w:rPr>
    </w:lvl>
  </w:abstractNum>
  <w:abstractNum w:abstractNumId="6">
    <w:nsid w:val="00000008"/>
    <w:multiLevelType w:val="multilevel"/>
    <w:tmpl w:val="00000008"/>
    <w:name w:val="WW8Num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OpenSymbol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eastAsia="Calibri" w:hAnsi="Symbol" w:cs="OpenSymbo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123A6851"/>
    <w:multiLevelType w:val="hybridMultilevel"/>
    <w:tmpl w:val="69F2E8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"/>
  </w:num>
  <w:num w:numId="9">
    <w:abstractNumId w:val="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7F0"/>
    <w:rsid w:val="000079A9"/>
    <w:rsid w:val="0001293D"/>
    <w:rsid w:val="00014500"/>
    <w:rsid w:val="000148E0"/>
    <w:rsid w:val="00014FFB"/>
    <w:rsid w:val="00016AD5"/>
    <w:rsid w:val="00020FD8"/>
    <w:rsid w:val="00021043"/>
    <w:rsid w:val="00021B6C"/>
    <w:rsid w:val="000220A4"/>
    <w:rsid w:val="00026612"/>
    <w:rsid w:val="00027E49"/>
    <w:rsid w:val="000307FF"/>
    <w:rsid w:val="00032205"/>
    <w:rsid w:val="0003424F"/>
    <w:rsid w:val="00035C06"/>
    <w:rsid w:val="00041FDE"/>
    <w:rsid w:val="00044E48"/>
    <w:rsid w:val="000452CD"/>
    <w:rsid w:val="00045A29"/>
    <w:rsid w:val="00045B0C"/>
    <w:rsid w:val="0004732B"/>
    <w:rsid w:val="00047BEF"/>
    <w:rsid w:val="00050710"/>
    <w:rsid w:val="0005095B"/>
    <w:rsid w:val="00051A25"/>
    <w:rsid w:val="00053600"/>
    <w:rsid w:val="000636FF"/>
    <w:rsid w:val="00065056"/>
    <w:rsid w:val="00070C5B"/>
    <w:rsid w:val="00071519"/>
    <w:rsid w:val="00073223"/>
    <w:rsid w:val="000741DE"/>
    <w:rsid w:val="00074574"/>
    <w:rsid w:val="000753E2"/>
    <w:rsid w:val="000769D7"/>
    <w:rsid w:val="00077E49"/>
    <w:rsid w:val="000805A3"/>
    <w:rsid w:val="00080BA9"/>
    <w:rsid w:val="00086598"/>
    <w:rsid w:val="000866A0"/>
    <w:rsid w:val="000866B9"/>
    <w:rsid w:val="00091A22"/>
    <w:rsid w:val="000A3031"/>
    <w:rsid w:val="000A3790"/>
    <w:rsid w:val="000A4168"/>
    <w:rsid w:val="000A46D1"/>
    <w:rsid w:val="000A6EDC"/>
    <w:rsid w:val="000A6F1E"/>
    <w:rsid w:val="000A718D"/>
    <w:rsid w:val="000B03DA"/>
    <w:rsid w:val="000B46EA"/>
    <w:rsid w:val="000B5EC8"/>
    <w:rsid w:val="000C0C47"/>
    <w:rsid w:val="000C103B"/>
    <w:rsid w:val="000C1DA8"/>
    <w:rsid w:val="000D1986"/>
    <w:rsid w:val="000D47B4"/>
    <w:rsid w:val="000D5F86"/>
    <w:rsid w:val="000D6CD6"/>
    <w:rsid w:val="000E0107"/>
    <w:rsid w:val="000E164D"/>
    <w:rsid w:val="000E55F9"/>
    <w:rsid w:val="000E5930"/>
    <w:rsid w:val="000E7467"/>
    <w:rsid w:val="000F396E"/>
    <w:rsid w:val="000F4CC1"/>
    <w:rsid w:val="00100095"/>
    <w:rsid w:val="00100DE6"/>
    <w:rsid w:val="00105FA4"/>
    <w:rsid w:val="00107A48"/>
    <w:rsid w:val="001109E3"/>
    <w:rsid w:val="001212C1"/>
    <w:rsid w:val="00125439"/>
    <w:rsid w:val="00126255"/>
    <w:rsid w:val="001273B3"/>
    <w:rsid w:val="0013092F"/>
    <w:rsid w:val="00132D82"/>
    <w:rsid w:val="00133A31"/>
    <w:rsid w:val="001349CA"/>
    <w:rsid w:val="00134F48"/>
    <w:rsid w:val="00136512"/>
    <w:rsid w:val="001421E3"/>
    <w:rsid w:val="001455D0"/>
    <w:rsid w:val="00146F5B"/>
    <w:rsid w:val="00152809"/>
    <w:rsid w:val="001555C4"/>
    <w:rsid w:val="00156455"/>
    <w:rsid w:val="00156CA6"/>
    <w:rsid w:val="00157204"/>
    <w:rsid w:val="00161FE6"/>
    <w:rsid w:val="001621F1"/>
    <w:rsid w:val="00163B15"/>
    <w:rsid w:val="0016422A"/>
    <w:rsid w:val="0016550E"/>
    <w:rsid w:val="00166C70"/>
    <w:rsid w:val="00167BB3"/>
    <w:rsid w:val="001702E6"/>
    <w:rsid w:val="001711DE"/>
    <w:rsid w:val="0018276B"/>
    <w:rsid w:val="0018334A"/>
    <w:rsid w:val="001842A3"/>
    <w:rsid w:val="001846EC"/>
    <w:rsid w:val="00184F14"/>
    <w:rsid w:val="0018523B"/>
    <w:rsid w:val="00185669"/>
    <w:rsid w:val="001877FD"/>
    <w:rsid w:val="0019445B"/>
    <w:rsid w:val="001A062B"/>
    <w:rsid w:val="001A6E45"/>
    <w:rsid w:val="001B1F00"/>
    <w:rsid w:val="001B27E5"/>
    <w:rsid w:val="001B5A71"/>
    <w:rsid w:val="001C0954"/>
    <w:rsid w:val="001C4A52"/>
    <w:rsid w:val="001C6E2B"/>
    <w:rsid w:val="001D1ED0"/>
    <w:rsid w:val="001D262F"/>
    <w:rsid w:val="001D4279"/>
    <w:rsid w:val="001D4677"/>
    <w:rsid w:val="001E2633"/>
    <w:rsid w:val="001E3079"/>
    <w:rsid w:val="001E60AB"/>
    <w:rsid w:val="001E68F2"/>
    <w:rsid w:val="001F13E2"/>
    <w:rsid w:val="001F6EDF"/>
    <w:rsid w:val="001F777A"/>
    <w:rsid w:val="001F7DB9"/>
    <w:rsid w:val="00200281"/>
    <w:rsid w:val="00202434"/>
    <w:rsid w:val="002101AB"/>
    <w:rsid w:val="00210794"/>
    <w:rsid w:val="002114B1"/>
    <w:rsid w:val="0021180D"/>
    <w:rsid w:val="00211FFB"/>
    <w:rsid w:val="002124B4"/>
    <w:rsid w:val="00213BA5"/>
    <w:rsid w:val="002166BD"/>
    <w:rsid w:val="00217A82"/>
    <w:rsid w:val="00220CD1"/>
    <w:rsid w:val="00221844"/>
    <w:rsid w:val="00221FAD"/>
    <w:rsid w:val="00225901"/>
    <w:rsid w:val="00230825"/>
    <w:rsid w:val="0023151E"/>
    <w:rsid w:val="00237191"/>
    <w:rsid w:val="002411C4"/>
    <w:rsid w:val="0024265F"/>
    <w:rsid w:val="00244A60"/>
    <w:rsid w:val="0024607D"/>
    <w:rsid w:val="002501A6"/>
    <w:rsid w:val="00250ECF"/>
    <w:rsid w:val="00253054"/>
    <w:rsid w:val="0025442B"/>
    <w:rsid w:val="00257321"/>
    <w:rsid w:val="002578D0"/>
    <w:rsid w:val="002605E3"/>
    <w:rsid w:val="00261FBF"/>
    <w:rsid w:val="00262D16"/>
    <w:rsid w:val="00266DB7"/>
    <w:rsid w:val="002738AD"/>
    <w:rsid w:val="00273C8C"/>
    <w:rsid w:val="002743E4"/>
    <w:rsid w:val="002756E9"/>
    <w:rsid w:val="002766A7"/>
    <w:rsid w:val="00277FCE"/>
    <w:rsid w:val="00283CEB"/>
    <w:rsid w:val="002848FA"/>
    <w:rsid w:val="00291C10"/>
    <w:rsid w:val="002941AB"/>
    <w:rsid w:val="0029444B"/>
    <w:rsid w:val="0029565B"/>
    <w:rsid w:val="00295F64"/>
    <w:rsid w:val="002969B6"/>
    <w:rsid w:val="002A2F56"/>
    <w:rsid w:val="002A5A51"/>
    <w:rsid w:val="002B1492"/>
    <w:rsid w:val="002B1B44"/>
    <w:rsid w:val="002B253B"/>
    <w:rsid w:val="002B2FD2"/>
    <w:rsid w:val="002B39C0"/>
    <w:rsid w:val="002B4191"/>
    <w:rsid w:val="002B4409"/>
    <w:rsid w:val="002B6D0B"/>
    <w:rsid w:val="002C1B95"/>
    <w:rsid w:val="002C7220"/>
    <w:rsid w:val="002D12E9"/>
    <w:rsid w:val="002D1496"/>
    <w:rsid w:val="002D4D52"/>
    <w:rsid w:val="002E3A6F"/>
    <w:rsid w:val="002F0AB8"/>
    <w:rsid w:val="002F1624"/>
    <w:rsid w:val="002F333B"/>
    <w:rsid w:val="00300945"/>
    <w:rsid w:val="0030292A"/>
    <w:rsid w:val="003035B6"/>
    <w:rsid w:val="00306ACB"/>
    <w:rsid w:val="003119C5"/>
    <w:rsid w:val="00311F8D"/>
    <w:rsid w:val="00313DB8"/>
    <w:rsid w:val="00320F9F"/>
    <w:rsid w:val="0032167B"/>
    <w:rsid w:val="003234DA"/>
    <w:rsid w:val="00334BC1"/>
    <w:rsid w:val="003358AB"/>
    <w:rsid w:val="00335CAA"/>
    <w:rsid w:val="00340045"/>
    <w:rsid w:val="00342B4A"/>
    <w:rsid w:val="00343555"/>
    <w:rsid w:val="003439D2"/>
    <w:rsid w:val="003452E2"/>
    <w:rsid w:val="00346CF2"/>
    <w:rsid w:val="00356C36"/>
    <w:rsid w:val="00360DA8"/>
    <w:rsid w:val="00364A49"/>
    <w:rsid w:val="00366D08"/>
    <w:rsid w:val="003713C2"/>
    <w:rsid w:val="00373C36"/>
    <w:rsid w:val="00385D0C"/>
    <w:rsid w:val="003909D6"/>
    <w:rsid w:val="00390C92"/>
    <w:rsid w:val="0039222E"/>
    <w:rsid w:val="00392879"/>
    <w:rsid w:val="00395B56"/>
    <w:rsid w:val="00396C6F"/>
    <w:rsid w:val="003A0F7F"/>
    <w:rsid w:val="003A17B9"/>
    <w:rsid w:val="003A1C7F"/>
    <w:rsid w:val="003A50E3"/>
    <w:rsid w:val="003B0B49"/>
    <w:rsid w:val="003B4751"/>
    <w:rsid w:val="003C03A7"/>
    <w:rsid w:val="003C22DA"/>
    <w:rsid w:val="003C2F7C"/>
    <w:rsid w:val="003C3813"/>
    <w:rsid w:val="003E0951"/>
    <w:rsid w:val="003E0CA1"/>
    <w:rsid w:val="003E11AF"/>
    <w:rsid w:val="003E4713"/>
    <w:rsid w:val="003E4F4C"/>
    <w:rsid w:val="003E6C0D"/>
    <w:rsid w:val="003F7066"/>
    <w:rsid w:val="00404109"/>
    <w:rsid w:val="0041060C"/>
    <w:rsid w:val="0041106D"/>
    <w:rsid w:val="004114E2"/>
    <w:rsid w:val="00414229"/>
    <w:rsid w:val="004168B3"/>
    <w:rsid w:val="00417EC8"/>
    <w:rsid w:val="004219FC"/>
    <w:rsid w:val="00421D03"/>
    <w:rsid w:val="00422084"/>
    <w:rsid w:val="00427B82"/>
    <w:rsid w:val="004307D1"/>
    <w:rsid w:val="00433444"/>
    <w:rsid w:val="00433B14"/>
    <w:rsid w:val="00445F9A"/>
    <w:rsid w:val="00446226"/>
    <w:rsid w:val="004462DF"/>
    <w:rsid w:val="004534B1"/>
    <w:rsid w:val="00453DFD"/>
    <w:rsid w:val="0045492D"/>
    <w:rsid w:val="0045564A"/>
    <w:rsid w:val="00463743"/>
    <w:rsid w:val="00465D6D"/>
    <w:rsid w:val="00473614"/>
    <w:rsid w:val="00473937"/>
    <w:rsid w:val="004827FF"/>
    <w:rsid w:val="004842EC"/>
    <w:rsid w:val="0048543B"/>
    <w:rsid w:val="00497397"/>
    <w:rsid w:val="004A12F2"/>
    <w:rsid w:val="004A346F"/>
    <w:rsid w:val="004B0AE7"/>
    <w:rsid w:val="004B52A1"/>
    <w:rsid w:val="004C3459"/>
    <w:rsid w:val="004C3C86"/>
    <w:rsid w:val="004C52D0"/>
    <w:rsid w:val="004C5E62"/>
    <w:rsid w:val="004D0BFC"/>
    <w:rsid w:val="004D1B1F"/>
    <w:rsid w:val="004D2402"/>
    <w:rsid w:val="004D74FA"/>
    <w:rsid w:val="004D7DC6"/>
    <w:rsid w:val="004E1672"/>
    <w:rsid w:val="004E1C3B"/>
    <w:rsid w:val="004E7049"/>
    <w:rsid w:val="004E7733"/>
    <w:rsid w:val="004F17F0"/>
    <w:rsid w:val="004F451C"/>
    <w:rsid w:val="00502823"/>
    <w:rsid w:val="005042C7"/>
    <w:rsid w:val="00505F71"/>
    <w:rsid w:val="0050701F"/>
    <w:rsid w:val="00510530"/>
    <w:rsid w:val="0051357F"/>
    <w:rsid w:val="00515A3D"/>
    <w:rsid w:val="00515FED"/>
    <w:rsid w:val="00517BAB"/>
    <w:rsid w:val="005209D1"/>
    <w:rsid w:val="00520FE2"/>
    <w:rsid w:val="00521348"/>
    <w:rsid w:val="005215DC"/>
    <w:rsid w:val="00525210"/>
    <w:rsid w:val="005279BB"/>
    <w:rsid w:val="00530C35"/>
    <w:rsid w:val="00531698"/>
    <w:rsid w:val="005316E6"/>
    <w:rsid w:val="00531BC2"/>
    <w:rsid w:val="00532243"/>
    <w:rsid w:val="00534014"/>
    <w:rsid w:val="00535EC3"/>
    <w:rsid w:val="0054020E"/>
    <w:rsid w:val="005408E4"/>
    <w:rsid w:val="00543EFC"/>
    <w:rsid w:val="005453F9"/>
    <w:rsid w:val="005477A3"/>
    <w:rsid w:val="00553164"/>
    <w:rsid w:val="0055424E"/>
    <w:rsid w:val="005547C1"/>
    <w:rsid w:val="00563A23"/>
    <w:rsid w:val="005642EC"/>
    <w:rsid w:val="00565DB0"/>
    <w:rsid w:val="005663B8"/>
    <w:rsid w:val="005732CE"/>
    <w:rsid w:val="00573509"/>
    <w:rsid w:val="00575845"/>
    <w:rsid w:val="00577828"/>
    <w:rsid w:val="00582CCC"/>
    <w:rsid w:val="005855C0"/>
    <w:rsid w:val="005879C0"/>
    <w:rsid w:val="00590E69"/>
    <w:rsid w:val="00592A58"/>
    <w:rsid w:val="00592E3A"/>
    <w:rsid w:val="00595997"/>
    <w:rsid w:val="005966A7"/>
    <w:rsid w:val="005976DA"/>
    <w:rsid w:val="005A18B5"/>
    <w:rsid w:val="005A5CC1"/>
    <w:rsid w:val="005A7F62"/>
    <w:rsid w:val="005B6BA6"/>
    <w:rsid w:val="005B7625"/>
    <w:rsid w:val="005C0A2D"/>
    <w:rsid w:val="005C3490"/>
    <w:rsid w:val="005D08A7"/>
    <w:rsid w:val="005D20D3"/>
    <w:rsid w:val="005D32A5"/>
    <w:rsid w:val="005D49CD"/>
    <w:rsid w:val="005E04A5"/>
    <w:rsid w:val="005E1001"/>
    <w:rsid w:val="005E2B95"/>
    <w:rsid w:val="005E6B8A"/>
    <w:rsid w:val="005E6D5C"/>
    <w:rsid w:val="005F4AF2"/>
    <w:rsid w:val="0060150E"/>
    <w:rsid w:val="00603457"/>
    <w:rsid w:val="0060560D"/>
    <w:rsid w:val="00607C91"/>
    <w:rsid w:val="00610808"/>
    <w:rsid w:val="006108F5"/>
    <w:rsid w:val="00611624"/>
    <w:rsid w:val="00612027"/>
    <w:rsid w:val="00612374"/>
    <w:rsid w:val="006154CF"/>
    <w:rsid w:val="00616BF9"/>
    <w:rsid w:val="00621425"/>
    <w:rsid w:val="00621D14"/>
    <w:rsid w:val="00622693"/>
    <w:rsid w:val="00624F55"/>
    <w:rsid w:val="00626AA9"/>
    <w:rsid w:val="0063033F"/>
    <w:rsid w:val="00630747"/>
    <w:rsid w:val="006309C0"/>
    <w:rsid w:val="00631F8C"/>
    <w:rsid w:val="006321A2"/>
    <w:rsid w:val="00632910"/>
    <w:rsid w:val="00636A7E"/>
    <w:rsid w:val="00642CE5"/>
    <w:rsid w:val="00642E52"/>
    <w:rsid w:val="00643D0F"/>
    <w:rsid w:val="00643E68"/>
    <w:rsid w:val="00645906"/>
    <w:rsid w:val="0064692E"/>
    <w:rsid w:val="00647BAA"/>
    <w:rsid w:val="00653ECB"/>
    <w:rsid w:val="00657098"/>
    <w:rsid w:val="00657947"/>
    <w:rsid w:val="0067058C"/>
    <w:rsid w:val="0067250B"/>
    <w:rsid w:val="00674CF4"/>
    <w:rsid w:val="00674EEC"/>
    <w:rsid w:val="00682259"/>
    <w:rsid w:val="0068787F"/>
    <w:rsid w:val="00696324"/>
    <w:rsid w:val="006A07AC"/>
    <w:rsid w:val="006A0BB2"/>
    <w:rsid w:val="006A19A6"/>
    <w:rsid w:val="006A2ED9"/>
    <w:rsid w:val="006A659E"/>
    <w:rsid w:val="006A7DC0"/>
    <w:rsid w:val="006A7EAD"/>
    <w:rsid w:val="006C052C"/>
    <w:rsid w:val="006C1058"/>
    <w:rsid w:val="006C1E46"/>
    <w:rsid w:val="006C49D9"/>
    <w:rsid w:val="006D0A0C"/>
    <w:rsid w:val="006D0ECA"/>
    <w:rsid w:val="006D7219"/>
    <w:rsid w:val="006D77D2"/>
    <w:rsid w:val="006E0567"/>
    <w:rsid w:val="006E535A"/>
    <w:rsid w:val="006E73F9"/>
    <w:rsid w:val="006E7C72"/>
    <w:rsid w:val="006F0FE0"/>
    <w:rsid w:val="006F1DAA"/>
    <w:rsid w:val="006F2605"/>
    <w:rsid w:val="006F4EA9"/>
    <w:rsid w:val="006F7034"/>
    <w:rsid w:val="00701E7B"/>
    <w:rsid w:val="007025FE"/>
    <w:rsid w:val="007050AD"/>
    <w:rsid w:val="00705711"/>
    <w:rsid w:val="00705C40"/>
    <w:rsid w:val="0070620A"/>
    <w:rsid w:val="00712587"/>
    <w:rsid w:val="007128F2"/>
    <w:rsid w:val="00714D7E"/>
    <w:rsid w:val="007151A3"/>
    <w:rsid w:val="00715476"/>
    <w:rsid w:val="00716C1D"/>
    <w:rsid w:val="00716F7A"/>
    <w:rsid w:val="00723F73"/>
    <w:rsid w:val="007267D5"/>
    <w:rsid w:val="00727694"/>
    <w:rsid w:val="00731159"/>
    <w:rsid w:val="00732B58"/>
    <w:rsid w:val="007349A6"/>
    <w:rsid w:val="0074464D"/>
    <w:rsid w:val="00744657"/>
    <w:rsid w:val="00744CD4"/>
    <w:rsid w:val="00745FB6"/>
    <w:rsid w:val="00750B34"/>
    <w:rsid w:val="00750F07"/>
    <w:rsid w:val="00752159"/>
    <w:rsid w:val="00753E7C"/>
    <w:rsid w:val="00761662"/>
    <w:rsid w:val="0076333D"/>
    <w:rsid w:val="0076474D"/>
    <w:rsid w:val="00764D86"/>
    <w:rsid w:val="007719E0"/>
    <w:rsid w:val="00771D06"/>
    <w:rsid w:val="0077418D"/>
    <w:rsid w:val="00775719"/>
    <w:rsid w:val="00775783"/>
    <w:rsid w:val="007767B5"/>
    <w:rsid w:val="007769F1"/>
    <w:rsid w:val="00782AED"/>
    <w:rsid w:val="00782D0E"/>
    <w:rsid w:val="00783231"/>
    <w:rsid w:val="007832A4"/>
    <w:rsid w:val="00785D8F"/>
    <w:rsid w:val="007868B6"/>
    <w:rsid w:val="00792E22"/>
    <w:rsid w:val="007939D4"/>
    <w:rsid w:val="00794B4E"/>
    <w:rsid w:val="0079508E"/>
    <w:rsid w:val="00795396"/>
    <w:rsid w:val="007A0A6F"/>
    <w:rsid w:val="007A5865"/>
    <w:rsid w:val="007B1852"/>
    <w:rsid w:val="007B3FD8"/>
    <w:rsid w:val="007B73FB"/>
    <w:rsid w:val="007B79B8"/>
    <w:rsid w:val="007B7B20"/>
    <w:rsid w:val="007B7F8F"/>
    <w:rsid w:val="007C2E7E"/>
    <w:rsid w:val="007C4869"/>
    <w:rsid w:val="007C4C65"/>
    <w:rsid w:val="007D0412"/>
    <w:rsid w:val="007D27E5"/>
    <w:rsid w:val="007D2CD5"/>
    <w:rsid w:val="007D539D"/>
    <w:rsid w:val="007D7A8A"/>
    <w:rsid w:val="007E36B3"/>
    <w:rsid w:val="007E556F"/>
    <w:rsid w:val="007E5589"/>
    <w:rsid w:val="007F0C40"/>
    <w:rsid w:val="007F184D"/>
    <w:rsid w:val="007F327F"/>
    <w:rsid w:val="007F51B1"/>
    <w:rsid w:val="008033CB"/>
    <w:rsid w:val="0080364C"/>
    <w:rsid w:val="00804DA4"/>
    <w:rsid w:val="00807F03"/>
    <w:rsid w:val="008109F1"/>
    <w:rsid w:val="008164DF"/>
    <w:rsid w:val="00817C7F"/>
    <w:rsid w:val="008207EC"/>
    <w:rsid w:val="00825D38"/>
    <w:rsid w:val="00825EAE"/>
    <w:rsid w:val="00826A6C"/>
    <w:rsid w:val="00834A5A"/>
    <w:rsid w:val="00836E05"/>
    <w:rsid w:val="00837567"/>
    <w:rsid w:val="008375D9"/>
    <w:rsid w:val="00837C40"/>
    <w:rsid w:val="008429C2"/>
    <w:rsid w:val="00845F9A"/>
    <w:rsid w:val="008517BA"/>
    <w:rsid w:val="008518F2"/>
    <w:rsid w:val="00852D24"/>
    <w:rsid w:val="00856CD9"/>
    <w:rsid w:val="008576C6"/>
    <w:rsid w:val="00860F79"/>
    <w:rsid w:val="00866FC8"/>
    <w:rsid w:val="00867F8F"/>
    <w:rsid w:val="00870412"/>
    <w:rsid w:val="008712F7"/>
    <w:rsid w:val="00871D99"/>
    <w:rsid w:val="00874239"/>
    <w:rsid w:val="00874E70"/>
    <w:rsid w:val="00880044"/>
    <w:rsid w:val="008822D5"/>
    <w:rsid w:val="00883510"/>
    <w:rsid w:val="0088580C"/>
    <w:rsid w:val="00886178"/>
    <w:rsid w:val="00887874"/>
    <w:rsid w:val="00891CD6"/>
    <w:rsid w:val="00896126"/>
    <w:rsid w:val="008B1C29"/>
    <w:rsid w:val="008B3FF8"/>
    <w:rsid w:val="008C7881"/>
    <w:rsid w:val="008D05E6"/>
    <w:rsid w:val="008D192A"/>
    <w:rsid w:val="008E00A4"/>
    <w:rsid w:val="008E1AAF"/>
    <w:rsid w:val="008E4041"/>
    <w:rsid w:val="008F2572"/>
    <w:rsid w:val="008F27C5"/>
    <w:rsid w:val="008F4690"/>
    <w:rsid w:val="008F4BDE"/>
    <w:rsid w:val="008F7F9E"/>
    <w:rsid w:val="00905FF2"/>
    <w:rsid w:val="00907EF9"/>
    <w:rsid w:val="00910227"/>
    <w:rsid w:val="009102E6"/>
    <w:rsid w:val="009115AC"/>
    <w:rsid w:val="00912198"/>
    <w:rsid w:val="009127CB"/>
    <w:rsid w:val="009152D6"/>
    <w:rsid w:val="00915B52"/>
    <w:rsid w:val="00917C1E"/>
    <w:rsid w:val="00920F6E"/>
    <w:rsid w:val="00922F75"/>
    <w:rsid w:val="00923E26"/>
    <w:rsid w:val="0092410B"/>
    <w:rsid w:val="0092476D"/>
    <w:rsid w:val="00926B49"/>
    <w:rsid w:val="00930139"/>
    <w:rsid w:val="00935415"/>
    <w:rsid w:val="00940A71"/>
    <w:rsid w:val="009431A6"/>
    <w:rsid w:val="00943EBF"/>
    <w:rsid w:val="00947928"/>
    <w:rsid w:val="009479AB"/>
    <w:rsid w:val="00950FE8"/>
    <w:rsid w:val="00954E8C"/>
    <w:rsid w:val="0095534C"/>
    <w:rsid w:val="00957DBE"/>
    <w:rsid w:val="00961787"/>
    <w:rsid w:val="00961F8F"/>
    <w:rsid w:val="009655D5"/>
    <w:rsid w:val="009665EB"/>
    <w:rsid w:val="00967CAE"/>
    <w:rsid w:val="00970E42"/>
    <w:rsid w:val="009745D1"/>
    <w:rsid w:val="00974729"/>
    <w:rsid w:val="009772D1"/>
    <w:rsid w:val="00981C25"/>
    <w:rsid w:val="00982A03"/>
    <w:rsid w:val="00983089"/>
    <w:rsid w:val="00983238"/>
    <w:rsid w:val="009868E5"/>
    <w:rsid w:val="00991117"/>
    <w:rsid w:val="009923AF"/>
    <w:rsid w:val="00992EAF"/>
    <w:rsid w:val="009A1859"/>
    <w:rsid w:val="009A6B24"/>
    <w:rsid w:val="009A7275"/>
    <w:rsid w:val="009B125C"/>
    <w:rsid w:val="009B17F8"/>
    <w:rsid w:val="009B2794"/>
    <w:rsid w:val="009C5DF0"/>
    <w:rsid w:val="009C6C82"/>
    <w:rsid w:val="009D0437"/>
    <w:rsid w:val="009D0D42"/>
    <w:rsid w:val="009D3B94"/>
    <w:rsid w:val="009E1F5C"/>
    <w:rsid w:val="009E5CDE"/>
    <w:rsid w:val="009E5FA0"/>
    <w:rsid w:val="009F128C"/>
    <w:rsid w:val="009F3C8B"/>
    <w:rsid w:val="009F68EC"/>
    <w:rsid w:val="009F7E96"/>
    <w:rsid w:val="00A02119"/>
    <w:rsid w:val="00A06626"/>
    <w:rsid w:val="00A07783"/>
    <w:rsid w:val="00A07934"/>
    <w:rsid w:val="00A10FF6"/>
    <w:rsid w:val="00A13975"/>
    <w:rsid w:val="00A174BD"/>
    <w:rsid w:val="00A20049"/>
    <w:rsid w:val="00A20487"/>
    <w:rsid w:val="00A21286"/>
    <w:rsid w:val="00A24DBA"/>
    <w:rsid w:val="00A26623"/>
    <w:rsid w:val="00A27ABF"/>
    <w:rsid w:val="00A31416"/>
    <w:rsid w:val="00A33C03"/>
    <w:rsid w:val="00A366C3"/>
    <w:rsid w:val="00A36849"/>
    <w:rsid w:val="00A36C82"/>
    <w:rsid w:val="00A378AD"/>
    <w:rsid w:val="00A40633"/>
    <w:rsid w:val="00A512C5"/>
    <w:rsid w:val="00A52B27"/>
    <w:rsid w:val="00A6068C"/>
    <w:rsid w:val="00A65D72"/>
    <w:rsid w:val="00A70CFA"/>
    <w:rsid w:val="00A71274"/>
    <w:rsid w:val="00A71A6F"/>
    <w:rsid w:val="00A71C84"/>
    <w:rsid w:val="00A72383"/>
    <w:rsid w:val="00A7293B"/>
    <w:rsid w:val="00A73041"/>
    <w:rsid w:val="00A74542"/>
    <w:rsid w:val="00A766EA"/>
    <w:rsid w:val="00A82A55"/>
    <w:rsid w:val="00A84647"/>
    <w:rsid w:val="00A8793B"/>
    <w:rsid w:val="00A901BF"/>
    <w:rsid w:val="00A94564"/>
    <w:rsid w:val="00AA47D6"/>
    <w:rsid w:val="00AA5051"/>
    <w:rsid w:val="00AB1739"/>
    <w:rsid w:val="00AB3FF3"/>
    <w:rsid w:val="00AB4F59"/>
    <w:rsid w:val="00AB7BCF"/>
    <w:rsid w:val="00AC3B10"/>
    <w:rsid w:val="00AC3F75"/>
    <w:rsid w:val="00AD09D6"/>
    <w:rsid w:val="00AD0BAF"/>
    <w:rsid w:val="00AD539F"/>
    <w:rsid w:val="00AD57FE"/>
    <w:rsid w:val="00AD6169"/>
    <w:rsid w:val="00AD7B3D"/>
    <w:rsid w:val="00AE18C9"/>
    <w:rsid w:val="00AE32D2"/>
    <w:rsid w:val="00AF01DE"/>
    <w:rsid w:val="00AF28F9"/>
    <w:rsid w:val="00AF2E30"/>
    <w:rsid w:val="00AF409C"/>
    <w:rsid w:val="00AF6645"/>
    <w:rsid w:val="00B110FB"/>
    <w:rsid w:val="00B11CCD"/>
    <w:rsid w:val="00B1356E"/>
    <w:rsid w:val="00B22A08"/>
    <w:rsid w:val="00B22F92"/>
    <w:rsid w:val="00B255A4"/>
    <w:rsid w:val="00B2669B"/>
    <w:rsid w:val="00B27717"/>
    <w:rsid w:val="00B33347"/>
    <w:rsid w:val="00B3657D"/>
    <w:rsid w:val="00B3657E"/>
    <w:rsid w:val="00B36D56"/>
    <w:rsid w:val="00B36F50"/>
    <w:rsid w:val="00B42BDC"/>
    <w:rsid w:val="00B44F9E"/>
    <w:rsid w:val="00B45051"/>
    <w:rsid w:val="00B517B5"/>
    <w:rsid w:val="00B51E72"/>
    <w:rsid w:val="00B55B9B"/>
    <w:rsid w:val="00B56E8B"/>
    <w:rsid w:val="00B6123B"/>
    <w:rsid w:val="00B645A7"/>
    <w:rsid w:val="00B66F2E"/>
    <w:rsid w:val="00B70BA9"/>
    <w:rsid w:val="00B74904"/>
    <w:rsid w:val="00B833AC"/>
    <w:rsid w:val="00B849D0"/>
    <w:rsid w:val="00B84AE1"/>
    <w:rsid w:val="00B870B2"/>
    <w:rsid w:val="00B872B0"/>
    <w:rsid w:val="00B8777B"/>
    <w:rsid w:val="00B87B99"/>
    <w:rsid w:val="00B9001F"/>
    <w:rsid w:val="00B907DA"/>
    <w:rsid w:val="00B90A05"/>
    <w:rsid w:val="00BA0961"/>
    <w:rsid w:val="00BB0460"/>
    <w:rsid w:val="00BB446F"/>
    <w:rsid w:val="00BB6CA6"/>
    <w:rsid w:val="00BC1465"/>
    <w:rsid w:val="00BC3A66"/>
    <w:rsid w:val="00BC4C33"/>
    <w:rsid w:val="00BC4F4A"/>
    <w:rsid w:val="00BC6EB4"/>
    <w:rsid w:val="00BD144A"/>
    <w:rsid w:val="00BD51C1"/>
    <w:rsid w:val="00BE22E2"/>
    <w:rsid w:val="00BE3CB9"/>
    <w:rsid w:val="00BE6451"/>
    <w:rsid w:val="00BF01ED"/>
    <w:rsid w:val="00BF4479"/>
    <w:rsid w:val="00BF54EB"/>
    <w:rsid w:val="00BF7BA6"/>
    <w:rsid w:val="00C001C9"/>
    <w:rsid w:val="00C0071E"/>
    <w:rsid w:val="00C01CEB"/>
    <w:rsid w:val="00C02315"/>
    <w:rsid w:val="00C02589"/>
    <w:rsid w:val="00C06E0C"/>
    <w:rsid w:val="00C0734C"/>
    <w:rsid w:val="00C0787D"/>
    <w:rsid w:val="00C07E68"/>
    <w:rsid w:val="00C11488"/>
    <w:rsid w:val="00C14D1A"/>
    <w:rsid w:val="00C14DB5"/>
    <w:rsid w:val="00C22455"/>
    <w:rsid w:val="00C2396B"/>
    <w:rsid w:val="00C30DE6"/>
    <w:rsid w:val="00C35E20"/>
    <w:rsid w:val="00C43F9F"/>
    <w:rsid w:val="00C44177"/>
    <w:rsid w:val="00C473E7"/>
    <w:rsid w:val="00C54AE4"/>
    <w:rsid w:val="00C55245"/>
    <w:rsid w:val="00C56197"/>
    <w:rsid w:val="00C56FE5"/>
    <w:rsid w:val="00C57D1E"/>
    <w:rsid w:val="00C6443C"/>
    <w:rsid w:val="00C64FFD"/>
    <w:rsid w:val="00C655D7"/>
    <w:rsid w:val="00C707CF"/>
    <w:rsid w:val="00C71682"/>
    <w:rsid w:val="00C73796"/>
    <w:rsid w:val="00C73EF4"/>
    <w:rsid w:val="00C75601"/>
    <w:rsid w:val="00C765D6"/>
    <w:rsid w:val="00C76A21"/>
    <w:rsid w:val="00C92CAB"/>
    <w:rsid w:val="00C935CB"/>
    <w:rsid w:val="00C962D2"/>
    <w:rsid w:val="00C97B5A"/>
    <w:rsid w:val="00CA100B"/>
    <w:rsid w:val="00CA2B0E"/>
    <w:rsid w:val="00CA389E"/>
    <w:rsid w:val="00CA3BBD"/>
    <w:rsid w:val="00CA4B20"/>
    <w:rsid w:val="00CA7C03"/>
    <w:rsid w:val="00CB09B2"/>
    <w:rsid w:val="00CB207A"/>
    <w:rsid w:val="00CB417C"/>
    <w:rsid w:val="00CB4BE8"/>
    <w:rsid w:val="00CC0B9C"/>
    <w:rsid w:val="00CC1CFC"/>
    <w:rsid w:val="00CC37DA"/>
    <w:rsid w:val="00CC4ED4"/>
    <w:rsid w:val="00CC5A27"/>
    <w:rsid w:val="00CE4EAB"/>
    <w:rsid w:val="00CF0F66"/>
    <w:rsid w:val="00CF3234"/>
    <w:rsid w:val="00CF6939"/>
    <w:rsid w:val="00CF7A6C"/>
    <w:rsid w:val="00D0138C"/>
    <w:rsid w:val="00D02F7F"/>
    <w:rsid w:val="00D070C1"/>
    <w:rsid w:val="00D12367"/>
    <w:rsid w:val="00D12C9C"/>
    <w:rsid w:val="00D12EC1"/>
    <w:rsid w:val="00D14943"/>
    <w:rsid w:val="00D14B13"/>
    <w:rsid w:val="00D150E3"/>
    <w:rsid w:val="00D16435"/>
    <w:rsid w:val="00D16995"/>
    <w:rsid w:val="00D17FD8"/>
    <w:rsid w:val="00D21853"/>
    <w:rsid w:val="00D22D40"/>
    <w:rsid w:val="00D23D90"/>
    <w:rsid w:val="00D244AB"/>
    <w:rsid w:val="00D25279"/>
    <w:rsid w:val="00D27946"/>
    <w:rsid w:val="00D310DC"/>
    <w:rsid w:val="00D32000"/>
    <w:rsid w:val="00D33FBC"/>
    <w:rsid w:val="00D35D0B"/>
    <w:rsid w:val="00D362AE"/>
    <w:rsid w:val="00D40A69"/>
    <w:rsid w:val="00D466DD"/>
    <w:rsid w:val="00D53A6A"/>
    <w:rsid w:val="00D600FF"/>
    <w:rsid w:val="00D60460"/>
    <w:rsid w:val="00D70343"/>
    <w:rsid w:val="00D71C07"/>
    <w:rsid w:val="00D7382F"/>
    <w:rsid w:val="00D74120"/>
    <w:rsid w:val="00D7493E"/>
    <w:rsid w:val="00D7635D"/>
    <w:rsid w:val="00D85904"/>
    <w:rsid w:val="00D9158A"/>
    <w:rsid w:val="00D97C4F"/>
    <w:rsid w:val="00D97CFC"/>
    <w:rsid w:val="00DA218A"/>
    <w:rsid w:val="00DA33AB"/>
    <w:rsid w:val="00DB3FCA"/>
    <w:rsid w:val="00DB5668"/>
    <w:rsid w:val="00DB6745"/>
    <w:rsid w:val="00DB6D63"/>
    <w:rsid w:val="00DC1562"/>
    <w:rsid w:val="00DC2527"/>
    <w:rsid w:val="00DC272F"/>
    <w:rsid w:val="00DC40C3"/>
    <w:rsid w:val="00DC6DEA"/>
    <w:rsid w:val="00DD36EF"/>
    <w:rsid w:val="00DD4D08"/>
    <w:rsid w:val="00DD5B34"/>
    <w:rsid w:val="00DD5F68"/>
    <w:rsid w:val="00DD7164"/>
    <w:rsid w:val="00DE231F"/>
    <w:rsid w:val="00DE4870"/>
    <w:rsid w:val="00DF0772"/>
    <w:rsid w:val="00DF1D5D"/>
    <w:rsid w:val="00DF1E94"/>
    <w:rsid w:val="00DF623A"/>
    <w:rsid w:val="00DF7C2F"/>
    <w:rsid w:val="00E03034"/>
    <w:rsid w:val="00E03447"/>
    <w:rsid w:val="00E05D13"/>
    <w:rsid w:val="00E05D36"/>
    <w:rsid w:val="00E112DA"/>
    <w:rsid w:val="00E11874"/>
    <w:rsid w:val="00E150B5"/>
    <w:rsid w:val="00E208CB"/>
    <w:rsid w:val="00E32949"/>
    <w:rsid w:val="00E33018"/>
    <w:rsid w:val="00E347A3"/>
    <w:rsid w:val="00E40077"/>
    <w:rsid w:val="00E40FB1"/>
    <w:rsid w:val="00E4168E"/>
    <w:rsid w:val="00E417A4"/>
    <w:rsid w:val="00E41AD8"/>
    <w:rsid w:val="00E42393"/>
    <w:rsid w:val="00E42D70"/>
    <w:rsid w:val="00E43043"/>
    <w:rsid w:val="00E440D4"/>
    <w:rsid w:val="00E44605"/>
    <w:rsid w:val="00E502B1"/>
    <w:rsid w:val="00E541F7"/>
    <w:rsid w:val="00E57033"/>
    <w:rsid w:val="00E60121"/>
    <w:rsid w:val="00E64C4A"/>
    <w:rsid w:val="00E70829"/>
    <w:rsid w:val="00E73947"/>
    <w:rsid w:val="00E74B57"/>
    <w:rsid w:val="00E80B79"/>
    <w:rsid w:val="00E83EA6"/>
    <w:rsid w:val="00E87034"/>
    <w:rsid w:val="00E91A27"/>
    <w:rsid w:val="00E92854"/>
    <w:rsid w:val="00E92DAC"/>
    <w:rsid w:val="00EA3A4F"/>
    <w:rsid w:val="00EA70DB"/>
    <w:rsid w:val="00EB1D16"/>
    <w:rsid w:val="00EB2F8E"/>
    <w:rsid w:val="00EB351C"/>
    <w:rsid w:val="00EC0E30"/>
    <w:rsid w:val="00EC0EDB"/>
    <w:rsid w:val="00EC278F"/>
    <w:rsid w:val="00EC44D3"/>
    <w:rsid w:val="00EC5F48"/>
    <w:rsid w:val="00EC72DB"/>
    <w:rsid w:val="00ED019B"/>
    <w:rsid w:val="00ED5A20"/>
    <w:rsid w:val="00ED7734"/>
    <w:rsid w:val="00EE0840"/>
    <w:rsid w:val="00EE1A9C"/>
    <w:rsid w:val="00EE318C"/>
    <w:rsid w:val="00EF1143"/>
    <w:rsid w:val="00EF1F2F"/>
    <w:rsid w:val="00EF25FA"/>
    <w:rsid w:val="00F01C02"/>
    <w:rsid w:val="00F06397"/>
    <w:rsid w:val="00F10C10"/>
    <w:rsid w:val="00F10DD8"/>
    <w:rsid w:val="00F131BF"/>
    <w:rsid w:val="00F153A5"/>
    <w:rsid w:val="00F157EF"/>
    <w:rsid w:val="00F17B5F"/>
    <w:rsid w:val="00F202E5"/>
    <w:rsid w:val="00F303C6"/>
    <w:rsid w:val="00F32EFA"/>
    <w:rsid w:val="00F33291"/>
    <w:rsid w:val="00F35BA3"/>
    <w:rsid w:val="00F36977"/>
    <w:rsid w:val="00F41BE2"/>
    <w:rsid w:val="00F42FBC"/>
    <w:rsid w:val="00F4349B"/>
    <w:rsid w:val="00F469B0"/>
    <w:rsid w:val="00F517A9"/>
    <w:rsid w:val="00F56B6F"/>
    <w:rsid w:val="00F57FFA"/>
    <w:rsid w:val="00F60624"/>
    <w:rsid w:val="00F608D7"/>
    <w:rsid w:val="00F60AED"/>
    <w:rsid w:val="00F61D73"/>
    <w:rsid w:val="00F61D94"/>
    <w:rsid w:val="00F63D24"/>
    <w:rsid w:val="00F65F51"/>
    <w:rsid w:val="00F66018"/>
    <w:rsid w:val="00F7268A"/>
    <w:rsid w:val="00F72A77"/>
    <w:rsid w:val="00F731F8"/>
    <w:rsid w:val="00F77FC1"/>
    <w:rsid w:val="00F82486"/>
    <w:rsid w:val="00F835BD"/>
    <w:rsid w:val="00F84119"/>
    <w:rsid w:val="00F866F8"/>
    <w:rsid w:val="00F86BD0"/>
    <w:rsid w:val="00F90F3F"/>
    <w:rsid w:val="00F93276"/>
    <w:rsid w:val="00F95783"/>
    <w:rsid w:val="00F9741E"/>
    <w:rsid w:val="00FA14B1"/>
    <w:rsid w:val="00FA5E38"/>
    <w:rsid w:val="00FA654B"/>
    <w:rsid w:val="00FB28FF"/>
    <w:rsid w:val="00FB6A13"/>
    <w:rsid w:val="00FC3548"/>
    <w:rsid w:val="00FC7363"/>
    <w:rsid w:val="00FD09BD"/>
    <w:rsid w:val="00FD5181"/>
    <w:rsid w:val="00FD561A"/>
    <w:rsid w:val="00FE345D"/>
    <w:rsid w:val="00FE3894"/>
    <w:rsid w:val="00FE4DE7"/>
    <w:rsid w:val="00FE56CE"/>
    <w:rsid w:val="00FF08E5"/>
    <w:rsid w:val="00FF2947"/>
    <w:rsid w:val="00FF4B53"/>
    <w:rsid w:val="00FF58CE"/>
    <w:rsid w:val="00FF59F8"/>
    <w:rsid w:val="00F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202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3">
    <w:name w:val="Документ"/>
    <w:basedOn w:val="a"/>
    <w:uiPriority w:val="99"/>
    <w:rsid w:val="00C0787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601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92E3A"/>
    <w:pPr>
      <w:ind w:left="720"/>
      <w:contextualSpacing/>
    </w:pPr>
  </w:style>
  <w:style w:type="character" w:customStyle="1" w:styleId="apple-converted-space">
    <w:name w:val="apple-converted-space"/>
    <w:basedOn w:val="a0"/>
    <w:rsid w:val="00785D8F"/>
  </w:style>
  <w:style w:type="character" w:styleId="a7">
    <w:name w:val="Hyperlink"/>
    <w:basedOn w:val="a0"/>
    <w:uiPriority w:val="99"/>
    <w:semiHidden/>
    <w:unhideWhenUsed/>
    <w:rsid w:val="00785D8F"/>
    <w:rPr>
      <w:color w:val="0000FF"/>
      <w:u w:val="single"/>
    </w:rPr>
  </w:style>
  <w:style w:type="paragraph" w:customStyle="1" w:styleId="s3">
    <w:name w:val="s_3"/>
    <w:basedOn w:val="a"/>
    <w:rsid w:val="00820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A90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901BF"/>
  </w:style>
  <w:style w:type="paragraph" w:styleId="aa">
    <w:name w:val="footer"/>
    <w:basedOn w:val="a"/>
    <w:link w:val="ab"/>
    <w:uiPriority w:val="99"/>
    <w:unhideWhenUsed/>
    <w:rsid w:val="00A90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901BF"/>
  </w:style>
  <w:style w:type="paragraph" w:customStyle="1" w:styleId="s1">
    <w:name w:val="s_1"/>
    <w:basedOn w:val="a"/>
    <w:rsid w:val="00C73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364A49"/>
    <w:rPr>
      <w:i/>
      <w:iCs/>
    </w:rPr>
  </w:style>
  <w:style w:type="character" w:customStyle="1" w:styleId="highlightsearch">
    <w:name w:val="highlightsearch"/>
    <w:basedOn w:val="a0"/>
    <w:rsid w:val="00B833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202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3">
    <w:name w:val="Документ"/>
    <w:basedOn w:val="a"/>
    <w:uiPriority w:val="99"/>
    <w:rsid w:val="00C0787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601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92E3A"/>
    <w:pPr>
      <w:ind w:left="720"/>
      <w:contextualSpacing/>
    </w:pPr>
  </w:style>
  <w:style w:type="character" w:customStyle="1" w:styleId="apple-converted-space">
    <w:name w:val="apple-converted-space"/>
    <w:basedOn w:val="a0"/>
    <w:rsid w:val="00785D8F"/>
  </w:style>
  <w:style w:type="character" w:styleId="a7">
    <w:name w:val="Hyperlink"/>
    <w:basedOn w:val="a0"/>
    <w:uiPriority w:val="99"/>
    <w:semiHidden/>
    <w:unhideWhenUsed/>
    <w:rsid w:val="00785D8F"/>
    <w:rPr>
      <w:color w:val="0000FF"/>
      <w:u w:val="single"/>
    </w:rPr>
  </w:style>
  <w:style w:type="paragraph" w:customStyle="1" w:styleId="s3">
    <w:name w:val="s_3"/>
    <w:basedOn w:val="a"/>
    <w:rsid w:val="00820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A90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901BF"/>
  </w:style>
  <w:style w:type="paragraph" w:styleId="aa">
    <w:name w:val="footer"/>
    <w:basedOn w:val="a"/>
    <w:link w:val="ab"/>
    <w:uiPriority w:val="99"/>
    <w:unhideWhenUsed/>
    <w:rsid w:val="00A90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901BF"/>
  </w:style>
  <w:style w:type="paragraph" w:customStyle="1" w:styleId="s1">
    <w:name w:val="s_1"/>
    <w:basedOn w:val="a"/>
    <w:rsid w:val="00C73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364A49"/>
    <w:rPr>
      <w:i/>
      <w:iCs/>
    </w:rPr>
  </w:style>
  <w:style w:type="character" w:customStyle="1" w:styleId="highlightsearch">
    <w:name w:val="highlightsearch"/>
    <w:basedOn w:val="a0"/>
    <w:rsid w:val="00B833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7389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izotova67@mail.ru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7D86C-4248-457F-ACF3-E6E0D701A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6364</TotalTime>
  <Pages>9</Pages>
  <Words>3360</Words>
  <Characters>19155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Zotova</dc:creator>
  <cp:lastModifiedBy>User</cp:lastModifiedBy>
  <cp:revision>515</cp:revision>
  <cp:lastPrinted>2019-03-22T02:35:00Z</cp:lastPrinted>
  <dcterms:created xsi:type="dcterms:W3CDTF">2015-03-20T01:37:00Z</dcterms:created>
  <dcterms:modified xsi:type="dcterms:W3CDTF">2020-04-06T06:43:00Z</dcterms:modified>
</cp:coreProperties>
</file>