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665E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665E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696324" w:rsidRPr="009665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Таскинский</w:t>
      </w:r>
      <w:r w:rsidR="00A65D72"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9665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665EB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665EB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59E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5EB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07D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9665EB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9665E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696324"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696324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Таскинский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696324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Таскинского</w:t>
      </w:r>
      <w:r w:rsidR="00433B14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665EB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="00213BA5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665EB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213BA5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.2013 № </w:t>
      </w:r>
      <w:r w:rsidR="009665EB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В-122</w:t>
      </w:r>
      <w:r w:rsidR="00213BA5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665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9665E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9665EB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9665EB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5E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9665E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213BA5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9665EB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9665EB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марта</w:t>
      </w:r>
      <w:r w:rsidR="0024607D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9665EB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9665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9665E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96324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696324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9665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9665E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9665E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9665E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DD71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Таскинский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07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</w:t>
      </w: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контрольно-счетный орган на бумажных носителях, в электронном виде отсутствует, что не соответствует требованиям пункта 4 Инструкции 191н.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541F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80364C" w:rsidRPr="002C7220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 представленной годовой бюджетной отчетности содержит полный объем форм бюджетной отчетности, у</w:t>
      </w:r>
      <w:r w:rsid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191н, за исключением, в</w:t>
      </w:r>
      <w:r w:rsidR="002C7220"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составе бюджетной отчетности представлены, Справка о суммах консолидируемых поступлений, подлежащих зачислению на счет бюджета (ф.0503184), которая в составе годовой бюджетной отчетности не предоставляется, т.к. согласно, пунктов 49, 50 Инструкции 191н справка составляется ежемесячно и показатели за декабрь месяц должны иметь нулевое</w:t>
      </w:r>
      <w:proofErr w:type="gramEnd"/>
      <w:r w:rsidR="002C7220"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значение и Сведения об остатках денежных средств на счетах получателя бюджетных средств (ф.0503178), </w:t>
      </w:r>
      <w:proofErr w:type="gramStart"/>
      <w:r w:rsidR="002C7220"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которая</w:t>
      </w:r>
      <w:proofErr w:type="gramEnd"/>
      <w:r w:rsidR="002C7220"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 в соответствии с пунктом 173 Инструкции 191н</w:t>
      </w:r>
      <w:r w:rsidR="00DD71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C7220" w:rsidRPr="002C722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заполняется только получателями бюджетных средств.</w:t>
      </w:r>
    </w:p>
    <w:p w:rsidR="00404109" w:rsidRPr="0080364C" w:rsidRDefault="00404109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40410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40410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составлялись, перечень данных форм бюджетной отчетности указан в  пояснительной записке (ф. 0503160).</w:t>
      </w:r>
    </w:p>
    <w:p w:rsidR="00C11488" w:rsidRDefault="00C11488" w:rsidP="00C114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пункту 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191н заполнение 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текстовых статей закона (решения)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</w:t>
      </w:r>
      <w:r w:rsidR="00DD716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именно, и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нформация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должна 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</w:t>
      </w:r>
      <w:r w:rsidRPr="00C11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анализа исполнения текстовых статей решения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 w:rsidR="00DD71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DD7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сходя из решения о бюджете Таскинского сельского Совета депутатов на 2018 год и плановый период 2019-2020 годов, утвержденного решением Таскинского сельского Совета депутатов от 14.12.2017 № В-92</w:t>
      </w:r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proofErr w:type="gramStart"/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 бюджете) в таблице не раскрыта информация</w:t>
      </w:r>
      <w:r w:rsidR="0068787F" w:rsidRPr="0068787F">
        <w:t xml:space="preserve"> </w:t>
      </w:r>
      <w:r w:rsidR="0068787F" w:rsidRP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использования бюджетных ассигнований</w:t>
      </w:r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FB2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текстовым </w:t>
      </w:r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статьям </w:t>
      </w:r>
      <w:r w:rsidR="00FB2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="0068787F">
        <w:rPr>
          <w:rFonts w:ascii="Times New Roman" w:eastAsia="Times New Roman" w:hAnsi="Times New Roman" w:cs="Times New Roman"/>
          <w:sz w:val="28"/>
          <w:szCs w:val="28"/>
          <w:lang w:eastAsia="ar-SA"/>
        </w:rPr>
        <w:t>6, 8, 9, 10, 12, 13 решения о бюджете.</w:t>
      </w:r>
      <w:r w:rsid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3457" w:rsidRPr="00C11488" w:rsidRDefault="00603457" w:rsidP="00C114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использования бюджетных ассигнований по текстовым статьям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о бюджете представлена в составе бюджетной отчетности в виде отчетов за 1 полугодие 2018 года.</w:t>
      </w:r>
    </w:p>
    <w:p w:rsidR="00CB417C" w:rsidRPr="002C7220" w:rsidRDefault="00CB417C" w:rsidP="00981C2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текстовой части пояснительной записки в разделе 2 не указана  информация, характеризующая результаты деятельности субъекта бюджетной отчетности за отчетный период, не нашедшая отражения в таблицах и приложениях, включаемых в раздел, а именно информация о мерах по повышению эффективности расходования бюджетных средств</w:t>
      </w:r>
      <w:r w:rsid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соответствует</w:t>
      </w:r>
      <w:r w:rsidR="0041106D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 w:rsid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1106D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152 Инструкции 191н</w:t>
      </w:r>
      <w:r w:rsid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52D0" w:rsidRPr="002C722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2C722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7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225901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225901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7 165,8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696324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3E11AF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25901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225901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Р-116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соответствует требованиям Инструкции № 191н;</w:t>
      </w:r>
      <w:r w:rsidRPr="00225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52D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225901"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7 395,2 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соответствуют утверждённой сумме расходов, отражённой в ведомственной структуре расходов бюджета</w:t>
      </w:r>
      <w:r w:rsidRPr="00225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согласно вышеуказанному решению.</w:t>
      </w:r>
    </w:p>
    <w:p w:rsidR="0041106D" w:rsidRPr="00225901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41106D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D7635D" w:rsidRDefault="00D7635D" w:rsidP="00D7635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нарушение пункта 73 Инструкции 191н </w:t>
      </w:r>
      <w:r w:rsidR="004C52D0"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0503128 «Отчёт о принятых бюджетных обязательствах» показатели граф</w:t>
      </w:r>
      <w:r w:rsidR="00DD716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C52D0"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="004C52D0"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</w:t>
      </w:r>
      <w:r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графы </w:t>
      </w:r>
      <w:r w:rsidR="004C52D0"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 формы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администратора доходов бюджета»</w:t>
      </w:r>
      <w:r w:rsidR="004C52D0"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D7635D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6154CF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54C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615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формы 0503164 «Сведения об исполнении бюджета» соответствуют аналогичным показателям формы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4C52D0" w:rsidRPr="006154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финансирования дефицита бюджета, главного администратора, администратора доходов бюджета»;</w:t>
      </w:r>
    </w:p>
    <w:p w:rsidR="004C52D0" w:rsidRPr="006154CF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54CF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6154C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оказатели 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 фактические расходы</w:t>
      </w:r>
      <w:r w:rsidR="00F95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</w:t>
      </w:r>
      <w:r w:rsid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>ют</w:t>
      </w:r>
      <w:r w:rsidR="00F95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содержащейся в Справке </w:t>
      </w:r>
      <w:r w:rsid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F7F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1106D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0503127 соответствуют аналогичным показателям 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C007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411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3;</w:t>
      </w:r>
    </w:p>
    <w:p w:rsidR="004C52D0" w:rsidRPr="003C381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3C3813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41,8</w:t>
      </w: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3C3813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3 182,4</w:t>
      </w: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числе:</w:t>
      </w:r>
    </w:p>
    <w:p w:rsidR="004C52D0" w:rsidRPr="003C3813" w:rsidRDefault="003C381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240,3</w:t>
      </w:r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3C3813" w:rsidRDefault="003C381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1 577,5</w:t>
      </w:r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3C3813" w:rsidRDefault="003C381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275,2</w:t>
      </w:r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8F27C5" w:rsidRPr="003C3813" w:rsidRDefault="003C381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156,6</w:t>
      </w:r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8F27C5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3C3813" w:rsidRDefault="003C3813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932,8</w:t>
      </w:r>
      <w:r w:rsidR="008F27C5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8F27C5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рублей-прочие</w:t>
      </w:r>
      <w:proofErr w:type="gramEnd"/>
      <w:r w:rsidR="008F27C5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средства</w:t>
      </w:r>
      <w:r w:rsidR="00D23D90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C52D0" w:rsidRPr="003C3813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3C3813"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>456,2</w:t>
      </w:r>
      <w:r w:rsidRPr="003C3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09F1" w:rsidRPr="00C0071E" w:rsidRDefault="008109F1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71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826A6C" w:rsidRPr="00404109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109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404109">
        <w:rPr>
          <w:rFonts w:ascii="Times New Roman" w:hAnsi="Times New Roman" w:cs="Times New Roman"/>
          <w:sz w:val="28"/>
          <w:szCs w:val="28"/>
        </w:rPr>
        <w:t>еред составлением годовой бюджетной отчётности на основании распоряжени</w:t>
      </w:r>
      <w:r w:rsidR="00404109">
        <w:rPr>
          <w:rFonts w:ascii="Times New Roman" w:hAnsi="Times New Roman" w:cs="Times New Roman"/>
          <w:sz w:val="28"/>
          <w:szCs w:val="28"/>
        </w:rPr>
        <w:t>я</w:t>
      </w:r>
      <w:r w:rsidR="00826A6C" w:rsidRPr="004041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6324" w:rsidRPr="00404109">
        <w:rPr>
          <w:rFonts w:ascii="Times New Roman" w:hAnsi="Times New Roman" w:cs="Times New Roman"/>
          <w:sz w:val="28"/>
          <w:szCs w:val="28"/>
        </w:rPr>
        <w:t>Таскинского</w:t>
      </w:r>
      <w:r w:rsidR="00826A6C" w:rsidRPr="00404109">
        <w:rPr>
          <w:rFonts w:ascii="Times New Roman" w:hAnsi="Times New Roman" w:cs="Times New Roman"/>
          <w:sz w:val="28"/>
          <w:szCs w:val="28"/>
        </w:rPr>
        <w:t xml:space="preserve"> сельсовета  от </w:t>
      </w:r>
      <w:r w:rsidR="00404109" w:rsidRPr="00404109">
        <w:rPr>
          <w:rFonts w:ascii="Times New Roman" w:hAnsi="Times New Roman" w:cs="Times New Roman"/>
          <w:sz w:val="28"/>
          <w:szCs w:val="28"/>
        </w:rPr>
        <w:t>01</w:t>
      </w:r>
      <w:r w:rsidR="00826A6C" w:rsidRPr="00404109">
        <w:rPr>
          <w:rFonts w:ascii="Times New Roman" w:hAnsi="Times New Roman" w:cs="Times New Roman"/>
          <w:sz w:val="28"/>
          <w:szCs w:val="28"/>
        </w:rPr>
        <w:t>.</w:t>
      </w:r>
      <w:r w:rsidR="003E11AF" w:rsidRPr="00404109">
        <w:rPr>
          <w:rFonts w:ascii="Times New Roman" w:hAnsi="Times New Roman" w:cs="Times New Roman"/>
          <w:sz w:val="28"/>
          <w:szCs w:val="28"/>
        </w:rPr>
        <w:t>10</w:t>
      </w:r>
      <w:r w:rsidR="00404109" w:rsidRPr="00404109">
        <w:rPr>
          <w:rFonts w:ascii="Times New Roman" w:hAnsi="Times New Roman" w:cs="Times New Roman"/>
          <w:sz w:val="28"/>
          <w:szCs w:val="28"/>
        </w:rPr>
        <w:t>.2018 № 31-Р</w:t>
      </w:r>
      <w:r w:rsidR="00826A6C" w:rsidRPr="00404109">
        <w:rPr>
          <w:rFonts w:ascii="Times New Roman" w:hAnsi="Times New Roman" w:cs="Times New Roman"/>
          <w:sz w:val="28"/>
          <w:szCs w:val="28"/>
        </w:rPr>
        <w:t xml:space="preserve"> проведена годовая инвентаризация активов и обязательств, расхождений не выявлено</w:t>
      </w:r>
      <w:r w:rsidR="00404109" w:rsidRPr="00404109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826A6C" w:rsidRPr="00404109">
        <w:rPr>
          <w:rFonts w:ascii="Times New Roman" w:hAnsi="Times New Roman" w:cs="Times New Roman"/>
          <w:sz w:val="28"/>
          <w:szCs w:val="28"/>
        </w:rPr>
        <w:t>.</w:t>
      </w:r>
    </w:p>
    <w:p w:rsidR="002B1492" w:rsidRPr="005408E4" w:rsidRDefault="002B1492" w:rsidP="00F95783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696324"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5 999,5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5 999,5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6034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течение 201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раза вносились </w:t>
      </w:r>
      <w:r w:rsidR="00DB6D63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696324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12198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B6D63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Р-116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6034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696324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7 165,8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1 166,3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19,4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603457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96324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7 395,2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1 395,7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23,3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96324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603457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229,4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603457" w:rsidRPr="00603457" w:rsidRDefault="0060345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 бюджета Таскинского сельсовета за 2018 год</w:t>
      </w:r>
      <w:r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годового отчета не представлен.</w:t>
      </w:r>
    </w:p>
    <w:p w:rsidR="002B1492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(ф.0503127)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96324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="002B1492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603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5408E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7 201,0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100,5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5408E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7 272,7</w:t>
      </w:r>
      <w:r w:rsidR="00732B58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4464D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98,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5408E4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21D1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дефицитом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71,7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408E4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5408E4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5408E4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408E4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5408E4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418"/>
        <w:gridCol w:w="1701"/>
        <w:gridCol w:w="1276"/>
      </w:tblGrid>
      <w:tr w:rsidR="00B45051" w:rsidRPr="00B45051" w:rsidTr="00B45051">
        <w:trPr>
          <w:trHeight w:val="8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5051" w:rsidRPr="00B45051" w:rsidTr="00B4505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B45051" w:rsidRPr="00B45051" w:rsidTr="00B4505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45051" w:rsidRPr="00B45051" w:rsidTr="00B45051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51" w:rsidRPr="00B45051" w:rsidRDefault="00B45051" w:rsidP="00B4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5408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696324" w:rsidRPr="005408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Таскинского</w:t>
      </w:r>
      <w:r w:rsidRPr="005408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5408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5408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5408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5408E4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0503127 и сведений об исполнении бюджета ф. 0503164, и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7 201,0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100,5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120,0</w:t>
      </w:r>
      <w:r w:rsidR="002B1492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5408E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767,1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104,6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5408E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5,2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140,5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5408E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6 428,7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408E4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69632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</w:t>
      </w:r>
      <w:r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источников поступлений показывает, что доходы на </w:t>
      </w:r>
      <w:r w:rsidR="005408E4"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89,3</w:t>
      </w:r>
      <w:r w:rsidRPr="005408E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5408E4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96324" w:rsidRPr="005408E4">
        <w:rPr>
          <w:rFonts w:ascii="Times New Roman" w:eastAsia="Calibri" w:hAnsi="Times New Roman" w:cs="Times New Roman"/>
          <w:sz w:val="28"/>
          <w:szCs w:val="28"/>
          <w:lang w:eastAsia="ar-SA"/>
        </w:rPr>
        <w:t>Таскинского</w:t>
      </w:r>
      <w:r w:rsidRPr="005408E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5408E4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5408E4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408E4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1"/>
        <w:gridCol w:w="1279"/>
        <w:gridCol w:w="1229"/>
        <w:gridCol w:w="1464"/>
        <w:gridCol w:w="1276"/>
        <w:gridCol w:w="1134"/>
      </w:tblGrid>
      <w:tr w:rsidR="00A766EA" w:rsidRPr="00A766EA" w:rsidTr="00A766EA">
        <w:trPr>
          <w:trHeight w:val="25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766EA" w:rsidRPr="00A766EA" w:rsidTr="00A766EA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766EA" w:rsidRPr="00A766EA" w:rsidTr="00A766EA">
        <w:trPr>
          <w:trHeight w:val="4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766EA" w:rsidRPr="00A766EA" w:rsidTr="00A766EA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66EA" w:rsidRPr="00A766EA" w:rsidTr="00A766EA">
        <w:trPr>
          <w:trHeight w:val="5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A766EA" w:rsidRPr="00A766EA" w:rsidTr="00A766EA">
        <w:trPr>
          <w:trHeight w:val="52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66EA" w:rsidRPr="00A766EA" w:rsidTr="00A766EA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66EA" w:rsidRPr="00A766EA" w:rsidTr="00A766EA">
        <w:trPr>
          <w:trHeight w:val="9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766EA" w:rsidRPr="00A766EA" w:rsidTr="00A766EA">
        <w:trPr>
          <w:trHeight w:val="22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A766EA" w:rsidRPr="00A766EA" w:rsidTr="00A766EA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A766EA" w:rsidRPr="00A766EA" w:rsidTr="00A766EA">
        <w:trPr>
          <w:trHeight w:val="43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A766EA" w:rsidRPr="00A766EA" w:rsidTr="00A766EA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766EA" w:rsidRPr="00A766EA" w:rsidTr="00A766EA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</w:tr>
    </w:tbl>
    <w:p w:rsidR="00A766EA" w:rsidRDefault="00A766EA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5408E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единый сельскохозяйственный 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54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5408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налоговых платежей </w:t>
      </w:r>
      <w:r w:rsidRPr="0054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5408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79,5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0243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243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5408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540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5408E4" w:rsidRPr="00540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</w:t>
      </w:r>
      <w:r w:rsidR="00100DE6" w:rsidRPr="00540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40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83,9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5408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5,1%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364,3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104,5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100DE6" w:rsidRPr="0060150E" w:rsidRDefault="00100DE6" w:rsidP="00100DE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2,1%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5408E4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154,5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2114B1"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плану.</w:t>
      </w:r>
    </w:p>
    <w:p w:rsidR="00F90F3F" w:rsidRPr="0060150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="002114B1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60150E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4607D" w:rsidRPr="00601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114B1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60150E" w:rsidRPr="0060150E" w:rsidRDefault="0060150E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0,2% в структуре доходов, исполнены в сумме 15,7 тыс. рублей или 275,4% к уточненному плану.</w:t>
      </w:r>
    </w:p>
    <w:p w:rsidR="00F90F3F" w:rsidRPr="0060150E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</w:t>
      </w:r>
      <w:r w:rsidR="002114B1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поступлений в бюджет являются </w:t>
      </w:r>
      <w:proofErr w:type="gramStart"/>
      <w:r w:rsidR="00202434"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</w:t>
      </w:r>
      <w:proofErr w:type="gramEnd"/>
      <w:r w:rsidR="00202434"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14B1" w:rsidRPr="00601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поступающие в порядке возмещения расходов, понесенных в связи с эксплуатацией имущества поселений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2114B1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07D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4B1"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6 428,7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100,0</w:t>
      </w:r>
      <w:r w:rsidRPr="0060150E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60150E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6015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696324" w:rsidRPr="006015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Таскинского</w:t>
      </w:r>
      <w:r w:rsidRPr="006015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6015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60150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696324"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Таскинского</w:t>
      </w:r>
      <w:r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0503127 и 0503164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60150E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7 395,2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96324" w:rsidRPr="0060150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Таскинского</w:t>
      </w:r>
      <w:r w:rsidRPr="0060150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601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601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60150E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7 272,7</w:t>
      </w:r>
      <w:r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01293D"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</w:t>
      </w:r>
      <w:r w:rsidR="0060150E"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3</w:t>
      </w:r>
      <w:r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121,2% к первоначально утвержденным назначениям</w:t>
      </w:r>
      <w:r w:rsidRPr="0060150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60150E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122,5</w:t>
      </w:r>
      <w:r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696324"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Таскинского</w:t>
      </w: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60150E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60150E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60150E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BC3A66" w:rsidRPr="00BC3A66" w:rsidTr="00BC3A66">
        <w:trPr>
          <w:trHeight w:val="153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C3A66" w:rsidRPr="00BC3A66" w:rsidTr="0060150E">
        <w:trPr>
          <w:trHeight w:val="96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C3A66" w:rsidRPr="00BC3A66" w:rsidTr="00BC3A66">
        <w:trPr>
          <w:trHeight w:val="48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BC3A66" w:rsidRPr="00BC3A66" w:rsidTr="00BC3A66">
        <w:trPr>
          <w:trHeight w:val="94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BC3A66" w:rsidRPr="00BC3A66" w:rsidTr="00BC3A66">
        <w:trPr>
          <w:trHeight w:val="20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C3A66" w:rsidRPr="00BC3A66" w:rsidTr="00BC3A66">
        <w:trPr>
          <w:trHeight w:val="37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3A66" w:rsidRPr="00BC3A66" w:rsidTr="00BC3A66">
        <w:trPr>
          <w:trHeight w:val="54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C3A66" w:rsidRPr="00BC3A66" w:rsidTr="00BC3A66">
        <w:trPr>
          <w:trHeight w:val="3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C3A66" w:rsidRPr="00BC3A66" w:rsidTr="00BC3A66">
        <w:trPr>
          <w:trHeight w:val="5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C3A66" w:rsidRPr="00BC3A66" w:rsidTr="00BC3A66">
        <w:trPr>
          <w:trHeight w:val="8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C3A66" w:rsidRPr="00BC3A66" w:rsidTr="00BC3A66">
        <w:trPr>
          <w:trHeight w:val="6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C3A66" w:rsidRPr="00BC3A66" w:rsidTr="00BC3A66">
        <w:trPr>
          <w:trHeight w:val="6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3A66" w:rsidRPr="00BC3A66" w:rsidTr="00BC3A66">
        <w:trPr>
          <w:trHeight w:val="3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BC3A66" w:rsidRPr="00BC3A66" w:rsidTr="00BC3A66">
        <w:trPr>
          <w:trHeight w:val="34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BC3A66" w:rsidRPr="00BC3A66" w:rsidTr="00BC3A66">
        <w:trPr>
          <w:trHeight w:val="61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BC3A66" w:rsidRPr="00BC3A66" w:rsidTr="00BC3A66">
        <w:trPr>
          <w:trHeight w:val="39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BC3A66" w:rsidRPr="00BC3A66" w:rsidTr="00BC3A66">
        <w:trPr>
          <w:trHeight w:val="34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BC3A66" w:rsidRPr="00BC3A66" w:rsidTr="00BC3A66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BC3A66" w:rsidRPr="00BC3A66" w:rsidTr="00BC3A66">
        <w:trPr>
          <w:trHeight w:val="28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C3A66" w:rsidRPr="00BC3A66" w:rsidTr="00BC3A66">
        <w:trPr>
          <w:trHeight w:val="40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C3A66" w:rsidRPr="00BC3A66" w:rsidTr="00BC3A66">
        <w:trPr>
          <w:trHeight w:val="70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C3A66" w:rsidRPr="00BC3A66" w:rsidTr="00BC3A66">
        <w:trPr>
          <w:trHeight w:val="69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66" w:rsidRPr="00BC3A66" w:rsidRDefault="00BC3A66" w:rsidP="00BC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E70829" w:rsidRPr="00696324" w:rsidRDefault="00E70829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21,9</w:t>
      </w:r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47,6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26,2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60150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0,9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экономика-2,8%, </w:t>
      </w:r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политика-0,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452E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601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60150E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611624" w:rsidRPr="0060150E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3452E2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97,4</w:t>
      </w:r>
      <w:r w:rsidR="00611624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</w:t>
      </w:r>
      <w:r w:rsidR="00133A31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74,6</w:t>
      </w:r>
      <w:r w:rsidR="00611624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по разделу жилищно-коммунальное хозяйство- </w:t>
      </w:r>
      <w:r w:rsidR="00794B4E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60150E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11624" w:rsidRPr="0060150E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0150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60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96324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="002B149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60150E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6,0</w:t>
      </w:r>
      <w:r w:rsidR="002B1492" w:rsidRPr="0060150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60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CF7A6C" w:rsidRPr="0060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8</w:t>
      </w:r>
      <w:r w:rsidR="002B1492" w:rsidRPr="006015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6015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60150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166BD" w:rsidRPr="00D070C1" w:rsidRDefault="002166BD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 xml:space="preserve">Неисполнение бюджетных назначений в основном обусловлено </w:t>
      </w:r>
      <w:r w:rsidRPr="00D070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экономией в результате проведения конкурсных процедур.</w:t>
      </w:r>
    </w:p>
    <w:p w:rsidR="002B1492" w:rsidRPr="00D070C1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70C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612374" w:rsidRPr="00D070C1" w:rsidRDefault="00612374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тем, что в составе документов представленных одновременно с бюджетной отчетностью не представлен проект решения об исполнении бюджета поселения за 2018 год и приложен</w:t>
      </w:r>
      <w:r w:rsidR="00CF3234"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</w:t>
      </w: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я к проекту</w:t>
      </w:r>
      <w:r w:rsidR="00CF3234"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не представилось возможным провести анализ исполнения муниципальных программ.</w:t>
      </w:r>
    </w:p>
    <w:p w:rsidR="00CF3234" w:rsidRPr="00D070C1" w:rsidRDefault="00CF3234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текстовой части пояснительной записки ф. 0503160 в 2018 году администрацией Таскинского сельсовета осуществлялась реализация одной муниципальной программы</w:t>
      </w:r>
      <w:r w:rsidR="00D070C1" w:rsidRP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«Устойчивое обеспечение населения необходимыми услугами, создание комфортных условий проживания  населения МО «Таскинский сельсовет»</w:t>
      </w:r>
      <w:r w:rsidR="00D070C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исполнение которой составило 96,2% или 1 821,5 тыс. рублей.</w:t>
      </w:r>
    </w:p>
    <w:p w:rsidR="002B1492" w:rsidRPr="006154CF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5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6154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C5DF0" w:rsidRPr="006154CF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Согласно данным </w:t>
      </w:r>
      <w:r w:rsidR="009C5DF0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0503130 дебиторская задолженность и кредиторская задолженность </w:t>
      </w:r>
      <w:r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01.01.201</w:t>
      </w:r>
      <w:r w:rsidR="00714D7E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отсутствует, о чем свидетельствует отсутс</w:t>
      </w:r>
      <w:r w:rsidR="006154CF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9C5DF0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вие в составе бюджетной отчетности </w:t>
      </w:r>
      <w:r w:rsidR="006154CF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сведений по дебиторской и кредиторской задолженности (форма 0503169) и</w:t>
      </w:r>
      <w:r w:rsidR="009C5DF0" w:rsidRPr="006154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отражение данной информации в текстовой части пояснительной записки.</w:t>
      </w:r>
    </w:p>
    <w:p w:rsidR="002B1492" w:rsidRPr="00970E4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970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817C7F" w:rsidRPr="00970E42" w:rsidRDefault="00817C7F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документов представленных одновременно с бюджетной отчетностью не представлен проект решения об исполнении бюджета Таскинского сельсовета за 2018 год с приложениями.</w:t>
      </w:r>
    </w:p>
    <w:p w:rsidR="00817C7F" w:rsidRPr="00817C7F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0E42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="00817C7F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отдельные </w:t>
      </w:r>
      <w:r w:rsidR="00970E42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замечания к составу</w:t>
      </w:r>
      <w:r w:rsidR="00817C7F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заполнению</w:t>
      </w:r>
      <w:r w:rsidR="00970E42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 бюджетной отчетности</w:t>
      </w:r>
      <w:r w:rsidR="00817C7F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требованиям Инструкции 191н, а именно:</w:t>
      </w:r>
    </w:p>
    <w:p w:rsidR="00970E42" w:rsidRPr="00817C7F" w:rsidRDefault="00970E42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2B1492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составе бюджетной отчетности представлены формы</w:t>
      </w:r>
      <w:r w:rsidR="00817C7F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, которых не должно быть, а именно, формы</w:t>
      </w: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0503184 и 0503178</w:t>
      </w:r>
      <w:r w:rsidR="00817C7F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70E42" w:rsidRDefault="00817C7F" w:rsidP="00970E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970E42" w:rsidRPr="00817C7F">
        <w:rPr>
          <w:rFonts w:ascii="Times New Roman" w:eastAsia="Calibri" w:hAnsi="Times New Roman" w:cs="Times New Roman"/>
          <w:sz w:val="28"/>
          <w:szCs w:val="28"/>
          <w:lang w:eastAsia="ar-SA"/>
        </w:rPr>
        <w:t>е соответствует  пункту 155 Инструкции 191н заполнение Сведений об исполнении текстовых статей закона (решения) о бюджете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970E42" w:rsidRPr="0097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таблица № 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70E42" w:rsidRPr="00970E42" w:rsidRDefault="00817C7F" w:rsidP="00970E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970E42" w:rsidRPr="0097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текстовой части пояснительной записки в разделе 2 не указана  информация, о мерах по повышению эффективности расходования бюджетных средств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70E42" w:rsidRDefault="00817C7F" w:rsidP="00970E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970E42" w:rsidRPr="00970E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нарушение пункта 73 Инструкции 191н в форме 0503128  показатели графы  5 не сопоставимы с показателями графы 5  формы 0503127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B1492" w:rsidRPr="00817C7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96324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Таскинского</w:t>
      </w: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817C7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7 201,0</w:t>
      </w:r>
      <w:r w:rsidR="0079508E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100,5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772,3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10,7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69632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6 428,7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817C7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9632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7 272,7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817C7F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122,5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817C7F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9632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6422A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817C7F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71,7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356C36" w:rsidRPr="00817C7F" w:rsidRDefault="002B1492" w:rsidP="00356C3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817C7F" w:rsidRPr="00817C7F">
        <w:t xml:space="preserve"> </w:t>
      </w:r>
      <w:r w:rsidR="00817C7F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остаются расходы на  </w:t>
      </w:r>
      <w:proofErr w:type="gramStart"/>
      <w:r w:rsidR="00817C7F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817C7F" w:rsidRPr="00817C7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хзозяйство-21,9%, культуру, кинематографию — 47,6%, на общегосударственные расходы — 26,2%.</w:t>
      </w:r>
    </w:p>
    <w:p w:rsidR="002B1492" w:rsidRPr="00817C7F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696324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Таскинского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реализацию мероприятий в рамках муниципальн</w:t>
      </w:r>
      <w:r w:rsidR="008429C2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8429C2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817C7F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1 821,5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817C7F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96,2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817C7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.Дебиторская задолженность</w:t>
      </w:r>
      <w:r w:rsidR="00817C7F" w:rsidRPr="00817C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на 01.01.2019 отсутствует, что подтверждено Балансом ф.0503130</w:t>
      </w:r>
      <w:r w:rsidRPr="00817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B1492" w:rsidRPr="00C7168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C7168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lastRenderedPageBreak/>
        <w:t>12. Предложения.</w:t>
      </w:r>
    </w:p>
    <w:p w:rsidR="002B1492" w:rsidRPr="00C7168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191н.</w:t>
      </w:r>
    </w:p>
    <w:p w:rsidR="002B1492" w:rsidRPr="00C71682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12"/>
      <w:r w:rsidRPr="00C716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453DFD" w:rsidRPr="00C716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</w:t>
      </w:r>
      <w:r w:rsidRPr="00C7168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C7168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</w:t>
      </w:r>
      <w:r w:rsidR="00453DFD"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муниципальном образовании</w:t>
      </w:r>
      <w:r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96324"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Таскинский</w:t>
      </w:r>
      <w:r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0"/>
    </w:p>
    <w:p w:rsidR="002B1492" w:rsidRPr="00C7168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716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696324"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>Таскинский</w:t>
      </w: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453DFD"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71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  <w:bookmarkStart w:id="1" w:name="_GoBack"/>
      <w:bookmarkEnd w:id="1"/>
    </w:p>
    <w:p w:rsidR="008822D5" w:rsidRPr="00C71682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C71682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C71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5439"/>
    <w:rsid w:val="0013092F"/>
    <w:rsid w:val="00133A31"/>
    <w:rsid w:val="001349CA"/>
    <w:rsid w:val="001421E3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A062B"/>
    <w:rsid w:val="001A6E45"/>
    <w:rsid w:val="001B5A71"/>
    <w:rsid w:val="001C4A52"/>
    <w:rsid w:val="001D262F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265F"/>
    <w:rsid w:val="0024607D"/>
    <w:rsid w:val="00250ECF"/>
    <w:rsid w:val="00261FBF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1624"/>
    <w:rsid w:val="00300945"/>
    <w:rsid w:val="00306ACB"/>
    <w:rsid w:val="003119C5"/>
    <w:rsid w:val="00311F8D"/>
    <w:rsid w:val="00320F9F"/>
    <w:rsid w:val="003234DA"/>
    <w:rsid w:val="00334BC1"/>
    <w:rsid w:val="003358AB"/>
    <w:rsid w:val="00335CAA"/>
    <w:rsid w:val="003452E2"/>
    <w:rsid w:val="00346CF2"/>
    <w:rsid w:val="00356C36"/>
    <w:rsid w:val="00366D08"/>
    <w:rsid w:val="00373C36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3B14"/>
    <w:rsid w:val="00445F9A"/>
    <w:rsid w:val="00446226"/>
    <w:rsid w:val="00453DFD"/>
    <w:rsid w:val="00463743"/>
    <w:rsid w:val="00465D6D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5CC1"/>
    <w:rsid w:val="005A7F62"/>
    <w:rsid w:val="005B6BA6"/>
    <w:rsid w:val="005C0A2D"/>
    <w:rsid w:val="005C3490"/>
    <w:rsid w:val="005D20D3"/>
    <w:rsid w:val="005D32A5"/>
    <w:rsid w:val="005D49CD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4464D"/>
    <w:rsid w:val="00744657"/>
    <w:rsid w:val="00744CD4"/>
    <w:rsid w:val="00752159"/>
    <w:rsid w:val="00753E7C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7F8F"/>
    <w:rsid w:val="00870412"/>
    <w:rsid w:val="00871D99"/>
    <w:rsid w:val="00874E70"/>
    <w:rsid w:val="008822D5"/>
    <w:rsid w:val="00883510"/>
    <w:rsid w:val="00886178"/>
    <w:rsid w:val="00887874"/>
    <w:rsid w:val="00896126"/>
    <w:rsid w:val="008B3FF8"/>
    <w:rsid w:val="008D192A"/>
    <w:rsid w:val="008F2572"/>
    <w:rsid w:val="008F27C5"/>
    <w:rsid w:val="008F4690"/>
    <w:rsid w:val="008F7F9E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3B94"/>
    <w:rsid w:val="009E5FA0"/>
    <w:rsid w:val="009F68EC"/>
    <w:rsid w:val="00A02119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B10"/>
    <w:rsid w:val="00AD57FE"/>
    <w:rsid w:val="00AD6169"/>
    <w:rsid w:val="00AE18C9"/>
    <w:rsid w:val="00AE32D2"/>
    <w:rsid w:val="00AF2E30"/>
    <w:rsid w:val="00AF409C"/>
    <w:rsid w:val="00B11CCD"/>
    <w:rsid w:val="00B22F92"/>
    <w:rsid w:val="00B255A4"/>
    <w:rsid w:val="00B27717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473E7"/>
    <w:rsid w:val="00C54AE4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3A6A"/>
    <w:rsid w:val="00D71C07"/>
    <w:rsid w:val="00D74120"/>
    <w:rsid w:val="00D7493E"/>
    <w:rsid w:val="00D7635D"/>
    <w:rsid w:val="00DA218A"/>
    <w:rsid w:val="00DB6D63"/>
    <w:rsid w:val="00DC1562"/>
    <w:rsid w:val="00DC2527"/>
    <w:rsid w:val="00DC272F"/>
    <w:rsid w:val="00DD4D08"/>
    <w:rsid w:val="00DD5B34"/>
    <w:rsid w:val="00DD7164"/>
    <w:rsid w:val="00DF0772"/>
    <w:rsid w:val="00DF1E94"/>
    <w:rsid w:val="00DF623A"/>
    <w:rsid w:val="00E03447"/>
    <w:rsid w:val="00E05D13"/>
    <w:rsid w:val="00E05D36"/>
    <w:rsid w:val="00E11874"/>
    <w:rsid w:val="00E208CB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654B"/>
    <w:rsid w:val="00FB28FF"/>
    <w:rsid w:val="00FC3548"/>
    <w:rsid w:val="00FD09BD"/>
    <w:rsid w:val="00FE345D"/>
    <w:rsid w:val="00FE3894"/>
    <w:rsid w:val="00FE4DE7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F5D5-4D55-49FA-B095-5E5DE7EF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184</cp:revision>
  <cp:lastPrinted>2019-03-22T02:35:00Z</cp:lastPrinted>
  <dcterms:created xsi:type="dcterms:W3CDTF">2015-03-20T01:37:00Z</dcterms:created>
  <dcterms:modified xsi:type="dcterms:W3CDTF">2019-03-27T07:04:00Z</dcterms:modified>
</cp:coreProperties>
</file>