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6B" w:rsidRPr="00973CDC" w:rsidRDefault="00F4426B" w:rsidP="00F4426B">
      <w:pPr>
        <w:pStyle w:val="Textbody"/>
        <w:spacing w:after="0" w:line="200" w:lineRule="atLeast"/>
        <w:jc w:val="center"/>
        <w:rPr>
          <w:b/>
          <w:lang w:val="ru-RU"/>
        </w:rPr>
      </w:pPr>
      <w:r w:rsidRPr="00973CDC">
        <w:rPr>
          <w:b/>
          <w:lang w:val="ru-RU"/>
        </w:rPr>
        <w:t xml:space="preserve">КОНТРОЛЬНО-СЧЕТНЫЙ ОРГАН </w:t>
      </w:r>
      <w:r w:rsidR="00973CDC" w:rsidRPr="00973CDC">
        <w:rPr>
          <w:b/>
          <w:lang w:val="ru-RU"/>
        </w:rPr>
        <w:t>АМЫЛЬСКОГО</w:t>
      </w:r>
      <w:r w:rsidRPr="00973CDC">
        <w:rPr>
          <w:b/>
          <w:lang w:val="ru-RU"/>
        </w:rPr>
        <w:t xml:space="preserve"> РАЙОНА</w:t>
      </w:r>
    </w:p>
    <w:p w:rsidR="00F4426B" w:rsidRPr="00973CDC" w:rsidRDefault="00F4426B" w:rsidP="00F4426B">
      <w:pPr>
        <w:pStyle w:val="Textbody"/>
        <w:spacing w:after="0" w:line="200" w:lineRule="atLeast"/>
        <w:jc w:val="center"/>
      </w:pPr>
    </w:p>
    <w:p w:rsidR="00F4426B" w:rsidRPr="00973CDC" w:rsidRDefault="00F4426B" w:rsidP="00F4426B">
      <w:pPr>
        <w:pStyle w:val="Textbody"/>
        <w:spacing w:after="0" w:line="200" w:lineRule="atLeast"/>
        <w:jc w:val="center"/>
      </w:pPr>
      <w:r w:rsidRPr="00973CDC">
        <w:rPr>
          <w:sz w:val="18"/>
          <w:u w:val="single"/>
          <w:lang w:val="ru-RU"/>
        </w:rPr>
        <w:t xml:space="preserve">Советская ул., д.21, с. Каратузское, 662850 тел. </w:t>
      </w:r>
      <w:r w:rsidRPr="00973CDC">
        <w:rPr>
          <w:sz w:val="18"/>
          <w:u w:val="single"/>
          <w:lang w:val="en-US"/>
        </w:rPr>
        <w:t>(39137) 2-15-98, E-mail</w:t>
      </w:r>
      <w:r w:rsidRPr="00973CDC">
        <w:rPr>
          <w:sz w:val="18"/>
          <w:szCs w:val="18"/>
          <w:u w:val="single"/>
          <w:lang w:val="en-US"/>
        </w:rPr>
        <w:t xml:space="preserve">: </w:t>
      </w:r>
      <w:hyperlink r:id="rId8" w:history="1">
        <w:r w:rsidRPr="00973CDC">
          <w:rPr>
            <w:rStyle w:val="a8"/>
            <w:sz w:val="18"/>
            <w:szCs w:val="18"/>
          </w:rPr>
          <w:t>lizotova67@mail.ru</w:t>
        </w:r>
      </w:hyperlink>
    </w:p>
    <w:p w:rsidR="00F4426B" w:rsidRPr="00973CDC" w:rsidRDefault="00F4426B" w:rsidP="00F4426B">
      <w:pPr>
        <w:pStyle w:val="a4"/>
        <w:outlineLvl w:val="0"/>
        <w:rPr>
          <w:lang w:val="en-US"/>
        </w:rPr>
      </w:pPr>
    </w:p>
    <w:p w:rsidR="00F4426B" w:rsidRPr="00973CDC" w:rsidRDefault="00F4426B" w:rsidP="00F4426B">
      <w:pPr>
        <w:pStyle w:val="a4"/>
        <w:outlineLvl w:val="0"/>
        <w:rPr>
          <w:lang w:val="en-US"/>
        </w:rPr>
      </w:pPr>
      <w:r w:rsidRPr="00973CDC">
        <w:t>Заключение</w:t>
      </w:r>
    </w:p>
    <w:p w:rsidR="00F4426B" w:rsidRPr="00973CDC" w:rsidRDefault="00F4426B" w:rsidP="00F4426B">
      <w:pPr>
        <w:pStyle w:val="a6"/>
        <w:ind w:firstLine="0"/>
        <w:jc w:val="center"/>
      </w:pPr>
      <w:r w:rsidRPr="00973CDC">
        <w:rPr>
          <w:b/>
        </w:rPr>
        <w:t xml:space="preserve">на проект решения </w:t>
      </w:r>
      <w:r w:rsidR="00973CDC" w:rsidRPr="00973CDC">
        <w:rPr>
          <w:b/>
        </w:rPr>
        <w:t>Амыльского</w:t>
      </w:r>
      <w:r w:rsidRPr="00973CDC">
        <w:rPr>
          <w:b/>
        </w:rPr>
        <w:t xml:space="preserve"> </w:t>
      </w:r>
      <w:r w:rsidR="004D27F2" w:rsidRPr="00973CDC">
        <w:rPr>
          <w:b/>
        </w:rPr>
        <w:t>сельского</w:t>
      </w:r>
      <w:r w:rsidRPr="00973CDC">
        <w:rPr>
          <w:b/>
        </w:rPr>
        <w:t xml:space="preserve"> Совета депутатов</w:t>
      </w:r>
    </w:p>
    <w:p w:rsidR="00F4426B" w:rsidRPr="00973CDC" w:rsidRDefault="00F4426B" w:rsidP="00F4426B">
      <w:pPr>
        <w:pStyle w:val="a6"/>
        <w:ind w:firstLine="0"/>
        <w:jc w:val="center"/>
        <w:rPr>
          <w:b/>
        </w:rPr>
      </w:pPr>
      <w:r w:rsidRPr="00973CDC">
        <w:rPr>
          <w:b/>
        </w:rPr>
        <w:t xml:space="preserve">«О бюджете </w:t>
      </w:r>
      <w:r w:rsidR="004D27F2" w:rsidRPr="00973CDC">
        <w:rPr>
          <w:b/>
        </w:rPr>
        <w:t xml:space="preserve"> </w:t>
      </w:r>
      <w:r w:rsidR="00973CDC" w:rsidRPr="00973CDC">
        <w:rPr>
          <w:b/>
        </w:rPr>
        <w:t>Амыльского</w:t>
      </w:r>
      <w:r w:rsidR="004D27F2" w:rsidRPr="00973CDC">
        <w:rPr>
          <w:b/>
        </w:rPr>
        <w:t xml:space="preserve"> сельсовета </w:t>
      </w:r>
      <w:r w:rsidRPr="00973CDC">
        <w:rPr>
          <w:b/>
        </w:rPr>
        <w:t>на 2022 год и плановый период 2023-2024 годов».</w:t>
      </w:r>
    </w:p>
    <w:p w:rsidR="00F4426B" w:rsidRPr="00973CDC" w:rsidRDefault="00F4426B" w:rsidP="00F4426B">
      <w:pPr>
        <w:pStyle w:val="a6"/>
        <w:ind w:firstLine="0"/>
        <w:jc w:val="center"/>
        <w:rPr>
          <w:b/>
        </w:rPr>
      </w:pPr>
    </w:p>
    <w:p w:rsidR="00F4426B" w:rsidRPr="00973CDC" w:rsidRDefault="00F4426B" w:rsidP="00F4426B">
      <w:pPr>
        <w:ind w:right="-1"/>
        <w:jc w:val="both"/>
        <w:rPr>
          <w:sz w:val="24"/>
          <w:szCs w:val="24"/>
        </w:rPr>
      </w:pPr>
      <w:r w:rsidRPr="00973CDC">
        <w:rPr>
          <w:rFonts w:ascii="Times New Roman" w:hAnsi="Times New Roman" w:cs="Times New Roman"/>
          <w:sz w:val="24"/>
          <w:szCs w:val="24"/>
        </w:rPr>
        <w:t xml:space="preserve">с. Каратузское                                  </w:t>
      </w:r>
      <w:r w:rsidRPr="00973CD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73CDC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7D4D8E" w:rsidRPr="00973CDC">
        <w:rPr>
          <w:rFonts w:ascii="Times New Roman" w:hAnsi="Times New Roman" w:cs="Times New Roman"/>
          <w:sz w:val="24"/>
          <w:szCs w:val="24"/>
        </w:rPr>
        <w:tab/>
      </w:r>
      <w:r w:rsidR="007D4D8E" w:rsidRPr="00973CDC">
        <w:rPr>
          <w:rFonts w:ascii="Times New Roman" w:hAnsi="Times New Roman" w:cs="Times New Roman"/>
          <w:sz w:val="24"/>
          <w:szCs w:val="24"/>
        </w:rPr>
        <w:tab/>
      </w:r>
      <w:r w:rsidR="007D4D8E" w:rsidRPr="00973CDC">
        <w:rPr>
          <w:rFonts w:ascii="Times New Roman" w:hAnsi="Times New Roman" w:cs="Times New Roman"/>
          <w:sz w:val="24"/>
          <w:szCs w:val="24"/>
        </w:rPr>
        <w:tab/>
      </w:r>
      <w:r w:rsidR="003F328A" w:rsidRPr="00973CDC">
        <w:rPr>
          <w:rFonts w:ascii="Times New Roman" w:hAnsi="Times New Roman" w:cs="Times New Roman"/>
          <w:sz w:val="24"/>
          <w:szCs w:val="24"/>
        </w:rPr>
        <w:t>10</w:t>
      </w:r>
      <w:r w:rsidR="004E49EF" w:rsidRPr="00973CD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973CDC">
        <w:rPr>
          <w:rFonts w:ascii="Times New Roman" w:hAnsi="Times New Roman" w:cs="Times New Roman"/>
          <w:sz w:val="24"/>
          <w:szCs w:val="24"/>
        </w:rPr>
        <w:t xml:space="preserve"> 2021года</w:t>
      </w:r>
    </w:p>
    <w:p w:rsidR="003913FB" w:rsidRPr="00973C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CDC">
        <w:rPr>
          <w:b/>
        </w:rPr>
        <w:t>1</w:t>
      </w:r>
      <w:r w:rsidRPr="00973CD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913FB" w:rsidRPr="00973C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CDC">
        <w:rPr>
          <w:rFonts w:ascii="Times New Roman" w:hAnsi="Times New Roman" w:cs="Times New Roman"/>
          <w:b/>
          <w:sz w:val="24"/>
          <w:szCs w:val="24"/>
        </w:rPr>
        <w:t>Основания</w:t>
      </w:r>
      <w:r w:rsidRPr="00973CDC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</w:t>
      </w:r>
      <w:r w:rsidR="00296CCA" w:rsidRPr="00973CDC">
        <w:rPr>
          <w:rFonts w:ascii="Times New Roman" w:hAnsi="Times New Roman" w:cs="Times New Roman"/>
          <w:sz w:val="24"/>
          <w:szCs w:val="24"/>
        </w:rPr>
        <w:t xml:space="preserve"> </w:t>
      </w:r>
      <w:r w:rsidRPr="00973CDC">
        <w:rPr>
          <w:rFonts w:ascii="Times New Roman" w:hAnsi="Times New Roman" w:cs="Times New Roman"/>
          <w:sz w:val="24"/>
          <w:szCs w:val="24"/>
        </w:rPr>
        <w:t>п.1.</w:t>
      </w:r>
      <w:r w:rsidR="004D27F2" w:rsidRPr="00973CDC">
        <w:rPr>
          <w:rFonts w:ascii="Times New Roman" w:hAnsi="Times New Roman" w:cs="Times New Roman"/>
          <w:sz w:val="24"/>
          <w:szCs w:val="24"/>
        </w:rPr>
        <w:t>2</w:t>
      </w:r>
      <w:r w:rsidRPr="00973CDC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777AF2" w:rsidRPr="00973CDC">
        <w:rPr>
          <w:rFonts w:ascii="Times New Roman" w:hAnsi="Times New Roman" w:cs="Times New Roman"/>
          <w:sz w:val="24"/>
          <w:szCs w:val="24"/>
        </w:rPr>
        <w:t>контрольно-счетного органа (далее-</w:t>
      </w:r>
      <w:r w:rsidR="00001B56" w:rsidRPr="00973CDC">
        <w:rPr>
          <w:rFonts w:ascii="Times New Roman" w:hAnsi="Times New Roman" w:cs="Times New Roman"/>
          <w:sz w:val="24"/>
          <w:szCs w:val="24"/>
        </w:rPr>
        <w:t>КСО</w:t>
      </w:r>
      <w:r w:rsidR="00777AF2" w:rsidRPr="00973CDC">
        <w:rPr>
          <w:rFonts w:ascii="Times New Roman" w:hAnsi="Times New Roman" w:cs="Times New Roman"/>
          <w:sz w:val="24"/>
          <w:szCs w:val="24"/>
        </w:rPr>
        <w:t>)</w:t>
      </w:r>
      <w:r w:rsidRPr="00973CDC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973CDC">
        <w:rPr>
          <w:rFonts w:ascii="Times New Roman" w:hAnsi="Times New Roman" w:cs="Times New Roman"/>
          <w:sz w:val="24"/>
          <w:szCs w:val="24"/>
        </w:rPr>
        <w:t>1</w:t>
      </w:r>
      <w:r w:rsidRPr="00973CDC">
        <w:rPr>
          <w:rFonts w:ascii="Times New Roman" w:hAnsi="Times New Roman" w:cs="Times New Roman"/>
          <w:sz w:val="24"/>
          <w:szCs w:val="24"/>
        </w:rPr>
        <w:t xml:space="preserve"> год, ст.157 Б</w:t>
      </w:r>
      <w:r w:rsidR="00777AF2" w:rsidRPr="00973CDC">
        <w:rPr>
          <w:rFonts w:ascii="Times New Roman" w:hAnsi="Times New Roman" w:cs="Times New Roman"/>
          <w:sz w:val="24"/>
          <w:szCs w:val="24"/>
        </w:rPr>
        <w:t>юджетного Кодекса Российской Федерации (далее-БК</w:t>
      </w:r>
      <w:r w:rsidRPr="00973CDC">
        <w:rPr>
          <w:rFonts w:ascii="Times New Roman" w:hAnsi="Times New Roman" w:cs="Times New Roman"/>
          <w:sz w:val="24"/>
          <w:szCs w:val="24"/>
        </w:rPr>
        <w:t xml:space="preserve"> РФ</w:t>
      </w:r>
      <w:r w:rsidR="00777AF2" w:rsidRPr="00973CDC">
        <w:rPr>
          <w:rFonts w:ascii="Times New Roman" w:hAnsi="Times New Roman" w:cs="Times New Roman"/>
          <w:sz w:val="24"/>
          <w:szCs w:val="24"/>
        </w:rPr>
        <w:t>)</w:t>
      </w:r>
      <w:r w:rsidRPr="00973CDC">
        <w:rPr>
          <w:rFonts w:ascii="Times New Roman" w:hAnsi="Times New Roman" w:cs="Times New Roman"/>
          <w:sz w:val="24"/>
          <w:szCs w:val="24"/>
        </w:rPr>
        <w:t xml:space="preserve">, </w:t>
      </w:r>
      <w:r w:rsidR="00777AF2" w:rsidRPr="00973CDC">
        <w:rPr>
          <w:rFonts w:ascii="Times New Roman" w:hAnsi="Times New Roman" w:cs="Times New Roman"/>
          <w:sz w:val="24"/>
          <w:szCs w:val="24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73CDC">
        <w:rPr>
          <w:rFonts w:ascii="Times New Roman" w:hAnsi="Times New Roman" w:cs="Times New Roman"/>
          <w:sz w:val="24"/>
          <w:szCs w:val="24"/>
        </w:rPr>
        <w:t>, Положени</w:t>
      </w:r>
      <w:r w:rsidR="008663DC" w:rsidRPr="00973CDC">
        <w:rPr>
          <w:rFonts w:ascii="Times New Roman" w:hAnsi="Times New Roman" w:cs="Times New Roman"/>
          <w:sz w:val="24"/>
          <w:szCs w:val="24"/>
        </w:rPr>
        <w:t>е</w:t>
      </w:r>
      <w:r w:rsidRPr="00973CDC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="00777AF2" w:rsidRPr="00973CDC">
        <w:rPr>
          <w:rFonts w:ascii="Times New Roman" w:hAnsi="Times New Roman" w:cs="Times New Roman"/>
          <w:sz w:val="24"/>
          <w:szCs w:val="24"/>
        </w:rPr>
        <w:t xml:space="preserve"> в </w:t>
      </w:r>
      <w:r w:rsidR="00973CDC" w:rsidRPr="00973CDC">
        <w:rPr>
          <w:rFonts w:ascii="Times New Roman" w:hAnsi="Times New Roman" w:cs="Times New Roman"/>
          <w:sz w:val="24"/>
          <w:szCs w:val="24"/>
        </w:rPr>
        <w:t>Амыльском</w:t>
      </w:r>
      <w:r w:rsidR="008663DC" w:rsidRPr="00973CDC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973CDC">
        <w:rPr>
          <w:rFonts w:ascii="Times New Roman" w:hAnsi="Times New Roman" w:cs="Times New Roman"/>
          <w:sz w:val="24"/>
          <w:szCs w:val="24"/>
        </w:rPr>
        <w:t xml:space="preserve">сельсовете, утвержденное решением </w:t>
      </w:r>
      <w:r w:rsidR="00973CDC" w:rsidRPr="00973CDC">
        <w:rPr>
          <w:rFonts w:ascii="Times New Roman" w:hAnsi="Times New Roman" w:cs="Times New Roman"/>
          <w:sz w:val="24"/>
          <w:szCs w:val="24"/>
        </w:rPr>
        <w:t>Амыльского</w:t>
      </w:r>
      <w:r w:rsidR="00777AF2" w:rsidRPr="00973CDC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</w:t>
      </w:r>
      <w:r w:rsidR="00973CDC" w:rsidRPr="00973CDC">
        <w:rPr>
          <w:rFonts w:ascii="Times New Roman" w:hAnsi="Times New Roman" w:cs="Times New Roman"/>
          <w:sz w:val="24"/>
          <w:szCs w:val="24"/>
        </w:rPr>
        <w:t>07.06</w:t>
      </w:r>
      <w:r w:rsidR="002804ED" w:rsidRPr="00973CDC">
        <w:rPr>
          <w:rFonts w:ascii="Times New Roman" w:hAnsi="Times New Roman" w:cs="Times New Roman"/>
          <w:sz w:val="24"/>
          <w:szCs w:val="24"/>
        </w:rPr>
        <w:t>.201</w:t>
      </w:r>
      <w:r w:rsidR="00973CDC" w:rsidRPr="00973CDC">
        <w:rPr>
          <w:rFonts w:ascii="Times New Roman" w:hAnsi="Times New Roman" w:cs="Times New Roman"/>
          <w:sz w:val="24"/>
          <w:szCs w:val="24"/>
        </w:rPr>
        <w:t>8</w:t>
      </w:r>
      <w:r w:rsidR="002C390A" w:rsidRPr="00973CDC">
        <w:rPr>
          <w:rFonts w:ascii="Times New Roman" w:hAnsi="Times New Roman" w:cs="Times New Roman"/>
          <w:sz w:val="24"/>
          <w:szCs w:val="24"/>
        </w:rPr>
        <w:t xml:space="preserve"> № </w:t>
      </w:r>
      <w:r w:rsidR="00973CDC" w:rsidRPr="00973CDC">
        <w:rPr>
          <w:rFonts w:ascii="Times New Roman" w:hAnsi="Times New Roman" w:cs="Times New Roman"/>
          <w:sz w:val="24"/>
          <w:szCs w:val="24"/>
        </w:rPr>
        <w:t>62</w:t>
      </w:r>
      <w:r w:rsidR="00057B94" w:rsidRPr="00973CDC">
        <w:rPr>
          <w:rFonts w:ascii="Times New Roman" w:hAnsi="Times New Roman" w:cs="Times New Roman"/>
          <w:sz w:val="24"/>
          <w:szCs w:val="24"/>
        </w:rPr>
        <w:t>-Р</w:t>
      </w:r>
      <w:r w:rsidR="00777AF2" w:rsidRPr="00973CDC">
        <w:rPr>
          <w:rFonts w:ascii="Times New Roman" w:hAnsi="Times New Roman" w:cs="Times New Roman"/>
          <w:sz w:val="24"/>
          <w:szCs w:val="24"/>
        </w:rPr>
        <w:t xml:space="preserve"> (далее-Положение о</w:t>
      </w:r>
      <w:proofErr w:type="gramEnd"/>
      <w:r w:rsidR="00777AF2" w:rsidRPr="00973CDC">
        <w:rPr>
          <w:rFonts w:ascii="Times New Roman" w:hAnsi="Times New Roman" w:cs="Times New Roman"/>
          <w:sz w:val="24"/>
          <w:szCs w:val="24"/>
        </w:rPr>
        <w:t xml:space="preserve"> бюджетном процессе) </w:t>
      </w:r>
      <w:r w:rsidRPr="00973CDC">
        <w:rPr>
          <w:rFonts w:ascii="Times New Roman" w:hAnsi="Times New Roman" w:cs="Times New Roman"/>
          <w:sz w:val="24"/>
          <w:szCs w:val="24"/>
        </w:rPr>
        <w:t xml:space="preserve">и </w:t>
      </w:r>
      <w:r w:rsidR="00260214" w:rsidRPr="00973CDC">
        <w:rPr>
          <w:rFonts w:ascii="Times New Roman" w:hAnsi="Times New Roman" w:cs="Times New Roman"/>
          <w:sz w:val="24"/>
          <w:szCs w:val="24"/>
        </w:rPr>
        <w:t>п.5.3</w:t>
      </w:r>
      <w:r w:rsidRPr="00973CDC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973CDC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</w:t>
      </w:r>
      <w:r w:rsidR="008663DC" w:rsidRPr="00973CDC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973CDC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="00777AF2" w:rsidRPr="00973CDC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777AF2" w:rsidRPr="00973CDC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8663DC" w:rsidRPr="00973CDC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973CDC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04.05.2012 № 17-128 (в редакции № 07-63 от 28.09.2021 года)</w:t>
      </w:r>
      <w:r w:rsidRPr="00973CDC">
        <w:rPr>
          <w:rFonts w:ascii="Times New Roman" w:hAnsi="Times New Roman" w:cs="Times New Roman"/>
          <w:sz w:val="24"/>
          <w:szCs w:val="24"/>
        </w:rPr>
        <w:t>.</w:t>
      </w:r>
    </w:p>
    <w:p w:rsidR="003913FB" w:rsidRPr="00973C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CDC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973CDC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мероприятия: </w:t>
      </w:r>
      <w:r w:rsidR="00777AF2" w:rsidRPr="00973CDC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973CDC" w:rsidRPr="00973CDC">
        <w:rPr>
          <w:rFonts w:ascii="Times New Roman" w:hAnsi="Times New Roman" w:cs="Times New Roman"/>
          <w:sz w:val="24"/>
          <w:szCs w:val="24"/>
        </w:rPr>
        <w:t>Амыльского</w:t>
      </w:r>
      <w:r w:rsidR="00777AF2" w:rsidRPr="00973CDC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бюджете </w:t>
      </w:r>
      <w:r w:rsidR="00973CDC" w:rsidRPr="00973CDC">
        <w:rPr>
          <w:rFonts w:ascii="Times New Roman" w:hAnsi="Times New Roman" w:cs="Times New Roman"/>
          <w:sz w:val="24"/>
          <w:szCs w:val="24"/>
        </w:rPr>
        <w:t>Амыльского</w:t>
      </w:r>
      <w:r w:rsidR="00777AF2" w:rsidRPr="00973CDC">
        <w:rPr>
          <w:rFonts w:ascii="Times New Roman" w:hAnsi="Times New Roman" w:cs="Times New Roman"/>
          <w:sz w:val="24"/>
          <w:szCs w:val="24"/>
        </w:rPr>
        <w:t xml:space="preserve"> сельсовета на 2022 год и плановый период 2023-2024 годы» (далее-Проект бюджета)</w:t>
      </w:r>
      <w:r w:rsidRPr="00973CDC">
        <w:rPr>
          <w:rFonts w:ascii="Times New Roman" w:hAnsi="Times New Roman" w:cs="Times New Roman"/>
          <w:sz w:val="24"/>
          <w:szCs w:val="24"/>
        </w:rPr>
        <w:t xml:space="preserve">, документы и материалы, представляемые одновременно с ним в </w:t>
      </w:r>
      <w:r w:rsidR="00973CDC">
        <w:rPr>
          <w:rFonts w:ascii="Times New Roman" w:hAnsi="Times New Roman" w:cs="Times New Roman"/>
          <w:sz w:val="24"/>
          <w:szCs w:val="24"/>
        </w:rPr>
        <w:t>Амыльский</w:t>
      </w:r>
      <w:r w:rsidR="00260214" w:rsidRPr="00973CDC">
        <w:rPr>
          <w:rFonts w:ascii="Times New Roman" w:hAnsi="Times New Roman" w:cs="Times New Roman"/>
          <w:sz w:val="24"/>
          <w:szCs w:val="24"/>
        </w:rPr>
        <w:t xml:space="preserve"> </w:t>
      </w:r>
      <w:r w:rsidR="004D27F2" w:rsidRPr="00973CDC">
        <w:rPr>
          <w:rFonts w:ascii="Times New Roman" w:hAnsi="Times New Roman" w:cs="Times New Roman"/>
          <w:sz w:val="24"/>
          <w:szCs w:val="24"/>
        </w:rPr>
        <w:t>сельский</w:t>
      </w:r>
      <w:r w:rsidR="00260214" w:rsidRPr="00973CDC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973CDC">
        <w:rPr>
          <w:rFonts w:ascii="Times New Roman" w:hAnsi="Times New Roman" w:cs="Times New Roman"/>
          <w:sz w:val="24"/>
          <w:szCs w:val="24"/>
        </w:rPr>
        <w:t>.</w:t>
      </w:r>
    </w:p>
    <w:p w:rsidR="003913FB" w:rsidRPr="00973C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CDC">
        <w:rPr>
          <w:rFonts w:ascii="Times New Roman" w:hAnsi="Times New Roman" w:cs="Times New Roman"/>
          <w:b/>
          <w:sz w:val="24"/>
          <w:szCs w:val="24"/>
        </w:rPr>
        <w:t>Объекты</w:t>
      </w:r>
      <w:r w:rsidRPr="00973CDC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главные администраторы (администраторы) доходов бюджета</w:t>
      </w:r>
      <w:r w:rsidR="004D27F2" w:rsidRPr="00973C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73CDC">
        <w:rPr>
          <w:rFonts w:ascii="Times New Roman" w:hAnsi="Times New Roman" w:cs="Times New Roman"/>
          <w:sz w:val="24"/>
          <w:szCs w:val="24"/>
        </w:rPr>
        <w:t>, главные распорядители (распорядители, получатели) бюджетных средств, главные администраторы (администраторы) источников финансирования дефицита бюджета</w:t>
      </w:r>
      <w:r w:rsidR="004D27F2" w:rsidRPr="00973C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73C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3FB" w:rsidRPr="00973C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CDC">
        <w:rPr>
          <w:rFonts w:ascii="Times New Roman" w:hAnsi="Times New Roman" w:cs="Times New Roman"/>
          <w:b/>
          <w:sz w:val="24"/>
          <w:szCs w:val="24"/>
        </w:rPr>
        <w:t>Цели</w:t>
      </w:r>
      <w:r w:rsidRPr="00973CDC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определить достоверность и обоснованность показателей (параметров и характеристик) бюджета</w:t>
      </w:r>
      <w:r w:rsidR="004D27F2" w:rsidRPr="00973C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73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973C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CDC">
        <w:rPr>
          <w:rFonts w:ascii="Times New Roman" w:hAnsi="Times New Roman" w:cs="Times New Roman"/>
          <w:sz w:val="24"/>
          <w:szCs w:val="24"/>
        </w:rPr>
        <w:t xml:space="preserve">При подготовке данного заключения </w:t>
      </w:r>
      <w:r w:rsidR="00260214" w:rsidRPr="00973CDC">
        <w:rPr>
          <w:rFonts w:ascii="Times New Roman" w:hAnsi="Times New Roman" w:cs="Times New Roman"/>
          <w:sz w:val="24"/>
          <w:szCs w:val="24"/>
        </w:rPr>
        <w:t>КСО</w:t>
      </w:r>
      <w:r w:rsidRPr="00973CDC">
        <w:rPr>
          <w:rFonts w:ascii="Times New Roman" w:hAnsi="Times New Roman" w:cs="Times New Roman"/>
          <w:sz w:val="24"/>
          <w:szCs w:val="24"/>
        </w:rPr>
        <w:t xml:space="preserve"> учитывала необходимость реализации Послания Президента РФ Федеральному Собранию РФ, национальных целей и ключевых приоритетов, сформулированных в Указах Президента РФ,  основных направлений бюджетной и налоговой политики, Стратегии развития </w:t>
      </w:r>
      <w:r w:rsidR="008663DC" w:rsidRPr="00973CDC">
        <w:rPr>
          <w:rFonts w:ascii="Times New Roman" w:hAnsi="Times New Roman" w:cs="Times New Roman"/>
          <w:sz w:val="24"/>
          <w:szCs w:val="24"/>
        </w:rPr>
        <w:t>Каратузского</w:t>
      </w:r>
      <w:r w:rsidR="00260214" w:rsidRPr="00973CD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73CDC">
        <w:rPr>
          <w:rFonts w:ascii="Times New Roman" w:hAnsi="Times New Roman" w:cs="Times New Roman"/>
          <w:sz w:val="24"/>
          <w:szCs w:val="24"/>
        </w:rPr>
        <w:t xml:space="preserve"> до 2030 года.</w:t>
      </w:r>
    </w:p>
    <w:p w:rsidR="003913FB" w:rsidRPr="00973C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CDC">
        <w:rPr>
          <w:rFonts w:ascii="Times New Roman" w:hAnsi="Times New Roman" w:cs="Times New Roman"/>
          <w:sz w:val="24"/>
          <w:szCs w:val="24"/>
        </w:rPr>
        <w:t>При подготовке Заключения использованы:</w:t>
      </w:r>
      <w:r w:rsidR="00296CCA" w:rsidRPr="00973CDC">
        <w:rPr>
          <w:rFonts w:ascii="Times New Roman" w:hAnsi="Times New Roman" w:cs="Times New Roman"/>
          <w:sz w:val="24"/>
          <w:szCs w:val="24"/>
        </w:rPr>
        <w:t xml:space="preserve"> </w:t>
      </w:r>
      <w:r w:rsidRPr="00973CD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260214" w:rsidRPr="00973CDC">
        <w:rPr>
          <w:rFonts w:ascii="Times New Roman" w:hAnsi="Times New Roman" w:cs="Times New Roman"/>
          <w:sz w:val="24"/>
          <w:szCs w:val="24"/>
        </w:rPr>
        <w:t>решения о бюджете</w:t>
      </w:r>
      <w:r w:rsidRPr="00973CDC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973CD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973CDC">
        <w:rPr>
          <w:rFonts w:ascii="Times New Roman" w:hAnsi="Times New Roman" w:cs="Times New Roman"/>
          <w:sz w:val="24"/>
          <w:szCs w:val="24"/>
        </w:rPr>
        <w:t xml:space="preserve">на 2021 год; результаты контрольных и экспертно-аналитических мероприятий, проведенных </w:t>
      </w:r>
      <w:r w:rsidR="00260214" w:rsidRPr="00973CDC">
        <w:rPr>
          <w:rFonts w:ascii="Times New Roman" w:hAnsi="Times New Roman" w:cs="Times New Roman"/>
          <w:sz w:val="24"/>
          <w:szCs w:val="24"/>
        </w:rPr>
        <w:t>КСО</w:t>
      </w:r>
      <w:r w:rsidRPr="00973CDC">
        <w:rPr>
          <w:rFonts w:ascii="Times New Roman" w:hAnsi="Times New Roman" w:cs="Times New Roman"/>
          <w:sz w:val="24"/>
          <w:szCs w:val="24"/>
        </w:rPr>
        <w:t>.</w:t>
      </w:r>
    </w:p>
    <w:p w:rsidR="003913FB" w:rsidRPr="00973C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CDC">
        <w:rPr>
          <w:rFonts w:ascii="Times New Roman" w:hAnsi="Times New Roman" w:cs="Times New Roman"/>
          <w:sz w:val="24"/>
          <w:szCs w:val="24"/>
        </w:rPr>
        <w:t xml:space="preserve">Анализ планируемых бюджетных ассигнований проведен в сопоставимых условиях, за которые принята первоначальная редакция </w:t>
      </w:r>
      <w:r w:rsidR="00260214" w:rsidRPr="00973CDC">
        <w:rPr>
          <w:rFonts w:ascii="Times New Roman" w:hAnsi="Times New Roman" w:cs="Times New Roman"/>
          <w:sz w:val="24"/>
          <w:szCs w:val="24"/>
        </w:rPr>
        <w:t>бюджета</w:t>
      </w:r>
      <w:r w:rsidR="004D27F2" w:rsidRPr="00973C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73CDC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973CDC">
        <w:rPr>
          <w:rFonts w:ascii="Times New Roman" w:hAnsi="Times New Roman" w:cs="Times New Roman"/>
          <w:sz w:val="24"/>
          <w:szCs w:val="24"/>
        </w:rPr>
        <w:t>1</w:t>
      </w:r>
      <w:r w:rsidRPr="00973CD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973C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CDC">
        <w:rPr>
          <w:rFonts w:ascii="Times New Roman" w:hAnsi="Times New Roman" w:cs="Times New Roman"/>
          <w:b/>
          <w:sz w:val="24"/>
          <w:szCs w:val="24"/>
        </w:rPr>
        <w:t>2. Результаты экспертизы Проекта бюджета (основные выводы)</w:t>
      </w:r>
    </w:p>
    <w:p w:rsidR="003913FB" w:rsidRPr="00973C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CDC">
        <w:rPr>
          <w:rFonts w:ascii="Times New Roman" w:hAnsi="Times New Roman" w:cs="Times New Roman"/>
          <w:sz w:val="24"/>
          <w:szCs w:val="24"/>
        </w:rPr>
        <w:t>2.1. Проект</w:t>
      </w:r>
      <w:r w:rsidR="004D27F2" w:rsidRPr="00973CDC">
        <w:rPr>
          <w:rFonts w:ascii="Times New Roman" w:hAnsi="Times New Roman" w:cs="Times New Roman"/>
          <w:sz w:val="24"/>
          <w:szCs w:val="24"/>
        </w:rPr>
        <w:t xml:space="preserve"> </w:t>
      </w:r>
      <w:r w:rsidR="00260214" w:rsidRPr="00973CDC">
        <w:rPr>
          <w:rFonts w:ascii="Times New Roman" w:hAnsi="Times New Roman" w:cs="Times New Roman"/>
          <w:sz w:val="24"/>
          <w:szCs w:val="24"/>
        </w:rPr>
        <w:t xml:space="preserve">бюджета внесен на рассмотрение </w:t>
      </w:r>
      <w:r w:rsidR="00FE5885" w:rsidRPr="00973CDC">
        <w:rPr>
          <w:rFonts w:ascii="Times New Roman" w:hAnsi="Times New Roman" w:cs="Times New Roman"/>
          <w:sz w:val="24"/>
          <w:szCs w:val="24"/>
        </w:rPr>
        <w:t xml:space="preserve">в </w:t>
      </w:r>
      <w:r w:rsidR="00973CDC" w:rsidRPr="00973CDC">
        <w:rPr>
          <w:rFonts w:ascii="Times New Roman" w:hAnsi="Times New Roman" w:cs="Times New Roman"/>
          <w:sz w:val="24"/>
          <w:szCs w:val="24"/>
        </w:rPr>
        <w:t>Амыльский</w:t>
      </w:r>
      <w:r w:rsidR="00777AF2" w:rsidRPr="00973CDC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="00B67F15" w:rsidRPr="00973CDC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973CDC">
        <w:rPr>
          <w:rFonts w:ascii="Times New Roman" w:hAnsi="Times New Roman" w:cs="Times New Roman"/>
          <w:sz w:val="24"/>
          <w:szCs w:val="24"/>
        </w:rPr>
        <w:t xml:space="preserve"> в срок, установленный ст.185 БК РФ, </w:t>
      </w:r>
      <w:r w:rsidR="00973CDC" w:rsidRPr="00973CDC">
        <w:rPr>
          <w:rFonts w:ascii="Times New Roman" w:hAnsi="Times New Roman" w:cs="Times New Roman"/>
          <w:sz w:val="24"/>
          <w:szCs w:val="24"/>
        </w:rPr>
        <w:t>ст.16</w:t>
      </w:r>
      <w:r w:rsidRPr="00973CD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(не позднее 15 ноября).</w:t>
      </w:r>
    </w:p>
    <w:p w:rsidR="00BA627B" w:rsidRPr="00973CDC" w:rsidRDefault="003913FB" w:rsidP="008F3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CDC">
        <w:rPr>
          <w:rFonts w:ascii="Times New Roman" w:hAnsi="Times New Roman" w:cs="Times New Roman"/>
          <w:sz w:val="24"/>
          <w:szCs w:val="24"/>
        </w:rPr>
        <w:t>2.2. Состав показателей, представляемых для утверждения в Проекте бюджета, соответствует требованиям ст.184.1 БК РФ</w:t>
      </w:r>
      <w:r w:rsidR="005B4E2C" w:rsidRPr="00973CDC">
        <w:rPr>
          <w:rFonts w:ascii="Times New Roman" w:hAnsi="Times New Roman" w:cs="Times New Roman"/>
          <w:sz w:val="24"/>
          <w:szCs w:val="24"/>
        </w:rPr>
        <w:t xml:space="preserve">, </w:t>
      </w:r>
      <w:r w:rsidR="00973CDC" w:rsidRPr="00973CDC">
        <w:rPr>
          <w:rFonts w:ascii="Times New Roman" w:hAnsi="Times New Roman" w:cs="Times New Roman"/>
          <w:sz w:val="24"/>
          <w:szCs w:val="24"/>
        </w:rPr>
        <w:t>ст.15</w:t>
      </w:r>
      <w:r w:rsidR="005B4E2C" w:rsidRPr="00973CD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71685B" w:rsidRPr="00973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9AF" w:rsidRPr="00973CDC" w:rsidRDefault="00C40E78" w:rsidP="000E3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CDC">
        <w:rPr>
          <w:rFonts w:ascii="Times New Roman" w:hAnsi="Times New Roman" w:cs="Times New Roman"/>
          <w:sz w:val="24"/>
          <w:szCs w:val="24"/>
        </w:rPr>
        <w:t>2.3.</w:t>
      </w:r>
      <w:r w:rsidR="00BF2D70" w:rsidRPr="00973CDC">
        <w:rPr>
          <w:rFonts w:ascii="Times New Roman" w:hAnsi="Times New Roman" w:cs="Times New Roman"/>
          <w:sz w:val="24"/>
          <w:szCs w:val="24"/>
        </w:rPr>
        <w:t>Перечень документов и материалов, представленных одновременно с проектом бюджета, соответствует требованиям ст</w:t>
      </w:r>
      <w:r w:rsidRPr="00973CDC">
        <w:rPr>
          <w:rFonts w:ascii="Times New Roman" w:hAnsi="Times New Roman" w:cs="Times New Roman"/>
          <w:sz w:val="24"/>
          <w:szCs w:val="24"/>
        </w:rPr>
        <w:t>.</w:t>
      </w:r>
      <w:r w:rsidR="00BF2D70" w:rsidRPr="00973CDC">
        <w:rPr>
          <w:rFonts w:ascii="Times New Roman" w:hAnsi="Times New Roman" w:cs="Times New Roman"/>
          <w:sz w:val="24"/>
          <w:szCs w:val="24"/>
        </w:rPr>
        <w:t xml:space="preserve"> 184.2 БК РФ,</w:t>
      </w:r>
      <w:r w:rsidR="005B4E2C" w:rsidRPr="00973CDC">
        <w:rPr>
          <w:rFonts w:ascii="Times New Roman" w:hAnsi="Times New Roman" w:cs="Times New Roman"/>
          <w:sz w:val="24"/>
          <w:szCs w:val="24"/>
        </w:rPr>
        <w:t xml:space="preserve"> </w:t>
      </w:r>
      <w:r w:rsidR="00973CDC" w:rsidRPr="00973CDC">
        <w:rPr>
          <w:rFonts w:ascii="Times New Roman" w:hAnsi="Times New Roman" w:cs="Times New Roman"/>
          <w:sz w:val="24"/>
          <w:szCs w:val="24"/>
        </w:rPr>
        <w:t>ст.16</w:t>
      </w:r>
      <w:r w:rsidR="005B4E2C" w:rsidRPr="00973CD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1679AF" w:rsidRPr="00973CDC">
        <w:rPr>
          <w:rFonts w:ascii="Times New Roman" w:hAnsi="Times New Roman" w:cs="Times New Roman"/>
          <w:sz w:val="24"/>
          <w:szCs w:val="24"/>
        </w:rPr>
        <w:t>.</w:t>
      </w:r>
    </w:p>
    <w:p w:rsidR="00BF2D70" w:rsidRPr="00973CDC" w:rsidRDefault="00BD2657" w:rsidP="00C27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CDC">
        <w:rPr>
          <w:rFonts w:ascii="Times New Roman" w:hAnsi="Times New Roman" w:cs="Times New Roman"/>
          <w:b/>
          <w:sz w:val="24"/>
          <w:szCs w:val="24"/>
        </w:rPr>
        <w:lastRenderedPageBreak/>
        <w:t>Не соответствует</w:t>
      </w:r>
      <w:r w:rsidRPr="00973CDC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C40E78" w:rsidRPr="00973CDC">
        <w:rPr>
          <w:rFonts w:ascii="Times New Roman" w:hAnsi="Times New Roman" w:cs="Times New Roman"/>
          <w:sz w:val="24"/>
          <w:szCs w:val="24"/>
        </w:rPr>
        <w:t xml:space="preserve"> ст.173</w:t>
      </w:r>
      <w:r w:rsidR="00C270C4" w:rsidRPr="00973CDC">
        <w:rPr>
          <w:rFonts w:ascii="Times New Roman" w:hAnsi="Times New Roman" w:cs="Times New Roman"/>
          <w:sz w:val="24"/>
          <w:szCs w:val="24"/>
        </w:rPr>
        <w:t>, ст. 184.2</w:t>
      </w:r>
      <w:r w:rsidR="00C40E78" w:rsidRPr="00973CDC">
        <w:rPr>
          <w:rFonts w:ascii="Times New Roman" w:hAnsi="Times New Roman" w:cs="Times New Roman"/>
          <w:sz w:val="24"/>
          <w:szCs w:val="24"/>
        </w:rPr>
        <w:t xml:space="preserve"> </w:t>
      </w:r>
      <w:r w:rsidR="00C270C4" w:rsidRPr="00973CDC">
        <w:rPr>
          <w:rFonts w:ascii="Times New Roman" w:hAnsi="Times New Roman" w:cs="Times New Roman"/>
          <w:sz w:val="24"/>
          <w:szCs w:val="24"/>
        </w:rPr>
        <w:t xml:space="preserve">БК РФ </w:t>
      </w:r>
      <w:r w:rsidR="00C40E78" w:rsidRPr="00973CDC">
        <w:rPr>
          <w:rFonts w:ascii="Times New Roman" w:hAnsi="Times New Roman" w:cs="Times New Roman"/>
          <w:sz w:val="24"/>
          <w:szCs w:val="24"/>
        </w:rPr>
        <w:t xml:space="preserve">и </w:t>
      </w:r>
      <w:r w:rsidR="00973CDC" w:rsidRPr="00973CDC">
        <w:rPr>
          <w:rFonts w:ascii="Times New Roman" w:hAnsi="Times New Roman" w:cs="Times New Roman"/>
          <w:sz w:val="24"/>
          <w:szCs w:val="24"/>
        </w:rPr>
        <w:t>ст.12</w:t>
      </w:r>
      <w:r w:rsidR="00C40E78" w:rsidRPr="00973CD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Прогноз социально-экономического развития поселения</w:t>
      </w:r>
      <w:r w:rsidR="00C270C4" w:rsidRPr="00973CDC">
        <w:rPr>
          <w:rFonts w:ascii="Times New Roman" w:hAnsi="Times New Roman" w:cs="Times New Roman"/>
          <w:sz w:val="24"/>
          <w:szCs w:val="24"/>
        </w:rPr>
        <w:t>, а именно, в Прогнозе отсутству</w:t>
      </w:r>
      <w:r w:rsidR="00973CDC">
        <w:rPr>
          <w:rFonts w:ascii="Times New Roman" w:hAnsi="Times New Roman" w:cs="Times New Roman"/>
          <w:sz w:val="24"/>
          <w:szCs w:val="24"/>
        </w:rPr>
        <w:t>ют основные показатели социально-экономического развития и</w:t>
      </w:r>
      <w:r w:rsidR="00C270C4" w:rsidRPr="00973CDC">
        <w:rPr>
          <w:rFonts w:ascii="Times New Roman" w:hAnsi="Times New Roman" w:cs="Times New Roman"/>
          <w:sz w:val="24"/>
          <w:szCs w:val="24"/>
        </w:rPr>
        <w:t xml:space="preserve"> </w:t>
      </w:r>
      <w:r w:rsidR="00C40E78" w:rsidRPr="00973CDC">
        <w:rPr>
          <w:rFonts w:ascii="Times New Roman" w:hAnsi="Times New Roman" w:cs="Times New Roman"/>
          <w:sz w:val="24"/>
          <w:szCs w:val="24"/>
        </w:rPr>
        <w:t xml:space="preserve">сопоставление </w:t>
      </w:r>
      <w:r w:rsidRPr="00973CDC">
        <w:rPr>
          <w:rFonts w:ascii="Times New Roman" w:hAnsi="Times New Roman" w:cs="Times New Roman"/>
          <w:sz w:val="24"/>
          <w:szCs w:val="24"/>
        </w:rPr>
        <w:t xml:space="preserve">параметров прогноза </w:t>
      </w:r>
      <w:r w:rsidR="00C40E78" w:rsidRPr="00973CDC">
        <w:rPr>
          <w:rFonts w:ascii="Times New Roman" w:hAnsi="Times New Roman" w:cs="Times New Roman"/>
          <w:sz w:val="24"/>
          <w:szCs w:val="24"/>
        </w:rPr>
        <w:t>с ранее утвержденными</w:t>
      </w:r>
      <w:r w:rsidR="002804ED" w:rsidRPr="00973CDC">
        <w:rPr>
          <w:rFonts w:ascii="Times New Roman" w:hAnsi="Times New Roman" w:cs="Times New Roman"/>
          <w:sz w:val="24"/>
          <w:szCs w:val="24"/>
        </w:rPr>
        <w:t xml:space="preserve"> параметрами</w:t>
      </w:r>
      <w:r w:rsidR="00C270C4" w:rsidRPr="00973CDC">
        <w:rPr>
          <w:rFonts w:ascii="Times New Roman" w:hAnsi="Times New Roman" w:cs="Times New Roman"/>
          <w:sz w:val="24"/>
          <w:szCs w:val="24"/>
        </w:rPr>
        <w:t>.</w:t>
      </w:r>
    </w:p>
    <w:p w:rsidR="003913FB" w:rsidRPr="00973CDC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CDC">
        <w:rPr>
          <w:rFonts w:ascii="Times New Roman" w:hAnsi="Times New Roman" w:cs="Times New Roman"/>
          <w:sz w:val="24"/>
          <w:szCs w:val="24"/>
        </w:rPr>
        <w:t>2.</w:t>
      </w:r>
      <w:r w:rsidR="00973CDC">
        <w:rPr>
          <w:rFonts w:ascii="Times New Roman" w:hAnsi="Times New Roman" w:cs="Times New Roman"/>
          <w:sz w:val="24"/>
          <w:szCs w:val="24"/>
        </w:rPr>
        <w:t>4</w:t>
      </w:r>
      <w:r w:rsidRPr="00973CDC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п.4 ст.169 БК РФ и </w:t>
      </w:r>
      <w:r w:rsidR="00973CDC" w:rsidRPr="00973CDC">
        <w:rPr>
          <w:rFonts w:ascii="Times New Roman" w:hAnsi="Times New Roman" w:cs="Times New Roman"/>
          <w:sz w:val="24"/>
          <w:szCs w:val="24"/>
        </w:rPr>
        <w:t>ст.10</w:t>
      </w:r>
      <w:r w:rsidRPr="00973CD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три года: очередной финансовый год (202</w:t>
      </w:r>
      <w:r w:rsidR="002E2270" w:rsidRPr="00973CDC">
        <w:rPr>
          <w:rFonts w:ascii="Times New Roman" w:hAnsi="Times New Roman" w:cs="Times New Roman"/>
          <w:sz w:val="24"/>
          <w:szCs w:val="24"/>
        </w:rPr>
        <w:t>2</w:t>
      </w:r>
      <w:r w:rsidRPr="00973CDC">
        <w:rPr>
          <w:rFonts w:ascii="Times New Roman" w:hAnsi="Times New Roman" w:cs="Times New Roman"/>
          <w:sz w:val="24"/>
          <w:szCs w:val="24"/>
        </w:rPr>
        <w:t>) и плановый период (202</w:t>
      </w:r>
      <w:r w:rsidR="002E2270" w:rsidRPr="00973CDC">
        <w:rPr>
          <w:rFonts w:ascii="Times New Roman" w:hAnsi="Times New Roman" w:cs="Times New Roman"/>
          <w:sz w:val="24"/>
          <w:szCs w:val="24"/>
        </w:rPr>
        <w:t>3</w:t>
      </w:r>
      <w:r w:rsidRPr="00973CDC">
        <w:rPr>
          <w:rFonts w:ascii="Times New Roman" w:hAnsi="Times New Roman" w:cs="Times New Roman"/>
          <w:sz w:val="24"/>
          <w:szCs w:val="24"/>
        </w:rPr>
        <w:t xml:space="preserve"> и 202</w:t>
      </w:r>
      <w:r w:rsidR="002E2270" w:rsidRPr="00973CDC">
        <w:rPr>
          <w:rFonts w:ascii="Times New Roman" w:hAnsi="Times New Roman" w:cs="Times New Roman"/>
          <w:sz w:val="24"/>
          <w:szCs w:val="24"/>
        </w:rPr>
        <w:t>4</w:t>
      </w:r>
      <w:r w:rsidRPr="00973CDC">
        <w:rPr>
          <w:rFonts w:ascii="Times New Roman" w:hAnsi="Times New Roman" w:cs="Times New Roman"/>
          <w:sz w:val="24"/>
          <w:szCs w:val="24"/>
        </w:rPr>
        <w:t xml:space="preserve"> годы). Учтены положения </w:t>
      </w:r>
      <w:r w:rsidR="00973CDC" w:rsidRPr="00973CDC">
        <w:rPr>
          <w:rFonts w:ascii="Times New Roman" w:hAnsi="Times New Roman" w:cs="Times New Roman"/>
          <w:sz w:val="24"/>
          <w:szCs w:val="24"/>
        </w:rPr>
        <w:t>ст.15</w:t>
      </w:r>
      <w:r w:rsidRPr="00973CD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F4426B" w:rsidRPr="00973CDC">
        <w:rPr>
          <w:rFonts w:ascii="Times New Roman" w:hAnsi="Times New Roman" w:cs="Times New Roman"/>
          <w:sz w:val="24"/>
          <w:szCs w:val="24"/>
        </w:rPr>
        <w:t>,</w:t>
      </w:r>
      <w:r w:rsidRPr="00973CDC">
        <w:rPr>
          <w:rFonts w:ascii="Times New Roman" w:hAnsi="Times New Roman" w:cs="Times New Roman"/>
          <w:sz w:val="24"/>
          <w:szCs w:val="24"/>
        </w:rPr>
        <w:t xml:space="preserve"> об утверждении проекта бюджета 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296CCA" w:rsidRPr="00973CDC" w:rsidRDefault="003913FB" w:rsidP="00296C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3CDC">
        <w:rPr>
          <w:rFonts w:ascii="Times New Roman" w:hAnsi="Times New Roman" w:cs="Times New Roman"/>
          <w:sz w:val="24"/>
          <w:szCs w:val="24"/>
        </w:rPr>
        <w:t>2.</w:t>
      </w:r>
      <w:r w:rsidR="00973CDC" w:rsidRPr="00973CDC">
        <w:rPr>
          <w:rFonts w:ascii="Times New Roman" w:hAnsi="Times New Roman" w:cs="Times New Roman"/>
          <w:sz w:val="24"/>
          <w:szCs w:val="24"/>
        </w:rPr>
        <w:t>5</w:t>
      </w:r>
      <w:r w:rsidRPr="00973CDC">
        <w:rPr>
          <w:rFonts w:ascii="Times New Roman" w:hAnsi="Times New Roman" w:cs="Times New Roman"/>
          <w:sz w:val="24"/>
          <w:szCs w:val="24"/>
        </w:rPr>
        <w:t xml:space="preserve">. Соблюдены требования и ограничения, установленные БК РФ: п.5 ст.107 </w:t>
      </w:r>
      <w:proofErr w:type="gramStart"/>
      <w:r w:rsidRPr="00973CD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73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FB" w:rsidRPr="00973CDC" w:rsidRDefault="003913FB" w:rsidP="001B1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CDC">
        <w:rPr>
          <w:rFonts w:ascii="Times New Roman" w:hAnsi="Times New Roman" w:cs="Times New Roman"/>
          <w:sz w:val="24"/>
          <w:szCs w:val="24"/>
        </w:rPr>
        <w:t xml:space="preserve">объему муниципального долга, ст.81 – по размеру резервного фонда администрации </w:t>
      </w:r>
      <w:r w:rsidR="00973CDC" w:rsidRPr="00973CDC">
        <w:rPr>
          <w:rFonts w:ascii="Times New Roman" w:hAnsi="Times New Roman" w:cs="Times New Roman"/>
          <w:sz w:val="24"/>
          <w:szCs w:val="24"/>
        </w:rPr>
        <w:t>Амыльского</w:t>
      </w:r>
      <w:r w:rsidR="005D0039" w:rsidRPr="00973CDC">
        <w:rPr>
          <w:rFonts w:ascii="Times New Roman" w:hAnsi="Times New Roman" w:cs="Times New Roman"/>
          <w:sz w:val="24"/>
          <w:szCs w:val="24"/>
        </w:rPr>
        <w:t xml:space="preserve"> </w:t>
      </w:r>
      <w:r w:rsidR="000420E4" w:rsidRPr="00973CDC">
        <w:rPr>
          <w:rFonts w:ascii="Times New Roman" w:hAnsi="Times New Roman" w:cs="Times New Roman"/>
          <w:sz w:val="24"/>
          <w:szCs w:val="24"/>
        </w:rPr>
        <w:t>сельсовета</w:t>
      </w:r>
      <w:r w:rsidRPr="00973CDC">
        <w:rPr>
          <w:rFonts w:ascii="Times New Roman" w:hAnsi="Times New Roman" w:cs="Times New Roman"/>
          <w:sz w:val="24"/>
          <w:szCs w:val="24"/>
        </w:rPr>
        <w:t>, п.5 ст.179.4 – по объему бюджетных ассигнований дорожного фонда,</w:t>
      </w:r>
      <w:r w:rsidR="005D0039" w:rsidRPr="00973CDC">
        <w:rPr>
          <w:rFonts w:ascii="Times New Roman" w:hAnsi="Times New Roman" w:cs="Times New Roman"/>
          <w:sz w:val="24"/>
          <w:szCs w:val="24"/>
        </w:rPr>
        <w:t xml:space="preserve"> </w:t>
      </w:r>
      <w:r w:rsidRPr="00973CDC">
        <w:rPr>
          <w:rFonts w:ascii="Times New Roman" w:hAnsi="Times New Roman" w:cs="Times New Roman"/>
          <w:sz w:val="24"/>
          <w:szCs w:val="24"/>
        </w:rPr>
        <w:t>п.3 ст.184.1 – по общему объему условно утверждаемых расходов.</w:t>
      </w:r>
    </w:p>
    <w:p w:rsidR="008205AC" w:rsidRPr="00973CDC" w:rsidRDefault="003913FB" w:rsidP="001B15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CDC">
        <w:rPr>
          <w:rFonts w:ascii="Times New Roman" w:hAnsi="Times New Roman" w:cs="Times New Roman"/>
          <w:sz w:val="24"/>
          <w:szCs w:val="24"/>
        </w:rPr>
        <w:t>2.</w:t>
      </w:r>
      <w:r w:rsidR="00973CDC" w:rsidRPr="00973CDC">
        <w:rPr>
          <w:rFonts w:ascii="Times New Roman" w:hAnsi="Times New Roman" w:cs="Times New Roman"/>
          <w:sz w:val="24"/>
          <w:szCs w:val="24"/>
        </w:rPr>
        <w:t>6</w:t>
      </w:r>
      <w:r w:rsidRPr="00973CDC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ст.172 БК РФ, </w:t>
      </w:r>
      <w:r w:rsidR="00973CDC" w:rsidRPr="00973CDC">
        <w:rPr>
          <w:rFonts w:ascii="Times New Roman" w:hAnsi="Times New Roman" w:cs="Times New Roman"/>
          <w:sz w:val="24"/>
          <w:szCs w:val="24"/>
        </w:rPr>
        <w:t>ст.11</w:t>
      </w:r>
      <w:r w:rsidRPr="00973CDC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основе одобренных администрацией </w:t>
      </w:r>
      <w:r w:rsidR="000420E4" w:rsidRPr="00973CDC">
        <w:rPr>
          <w:rFonts w:ascii="Times New Roman" w:hAnsi="Times New Roman" w:cs="Times New Roman"/>
          <w:sz w:val="24"/>
          <w:szCs w:val="24"/>
        </w:rPr>
        <w:t>поселения</w:t>
      </w:r>
      <w:r w:rsidRPr="00973CDC">
        <w:rPr>
          <w:rFonts w:ascii="Times New Roman" w:hAnsi="Times New Roman" w:cs="Times New Roman"/>
          <w:sz w:val="24"/>
          <w:szCs w:val="24"/>
        </w:rPr>
        <w:t xml:space="preserve"> основных направлениях бюджетной и налоговой политики на 202</w:t>
      </w:r>
      <w:r w:rsidR="00CF2210" w:rsidRPr="00973CDC">
        <w:rPr>
          <w:rFonts w:ascii="Times New Roman" w:hAnsi="Times New Roman" w:cs="Times New Roman"/>
          <w:sz w:val="24"/>
          <w:szCs w:val="24"/>
        </w:rPr>
        <w:t>2</w:t>
      </w:r>
      <w:r w:rsidRPr="00973CD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2210" w:rsidRPr="00973CDC">
        <w:rPr>
          <w:rFonts w:ascii="Times New Roman" w:hAnsi="Times New Roman" w:cs="Times New Roman"/>
          <w:sz w:val="24"/>
          <w:szCs w:val="24"/>
        </w:rPr>
        <w:t>3</w:t>
      </w:r>
      <w:r w:rsidRPr="00973CDC">
        <w:rPr>
          <w:rFonts w:ascii="Times New Roman" w:hAnsi="Times New Roman" w:cs="Times New Roman"/>
          <w:sz w:val="24"/>
          <w:szCs w:val="24"/>
        </w:rPr>
        <w:t xml:space="preserve"> - 202</w:t>
      </w:r>
      <w:r w:rsidR="00CF2210" w:rsidRPr="00973CDC">
        <w:rPr>
          <w:rFonts w:ascii="Times New Roman" w:hAnsi="Times New Roman" w:cs="Times New Roman"/>
          <w:sz w:val="24"/>
          <w:szCs w:val="24"/>
        </w:rPr>
        <w:t>4</w:t>
      </w:r>
      <w:r w:rsidR="008205AC" w:rsidRPr="00973CDC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130C83" w:rsidRPr="00973CDC" w:rsidRDefault="00670A8D" w:rsidP="001B15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CDC">
        <w:rPr>
          <w:rFonts w:ascii="Times New Roman" w:hAnsi="Times New Roman" w:cs="Times New Roman"/>
          <w:sz w:val="24"/>
          <w:szCs w:val="24"/>
        </w:rPr>
        <w:t>2.</w:t>
      </w:r>
      <w:r w:rsidR="00973CDC" w:rsidRPr="00973CDC">
        <w:rPr>
          <w:rFonts w:ascii="Times New Roman" w:hAnsi="Times New Roman" w:cs="Times New Roman"/>
          <w:sz w:val="24"/>
          <w:szCs w:val="24"/>
        </w:rPr>
        <w:t>7</w:t>
      </w:r>
      <w:r w:rsidRPr="00973CDC">
        <w:rPr>
          <w:rFonts w:ascii="Times New Roman" w:hAnsi="Times New Roman" w:cs="Times New Roman"/>
          <w:sz w:val="24"/>
          <w:szCs w:val="24"/>
        </w:rPr>
        <w:t>.</w:t>
      </w:r>
      <w:r w:rsidR="003F6B32" w:rsidRPr="00973CDC">
        <w:rPr>
          <w:rFonts w:ascii="Times New Roman" w:hAnsi="Times New Roman" w:cs="Times New Roman"/>
          <w:sz w:val="24"/>
          <w:szCs w:val="24"/>
        </w:rPr>
        <w:t xml:space="preserve">Как в пояснительной записке, так и в основных направлениях бюджетной и налоговой политики </w:t>
      </w:r>
      <w:r w:rsidR="003F6B32" w:rsidRPr="00973CDC">
        <w:rPr>
          <w:rFonts w:ascii="Times New Roman" w:hAnsi="Times New Roman" w:cs="Times New Roman"/>
          <w:b/>
          <w:sz w:val="24"/>
          <w:szCs w:val="24"/>
        </w:rPr>
        <w:t>не отражена</w:t>
      </w:r>
      <w:r w:rsidR="003F6B32" w:rsidRPr="00973CDC">
        <w:rPr>
          <w:rFonts w:ascii="Times New Roman" w:hAnsi="Times New Roman" w:cs="Times New Roman"/>
          <w:sz w:val="24"/>
          <w:szCs w:val="24"/>
        </w:rPr>
        <w:t xml:space="preserve"> информация по участию поселения в национальных и региональных проектах.</w:t>
      </w:r>
    </w:p>
    <w:p w:rsidR="003913FB" w:rsidRDefault="006026B7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CDC">
        <w:rPr>
          <w:rFonts w:ascii="Times New Roman" w:hAnsi="Times New Roman" w:cs="Times New Roman"/>
          <w:sz w:val="24"/>
          <w:szCs w:val="24"/>
        </w:rPr>
        <w:t>2</w:t>
      </w:r>
      <w:r w:rsidR="00670A8D" w:rsidRPr="00973CDC">
        <w:rPr>
          <w:rFonts w:ascii="Times New Roman" w:hAnsi="Times New Roman" w:cs="Times New Roman"/>
          <w:sz w:val="24"/>
          <w:szCs w:val="24"/>
        </w:rPr>
        <w:t>.</w:t>
      </w:r>
      <w:r w:rsidR="00973CDC">
        <w:rPr>
          <w:rFonts w:ascii="Times New Roman" w:hAnsi="Times New Roman" w:cs="Times New Roman"/>
          <w:sz w:val="24"/>
          <w:szCs w:val="24"/>
        </w:rPr>
        <w:t>8</w:t>
      </w:r>
      <w:r w:rsidR="003913FB" w:rsidRPr="00973CDC">
        <w:rPr>
          <w:rFonts w:ascii="Times New Roman" w:hAnsi="Times New Roman" w:cs="Times New Roman"/>
          <w:sz w:val="24"/>
          <w:szCs w:val="24"/>
        </w:rPr>
        <w:t>. Ключевые параметры Проекта бюджета.</w:t>
      </w:r>
    </w:p>
    <w:tbl>
      <w:tblPr>
        <w:tblW w:w="10726" w:type="dxa"/>
        <w:tblInd w:w="93" w:type="dxa"/>
        <w:tblLook w:val="04A0" w:firstRow="1" w:lastRow="0" w:firstColumn="1" w:lastColumn="0" w:noHBand="0" w:noVBand="1"/>
      </w:tblPr>
      <w:tblGrid>
        <w:gridCol w:w="7386"/>
        <w:gridCol w:w="1340"/>
        <w:gridCol w:w="1000"/>
        <w:gridCol w:w="1000"/>
      </w:tblGrid>
      <w:tr w:rsidR="0087694E" w:rsidRPr="0087694E" w:rsidTr="0087694E">
        <w:trPr>
          <w:trHeight w:val="195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87694E" w:rsidRPr="0087694E" w:rsidTr="0087694E">
        <w:trPr>
          <w:trHeight w:val="36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87694E" w:rsidRPr="0087694E" w:rsidTr="0087694E">
        <w:trPr>
          <w:trHeight w:val="194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87694E" w:rsidRPr="0087694E" w:rsidTr="0087694E">
        <w:trPr>
          <w:trHeight w:val="3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5567,5</w:t>
            </w:r>
          </w:p>
        </w:tc>
      </w:tr>
      <w:tr w:rsidR="0087694E" w:rsidRPr="0087694E" w:rsidTr="0087694E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</w:t>
            </w:r>
          </w:p>
        </w:tc>
      </w:tr>
      <w:tr w:rsidR="0087694E" w:rsidRPr="0087694E" w:rsidTr="0087694E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7694E" w:rsidRPr="0087694E" w:rsidTr="0087694E">
        <w:trPr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5429,0</w:t>
            </w:r>
          </w:p>
        </w:tc>
      </w:tr>
      <w:tr w:rsidR="0087694E" w:rsidRPr="0087694E" w:rsidTr="0087694E">
        <w:trPr>
          <w:trHeight w:val="2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5845,8</w:t>
            </w:r>
          </w:p>
        </w:tc>
      </w:tr>
      <w:tr w:rsidR="0087694E" w:rsidRPr="0087694E" w:rsidTr="0087694E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часть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1810,7</w:t>
            </w:r>
          </w:p>
        </w:tc>
      </w:tr>
      <w:tr w:rsidR="0087694E" w:rsidRPr="0087694E" w:rsidTr="0087694E">
        <w:trPr>
          <w:trHeight w:val="1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3756,8</w:t>
            </w:r>
          </w:p>
        </w:tc>
      </w:tr>
      <w:tr w:rsidR="0087694E" w:rsidRPr="0087694E" w:rsidTr="0087694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</w:t>
            </w:r>
          </w:p>
        </w:tc>
      </w:tr>
      <w:tr w:rsidR="0087694E" w:rsidRPr="0087694E" w:rsidTr="0087694E">
        <w:trPr>
          <w:trHeight w:val="1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7694E" w:rsidRPr="0087694E" w:rsidTr="0087694E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913FB" w:rsidRPr="00D70FA9" w:rsidRDefault="0015221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FA9">
        <w:rPr>
          <w:rFonts w:ascii="Times New Roman" w:hAnsi="Times New Roman" w:cs="Times New Roman"/>
          <w:sz w:val="24"/>
          <w:szCs w:val="24"/>
        </w:rPr>
        <w:t>В предстоящем трехлетнем периоде предлагается утвердить параметры бюджета поселения:</w:t>
      </w:r>
    </w:p>
    <w:p w:rsidR="0015221B" w:rsidRPr="00D70FA9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FA9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D70FA9" w:rsidRPr="00D70FA9">
        <w:rPr>
          <w:rFonts w:ascii="Times New Roman" w:hAnsi="Times New Roman" w:cs="Times New Roman"/>
          <w:sz w:val="24"/>
          <w:szCs w:val="24"/>
        </w:rPr>
        <w:t>18 232,9</w:t>
      </w:r>
      <w:r w:rsidRPr="00D70FA9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год–</w:t>
      </w:r>
      <w:r w:rsidR="00D70FA9" w:rsidRPr="00D70FA9">
        <w:rPr>
          <w:rFonts w:ascii="Times New Roman" w:hAnsi="Times New Roman" w:cs="Times New Roman"/>
          <w:sz w:val="24"/>
          <w:szCs w:val="24"/>
        </w:rPr>
        <w:t>7 007,5</w:t>
      </w:r>
      <w:r w:rsidRPr="00D70FA9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5221B" w:rsidRPr="00D70FA9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FA9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D70FA9" w:rsidRPr="00D70FA9">
        <w:rPr>
          <w:rFonts w:ascii="Times New Roman" w:hAnsi="Times New Roman" w:cs="Times New Roman"/>
          <w:sz w:val="24"/>
          <w:szCs w:val="24"/>
        </w:rPr>
        <w:t>18 232,9</w:t>
      </w:r>
      <w:r w:rsidRPr="00D70FA9">
        <w:rPr>
          <w:rFonts w:ascii="Times New Roman" w:hAnsi="Times New Roman" w:cs="Times New Roman"/>
          <w:sz w:val="24"/>
          <w:szCs w:val="24"/>
        </w:rPr>
        <w:t xml:space="preserve"> тыс. рублей, в том числе 2022 год</w:t>
      </w:r>
      <w:r w:rsidR="00122CF1" w:rsidRPr="00D70FA9">
        <w:rPr>
          <w:rFonts w:ascii="Times New Roman" w:hAnsi="Times New Roman" w:cs="Times New Roman"/>
          <w:sz w:val="24"/>
          <w:szCs w:val="24"/>
        </w:rPr>
        <w:t>-</w:t>
      </w:r>
      <w:r w:rsidR="00D70FA9" w:rsidRPr="00D70FA9">
        <w:rPr>
          <w:rFonts w:ascii="Times New Roman" w:hAnsi="Times New Roman" w:cs="Times New Roman"/>
          <w:sz w:val="24"/>
          <w:szCs w:val="24"/>
        </w:rPr>
        <w:t>7 007,5</w:t>
      </w:r>
      <w:r w:rsidRPr="00D70FA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F05FC" w:rsidRPr="00D70FA9" w:rsidRDefault="0015221B" w:rsidP="00171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FA9">
        <w:rPr>
          <w:rFonts w:ascii="Times New Roman" w:hAnsi="Times New Roman" w:cs="Times New Roman"/>
          <w:sz w:val="24"/>
          <w:szCs w:val="24"/>
        </w:rPr>
        <w:t>На 2022-202</w:t>
      </w:r>
      <w:r w:rsidR="00171924" w:rsidRPr="00D70FA9">
        <w:rPr>
          <w:rFonts w:ascii="Times New Roman" w:hAnsi="Times New Roman" w:cs="Times New Roman"/>
          <w:sz w:val="24"/>
          <w:szCs w:val="24"/>
        </w:rPr>
        <w:t>4</w:t>
      </w:r>
      <w:r w:rsidRPr="00D70FA9">
        <w:rPr>
          <w:rFonts w:ascii="Times New Roman" w:hAnsi="Times New Roman" w:cs="Times New Roman"/>
          <w:sz w:val="24"/>
          <w:szCs w:val="24"/>
        </w:rPr>
        <w:t xml:space="preserve"> годы бюджет планируется </w:t>
      </w:r>
      <w:proofErr w:type="gramStart"/>
      <w:r w:rsidRPr="00D70FA9">
        <w:rPr>
          <w:rFonts w:ascii="Times New Roman" w:hAnsi="Times New Roman" w:cs="Times New Roman"/>
          <w:sz w:val="24"/>
          <w:szCs w:val="24"/>
        </w:rPr>
        <w:t>бездефицитным</w:t>
      </w:r>
      <w:proofErr w:type="gramEnd"/>
      <w:r w:rsidRPr="00D70FA9">
        <w:rPr>
          <w:rFonts w:ascii="Times New Roman" w:hAnsi="Times New Roman" w:cs="Times New Roman"/>
          <w:sz w:val="24"/>
          <w:szCs w:val="24"/>
        </w:rPr>
        <w:t>.</w:t>
      </w:r>
      <w:r w:rsidR="000F1F76" w:rsidRPr="00D70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1B" w:rsidRPr="00D70FA9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FA9">
        <w:rPr>
          <w:rFonts w:ascii="Times New Roman" w:hAnsi="Times New Roman" w:cs="Times New Roman"/>
          <w:sz w:val="24"/>
          <w:szCs w:val="24"/>
        </w:rPr>
        <w:t>Прогноз бюджета поселения</w:t>
      </w:r>
      <w:r w:rsidR="008C75D1" w:rsidRPr="00D70FA9">
        <w:rPr>
          <w:rFonts w:ascii="Times New Roman" w:hAnsi="Times New Roman" w:cs="Times New Roman"/>
          <w:sz w:val="24"/>
          <w:szCs w:val="24"/>
        </w:rPr>
        <w:t xml:space="preserve"> </w:t>
      </w:r>
      <w:r w:rsidRPr="00D70FA9">
        <w:rPr>
          <w:rFonts w:ascii="Times New Roman" w:hAnsi="Times New Roman" w:cs="Times New Roman"/>
          <w:sz w:val="24"/>
          <w:szCs w:val="24"/>
        </w:rPr>
        <w:t>на 2022 год запланирован с</w:t>
      </w:r>
      <w:r w:rsidR="00BF2875" w:rsidRPr="00D70FA9">
        <w:rPr>
          <w:rFonts w:ascii="Times New Roman" w:hAnsi="Times New Roman" w:cs="Times New Roman"/>
          <w:sz w:val="24"/>
          <w:szCs w:val="24"/>
        </w:rPr>
        <w:t>о снижением</w:t>
      </w:r>
      <w:r w:rsidRPr="00D70FA9">
        <w:rPr>
          <w:rFonts w:ascii="Times New Roman" w:hAnsi="Times New Roman" w:cs="Times New Roman"/>
          <w:sz w:val="24"/>
          <w:szCs w:val="24"/>
        </w:rPr>
        <w:t xml:space="preserve"> к первоначальной  редакции бюджета на 2021 год, как по доходам, так и по расходам на </w:t>
      </w:r>
      <w:r w:rsidR="00D70FA9" w:rsidRPr="00D70FA9">
        <w:rPr>
          <w:rFonts w:ascii="Times New Roman" w:hAnsi="Times New Roman" w:cs="Times New Roman"/>
          <w:sz w:val="24"/>
          <w:szCs w:val="24"/>
        </w:rPr>
        <w:t>4,1</w:t>
      </w:r>
      <w:r w:rsidRPr="00D70FA9">
        <w:rPr>
          <w:rFonts w:ascii="Times New Roman" w:hAnsi="Times New Roman" w:cs="Times New Roman"/>
          <w:sz w:val="24"/>
          <w:szCs w:val="24"/>
        </w:rPr>
        <w:t xml:space="preserve">% или </w:t>
      </w:r>
      <w:r w:rsidR="00D70FA9" w:rsidRPr="00D70FA9">
        <w:rPr>
          <w:rFonts w:ascii="Times New Roman" w:hAnsi="Times New Roman" w:cs="Times New Roman"/>
          <w:sz w:val="24"/>
          <w:szCs w:val="24"/>
        </w:rPr>
        <w:t>297,9</w:t>
      </w:r>
      <w:r w:rsidR="002F2C44" w:rsidRPr="00D70FA9">
        <w:rPr>
          <w:rFonts w:ascii="Times New Roman" w:hAnsi="Times New Roman" w:cs="Times New Roman"/>
          <w:sz w:val="24"/>
          <w:szCs w:val="24"/>
        </w:rPr>
        <w:t xml:space="preserve"> </w:t>
      </w:r>
      <w:r w:rsidRPr="00D70FA9">
        <w:rPr>
          <w:rFonts w:ascii="Times New Roman" w:hAnsi="Times New Roman" w:cs="Times New Roman"/>
          <w:sz w:val="24"/>
          <w:szCs w:val="24"/>
        </w:rPr>
        <w:t>тыс. рублей.</w:t>
      </w:r>
    </w:p>
    <w:p w:rsidR="0015221B" w:rsidRPr="00D70FA9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FA9">
        <w:rPr>
          <w:rFonts w:ascii="Times New Roman" w:hAnsi="Times New Roman" w:cs="Times New Roman"/>
          <w:sz w:val="24"/>
          <w:szCs w:val="24"/>
        </w:rPr>
        <w:t xml:space="preserve">В сравнении с ожидаемой редакцией бюджета планируемый уровень доходов и расходов ниже: по доходам - на </w:t>
      </w:r>
      <w:r w:rsidR="00D70FA9" w:rsidRPr="00D70FA9">
        <w:rPr>
          <w:rFonts w:ascii="Times New Roman" w:hAnsi="Times New Roman" w:cs="Times New Roman"/>
          <w:sz w:val="24"/>
          <w:szCs w:val="24"/>
        </w:rPr>
        <w:t>841,8</w:t>
      </w:r>
      <w:r w:rsidRPr="00D70FA9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D70FA9" w:rsidRPr="00D70FA9">
        <w:rPr>
          <w:rFonts w:ascii="Times New Roman" w:hAnsi="Times New Roman" w:cs="Times New Roman"/>
          <w:sz w:val="24"/>
          <w:szCs w:val="24"/>
        </w:rPr>
        <w:t>10,7</w:t>
      </w:r>
      <w:r w:rsidRPr="00D70FA9">
        <w:rPr>
          <w:rFonts w:ascii="Times New Roman" w:hAnsi="Times New Roman" w:cs="Times New Roman"/>
          <w:sz w:val="24"/>
          <w:szCs w:val="24"/>
        </w:rPr>
        <w:t>%)</w:t>
      </w:r>
      <w:r w:rsidR="008C75D1" w:rsidRPr="00D70FA9">
        <w:rPr>
          <w:rFonts w:ascii="Times New Roman" w:hAnsi="Times New Roman" w:cs="Times New Roman"/>
          <w:sz w:val="24"/>
          <w:szCs w:val="24"/>
        </w:rPr>
        <w:t xml:space="preserve">, в том числе собственные доходы снижены на </w:t>
      </w:r>
      <w:r w:rsidR="00D70FA9" w:rsidRPr="00D70FA9">
        <w:rPr>
          <w:rFonts w:ascii="Times New Roman" w:hAnsi="Times New Roman" w:cs="Times New Roman"/>
          <w:sz w:val="24"/>
          <w:szCs w:val="24"/>
        </w:rPr>
        <w:t>149,5</w:t>
      </w:r>
      <w:r w:rsidR="008C75D1" w:rsidRPr="00D70FA9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43E6F" w:rsidRPr="00D70FA9">
        <w:rPr>
          <w:rFonts w:ascii="Times New Roman" w:hAnsi="Times New Roman" w:cs="Times New Roman"/>
          <w:sz w:val="24"/>
          <w:szCs w:val="24"/>
        </w:rPr>
        <w:t xml:space="preserve">на </w:t>
      </w:r>
      <w:r w:rsidR="00D70FA9" w:rsidRPr="00D70FA9">
        <w:rPr>
          <w:rFonts w:ascii="Times New Roman" w:hAnsi="Times New Roman" w:cs="Times New Roman"/>
          <w:sz w:val="24"/>
          <w:szCs w:val="24"/>
        </w:rPr>
        <w:t>52,8</w:t>
      </w:r>
      <w:r w:rsidR="008C75D1" w:rsidRPr="00D70FA9">
        <w:rPr>
          <w:rFonts w:ascii="Times New Roman" w:hAnsi="Times New Roman" w:cs="Times New Roman"/>
          <w:sz w:val="24"/>
          <w:szCs w:val="24"/>
        </w:rPr>
        <w:t>%)</w:t>
      </w:r>
      <w:r w:rsidRPr="00D70FA9">
        <w:rPr>
          <w:rFonts w:ascii="Times New Roman" w:hAnsi="Times New Roman" w:cs="Times New Roman"/>
          <w:sz w:val="24"/>
          <w:szCs w:val="24"/>
        </w:rPr>
        <w:t>;</w:t>
      </w:r>
    </w:p>
    <w:p w:rsidR="0015221B" w:rsidRPr="00D70FA9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0FA9">
        <w:rPr>
          <w:rFonts w:ascii="Times New Roman" w:hAnsi="Times New Roman" w:cs="Times New Roman"/>
          <w:sz w:val="24"/>
          <w:szCs w:val="24"/>
        </w:rPr>
        <w:t xml:space="preserve">по расходам - на </w:t>
      </w:r>
      <w:r w:rsidR="00D70FA9" w:rsidRPr="00D70FA9">
        <w:rPr>
          <w:rFonts w:ascii="Times New Roman" w:hAnsi="Times New Roman" w:cs="Times New Roman"/>
          <w:sz w:val="24"/>
          <w:szCs w:val="24"/>
        </w:rPr>
        <w:t>1 140,8</w:t>
      </w:r>
      <w:r w:rsidRPr="00D70FA9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D70FA9" w:rsidRPr="00D70FA9">
        <w:rPr>
          <w:rFonts w:ascii="Times New Roman" w:hAnsi="Times New Roman" w:cs="Times New Roman"/>
          <w:sz w:val="24"/>
          <w:szCs w:val="24"/>
        </w:rPr>
        <w:t>14,0</w:t>
      </w:r>
      <w:r w:rsidRPr="00D70FA9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D70FA9" w:rsidRDefault="0058138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FA9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D70FA9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прогноза доходов Проекта бюджета</w:t>
      </w:r>
    </w:p>
    <w:p w:rsidR="003913FB" w:rsidRPr="005D544F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44F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D9221A" w:rsidRPr="005D544F">
        <w:rPr>
          <w:rFonts w:ascii="Times New Roman" w:hAnsi="Times New Roman" w:cs="Times New Roman"/>
          <w:sz w:val="24"/>
          <w:szCs w:val="24"/>
        </w:rPr>
        <w:t>1</w:t>
      </w:r>
      <w:r w:rsidRPr="005D544F">
        <w:rPr>
          <w:rFonts w:ascii="Times New Roman" w:hAnsi="Times New Roman" w:cs="Times New Roman"/>
          <w:sz w:val="24"/>
          <w:szCs w:val="24"/>
        </w:rPr>
        <w:t>.</w:t>
      </w:r>
      <w:r w:rsidR="003913FB" w:rsidRPr="005D544F">
        <w:rPr>
          <w:rFonts w:ascii="Times New Roman" w:hAnsi="Times New Roman" w:cs="Times New Roman"/>
          <w:sz w:val="24"/>
          <w:szCs w:val="24"/>
        </w:rPr>
        <w:t>Исполнение доходной части бюджета в 202</w:t>
      </w:r>
      <w:r w:rsidR="00E92C03" w:rsidRPr="005D544F">
        <w:rPr>
          <w:rFonts w:ascii="Times New Roman" w:hAnsi="Times New Roman" w:cs="Times New Roman"/>
          <w:sz w:val="24"/>
          <w:szCs w:val="24"/>
        </w:rPr>
        <w:t>2</w:t>
      </w:r>
      <w:r w:rsidR="003913FB" w:rsidRPr="005D544F">
        <w:rPr>
          <w:rFonts w:ascii="Times New Roman" w:hAnsi="Times New Roman" w:cs="Times New Roman"/>
          <w:sz w:val="24"/>
          <w:szCs w:val="24"/>
        </w:rPr>
        <w:t xml:space="preserve"> году планируется обеспечить за счет:</w:t>
      </w:r>
    </w:p>
    <w:p w:rsidR="003913FB" w:rsidRPr="005D544F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44F">
        <w:rPr>
          <w:rFonts w:ascii="Times New Roman" w:hAnsi="Times New Roman" w:cs="Times New Roman"/>
          <w:sz w:val="24"/>
          <w:szCs w:val="24"/>
        </w:rPr>
        <w:t>собственных доходов, формируемых налоговыми и неналоговыми</w:t>
      </w:r>
      <w:r w:rsidR="00897044" w:rsidRPr="005D544F">
        <w:rPr>
          <w:rFonts w:ascii="Times New Roman" w:hAnsi="Times New Roman" w:cs="Times New Roman"/>
          <w:sz w:val="24"/>
          <w:szCs w:val="24"/>
        </w:rPr>
        <w:t xml:space="preserve"> </w:t>
      </w:r>
      <w:r w:rsidRPr="005D544F">
        <w:rPr>
          <w:rFonts w:ascii="Times New Roman" w:hAnsi="Times New Roman" w:cs="Times New Roman"/>
          <w:sz w:val="24"/>
          <w:szCs w:val="24"/>
        </w:rPr>
        <w:t xml:space="preserve">платежами, на </w:t>
      </w:r>
      <w:r w:rsidR="00D9221A" w:rsidRPr="005D544F">
        <w:rPr>
          <w:rFonts w:ascii="Times New Roman" w:hAnsi="Times New Roman" w:cs="Times New Roman"/>
          <w:sz w:val="24"/>
          <w:szCs w:val="24"/>
        </w:rPr>
        <w:t>1,9</w:t>
      </w:r>
      <w:r w:rsidRPr="005D544F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D9221A" w:rsidRPr="005D544F">
        <w:rPr>
          <w:rFonts w:ascii="Times New Roman" w:hAnsi="Times New Roman" w:cs="Times New Roman"/>
          <w:sz w:val="24"/>
          <w:szCs w:val="24"/>
        </w:rPr>
        <w:t>133,9</w:t>
      </w:r>
      <w:r w:rsidR="001C6311" w:rsidRPr="005D544F">
        <w:rPr>
          <w:rFonts w:ascii="Times New Roman" w:hAnsi="Times New Roman" w:cs="Times New Roman"/>
          <w:sz w:val="24"/>
          <w:szCs w:val="24"/>
        </w:rPr>
        <w:t xml:space="preserve"> тыс</w:t>
      </w:r>
      <w:r w:rsidRPr="005D544F">
        <w:rPr>
          <w:rFonts w:ascii="Times New Roman" w:hAnsi="Times New Roman" w:cs="Times New Roman"/>
          <w:sz w:val="24"/>
          <w:szCs w:val="24"/>
        </w:rPr>
        <w:t>. рублей;</w:t>
      </w:r>
      <w:r w:rsidR="003C00ED" w:rsidRPr="005D544F">
        <w:rPr>
          <w:rFonts w:ascii="Times New Roman" w:hAnsi="Times New Roman" w:cs="Times New Roman"/>
          <w:sz w:val="24"/>
          <w:szCs w:val="24"/>
        </w:rPr>
        <w:t xml:space="preserve"> </w:t>
      </w:r>
      <w:r w:rsidRPr="005D544F">
        <w:rPr>
          <w:rFonts w:ascii="Times New Roman" w:hAnsi="Times New Roman" w:cs="Times New Roman"/>
          <w:sz w:val="24"/>
          <w:szCs w:val="24"/>
        </w:rPr>
        <w:t xml:space="preserve">безвозмездных поступлений на </w:t>
      </w:r>
      <w:r w:rsidR="005D544F" w:rsidRPr="005D544F">
        <w:rPr>
          <w:rFonts w:ascii="Times New Roman" w:hAnsi="Times New Roman" w:cs="Times New Roman"/>
          <w:sz w:val="24"/>
          <w:szCs w:val="24"/>
        </w:rPr>
        <w:t>98,1</w:t>
      </w:r>
      <w:r w:rsidRPr="005D544F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5D544F" w:rsidRPr="005D544F">
        <w:rPr>
          <w:rFonts w:ascii="Times New Roman" w:hAnsi="Times New Roman" w:cs="Times New Roman"/>
          <w:sz w:val="24"/>
          <w:szCs w:val="24"/>
        </w:rPr>
        <w:t>6 873,6</w:t>
      </w:r>
      <w:r w:rsidR="001C6311" w:rsidRPr="005D544F">
        <w:rPr>
          <w:rFonts w:ascii="Times New Roman" w:hAnsi="Times New Roman" w:cs="Times New Roman"/>
          <w:sz w:val="24"/>
          <w:szCs w:val="24"/>
        </w:rPr>
        <w:t xml:space="preserve"> тыс</w:t>
      </w:r>
      <w:r w:rsidRPr="005D544F">
        <w:rPr>
          <w:rFonts w:ascii="Times New Roman" w:hAnsi="Times New Roman" w:cs="Times New Roman"/>
          <w:sz w:val="24"/>
          <w:szCs w:val="24"/>
        </w:rPr>
        <w:t>. рублей.</w:t>
      </w:r>
    </w:p>
    <w:p w:rsidR="003913FB" w:rsidRPr="005D544F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44F">
        <w:rPr>
          <w:rFonts w:ascii="Times New Roman" w:hAnsi="Times New Roman" w:cs="Times New Roman"/>
          <w:sz w:val="24"/>
          <w:szCs w:val="24"/>
        </w:rPr>
        <w:t>3.</w:t>
      </w:r>
      <w:r w:rsidR="005D544F" w:rsidRPr="005D544F">
        <w:rPr>
          <w:rFonts w:ascii="Times New Roman" w:hAnsi="Times New Roman" w:cs="Times New Roman"/>
          <w:sz w:val="24"/>
          <w:szCs w:val="24"/>
        </w:rPr>
        <w:t>2</w:t>
      </w:r>
      <w:r w:rsidRPr="005D544F">
        <w:rPr>
          <w:rFonts w:ascii="Times New Roman" w:hAnsi="Times New Roman" w:cs="Times New Roman"/>
          <w:sz w:val="24"/>
          <w:szCs w:val="24"/>
        </w:rPr>
        <w:t>.</w:t>
      </w:r>
      <w:r w:rsidR="003913FB" w:rsidRPr="005D544F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E2ED2" w:rsidRPr="005D544F">
        <w:rPr>
          <w:rFonts w:ascii="Times New Roman" w:hAnsi="Times New Roman" w:cs="Times New Roman"/>
          <w:sz w:val="24"/>
          <w:szCs w:val="24"/>
        </w:rPr>
        <w:t>3</w:t>
      </w:r>
      <w:r w:rsidR="003913FB" w:rsidRPr="005D544F">
        <w:rPr>
          <w:rFonts w:ascii="Times New Roman" w:hAnsi="Times New Roman" w:cs="Times New Roman"/>
          <w:sz w:val="24"/>
          <w:szCs w:val="24"/>
        </w:rPr>
        <w:t>-202</w:t>
      </w:r>
      <w:r w:rsidR="001E2ED2" w:rsidRPr="005D544F">
        <w:rPr>
          <w:rFonts w:ascii="Times New Roman" w:hAnsi="Times New Roman" w:cs="Times New Roman"/>
          <w:sz w:val="24"/>
          <w:szCs w:val="24"/>
        </w:rPr>
        <w:t>4</w:t>
      </w:r>
      <w:r w:rsidR="003913FB" w:rsidRPr="005D544F">
        <w:rPr>
          <w:rFonts w:ascii="Times New Roman" w:hAnsi="Times New Roman" w:cs="Times New Roman"/>
          <w:sz w:val="24"/>
          <w:szCs w:val="24"/>
        </w:rPr>
        <w:t xml:space="preserve"> годов доходы бюджета запланированы</w:t>
      </w:r>
      <w:r w:rsidR="00897044" w:rsidRPr="005D544F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5D544F">
        <w:rPr>
          <w:rFonts w:ascii="Times New Roman" w:hAnsi="Times New Roman" w:cs="Times New Roman"/>
          <w:sz w:val="24"/>
          <w:szCs w:val="24"/>
        </w:rPr>
        <w:t>с</w:t>
      </w:r>
      <w:r w:rsidR="00516155" w:rsidRPr="005D544F">
        <w:rPr>
          <w:rFonts w:ascii="Times New Roman" w:hAnsi="Times New Roman" w:cs="Times New Roman"/>
          <w:sz w:val="24"/>
          <w:szCs w:val="24"/>
        </w:rPr>
        <w:t>о снижением</w:t>
      </w:r>
      <w:r w:rsidR="003913FB" w:rsidRPr="005D544F">
        <w:rPr>
          <w:rFonts w:ascii="Times New Roman" w:hAnsi="Times New Roman" w:cs="Times New Roman"/>
          <w:sz w:val="24"/>
          <w:szCs w:val="24"/>
        </w:rPr>
        <w:t xml:space="preserve"> к 202</w:t>
      </w:r>
      <w:r w:rsidR="001E2ED2" w:rsidRPr="005D544F">
        <w:rPr>
          <w:rFonts w:ascii="Times New Roman" w:hAnsi="Times New Roman" w:cs="Times New Roman"/>
          <w:sz w:val="24"/>
          <w:szCs w:val="24"/>
        </w:rPr>
        <w:t>2</w:t>
      </w:r>
      <w:r w:rsidR="003913FB" w:rsidRPr="005D544F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3913FB" w:rsidRPr="005D544F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44F">
        <w:rPr>
          <w:rFonts w:ascii="Times New Roman" w:hAnsi="Times New Roman" w:cs="Times New Roman"/>
          <w:sz w:val="24"/>
          <w:szCs w:val="24"/>
        </w:rPr>
        <w:t>202</w:t>
      </w:r>
      <w:r w:rsidR="001E2ED2" w:rsidRPr="005D544F">
        <w:rPr>
          <w:rFonts w:ascii="Times New Roman" w:hAnsi="Times New Roman" w:cs="Times New Roman"/>
          <w:sz w:val="24"/>
          <w:szCs w:val="24"/>
        </w:rPr>
        <w:t>3</w:t>
      </w:r>
      <w:r w:rsidRPr="005D544F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5D544F" w:rsidRPr="005D544F">
        <w:rPr>
          <w:rFonts w:ascii="Times New Roman" w:hAnsi="Times New Roman" w:cs="Times New Roman"/>
          <w:sz w:val="24"/>
          <w:szCs w:val="24"/>
        </w:rPr>
        <w:t>1 349,6</w:t>
      </w:r>
      <w:r w:rsidR="00516155" w:rsidRPr="005D544F">
        <w:rPr>
          <w:rFonts w:ascii="Times New Roman" w:hAnsi="Times New Roman" w:cs="Times New Roman"/>
          <w:sz w:val="24"/>
          <w:szCs w:val="24"/>
        </w:rPr>
        <w:t xml:space="preserve"> тыс</w:t>
      </w:r>
      <w:r w:rsidRPr="005D544F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5D544F" w:rsidRPr="005D544F">
        <w:rPr>
          <w:rFonts w:ascii="Times New Roman" w:hAnsi="Times New Roman" w:cs="Times New Roman"/>
          <w:sz w:val="24"/>
          <w:szCs w:val="24"/>
        </w:rPr>
        <w:t>19,3</w:t>
      </w:r>
      <w:r w:rsidRPr="005D544F">
        <w:rPr>
          <w:rFonts w:ascii="Times New Roman" w:hAnsi="Times New Roman" w:cs="Times New Roman"/>
          <w:sz w:val="24"/>
          <w:szCs w:val="24"/>
        </w:rPr>
        <w:t>%;</w:t>
      </w:r>
    </w:p>
    <w:p w:rsidR="003913FB" w:rsidRPr="005D544F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44F">
        <w:rPr>
          <w:rFonts w:ascii="Times New Roman" w:hAnsi="Times New Roman" w:cs="Times New Roman"/>
          <w:sz w:val="24"/>
          <w:szCs w:val="24"/>
        </w:rPr>
        <w:t>202</w:t>
      </w:r>
      <w:r w:rsidR="001E2ED2" w:rsidRPr="005D544F">
        <w:rPr>
          <w:rFonts w:ascii="Times New Roman" w:hAnsi="Times New Roman" w:cs="Times New Roman"/>
          <w:sz w:val="24"/>
          <w:szCs w:val="24"/>
        </w:rPr>
        <w:t>4</w:t>
      </w:r>
      <w:r w:rsidRPr="005D544F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5D544F" w:rsidRPr="005D544F">
        <w:rPr>
          <w:rFonts w:ascii="Times New Roman" w:hAnsi="Times New Roman" w:cs="Times New Roman"/>
          <w:sz w:val="24"/>
          <w:szCs w:val="24"/>
        </w:rPr>
        <w:t>1 440,0</w:t>
      </w:r>
      <w:r w:rsidR="00516155" w:rsidRPr="005D544F">
        <w:rPr>
          <w:rFonts w:ascii="Times New Roman" w:hAnsi="Times New Roman" w:cs="Times New Roman"/>
          <w:sz w:val="24"/>
          <w:szCs w:val="24"/>
        </w:rPr>
        <w:t xml:space="preserve"> тыс</w:t>
      </w:r>
      <w:r w:rsidRPr="005D544F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5D544F" w:rsidRPr="005D544F">
        <w:rPr>
          <w:rFonts w:ascii="Times New Roman" w:hAnsi="Times New Roman" w:cs="Times New Roman"/>
          <w:sz w:val="24"/>
          <w:szCs w:val="24"/>
        </w:rPr>
        <w:t>20,5</w:t>
      </w:r>
      <w:r w:rsidRPr="005D544F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5D544F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44F">
        <w:rPr>
          <w:rFonts w:ascii="Times New Roman" w:hAnsi="Times New Roman" w:cs="Times New Roman"/>
          <w:sz w:val="24"/>
          <w:szCs w:val="24"/>
        </w:rPr>
        <w:t>Структура доходной части бюджета в динамике с 20</w:t>
      </w:r>
      <w:r w:rsidR="00516155" w:rsidRPr="005D544F">
        <w:rPr>
          <w:rFonts w:ascii="Times New Roman" w:hAnsi="Times New Roman" w:cs="Times New Roman"/>
          <w:sz w:val="24"/>
          <w:szCs w:val="24"/>
        </w:rPr>
        <w:t>2</w:t>
      </w:r>
      <w:r w:rsidR="00171924" w:rsidRPr="005D544F">
        <w:rPr>
          <w:rFonts w:ascii="Times New Roman" w:hAnsi="Times New Roman" w:cs="Times New Roman"/>
          <w:sz w:val="24"/>
          <w:szCs w:val="24"/>
        </w:rPr>
        <w:t>1</w:t>
      </w:r>
      <w:r w:rsidRPr="005D544F">
        <w:rPr>
          <w:rFonts w:ascii="Times New Roman" w:hAnsi="Times New Roman" w:cs="Times New Roman"/>
          <w:sz w:val="24"/>
          <w:szCs w:val="24"/>
        </w:rPr>
        <w:t xml:space="preserve"> года представлена</w:t>
      </w:r>
      <w:r w:rsidR="00C770B0" w:rsidRPr="005D544F">
        <w:rPr>
          <w:rFonts w:ascii="Times New Roman" w:hAnsi="Times New Roman" w:cs="Times New Roman"/>
          <w:sz w:val="24"/>
          <w:szCs w:val="24"/>
        </w:rPr>
        <w:t xml:space="preserve"> ниже в таблице:</w:t>
      </w:r>
    </w:p>
    <w:tbl>
      <w:tblPr>
        <w:tblW w:w="107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134"/>
        <w:gridCol w:w="709"/>
        <w:gridCol w:w="850"/>
        <w:gridCol w:w="709"/>
        <w:gridCol w:w="850"/>
        <w:gridCol w:w="851"/>
        <w:gridCol w:w="851"/>
        <w:gridCol w:w="709"/>
      </w:tblGrid>
      <w:tr w:rsidR="0087694E" w:rsidRPr="0087694E" w:rsidTr="005D544F">
        <w:trPr>
          <w:trHeight w:val="1422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5D544F" w:rsidRDefault="0087694E" w:rsidP="005D544F">
            <w:pPr>
              <w:spacing w:after="0" w:line="240" w:lineRule="auto"/>
              <w:ind w:right="8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5D544F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Первоначальные плановые назначения,  на 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5D544F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</w:t>
            </w:r>
            <w:proofErr w:type="gramStart"/>
            <w:r w:rsidRPr="005D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D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5D544F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5D544F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5D544F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5D544F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5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2024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5D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5D5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первоначально утверждённых на 2021 год,</w:t>
            </w:r>
          </w:p>
        </w:tc>
      </w:tr>
      <w:tr w:rsidR="0087694E" w:rsidRPr="0087694E" w:rsidTr="005D544F">
        <w:trPr>
          <w:trHeight w:val="227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87694E" w:rsidRPr="0087694E" w:rsidTr="005D544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95,9</w:t>
            </w:r>
          </w:p>
        </w:tc>
      </w:tr>
      <w:tr w:rsidR="0087694E" w:rsidRPr="0087694E" w:rsidTr="005D544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Налоговые и неналоговые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47,2</w:t>
            </w:r>
          </w:p>
        </w:tc>
      </w:tr>
      <w:tr w:rsidR="0087694E" w:rsidRPr="0087694E" w:rsidTr="005D544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47,2</w:t>
            </w:r>
          </w:p>
        </w:tc>
      </w:tr>
      <w:tr w:rsidR="0087694E" w:rsidRPr="0087694E" w:rsidTr="005D544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108,8</w:t>
            </w:r>
          </w:p>
        </w:tc>
      </w:tr>
      <w:tr w:rsidR="0087694E" w:rsidRPr="0087694E" w:rsidTr="005D544F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87694E" w:rsidRDefault="005D544F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87694E"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5D544F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87694E"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5D544F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87694E"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7694E" w:rsidRPr="0087694E" w:rsidTr="005D544F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128,6</w:t>
            </w:r>
          </w:p>
        </w:tc>
      </w:tr>
      <w:tr w:rsidR="0087694E" w:rsidRPr="0087694E" w:rsidTr="005D544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90,9</w:t>
            </w:r>
          </w:p>
        </w:tc>
      </w:tr>
      <w:tr w:rsidR="0087694E" w:rsidRPr="0087694E" w:rsidTr="005D544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87694E" w:rsidRPr="0087694E" w:rsidTr="005D544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6873,6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87694E" w:rsidRPr="0087694E" w:rsidTr="005D544F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-1883,2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68,9</w:t>
            </w:r>
          </w:p>
        </w:tc>
      </w:tr>
      <w:tr w:rsidR="0087694E" w:rsidRPr="0087694E" w:rsidTr="005D544F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117,9</w:t>
            </w:r>
          </w:p>
        </w:tc>
      </w:tr>
      <w:tr w:rsidR="0087694E" w:rsidRPr="0087694E" w:rsidTr="005D544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2613,9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292,8</w:t>
            </w:r>
          </w:p>
        </w:tc>
      </w:tr>
    </w:tbl>
    <w:p w:rsidR="00302E66" w:rsidRPr="00F824DF" w:rsidRDefault="006E5AC4" w:rsidP="00302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ABC">
        <w:rPr>
          <w:rFonts w:ascii="Times New Roman" w:hAnsi="Times New Roman" w:cs="Times New Roman"/>
          <w:sz w:val="24"/>
          <w:szCs w:val="24"/>
          <w:highlight w:val="yellow"/>
        </w:rPr>
        <w:t>3.</w:t>
      </w:r>
      <w:r w:rsidR="005D544F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144AB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302E66" w:rsidRPr="00302E66">
        <w:rPr>
          <w:rFonts w:ascii="Times New Roman" w:hAnsi="Times New Roman" w:cs="Times New Roman"/>
          <w:sz w:val="24"/>
          <w:szCs w:val="24"/>
        </w:rPr>
        <w:t xml:space="preserve"> </w:t>
      </w:r>
      <w:r w:rsidR="00302E66" w:rsidRPr="00F824DF">
        <w:rPr>
          <w:rFonts w:ascii="Times New Roman" w:hAnsi="Times New Roman" w:cs="Times New Roman"/>
          <w:sz w:val="24"/>
          <w:szCs w:val="24"/>
        </w:rPr>
        <w:t xml:space="preserve">В 2022 году по сравнению с первоначальной редакцией бюджета на 2021 год  структура поступлений  изменится - доля собственных доходов снизится на </w:t>
      </w:r>
      <w:r w:rsidR="00302E66">
        <w:rPr>
          <w:rFonts w:ascii="Times New Roman" w:hAnsi="Times New Roman" w:cs="Times New Roman"/>
          <w:sz w:val="24"/>
          <w:szCs w:val="24"/>
        </w:rPr>
        <w:t>2,0</w:t>
      </w:r>
      <w:r w:rsidR="00302E66" w:rsidRPr="00F824DF">
        <w:rPr>
          <w:rFonts w:ascii="Times New Roman" w:hAnsi="Times New Roman" w:cs="Times New Roman"/>
          <w:sz w:val="24"/>
          <w:szCs w:val="24"/>
        </w:rPr>
        <w:t>% при одновременном увеличении доли безвозмездных поступлений.</w:t>
      </w:r>
    </w:p>
    <w:p w:rsidR="003913FB" w:rsidRPr="00302E66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E66">
        <w:rPr>
          <w:rFonts w:ascii="Times New Roman" w:hAnsi="Times New Roman" w:cs="Times New Roman"/>
          <w:b/>
          <w:sz w:val="24"/>
          <w:szCs w:val="24"/>
        </w:rPr>
        <w:t>3.</w:t>
      </w:r>
      <w:r w:rsidR="00302E66" w:rsidRPr="00302E66">
        <w:rPr>
          <w:rFonts w:ascii="Times New Roman" w:hAnsi="Times New Roman" w:cs="Times New Roman"/>
          <w:b/>
          <w:sz w:val="24"/>
          <w:szCs w:val="24"/>
        </w:rPr>
        <w:t>4</w:t>
      </w:r>
      <w:r w:rsidR="00DC1FB8" w:rsidRPr="00302E66">
        <w:rPr>
          <w:rFonts w:ascii="Times New Roman" w:hAnsi="Times New Roman" w:cs="Times New Roman"/>
          <w:b/>
          <w:sz w:val="24"/>
          <w:szCs w:val="24"/>
        </w:rPr>
        <w:t>. Н</w:t>
      </w:r>
      <w:r w:rsidR="003913FB" w:rsidRPr="00302E66">
        <w:rPr>
          <w:rFonts w:ascii="Times New Roman" w:hAnsi="Times New Roman" w:cs="Times New Roman"/>
          <w:b/>
          <w:sz w:val="24"/>
          <w:szCs w:val="24"/>
        </w:rPr>
        <w:t>алоговы</w:t>
      </w:r>
      <w:r w:rsidR="00DC1FB8" w:rsidRPr="00302E66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302E66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="00DC1FB8" w:rsidRPr="00302E66">
        <w:rPr>
          <w:rFonts w:ascii="Times New Roman" w:hAnsi="Times New Roman" w:cs="Times New Roman"/>
          <w:b/>
          <w:sz w:val="24"/>
          <w:szCs w:val="24"/>
        </w:rPr>
        <w:t>ы</w:t>
      </w:r>
      <w:r w:rsidR="00296CCA" w:rsidRPr="00302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302E66">
        <w:rPr>
          <w:rFonts w:ascii="Times New Roman" w:hAnsi="Times New Roman" w:cs="Times New Roman"/>
          <w:b/>
          <w:sz w:val="24"/>
          <w:szCs w:val="24"/>
        </w:rPr>
        <w:t>Проекта бюджета</w:t>
      </w:r>
    </w:p>
    <w:p w:rsidR="003913FB" w:rsidRPr="00302E66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E66">
        <w:rPr>
          <w:rFonts w:ascii="Times New Roman" w:hAnsi="Times New Roman" w:cs="Times New Roman"/>
          <w:sz w:val="24"/>
          <w:szCs w:val="24"/>
        </w:rPr>
        <w:t>В трехлетнем бюджетном цикле налоговые доходы запланированы</w:t>
      </w:r>
      <w:r w:rsidR="00897044" w:rsidRPr="00302E66">
        <w:rPr>
          <w:rFonts w:ascii="Times New Roman" w:hAnsi="Times New Roman" w:cs="Times New Roman"/>
          <w:sz w:val="24"/>
          <w:szCs w:val="24"/>
        </w:rPr>
        <w:t xml:space="preserve"> </w:t>
      </w:r>
      <w:r w:rsidRPr="00302E66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02E66" w:rsidRPr="00302E66">
        <w:rPr>
          <w:rFonts w:ascii="Times New Roman" w:hAnsi="Times New Roman" w:cs="Times New Roman"/>
          <w:sz w:val="24"/>
          <w:szCs w:val="24"/>
        </w:rPr>
        <w:t>408,6</w:t>
      </w:r>
      <w:r w:rsidR="00CE09FF" w:rsidRPr="00302E66">
        <w:rPr>
          <w:rFonts w:ascii="Times New Roman" w:hAnsi="Times New Roman" w:cs="Times New Roman"/>
          <w:sz w:val="24"/>
          <w:szCs w:val="24"/>
        </w:rPr>
        <w:t xml:space="preserve"> тыс</w:t>
      </w:r>
      <w:r w:rsidRPr="00302E66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="00EB7C1A" w:rsidRPr="00302E66">
        <w:rPr>
          <w:rFonts w:ascii="Times New Roman" w:hAnsi="Times New Roman" w:cs="Times New Roman"/>
          <w:sz w:val="24"/>
          <w:szCs w:val="24"/>
        </w:rPr>
        <w:t>2</w:t>
      </w:r>
      <w:r w:rsidRPr="00302E66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02E66" w:rsidRPr="00302E66">
        <w:rPr>
          <w:rFonts w:ascii="Times New Roman" w:hAnsi="Times New Roman" w:cs="Times New Roman"/>
          <w:sz w:val="24"/>
          <w:szCs w:val="24"/>
        </w:rPr>
        <w:t>133,9</w:t>
      </w:r>
      <w:r w:rsidR="00CE09FF" w:rsidRPr="00302E66">
        <w:rPr>
          <w:rFonts w:ascii="Times New Roman" w:hAnsi="Times New Roman" w:cs="Times New Roman"/>
          <w:sz w:val="24"/>
          <w:szCs w:val="24"/>
        </w:rPr>
        <w:t xml:space="preserve"> тыс</w:t>
      </w:r>
      <w:r w:rsidRPr="00302E66">
        <w:rPr>
          <w:rFonts w:ascii="Times New Roman" w:hAnsi="Times New Roman" w:cs="Times New Roman"/>
          <w:sz w:val="24"/>
          <w:szCs w:val="24"/>
        </w:rPr>
        <w:t>. рублей</w:t>
      </w:r>
      <w:r w:rsidR="00897044" w:rsidRPr="00302E66">
        <w:rPr>
          <w:rFonts w:ascii="Times New Roman" w:hAnsi="Times New Roman" w:cs="Times New Roman"/>
          <w:sz w:val="24"/>
          <w:szCs w:val="24"/>
        </w:rPr>
        <w:t xml:space="preserve"> </w:t>
      </w:r>
      <w:r w:rsidRPr="00302E66">
        <w:rPr>
          <w:rFonts w:ascii="Times New Roman" w:hAnsi="Times New Roman" w:cs="Times New Roman"/>
          <w:sz w:val="24"/>
          <w:szCs w:val="24"/>
        </w:rPr>
        <w:t xml:space="preserve">(на </w:t>
      </w:r>
      <w:r w:rsidR="00302E66" w:rsidRPr="00302E66">
        <w:rPr>
          <w:rFonts w:ascii="Times New Roman" w:hAnsi="Times New Roman" w:cs="Times New Roman"/>
          <w:sz w:val="24"/>
          <w:szCs w:val="24"/>
        </w:rPr>
        <w:t>52,8</w:t>
      </w:r>
      <w:r w:rsidR="00BF2875" w:rsidRPr="00302E66">
        <w:rPr>
          <w:rFonts w:ascii="Times New Roman" w:hAnsi="Times New Roman" w:cs="Times New Roman"/>
          <w:sz w:val="24"/>
          <w:szCs w:val="24"/>
        </w:rPr>
        <w:t>% ниже</w:t>
      </w:r>
      <w:r w:rsidRPr="00302E66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302E66">
        <w:rPr>
          <w:rFonts w:ascii="Times New Roman" w:hAnsi="Times New Roman" w:cs="Times New Roman"/>
          <w:sz w:val="24"/>
          <w:szCs w:val="24"/>
        </w:rPr>
        <w:t>1</w:t>
      </w:r>
      <w:r w:rsidRPr="00302E66">
        <w:rPr>
          <w:rFonts w:ascii="Times New Roman" w:hAnsi="Times New Roman" w:cs="Times New Roman"/>
          <w:sz w:val="24"/>
          <w:szCs w:val="24"/>
        </w:rPr>
        <w:t xml:space="preserve"> год)</w:t>
      </w:r>
      <w:r w:rsidR="00CE09FF" w:rsidRPr="00302E66">
        <w:rPr>
          <w:rFonts w:ascii="Times New Roman" w:hAnsi="Times New Roman" w:cs="Times New Roman"/>
          <w:sz w:val="24"/>
          <w:szCs w:val="24"/>
        </w:rPr>
        <w:t>.</w:t>
      </w:r>
    </w:p>
    <w:p w:rsidR="00514E3B" w:rsidRPr="00302E66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E66">
        <w:rPr>
          <w:rFonts w:ascii="Times New Roman" w:hAnsi="Times New Roman" w:cs="Times New Roman"/>
          <w:sz w:val="24"/>
          <w:szCs w:val="24"/>
        </w:rPr>
        <w:t>3.</w:t>
      </w:r>
      <w:r w:rsidR="006E5AC4" w:rsidRPr="00302E66">
        <w:rPr>
          <w:rFonts w:ascii="Times New Roman" w:hAnsi="Times New Roman" w:cs="Times New Roman"/>
          <w:sz w:val="24"/>
          <w:szCs w:val="24"/>
        </w:rPr>
        <w:t>6</w:t>
      </w:r>
      <w:r w:rsidRPr="00302E66">
        <w:rPr>
          <w:rFonts w:ascii="Times New Roman" w:hAnsi="Times New Roman" w:cs="Times New Roman"/>
          <w:sz w:val="24"/>
          <w:szCs w:val="24"/>
        </w:rPr>
        <w:t xml:space="preserve">.1. По налогу на доходы физических лиц в 2022-2024 годах планируются поступления в сумме </w:t>
      </w:r>
      <w:r w:rsidR="00302E66" w:rsidRPr="00302E66">
        <w:rPr>
          <w:rFonts w:ascii="Times New Roman" w:hAnsi="Times New Roman" w:cs="Times New Roman"/>
          <w:sz w:val="24"/>
          <w:szCs w:val="24"/>
        </w:rPr>
        <w:t>177,6</w:t>
      </w:r>
      <w:r w:rsidRPr="00302E66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302E66" w:rsidRPr="00302E66">
        <w:rPr>
          <w:rFonts w:ascii="Times New Roman" w:hAnsi="Times New Roman" w:cs="Times New Roman"/>
          <w:sz w:val="24"/>
          <w:szCs w:val="24"/>
        </w:rPr>
        <w:t>56,9</w:t>
      </w:r>
      <w:r w:rsidRPr="00302E66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302E66" w:rsidRPr="00302E66">
        <w:rPr>
          <w:rFonts w:ascii="Times New Roman" w:hAnsi="Times New Roman" w:cs="Times New Roman"/>
          <w:sz w:val="24"/>
          <w:szCs w:val="24"/>
        </w:rPr>
        <w:t xml:space="preserve"> ростом</w:t>
      </w:r>
      <w:r w:rsidRPr="00302E66">
        <w:rPr>
          <w:rFonts w:ascii="Times New Roman" w:hAnsi="Times New Roman" w:cs="Times New Roman"/>
          <w:sz w:val="24"/>
          <w:szCs w:val="24"/>
        </w:rPr>
        <w:t xml:space="preserve"> к первоначальной редакции бюджета на 2021 год на </w:t>
      </w:r>
      <w:r w:rsidR="00302E66" w:rsidRPr="00302E66">
        <w:rPr>
          <w:rFonts w:ascii="Times New Roman" w:hAnsi="Times New Roman" w:cs="Times New Roman"/>
          <w:sz w:val="24"/>
          <w:szCs w:val="24"/>
        </w:rPr>
        <w:t>8,8</w:t>
      </w:r>
      <w:r w:rsidRPr="00302E66">
        <w:rPr>
          <w:rFonts w:ascii="Times New Roman" w:hAnsi="Times New Roman" w:cs="Times New Roman"/>
          <w:sz w:val="24"/>
          <w:szCs w:val="24"/>
        </w:rPr>
        <w:t>%).</w:t>
      </w:r>
    </w:p>
    <w:p w:rsidR="00514E3B" w:rsidRPr="00302E66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E66">
        <w:rPr>
          <w:rFonts w:ascii="Times New Roman" w:hAnsi="Times New Roman" w:cs="Times New Roman"/>
          <w:sz w:val="24"/>
          <w:szCs w:val="24"/>
        </w:rPr>
        <w:t xml:space="preserve">В 2023-2024 годах поступление налога запланировано с приростом к предыдущему году на </w:t>
      </w:r>
      <w:r w:rsidR="00B06895" w:rsidRPr="00302E66">
        <w:rPr>
          <w:rFonts w:ascii="Times New Roman" w:hAnsi="Times New Roman" w:cs="Times New Roman"/>
          <w:sz w:val="24"/>
          <w:szCs w:val="24"/>
        </w:rPr>
        <w:t>4,0</w:t>
      </w:r>
      <w:r w:rsidR="003A1C36" w:rsidRPr="00302E66">
        <w:rPr>
          <w:rFonts w:ascii="Times New Roman" w:hAnsi="Times New Roman" w:cs="Times New Roman"/>
          <w:sz w:val="24"/>
          <w:szCs w:val="24"/>
        </w:rPr>
        <w:t>%</w:t>
      </w:r>
      <w:r w:rsidRPr="00302E66">
        <w:rPr>
          <w:rFonts w:ascii="Times New Roman" w:hAnsi="Times New Roman" w:cs="Times New Roman"/>
          <w:sz w:val="24"/>
          <w:szCs w:val="24"/>
        </w:rPr>
        <w:t>.</w:t>
      </w:r>
      <w:r w:rsidR="00E81372" w:rsidRPr="00302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72" w:rsidRPr="00302E66" w:rsidRDefault="00E81372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E6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E5AC4" w:rsidRPr="00302E66">
        <w:rPr>
          <w:rFonts w:ascii="Times New Roman" w:hAnsi="Times New Roman" w:cs="Times New Roman"/>
          <w:sz w:val="24"/>
          <w:szCs w:val="24"/>
        </w:rPr>
        <w:t>6</w:t>
      </w:r>
      <w:r w:rsidRPr="00302E66">
        <w:rPr>
          <w:rFonts w:ascii="Times New Roman" w:hAnsi="Times New Roman" w:cs="Times New Roman"/>
          <w:sz w:val="24"/>
          <w:szCs w:val="24"/>
        </w:rPr>
        <w:t>.</w:t>
      </w:r>
      <w:r w:rsidR="003A1C36" w:rsidRPr="00302E66">
        <w:rPr>
          <w:rFonts w:ascii="Times New Roman" w:hAnsi="Times New Roman" w:cs="Times New Roman"/>
          <w:sz w:val="24"/>
          <w:szCs w:val="24"/>
        </w:rPr>
        <w:t>2</w:t>
      </w:r>
      <w:r w:rsidRPr="00302E66">
        <w:rPr>
          <w:rFonts w:ascii="Times New Roman" w:hAnsi="Times New Roman" w:cs="Times New Roman"/>
          <w:sz w:val="24"/>
          <w:szCs w:val="24"/>
        </w:rPr>
        <w:t xml:space="preserve">. По налогам на имущество физических лиц планируются поступления в сумме </w:t>
      </w:r>
      <w:r w:rsidR="00302E66" w:rsidRPr="00302E66">
        <w:rPr>
          <w:rFonts w:ascii="Times New Roman" w:hAnsi="Times New Roman" w:cs="Times New Roman"/>
          <w:sz w:val="24"/>
          <w:szCs w:val="24"/>
        </w:rPr>
        <w:t>54,0</w:t>
      </w:r>
      <w:r w:rsidRPr="00302E66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302E66" w:rsidRPr="00302E66">
        <w:rPr>
          <w:rFonts w:ascii="Times New Roman" w:hAnsi="Times New Roman" w:cs="Times New Roman"/>
          <w:sz w:val="24"/>
          <w:szCs w:val="24"/>
        </w:rPr>
        <w:t>18,0</w:t>
      </w:r>
      <w:r w:rsidRPr="00302E66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B06895" w:rsidRPr="00302E66">
        <w:rPr>
          <w:rFonts w:ascii="Times New Roman" w:hAnsi="Times New Roman" w:cs="Times New Roman"/>
          <w:sz w:val="24"/>
          <w:szCs w:val="24"/>
        </w:rPr>
        <w:t xml:space="preserve"> ростом</w:t>
      </w:r>
      <w:r w:rsidR="000E466D" w:rsidRPr="00302E66">
        <w:rPr>
          <w:rFonts w:ascii="Times New Roman" w:hAnsi="Times New Roman" w:cs="Times New Roman"/>
          <w:sz w:val="24"/>
          <w:szCs w:val="24"/>
        </w:rPr>
        <w:t xml:space="preserve"> к уровню</w:t>
      </w:r>
      <w:r w:rsidRPr="00302E66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2021 год</w:t>
      </w:r>
      <w:r w:rsidR="008A6349" w:rsidRPr="00302E66">
        <w:rPr>
          <w:rFonts w:ascii="Times New Roman" w:hAnsi="Times New Roman" w:cs="Times New Roman"/>
          <w:sz w:val="24"/>
          <w:szCs w:val="24"/>
        </w:rPr>
        <w:t xml:space="preserve"> </w:t>
      </w:r>
      <w:r w:rsidR="000B3A6C" w:rsidRPr="00302E66">
        <w:rPr>
          <w:rFonts w:ascii="Times New Roman" w:hAnsi="Times New Roman" w:cs="Times New Roman"/>
          <w:sz w:val="24"/>
          <w:szCs w:val="24"/>
        </w:rPr>
        <w:t xml:space="preserve">на </w:t>
      </w:r>
      <w:r w:rsidR="00302E66" w:rsidRPr="00302E66">
        <w:rPr>
          <w:rFonts w:ascii="Times New Roman" w:hAnsi="Times New Roman" w:cs="Times New Roman"/>
          <w:sz w:val="24"/>
          <w:szCs w:val="24"/>
        </w:rPr>
        <w:t>28,6</w:t>
      </w:r>
      <w:r w:rsidR="000B3A6C" w:rsidRPr="00302E66">
        <w:rPr>
          <w:rFonts w:ascii="Times New Roman" w:hAnsi="Times New Roman" w:cs="Times New Roman"/>
          <w:sz w:val="24"/>
          <w:szCs w:val="24"/>
        </w:rPr>
        <w:t>%</w:t>
      </w:r>
      <w:r w:rsidRPr="00302E66">
        <w:rPr>
          <w:rFonts w:ascii="Times New Roman" w:hAnsi="Times New Roman" w:cs="Times New Roman"/>
          <w:sz w:val="24"/>
          <w:szCs w:val="24"/>
        </w:rPr>
        <w:t>).</w:t>
      </w:r>
      <w:r w:rsidR="00F824DF" w:rsidRPr="00302E66">
        <w:t xml:space="preserve"> </w:t>
      </w:r>
      <w:r w:rsidR="00F824DF" w:rsidRPr="00302E66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на уровне 2022 год</w:t>
      </w:r>
      <w:r w:rsidR="008A6349" w:rsidRPr="00302E66">
        <w:rPr>
          <w:rFonts w:ascii="Times New Roman" w:hAnsi="Times New Roman" w:cs="Times New Roman"/>
          <w:sz w:val="24"/>
          <w:szCs w:val="24"/>
        </w:rPr>
        <w:t>.</w:t>
      </w:r>
    </w:p>
    <w:p w:rsidR="003913FB" w:rsidRPr="00302E66" w:rsidRDefault="008422BF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E66">
        <w:rPr>
          <w:rFonts w:ascii="Times New Roman" w:hAnsi="Times New Roman" w:cs="Times New Roman"/>
          <w:sz w:val="24"/>
          <w:szCs w:val="24"/>
        </w:rPr>
        <w:t>3</w:t>
      </w:r>
      <w:r w:rsidR="003913FB" w:rsidRPr="00302E66">
        <w:rPr>
          <w:rFonts w:ascii="Times New Roman" w:hAnsi="Times New Roman" w:cs="Times New Roman"/>
          <w:sz w:val="24"/>
          <w:szCs w:val="24"/>
        </w:rPr>
        <w:t>.</w:t>
      </w:r>
      <w:r w:rsidR="006E5AC4" w:rsidRPr="00302E66">
        <w:rPr>
          <w:rFonts w:ascii="Times New Roman" w:hAnsi="Times New Roman" w:cs="Times New Roman"/>
          <w:sz w:val="24"/>
          <w:szCs w:val="24"/>
        </w:rPr>
        <w:t>6</w:t>
      </w:r>
      <w:r w:rsidR="003913FB" w:rsidRPr="00302E66">
        <w:rPr>
          <w:rFonts w:ascii="Times New Roman" w:hAnsi="Times New Roman" w:cs="Times New Roman"/>
          <w:sz w:val="24"/>
          <w:szCs w:val="24"/>
        </w:rPr>
        <w:t>.</w:t>
      </w:r>
      <w:r w:rsidR="00F64845" w:rsidRPr="00302E66">
        <w:rPr>
          <w:rFonts w:ascii="Times New Roman" w:hAnsi="Times New Roman" w:cs="Times New Roman"/>
          <w:sz w:val="24"/>
          <w:szCs w:val="24"/>
        </w:rPr>
        <w:t>3</w:t>
      </w:r>
      <w:r w:rsidR="003913FB" w:rsidRPr="00302E66">
        <w:rPr>
          <w:rFonts w:ascii="Times New Roman" w:hAnsi="Times New Roman" w:cs="Times New Roman"/>
          <w:sz w:val="24"/>
          <w:szCs w:val="24"/>
        </w:rPr>
        <w:t xml:space="preserve">. По </w:t>
      </w:r>
      <w:r w:rsidR="00912655" w:rsidRPr="00302E66">
        <w:rPr>
          <w:rFonts w:ascii="Times New Roman" w:hAnsi="Times New Roman" w:cs="Times New Roman"/>
          <w:sz w:val="24"/>
          <w:szCs w:val="24"/>
        </w:rPr>
        <w:t xml:space="preserve">земельному налогу </w:t>
      </w:r>
      <w:r w:rsidR="003913FB" w:rsidRPr="00302E66">
        <w:rPr>
          <w:rFonts w:ascii="Times New Roman" w:hAnsi="Times New Roman" w:cs="Times New Roman"/>
          <w:sz w:val="24"/>
          <w:szCs w:val="24"/>
        </w:rPr>
        <w:t xml:space="preserve"> в 202</w:t>
      </w:r>
      <w:r w:rsidR="00EB7C1A" w:rsidRPr="00302E66">
        <w:rPr>
          <w:rFonts w:ascii="Times New Roman" w:hAnsi="Times New Roman" w:cs="Times New Roman"/>
          <w:sz w:val="24"/>
          <w:szCs w:val="24"/>
        </w:rPr>
        <w:t>2</w:t>
      </w:r>
      <w:r w:rsidR="003913FB" w:rsidRPr="00302E66">
        <w:rPr>
          <w:rFonts w:ascii="Times New Roman" w:hAnsi="Times New Roman" w:cs="Times New Roman"/>
          <w:sz w:val="24"/>
          <w:szCs w:val="24"/>
        </w:rPr>
        <w:t>-202</w:t>
      </w:r>
      <w:r w:rsidR="00EB7C1A" w:rsidRPr="00302E66">
        <w:rPr>
          <w:rFonts w:ascii="Times New Roman" w:hAnsi="Times New Roman" w:cs="Times New Roman"/>
          <w:sz w:val="24"/>
          <w:szCs w:val="24"/>
        </w:rPr>
        <w:t>4</w:t>
      </w:r>
      <w:r w:rsidR="003913FB" w:rsidRPr="00302E66">
        <w:rPr>
          <w:rFonts w:ascii="Times New Roman" w:hAnsi="Times New Roman" w:cs="Times New Roman"/>
          <w:sz w:val="24"/>
          <w:szCs w:val="24"/>
        </w:rPr>
        <w:t xml:space="preserve"> годах планируются поступления в сумме</w:t>
      </w:r>
      <w:r w:rsidR="00897044" w:rsidRPr="00302E66">
        <w:rPr>
          <w:rFonts w:ascii="Times New Roman" w:hAnsi="Times New Roman" w:cs="Times New Roman"/>
          <w:sz w:val="24"/>
          <w:szCs w:val="24"/>
        </w:rPr>
        <w:t xml:space="preserve"> </w:t>
      </w:r>
      <w:r w:rsidR="00302E66" w:rsidRPr="00302E66">
        <w:rPr>
          <w:rFonts w:ascii="Times New Roman" w:hAnsi="Times New Roman" w:cs="Times New Roman"/>
          <w:sz w:val="24"/>
          <w:szCs w:val="24"/>
        </w:rPr>
        <w:t>150,0</w:t>
      </w:r>
      <w:r w:rsidR="00CE09FF" w:rsidRPr="00302E66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302E66">
        <w:rPr>
          <w:rFonts w:ascii="Times New Roman" w:hAnsi="Times New Roman" w:cs="Times New Roman"/>
          <w:sz w:val="24"/>
          <w:szCs w:val="24"/>
        </w:rPr>
        <w:t>. рублей, в том числе в 202</w:t>
      </w:r>
      <w:r w:rsidR="00EB7C1A" w:rsidRPr="00302E66">
        <w:rPr>
          <w:rFonts w:ascii="Times New Roman" w:hAnsi="Times New Roman" w:cs="Times New Roman"/>
          <w:sz w:val="24"/>
          <w:szCs w:val="24"/>
        </w:rPr>
        <w:t>2</w:t>
      </w:r>
      <w:r w:rsidR="003913FB" w:rsidRPr="00302E66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302E66" w:rsidRPr="00302E66">
        <w:rPr>
          <w:rFonts w:ascii="Times New Roman" w:hAnsi="Times New Roman" w:cs="Times New Roman"/>
          <w:sz w:val="24"/>
          <w:szCs w:val="24"/>
        </w:rPr>
        <w:t>50,0</w:t>
      </w:r>
      <w:r w:rsidR="00CE09FF" w:rsidRPr="00302E66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302E66">
        <w:rPr>
          <w:rFonts w:ascii="Times New Roman" w:hAnsi="Times New Roman" w:cs="Times New Roman"/>
          <w:sz w:val="24"/>
          <w:szCs w:val="24"/>
        </w:rPr>
        <w:t>. рублей (</w:t>
      </w:r>
      <w:r w:rsidRPr="00302E66">
        <w:rPr>
          <w:rFonts w:ascii="Times New Roman" w:hAnsi="Times New Roman" w:cs="Times New Roman"/>
          <w:sz w:val="24"/>
          <w:szCs w:val="24"/>
        </w:rPr>
        <w:t>с</w:t>
      </w:r>
      <w:r w:rsidR="000B3A6C" w:rsidRPr="00302E66">
        <w:rPr>
          <w:rFonts w:ascii="Times New Roman" w:hAnsi="Times New Roman" w:cs="Times New Roman"/>
          <w:sz w:val="24"/>
          <w:szCs w:val="24"/>
        </w:rPr>
        <w:t>о снижением</w:t>
      </w:r>
      <w:r w:rsidR="000E466D" w:rsidRPr="00302E66">
        <w:rPr>
          <w:rFonts w:ascii="Times New Roman" w:hAnsi="Times New Roman" w:cs="Times New Roman"/>
          <w:sz w:val="24"/>
          <w:szCs w:val="24"/>
        </w:rPr>
        <w:t xml:space="preserve"> к уровню</w:t>
      </w:r>
      <w:r w:rsidR="003913FB" w:rsidRPr="00302E66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302E66">
        <w:rPr>
          <w:rFonts w:ascii="Times New Roman" w:hAnsi="Times New Roman" w:cs="Times New Roman"/>
          <w:sz w:val="24"/>
          <w:szCs w:val="24"/>
        </w:rPr>
        <w:t>1</w:t>
      </w:r>
      <w:r w:rsidR="003913FB" w:rsidRPr="00302E66">
        <w:rPr>
          <w:rFonts w:ascii="Times New Roman" w:hAnsi="Times New Roman" w:cs="Times New Roman"/>
          <w:sz w:val="24"/>
          <w:szCs w:val="24"/>
        </w:rPr>
        <w:t xml:space="preserve"> год</w:t>
      </w:r>
      <w:r w:rsidR="000E466D" w:rsidRPr="00302E66">
        <w:rPr>
          <w:rFonts w:ascii="Times New Roman" w:hAnsi="Times New Roman" w:cs="Times New Roman"/>
          <w:sz w:val="24"/>
          <w:szCs w:val="24"/>
        </w:rPr>
        <w:t xml:space="preserve"> </w:t>
      </w:r>
      <w:r w:rsidR="000B3A6C" w:rsidRPr="00302E66">
        <w:rPr>
          <w:rFonts w:ascii="Times New Roman" w:hAnsi="Times New Roman" w:cs="Times New Roman"/>
          <w:sz w:val="24"/>
          <w:szCs w:val="24"/>
        </w:rPr>
        <w:t xml:space="preserve">на </w:t>
      </w:r>
      <w:r w:rsidR="00302E66" w:rsidRPr="00302E66">
        <w:rPr>
          <w:rFonts w:ascii="Times New Roman" w:hAnsi="Times New Roman" w:cs="Times New Roman"/>
          <w:sz w:val="24"/>
          <w:szCs w:val="24"/>
        </w:rPr>
        <w:t>9,1</w:t>
      </w:r>
      <w:r w:rsidR="000B3A6C" w:rsidRPr="00302E66">
        <w:rPr>
          <w:rFonts w:ascii="Times New Roman" w:hAnsi="Times New Roman" w:cs="Times New Roman"/>
          <w:sz w:val="24"/>
          <w:szCs w:val="24"/>
        </w:rPr>
        <w:t>%</w:t>
      </w:r>
      <w:r w:rsidR="003913FB" w:rsidRPr="00302E66">
        <w:rPr>
          <w:rFonts w:ascii="Times New Roman" w:hAnsi="Times New Roman" w:cs="Times New Roman"/>
          <w:sz w:val="24"/>
          <w:szCs w:val="24"/>
        </w:rPr>
        <w:t>).</w:t>
      </w:r>
    </w:p>
    <w:p w:rsidR="008422BF" w:rsidRPr="0072403E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03E">
        <w:rPr>
          <w:rFonts w:ascii="Times New Roman" w:hAnsi="Times New Roman" w:cs="Times New Roman"/>
          <w:sz w:val="24"/>
          <w:szCs w:val="24"/>
        </w:rPr>
        <w:t>В 202</w:t>
      </w:r>
      <w:r w:rsidR="00EB7C1A" w:rsidRPr="0072403E">
        <w:rPr>
          <w:rFonts w:ascii="Times New Roman" w:hAnsi="Times New Roman" w:cs="Times New Roman"/>
          <w:sz w:val="24"/>
          <w:szCs w:val="24"/>
        </w:rPr>
        <w:t>3</w:t>
      </w:r>
      <w:r w:rsidRPr="0072403E">
        <w:rPr>
          <w:rFonts w:ascii="Times New Roman" w:hAnsi="Times New Roman" w:cs="Times New Roman"/>
          <w:sz w:val="24"/>
          <w:szCs w:val="24"/>
        </w:rPr>
        <w:t>-202</w:t>
      </w:r>
      <w:r w:rsidR="00EB7C1A" w:rsidRPr="0072403E">
        <w:rPr>
          <w:rFonts w:ascii="Times New Roman" w:hAnsi="Times New Roman" w:cs="Times New Roman"/>
          <w:sz w:val="24"/>
          <w:szCs w:val="24"/>
        </w:rPr>
        <w:t>4</w:t>
      </w:r>
      <w:r w:rsidRPr="0072403E">
        <w:rPr>
          <w:rFonts w:ascii="Times New Roman" w:hAnsi="Times New Roman" w:cs="Times New Roman"/>
          <w:sz w:val="24"/>
          <w:szCs w:val="24"/>
        </w:rPr>
        <w:t xml:space="preserve"> годах поступление налога запланировано</w:t>
      </w:r>
      <w:r w:rsidR="008422BF" w:rsidRPr="0072403E">
        <w:rPr>
          <w:rFonts w:ascii="Times New Roman" w:hAnsi="Times New Roman" w:cs="Times New Roman"/>
          <w:sz w:val="24"/>
          <w:szCs w:val="24"/>
        </w:rPr>
        <w:t xml:space="preserve"> на уровне 2022 год.</w:t>
      </w:r>
    </w:p>
    <w:p w:rsidR="002D3572" w:rsidRPr="0072403E" w:rsidRDefault="008422BF" w:rsidP="002D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03E">
        <w:rPr>
          <w:rFonts w:ascii="Times New Roman" w:hAnsi="Times New Roman" w:cs="Times New Roman"/>
          <w:sz w:val="24"/>
          <w:szCs w:val="24"/>
        </w:rPr>
        <w:t>3</w:t>
      </w:r>
      <w:r w:rsidR="002D3572" w:rsidRPr="0072403E">
        <w:rPr>
          <w:rFonts w:ascii="Times New Roman" w:hAnsi="Times New Roman" w:cs="Times New Roman"/>
          <w:sz w:val="24"/>
          <w:szCs w:val="24"/>
        </w:rPr>
        <w:t>.</w:t>
      </w:r>
      <w:r w:rsidR="006E5AC4" w:rsidRPr="0072403E">
        <w:rPr>
          <w:rFonts w:ascii="Times New Roman" w:hAnsi="Times New Roman" w:cs="Times New Roman"/>
          <w:sz w:val="24"/>
          <w:szCs w:val="24"/>
        </w:rPr>
        <w:t>6</w:t>
      </w:r>
      <w:r w:rsidR="002D3572" w:rsidRPr="0072403E">
        <w:rPr>
          <w:rFonts w:ascii="Times New Roman" w:hAnsi="Times New Roman" w:cs="Times New Roman"/>
          <w:sz w:val="24"/>
          <w:szCs w:val="24"/>
        </w:rPr>
        <w:t>.</w:t>
      </w:r>
      <w:r w:rsidR="00F64845" w:rsidRPr="0072403E">
        <w:rPr>
          <w:rFonts w:ascii="Times New Roman" w:hAnsi="Times New Roman" w:cs="Times New Roman"/>
          <w:sz w:val="24"/>
          <w:szCs w:val="24"/>
        </w:rPr>
        <w:t>4</w:t>
      </w:r>
      <w:r w:rsidR="002D3572" w:rsidRPr="0072403E">
        <w:rPr>
          <w:rFonts w:ascii="Times New Roman" w:hAnsi="Times New Roman" w:cs="Times New Roman"/>
          <w:sz w:val="24"/>
          <w:szCs w:val="24"/>
        </w:rPr>
        <w:t>.</w:t>
      </w:r>
      <w:r w:rsidR="002D3572" w:rsidRPr="0072403E">
        <w:t xml:space="preserve"> </w:t>
      </w:r>
      <w:r w:rsidR="00E81372" w:rsidRPr="0072403E">
        <w:rPr>
          <w:rFonts w:ascii="Times New Roman" w:hAnsi="Times New Roman" w:cs="Times New Roman"/>
        </w:rPr>
        <w:t>По г</w:t>
      </w:r>
      <w:r w:rsidR="00E81372" w:rsidRPr="0072403E">
        <w:rPr>
          <w:rFonts w:ascii="Times New Roman" w:hAnsi="Times New Roman" w:cs="Times New Roman"/>
          <w:sz w:val="24"/>
          <w:szCs w:val="24"/>
        </w:rPr>
        <w:t>осударственной пошлине</w:t>
      </w:r>
      <w:r w:rsidR="002D3572" w:rsidRPr="0072403E">
        <w:rPr>
          <w:rFonts w:ascii="Times New Roman" w:hAnsi="Times New Roman" w:cs="Times New Roman"/>
          <w:sz w:val="24"/>
          <w:szCs w:val="24"/>
        </w:rPr>
        <w:t xml:space="preserve"> планируются поступления в сумме </w:t>
      </w:r>
      <w:r w:rsidR="00302E66" w:rsidRPr="0072403E">
        <w:rPr>
          <w:rFonts w:ascii="Times New Roman" w:hAnsi="Times New Roman" w:cs="Times New Roman"/>
          <w:sz w:val="24"/>
          <w:szCs w:val="24"/>
        </w:rPr>
        <w:t>27</w:t>
      </w:r>
      <w:r w:rsidR="000E466D" w:rsidRPr="0072403E">
        <w:rPr>
          <w:rFonts w:ascii="Times New Roman" w:hAnsi="Times New Roman" w:cs="Times New Roman"/>
          <w:sz w:val="24"/>
          <w:szCs w:val="24"/>
        </w:rPr>
        <w:t>,0</w:t>
      </w:r>
      <w:r w:rsidR="002D3572" w:rsidRPr="0072403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0653" w:rsidRPr="0072403E">
        <w:rPr>
          <w:rFonts w:ascii="Times New Roman" w:hAnsi="Times New Roman" w:cs="Times New Roman"/>
          <w:sz w:val="24"/>
          <w:szCs w:val="24"/>
        </w:rPr>
        <w:t>,</w:t>
      </w:r>
      <w:r w:rsidR="00E81372" w:rsidRPr="0072403E">
        <w:rPr>
          <w:rFonts w:ascii="Times New Roman" w:hAnsi="Times New Roman" w:cs="Times New Roman"/>
          <w:sz w:val="24"/>
          <w:szCs w:val="24"/>
        </w:rPr>
        <w:t xml:space="preserve"> ежегодно по </w:t>
      </w:r>
      <w:r w:rsidR="00302E66" w:rsidRPr="0072403E">
        <w:rPr>
          <w:rFonts w:ascii="Times New Roman" w:hAnsi="Times New Roman" w:cs="Times New Roman"/>
          <w:sz w:val="24"/>
          <w:szCs w:val="24"/>
        </w:rPr>
        <w:t>9</w:t>
      </w:r>
      <w:r w:rsidR="00E81372" w:rsidRPr="0072403E">
        <w:rPr>
          <w:rFonts w:ascii="Times New Roman" w:hAnsi="Times New Roman" w:cs="Times New Roman"/>
          <w:sz w:val="24"/>
          <w:szCs w:val="24"/>
        </w:rPr>
        <w:t>,0 тыс.</w:t>
      </w:r>
      <w:r w:rsidR="00C00653" w:rsidRPr="0072403E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2D3572" w:rsidRPr="0072403E">
        <w:rPr>
          <w:rFonts w:ascii="Times New Roman" w:hAnsi="Times New Roman" w:cs="Times New Roman"/>
          <w:sz w:val="24"/>
          <w:szCs w:val="24"/>
        </w:rPr>
        <w:t>бюджетные назначения запланированы</w:t>
      </w:r>
      <w:r w:rsidR="000B3A6C" w:rsidRPr="0072403E">
        <w:rPr>
          <w:rFonts w:ascii="Times New Roman" w:hAnsi="Times New Roman" w:cs="Times New Roman"/>
          <w:sz w:val="24"/>
          <w:szCs w:val="24"/>
        </w:rPr>
        <w:t xml:space="preserve"> на уровне первоначальной редакции бюджета на </w:t>
      </w:r>
      <w:r w:rsidR="003E088E" w:rsidRPr="0072403E">
        <w:rPr>
          <w:rFonts w:ascii="Times New Roman" w:hAnsi="Times New Roman" w:cs="Times New Roman"/>
          <w:sz w:val="24"/>
          <w:szCs w:val="24"/>
        </w:rPr>
        <w:t>2021</w:t>
      </w:r>
      <w:r w:rsidR="000B3A6C" w:rsidRPr="0072403E">
        <w:rPr>
          <w:rFonts w:ascii="Times New Roman" w:hAnsi="Times New Roman" w:cs="Times New Roman"/>
          <w:sz w:val="24"/>
          <w:szCs w:val="24"/>
        </w:rPr>
        <w:t xml:space="preserve"> год</w:t>
      </w:r>
      <w:r w:rsidR="002D3572" w:rsidRPr="0072403E">
        <w:rPr>
          <w:rFonts w:ascii="Times New Roman" w:hAnsi="Times New Roman" w:cs="Times New Roman"/>
          <w:sz w:val="24"/>
          <w:szCs w:val="24"/>
        </w:rPr>
        <w:t>.</w:t>
      </w:r>
    </w:p>
    <w:p w:rsidR="003913FB" w:rsidRPr="0072403E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03E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72403E">
        <w:rPr>
          <w:rFonts w:ascii="Times New Roman" w:hAnsi="Times New Roman" w:cs="Times New Roman"/>
          <w:b/>
          <w:sz w:val="24"/>
          <w:szCs w:val="24"/>
        </w:rPr>
        <w:t>.</w:t>
      </w:r>
      <w:r w:rsidR="006E5AC4" w:rsidRPr="0072403E">
        <w:rPr>
          <w:rFonts w:ascii="Times New Roman" w:hAnsi="Times New Roman" w:cs="Times New Roman"/>
          <w:b/>
          <w:sz w:val="24"/>
          <w:szCs w:val="24"/>
        </w:rPr>
        <w:t>7</w:t>
      </w:r>
      <w:r w:rsidR="003913FB" w:rsidRPr="007240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403E">
        <w:rPr>
          <w:rFonts w:ascii="Times New Roman" w:hAnsi="Times New Roman" w:cs="Times New Roman"/>
          <w:b/>
          <w:sz w:val="24"/>
          <w:szCs w:val="24"/>
        </w:rPr>
        <w:t>Н</w:t>
      </w:r>
      <w:r w:rsidR="003913FB" w:rsidRPr="0072403E">
        <w:rPr>
          <w:rFonts w:ascii="Times New Roman" w:hAnsi="Times New Roman" w:cs="Times New Roman"/>
          <w:b/>
          <w:sz w:val="24"/>
          <w:szCs w:val="24"/>
        </w:rPr>
        <w:t>еналоговы</w:t>
      </w:r>
      <w:r w:rsidRPr="0072403E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72403E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Pr="0072403E">
        <w:rPr>
          <w:rFonts w:ascii="Times New Roman" w:hAnsi="Times New Roman" w:cs="Times New Roman"/>
          <w:b/>
          <w:sz w:val="24"/>
          <w:szCs w:val="24"/>
        </w:rPr>
        <w:t>ы</w:t>
      </w:r>
      <w:r w:rsidR="003913FB" w:rsidRPr="0072403E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897044" w:rsidRPr="007240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72403E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302E66" w:rsidRPr="0072403E" w:rsidRDefault="00302E66" w:rsidP="007C7E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03E">
        <w:rPr>
          <w:rFonts w:ascii="Times New Roman" w:hAnsi="Times New Roman" w:cs="Times New Roman"/>
          <w:sz w:val="24"/>
          <w:szCs w:val="24"/>
        </w:rPr>
        <w:t>В предстоящем бюджетном цикле поступления н</w:t>
      </w:r>
      <w:r w:rsidR="007C7EF5" w:rsidRPr="0072403E">
        <w:rPr>
          <w:rFonts w:ascii="Times New Roman" w:hAnsi="Times New Roman" w:cs="Times New Roman"/>
          <w:sz w:val="24"/>
          <w:szCs w:val="24"/>
        </w:rPr>
        <w:t>еналоговы</w:t>
      </w:r>
      <w:r w:rsidRPr="0072403E">
        <w:rPr>
          <w:rFonts w:ascii="Times New Roman" w:hAnsi="Times New Roman" w:cs="Times New Roman"/>
          <w:sz w:val="24"/>
          <w:szCs w:val="24"/>
        </w:rPr>
        <w:t>х</w:t>
      </w:r>
      <w:r w:rsidR="007C7EF5" w:rsidRPr="0072403E">
        <w:rPr>
          <w:rFonts w:ascii="Times New Roman" w:hAnsi="Times New Roman" w:cs="Times New Roman"/>
          <w:sz w:val="24"/>
          <w:szCs w:val="24"/>
        </w:rPr>
        <w:t xml:space="preserve"> доход</w:t>
      </w:r>
      <w:r w:rsidRPr="0072403E">
        <w:rPr>
          <w:rFonts w:ascii="Times New Roman" w:hAnsi="Times New Roman" w:cs="Times New Roman"/>
          <w:sz w:val="24"/>
          <w:szCs w:val="24"/>
        </w:rPr>
        <w:t>ов не планируется.</w:t>
      </w:r>
    </w:p>
    <w:p w:rsidR="007C7EF5" w:rsidRPr="0072403E" w:rsidRDefault="007C7EF5" w:rsidP="007C7E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03E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 не отражена причина снижения поступления собственных доходов  к первоначальной редакции бюджета на 2021 год </w:t>
      </w:r>
      <w:r w:rsidR="00302E66" w:rsidRPr="0072403E">
        <w:rPr>
          <w:rFonts w:ascii="Times New Roman" w:hAnsi="Times New Roman" w:cs="Times New Roman"/>
          <w:sz w:val="24"/>
          <w:szCs w:val="24"/>
        </w:rPr>
        <w:t>и ожидаемому исполнению за 2021 год</w:t>
      </w:r>
      <w:r w:rsidR="00302E66" w:rsidRPr="0072403E">
        <w:rPr>
          <w:rFonts w:ascii="Times New Roman" w:hAnsi="Times New Roman" w:cs="Times New Roman"/>
          <w:sz w:val="24"/>
          <w:szCs w:val="24"/>
        </w:rPr>
        <w:t xml:space="preserve">  на 52,8</w:t>
      </w:r>
      <w:r w:rsidRPr="0072403E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72403E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03E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72403E">
        <w:rPr>
          <w:rFonts w:ascii="Times New Roman" w:hAnsi="Times New Roman" w:cs="Times New Roman"/>
          <w:b/>
          <w:sz w:val="24"/>
          <w:szCs w:val="24"/>
        </w:rPr>
        <w:t>.</w:t>
      </w:r>
      <w:r w:rsidR="006E5AC4" w:rsidRPr="0072403E">
        <w:rPr>
          <w:rFonts w:ascii="Times New Roman" w:hAnsi="Times New Roman" w:cs="Times New Roman"/>
          <w:b/>
          <w:sz w:val="24"/>
          <w:szCs w:val="24"/>
        </w:rPr>
        <w:t>8</w:t>
      </w:r>
      <w:r w:rsidR="003913FB" w:rsidRPr="0072403E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межбюджетных трансфертов</w:t>
      </w:r>
    </w:p>
    <w:p w:rsidR="002C141F" w:rsidRPr="0072403E" w:rsidRDefault="003913FB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03E">
        <w:rPr>
          <w:rFonts w:ascii="Times New Roman" w:hAnsi="Times New Roman" w:cs="Times New Roman"/>
          <w:sz w:val="24"/>
          <w:szCs w:val="24"/>
        </w:rPr>
        <w:t xml:space="preserve">В трехлетнем бюджетном цикле объем </w:t>
      </w:r>
      <w:r w:rsidR="003F34F8" w:rsidRPr="0072403E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5B33E5" w:rsidRPr="0072403E">
        <w:rPr>
          <w:rFonts w:ascii="Times New Roman" w:hAnsi="Times New Roman" w:cs="Times New Roman"/>
          <w:sz w:val="24"/>
          <w:szCs w:val="24"/>
        </w:rPr>
        <w:t xml:space="preserve"> </w:t>
      </w:r>
      <w:r w:rsidRPr="0072403E">
        <w:rPr>
          <w:rFonts w:ascii="Times New Roman" w:hAnsi="Times New Roman" w:cs="Times New Roman"/>
          <w:sz w:val="24"/>
          <w:szCs w:val="24"/>
        </w:rPr>
        <w:t xml:space="preserve">запланирован в сумме </w:t>
      </w:r>
      <w:r w:rsidR="0072403E" w:rsidRPr="0072403E">
        <w:rPr>
          <w:rFonts w:ascii="Times New Roman" w:hAnsi="Times New Roman" w:cs="Times New Roman"/>
          <w:sz w:val="24"/>
          <w:szCs w:val="24"/>
        </w:rPr>
        <w:t>17 824,3</w:t>
      </w:r>
      <w:r w:rsidR="00103772" w:rsidRPr="0072403E">
        <w:rPr>
          <w:rFonts w:ascii="Times New Roman" w:hAnsi="Times New Roman" w:cs="Times New Roman"/>
          <w:sz w:val="24"/>
          <w:szCs w:val="24"/>
        </w:rPr>
        <w:t xml:space="preserve"> тыс</w:t>
      </w:r>
      <w:r w:rsidRPr="0072403E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5D26F9" w:rsidRPr="0072403E">
        <w:rPr>
          <w:rFonts w:ascii="Times New Roman" w:hAnsi="Times New Roman" w:cs="Times New Roman"/>
          <w:sz w:val="24"/>
          <w:szCs w:val="24"/>
        </w:rPr>
        <w:t>2</w:t>
      </w:r>
      <w:r w:rsidRPr="0072403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72403E" w:rsidRPr="0072403E">
        <w:rPr>
          <w:rFonts w:ascii="Times New Roman" w:hAnsi="Times New Roman" w:cs="Times New Roman"/>
          <w:sz w:val="24"/>
          <w:szCs w:val="24"/>
        </w:rPr>
        <w:t>6 873,6</w:t>
      </w:r>
      <w:r w:rsidR="00103772" w:rsidRPr="0072403E">
        <w:rPr>
          <w:rFonts w:ascii="Times New Roman" w:hAnsi="Times New Roman" w:cs="Times New Roman"/>
          <w:sz w:val="24"/>
          <w:szCs w:val="24"/>
        </w:rPr>
        <w:t>тыс</w:t>
      </w:r>
      <w:r w:rsidRPr="0072403E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72403E" w:rsidRPr="0072403E">
        <w:rPr>
          <w:rFonts w:ascii="Times New Roman" w:hAnsi="Times New Roman" w:cs="Times New Roman"/>
          <w:sz w:val="24"/>
          <w:szCs w:val="24"/>
        </w:rPr>
        <w:t>2,1</w:t>
      </w:r>
      <w:r w:rsidRPr="0072403E">
        <w:rPr>
          <w:rFonts w:ascii="Times New Roman" w:hAnsi="Times New Roman" w:cs="Times New Roman"/>
          <w:sz w:val="24"/>
          <w:szCs w:val="24"/>
        </w:rPr>
        <w:t xml:space="preserve">% </w:t>
      </w:r>
      <w:r w:rsidR="007C7EF5" w:rsidRPr="0072403E">
        <w:rPr>
          <w:rFonts w:ascii="Times New Roman" w:hAnsi="Times New Roman" w:cs="Times New Roman"/>
          <w:sz w:val="24"/>
          <w:szCs w:val="24"/>
        </w:rPr>
        <w:t>ниже</w:t>
      </w:r>
      <w:r w:rsidRPr="0072403E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5B33E5" w:rsidRPr="0072403E">
        <w:rPr>
          <w:rFonts w:ascii="Times New Roman" w:hAnsi="Times New Roman" w:cs="Times New Roman"/>
          <w:sz w:val="24"/>
          <w:szCs w:val="24"/>
        </w:rPr>
        <w:t xml:space="preserve"> </w:t>
      </w:r>
      <w:r w:rsidRPr="0072403E">
        <w:rPr>
          <w:rFonts w:ascii="Times New Roman" w:hAnsi="Times New Roman" w:cs="Times New Roman"/>
          <w:sz w:val="24"/>
          <w:szCs w:val="24"/>
        </w:rPr>
        <w:t>на 202</w:t>
      </w:r>
      <w:r w:rsidR="005D26F9" w:rsidRPr="0072403E">
        <w:rPr>
          <w:rFonts w:ascii="Times New Roman" w:hAnsi="Times New Roman" w:cs="Times New Roman"/>
          <w:sz w:val="24"/>
          <w:szCs w:val="24"/>
        </w:rPr>
        <w:t>1</w:t>
      </w:r>
      <w:r w:rsidR="002C141F" w:rsidRPr="0072403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141F" w:rsidRPr="0072403E" w:rsidRDefault="003F34F8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03E">
        <w:rPr>
          <w:rFonts w:ascii="Times New Roman" w:hAnsi="Times New Roman" w:cs="Times New Roman"/>
          <w:sz w:val="24"/>
          <w:szCs w:val="24"/>
        </w:rPr>
        <w:t>К</w:t>
      </w:r>
      <w:r w:rsidR="002C141F" w:rsidRPr="0072403E">
        <w:rPr>
          <w:rFonts w:ascii="Times New Roman" w:hAnsi="Times New Roman" w:cs="Times New Roman"/>
          <w:sz w:val="24"/>
          <w:szCs w:val="24"/>
        </w:rPr>
        <w:t>ак и в текущем году, в планируемом 2022 году основную долю  в общем объеме безвозмездных поступлений составят дотации (</w:t>
      </w:r>
      <w:r w:rsidR="0072403E" w:rsidRPr="0072403E">
        <w:rPr>
          <w:rFonts w:ascii="Times New Roman" w:hAnsi="Times New Roman" w:cs="Times New Roman"/>
          <w:sz w:val="24"/>
          <w:szCs w:val="24"/>
        </w:rPr>
        <w:t>4 169,4</w:t>
      </w:r>
      <w:r w:rsidR="002C141F" w:rsidRPr="0072403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2403E" w:rsidRPr="0072403E">
        <w:rPr>
          <w:rFonts w:ascii="Times New Roman" w:hAnsi="Times New Roman" w:cs="Times New Roman"/>
          <w:sz w:val="24"/>
          <w:szCs w:val="24"/>
        </w:rPr>
        <w:t>60,7</w:t>
      </w:r>
      <w:r w:rsidR="002C141F" w:rsidRPr="0072403E">
        <w:rPr>
          <w:rFonts w:ascii="Times New Roman" w:hAnsi="Times New Roman" w:cs="Times New Roman"/>
          <w:sz w:val="24"/>
          <w:szCs w:val="24"/>
        </w:rPr>
        <w:t xml:space="preserve">%) и  </w:t>
      </w:r>
      <w:r w:rsidRPr="0072403E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2C141F" w:rsidRPr="0072403E">
        <w:rPr>
          <w:rFonts w:ascii="Times New Roman" w:hAnsi="Times New Roman" w:cs="Times New Roman"/>
          <w:sz w:val="24"/>
          <w:szCs w:val="24"/>
        </w:rPr>
        <w:t xml:space="preserve"> (</w:t>
      </w:r>
      <w:r w:rsidR="0072403E" w:rsidRPr="0072403E">
        <w:rPr>
          <w:rFonts w:ascii="Times New Roman" w:hAnsi="Times New Roman" w:cs="Times New Roman"/>
          <w:sz w:val="24"/>
          <w:szCs w:val="24"/>
        </w:rPr>
        <w:t>2 613,9</w:t>
      </w:r>
      <w:r w:rsidR="002C141F" w:rsidRPr="0072403E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72403E" w:rsidRPr="0072403E">
        <w:rPr>
          <w:rFonts w:ascii="Times New Roman" w:hAnsi="Times New Roman" w:cs="Times New Roman"/>
          <w:sz w:val="24"/>
          <w:szCs w:val="24"/>
        </w:rPr>
        <w:t>38,0</w:t>
      </w:r>
      <w:r w:rsidR="002C141F" w:rsidRPr="0072403E">
        <w:rPr>
          <w:rFonts w:ascii="Times New Roman" w:hAnsi="Times New Roman" w:cs="Times New Roman"/>
          <w:sz w:val="24"/>
          <w:szCs w:val="24"/>
        </w:rPr>
        <w:t>%).</w:t>
      </w:r>
      <w:r w:rsidRPr="0072403E">
        <w:rPr>
          <w:rFonts w:ascii="Times New Roman" w:hAnsi="Times New Roman" w:cs="Times New Roman"/>
          <w:sz w:val="24"/>
          <w:szCs w:val="24"/>
        </w:rPr>
        <w:t xml:space="preserve"> На долю субвенции приходится </w:t>
      </w:r>
      <w:r w:rsidR="0072403E" w:rsidRPr="0072403E">
        <w:rPr>
          <w:rFonts w:ascii="Times New Roman" w:hAnsi="Times New Roman" w:cs="Times New Roman"/>
          <w:sz w:val="24"/>
          <w:szCs w:val="24"/>
        </w:rPr>
        <w:t>1,3</w:t>
      </w:r>
      <w:r w:rsidRPr="0072403E">
        <w:rPr>
          <w:rFonts w:ascii="Times New Roman" w:hAnsi="Times New Roman" w:cs="Times New Roman"/>
          <w:sz w:val="24"/>
          <w:szCs w:val="24"/>
        </w:rPr>
        <w:t>% от общего объема безвозмездных поступлений.</w:t>
      </w:r>
    </w:p>
    <w:p w:rsidR="002C141F" w:rsidRPr="0072403E" w:rsidRDefault="002C141F" w:rsidP="002C1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03E">
        <w:rPr>
          <w:rFonts w:ascii="Times New Roman" w:hAnsi="Times New Roman" w:cs="Times New Roman"/>
          <w:sz w:val="24"/>
          <w:szCs w:val="24"/>
        </w:rPr>
        <w:t xml:space="preserve">Распределение в  бюджете </w:t>
      </w:r>
      <w:r w:rsidR="003F34F8" w:rsidRPr="0072403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2403E">
        <w:rPr>
          <w:rFonts w:ascii="Times New Roman" w:hAnsi="Times New Roman" w:cs="Times New Roman"/>
          <w:sz w:val="24"/>
          <w:szCs w:val="24"/>
        </w:rPr>
        <w:t xml:space="preserve">уже на этапе его утверждения средств межбюджетных трансфертов соответствует объему, предусмотренному для </w:t>
      </w:r>
      <w:r w:rsidR="003F34F8" w:rsidRPr="0072403E">
        <w:rPr>
          <w:rFonts w:ascii="Times New Roman" w:hAnsi="Times New Roman" w:cs="Times New Roman"/>
          <w:sz w:val="24"/>
          <w:szCs w:val="24"/>
        </w:rPr>
        <w:t>поселения</w:t>
      </w:r>
      <w:r w:rsidRPr="0072403E">
        <w:rPr>
          <w:rFonts w:ascii="Times New Roman" w:hAnsi="Times New Roman" w:cs="Times New Roman"/>
          <w:sz w:val="24"/>
          <w:szCs w:val="24"/>
        </w:rPr>
        <w:t xml:space="preserve"> в Проекте Закона Красноярского края </w:t>
      </w:r>
      <w:r w:rsidR="00AA2B91" w:rsidRPr="0072403E">
        <w:rPr>
          <w:rFonts w:ascii="Times New Roman" w:hAnsi="Times New Roman" w:cs="Times New Roman"/>
          <w:sz w:val="24"/>
          <w:szCs w:val="24"/>
        </w:rPr>
        <w:t xml:space="preserve"> и в Проекте района </w:t>
      </w:r>
      <w:r w:rsidRPr="0072403E">
        <w:rPr>
          <w:rFonts w:ascii="Times New Roman" w:hAnsi="Times New Roman" w:cs="Times New Roman"/>
          <w:sz w:val="24"/>
          <w:szCs w:val="24"/>
        </w:rPr>
        <w:t>о бюджете на 2022 год и плановый период 202</w:t>
      </w:r>
      <w:r w:rsidR="00917BAC" w:rsidRPr="0072403E">
        <w:rPr>
          <w:rFonts w:ascii="Times New Roman" w:hAnsi="Times New Roman" w:cs="Times New Roman"/>
          <w:sz w:val="24"/>
          <w:szCs w:val="24"/>
        </w:rPr>
        <w:t>3</w:t>
      </w:r>
      <w:r w:rsidRPr="0072403E">
        <w:rPr>
          <w:rFonts w:ascii="Times New Roman" w:hAnsi="Times New Roman" w:cs="Times New Roman"/>
          <w:sz w:val="24"/>
          <w:szCs w:val="24"/>
        </w:rPr>
        <w:t>-2024 годов.</w:t>
      </w:r>
    </w:p>
    <w:p w:rsidR="00B81D21" w:rsidRPr="0072403E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03E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72403E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расходов Проекта бюджета</w:t>
      </w:r>
      <w:r w:rsidR="005B33E5" w:rsidRPr="007240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3FB" w:rsidRPr="00144ABC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4ABC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="003913FB" w:rsidRPr="00144ABC">
        <w:rPr>
          <w:rFonts w:ascii="Times New Roman" w:hAnsi="Times New Roman" w:cs="Times New Roman"/>
          <w:sz w:val="24"/>
          <w:szCs w:val="24"/>
          <w:highlight w:val="yellow"/>
        </w:rPr>
        <w:t>.1. В Проекте бюджета расходы в трехлетнем бюджетном цикле</w:t>
      </w:r>
      <w:r w:rsidR="005B33E5"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913FB"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запланированы в объеме </w:t>
      </w:r>
      <w:r w:rsidR="0072403E">
        <w:rPr>
          <w:rFonts w:ascii="Times New Roman" w:hAnsi="Times New Roman" w:cs="Times New Roman"/>
          <w:sz w:val="24"/>
          <w:szCs w:val="24"/>
          <w:highlight w:val="yellow"/>
        </w:rPr>
        <w:t>18 233,0</w:t>
      </w:r>
      <w:r w:rsidR="00D500D2"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 тыс</w:t>
      </w:r>
      <w:r w:rsidR="003913FB" w:rsidRPr="00144ABC">
        <w:rPr>
          <w:rFonts w:ascii="Times New Roman" w:hAnsi="Times New Roman" w:cs="Times New Roman"/>
          <w:sz w:val="24"/>
          <w:szCs w:val="24"/>
          <w:highlight w:val="yellow"/>
        </w:rPr>
        <w:t>. рублей, из них на 202</w:t>
      </w:r>
      <w:r w:rsidR="003114DF" w:rsidRPr="00144ABC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3913FB"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 год –</w:t>
      </w:r>
      <w:r w:rsidR="000D047D"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2403E">
        <w:rPr>
          <w:rFonts w:ascii="Times New Roman" w:hAnsi="Times New Roman" w:cs="Times New Roman"/>
          <w:sz w:val="24"/>
          <w:szCs w:val="24"/>
          <w:highlight w:val="yellow"/>
        </w:rPr>
        <w:t>7 007,5</w:t>
      </w:r>
      <w:r w:rsidR="00D500D2"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 тыс</w:t>
      </w:r>
      <w:r w:rsidR="003913FB"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. рублей, что на </w:t>
      </w:r>
      <w:r w:rsidR="002C664A" w:rsidRPr="00144ABC">
        <w:rPr>
          <w:rFonts w:ascii="Times New Roman" w:hAnsi="Times New Roman" w:cs="Times New Roman"/>
          <w:sz w:val="24"/>
          <w:szCs w:val="24"/>
          <w:highlight w:val="yellow"/>
        </w:rPr>
        <w:t>34,1</w:t>
      </w:r>
      <w:r w:rsidR="003913FB"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% </w:t>
      </w:r>
      <w:r w:rsidR="007C7EF5" w:rsidRPr="00144ABC">
        <w:rPr>
          <w:rFonts w:ascii="Times New Roman" w:hAnsi="Times New Roman" w:cs="Times New Roman"/>
          <w:sz w:val="24"/>
          <w:szCs w:val="24"/>
          <w:highlight w:val="yellow"/>
        </w:rPr>
        <w:t>ниже</w:t>
      </w:r>
      <w:r w:rsidR="003913FB"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 первоначальной редакции бюджета</w:t>
      </w:r>
      <w:r w:rsidR="000D047D"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  <w:r w:rsidR="003913FB" w:rsidRPr="00144ABC">
        <w:rPr>
          <w:rFonts w:ascii="Times New Roman" w:hAnsi="Times New Roman" w:cs="Times New Roman"/>
          <w:sz w:val="24"/>
          <w:szCs w:val="24"/>
          <w:highlight w:val="yellow"/>
        </w:rPr>
        <w:t>на 202</w:t>
      </w:r>
      <w:r w:rsidR="003114DF" w:rsidRPr="00144ABC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3913FB"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 год.</w:t>
      </w:r>
    </w:p>
    <w:p w:rsidR="003913FB" w:rsidRPr="00144ABC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Прогноз объема расходов </w:t>
      </w:r>
      <w:proofErr w:type="gramStart"/>
      <w:r w:rsidRPr="00144ABC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144ABC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3913FB" w:rsidRPr="00144ABC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4ABC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3114DF" w:rsidRPr="00144ABC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 году </w:t>
      </w:r>
      <w:r w:rsidR="00A27485" w:rsidRPr="00144ABC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C664A" w:rsidRPr="00144ABC">
        <w:rPr>
          <w:rFonts w:ascii="Times New Roman" w:hAnsi="Times New Roman" w:cs="Times New Roman"/>
          <w:sz w:val="24"/>
          <w:szCs w:val="24"/>
          <w:highlight w:val="yellow"/>
        </w:rPr>
        <w:t>4 310,3</w:t>
      </w:r>
      <w:r w:rsidR="00A27485"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 тыс</w:t>
      </w:r>
      <w:r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. рублей, что на </w:t>
      </w:r>
      <w:r w:rsidR="002C664A" w:rsidRPr="00144ABC">
        <w:rPr>
          <w:rFonts w:ascii="Times New Roman" w:hAnsi="Times New Roman" w:cs="Times New Roman"/>
          <w:sz w:val="24"/>
          <w:szCs w:val="24"/>
          <w:highlight w:val="yellow"/>
        </w:rPr>
        <w:t>18,9</w:t>
      </w:r>
      <w:r w:rsidRPr="00144ABC">
        <w:rPr>
          <w:rFonts w:ascii="Times New Roman" w:hAnsi="Times New Roman" w:cs="Times New Roman"/>
          <w:sz w:val="24"/>
          <w:szCs w:val="24"/>
          <w:highlight w:val="yellow"/>
        </w:rPr>
        <w:t>% меньше предыдущего года;</w:t>
      </w:r>
    </w:p>
    <w:p w:rsidR="003913FB" w:rsidRPr="00144ABC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4ABC">
        <w:rPr>
          <w:rFonts w:ascii="Times New Roman" w:hAnsi="Times New Roman" w:cs="Times New Roman"/>
          <w:sz w:val="24"/>
          <w:szCs w:val="24"/>
          <w:highlight w:val="yellow"/>
        </w:rPr>
        <w:t>202</w:t>
      </w:r>
      <w:r w:rsidR="003114DF" w:rsidRPr="00144ABC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 году </w:t>
      </w:r>
      <w:r w:rsidR="00A27485" w:rsidRPr="00144ABC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C664A" w:rsidRPr="00144ABC">
        <w:rPr>
          <w:rFonts w:ascii="Times New Roman" w:hAnsi="Times New Roman" w:cs="Times New Roman"/>
          <w:sz w:val="24"/>
          <w:szCs w:val="24"/>
          <w:highlight w:val="yellow"/>
        </w:rPr>
        <w:t>4 220,1</w:t>
      </w:r>
      <w:r w:rsidR="00A27485"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 тыс</w:t>
      </w:r>
      <w:r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. рублей, что на </w:t>
      </w:r>
      <w:r w:rsidR="002C664A" w:rsidRPr="00144ABC">
        <w:rPr>
          <w:rFonts w:ascii="Times New Roman" w:hAnsi="Times New Roman" w:cs="Times New Roman"/>
          <w:sz w:val="24"/>
          <w:szCs w:val="24"/>
          <w:highlight w:val="yellow"/>
        </w:rPr>
        <w:t>20,6</w:t>
      </w:r>
      <w:r w:rsidRPr="00144ABC">
        <w:rPr>
          <w:rFonts w:ascii="Times New Roman" w:hAnsi="Times New Roman" w:cs="Times New Roman"/>
          <w:sz w:val="24"/>
          <w:szCs w:val="24"/>
          <w:highlight w:val="yellow"/>
        </w:rPr>
        <w:t>% меньше 202</w:t>
      </w:r>
      <w:r w:rsidR="008A6349" w:rsidRPr="00144ABC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144ABC">
        <w:rPr>
          <w:rFonts w:ascii="Times New Roman" w:hAnsi="Times New Roman" w:cs="Times New Roman"/>
          <w:sz w:val="24"/>
          <w:szCs w:val="24"/>
          <w:highlight w:val="yellow"/>
        </w:rPr>
        <w:t xml:space="preserve"> года.</w:t>
      </w:r>
    </w:p>
    <w:p w:rsidR="004D12F3" w:rsidRDefault="004D12F3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4ABC">
        <w:rPr>
          <w:rFonts w:ascii="Times New Roman" w:hAnsi="Times New Roman" w:cs="Times New Roman"/>
          <w:sz w:val="24"/>
          <w:szCs w:val="24"/>
          <w:highlight w:val="yellow"/>
        </w:rPr>
        <w:t>Структура расходов бюджетных назначений на предстоящий бюджетный цикл в разрезе разделов представлена ниже в таблице: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993"/>
        <w:gridCol w:w="709"/>
        <w:gridCol w:w="850"/>
        <w:gridCol w:w="850"/>
        <w:gridCol w:w="851"/>
        <w:gridCol w:w="851"/>
        <w:gridCol w:w="708"/>
        <w:gridCol w:w="851"/>
      </w:tblGrid>
      <w:tr w:rsidR="0087694E" w:rsidRPr="004E4D92" w:rsidTr="004E4D92">
        <w:trPr>
          <w:trHeight w:val="1322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Первоначальные плановые назначения,  на 2021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</w:t>
            </w:r>
            <w:proofErr w:type="gramStart"/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2022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Удельный вес,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назначения на 2024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первоначально утверждённых на 2021 год,</w:t>
            </w:r>
          </w:p>
        </w:tc>
      </w:tr>
      <w:tr w:rsidR="0087694E" w:rsidRPr="004E4D92" w:rsidTr="00FF489E">
        <w:trPr>
          <w:trHeight w:val="152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2690,8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104,9</w:t>
            </w:r>
          </w:p>
        </w:tc>
      </w:tr>
      <w:tr w:rsidR="0087694E" w:rsidRPr="004E4D92" w:rsidTr="004E4D9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7694E" w:rsidRPr="004E4D92" w:rsidTr="004E4D9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107,7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118,1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118,1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87694E" w:rsidRPr="004E4D92" w:rsidTr="004E4D9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8,6</w:t>
            </w:r>
          </w:p>
        </w:tc>
      </w:tr>
      <w:tr w:rsidR="0087694E" w:rsidRPr="004E4D92" w:rsidTr="004E4D9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-386,5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1741,7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2419,9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0,0</w:t>
            </w:r>
          </w:p>
        </w:tc>
      </w:tr>
      <w:tr w:rsidR="0087694E" w:rsidRPr="004E4D92" w:rsidTr="004E4D9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7305,4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7007,5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5567,5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94E" w:rsidRPr="004E4D92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4D9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95,9</w:t>
            </w:r>
          </w:p>
        </w:tc>
      </w:tr>
    </w:tbl>
    <w:p w:rsidR="003913FB" w:rsidRPr="00FF489E" w:rsidRDefault="00D86AB8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t>4.</w:t>
      </w:r>
      <w:r w:rsidR="00FF489E" w:rsidRPr="00FF489E">
        <w:rPr>
          <w:rFonts w:ascii="Times New Roman" w:hAnsi="Times New Roman" w:cs="Times New Roman"/>
          <w:sz w:val="24"/>
          <w:szCs w:val="24"/>
        </w:rPr>
        <w:t>2</w:t>
      </w:r>
      <w:r w:rsidRPr="00FF489E">
        <w:rPr>
          <w:rFonts w:ascii="Times New Roman" w:hAnsi="Times New Roman" w:cs="Times New Roman"/>
          <w:sz w:val="24"/>
          <w:szCs w:val="24"/>
        </w:rPr>
        <w:t>.</w:t>
      </w:r>
      <w:r w:rsidR="003913FB" w:rsidRPr="00FF489E">
        <w:rPr>
          <w:rFonts w:ascii="Times New Roman" w:hAnsi="Times New Roman" w:cs="Times New Roman"/>
          <w:sz w:val="24"/>
          <w:szCs w:val="24"/>
        </w:rPr>
        <w:t>Объем расходов бюджета</w:t>
      </w:r>
      <w:r w:rsidR="00943C44" w:rsidRPr="00FF489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14DF" w:rsidRPr="00FF489E">
        <w:rPr>
          <w:rFonts w:ascii="Times New Roman" w:hAnsi="Times New Roman" w:cs="Times New Roman"/>
          <w:sz w:val="24"/>
          <w:szCs w:val="24"/>
        </w:rPr>
        <w:t>2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год сформирован исходя из объемов</w:t>
      </w:r>
      <w:r w:rsidR="000D047D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F489E">
        <w:rPr>
          <w:rFonts w:ascii="Times New Roman" w:hAnsi="Times New Roman" w:cs="Times New Roman"/>
          <w:sz w:val="24"/>
          <w:szCs w:val="24"/>
        </w:rPr>
        <w:t>средств, предусмотренных в первоначальной редакции бюджета на 202</w:t>
      </w:r>
      <w:r w:rsidR="003114DF" w:rsidRPr="00FF489E">
        <w:rPr>
          <w:rFonts w:ascii="Times New Roman" w:hAnsi="Times New Roman" w:cs="Times New Roman"/>
          <w:sz w:val="24"/>
          <w:szCs w:val="24"/>
        </w:rPr>
        <w:t>1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год</w:t>
      </w:r>
      <w:r w:rsidR="000D047D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F489E">
        <w:rPr>
          <w:rFonts w:ascii="Times New Roman" w:hAnsi="Times New Roman" w:cs="Times New Roman"/>
          <w:sz w:val="24"/>
          <w:szCs w:val="24"/>
        </w:rPr>
        <w:t>с учетом:</w:t>
      </w:r>
    </w:p>
    <w:p w:rsidR="00DB68D0" w:rsidRPr="00FF489E" w:rsidRDefault="00DB68D0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t>-индексации на 4,0% размера денежного вознаграждения лиц, замещающих муниципальные должности, размера должностных окладов по должностям муниципальной службы, заработной платы работников районных муниципальных учреждений с 1 октября 2022 года;</w:t>
      </w:r>
    </w:p>
    <w:p w:rsidR="002B757D" w:rsidRPr="00FF489E" w:rsidRDefault="00B1132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t>-</w:t>
      </w:r>
      <w:r w:rsidR="00793ADC" w:rsidRPr="00FF489E">
        <w:rPr>
          <w:rFonts w:ascii="Times New Roman" w:hAnsi="Times New Roman" w:cs="Times New Roman"/>
          <w:sz w:val="24"/>
          <w:szCs w:val="24"/>
        </w:rPr>
        <w:t>сохранени</w:t>
      </w:r>
      <w:r w:rsidRPr="00FF489E">
        <w:rPr>
          <w:rFonts w:ascii="Times New Roman" w:hAnsi="Times New Roman" w:cs="Times New Roman"/>
          <w:sz w:val="24"/>
          <w:szCs w:val="24"/>
        </w:rPr>
        <w:t>е</w:t>
      </w:r>
      <w:r w:rsidR="00793ADC" w:rsidRPr="00FF489E">
        <w:rPr>
          <w:rFonts w:ascii="Times New Roman" w:hAnsi="Times New Roman" w:cs="Times New Roman"/>
          <w:sz w:val="24"/>
          <w:szCs w:val="24"/>
        </w:rPr>
        <w:t xml:space="preserve"> объемов расходов на осуществление прочих расходов на уровне 2021 года.</w:t>
      </w:r>
    </w:p>
    <w:p w:rsidR="00A63C89" w:rsidRPr="00FF489E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t>4</w:t>
      </w:r>
      <w:r w:rsidR="003913FB" w:rsidRPr="00FF489E">
        <w:rPr>
          <w:rFonts w:ascii="Times New Roman" w:hAnsi="Times New Roman" w:cs="Times New Roman"/>
          <w:sz w:val="24"/>
          <w:szCs w:val="24"/>
        </w:rPr>
        <w:t>.</w:t>
      </w:r>
      <w:r w:rsidR="00FF489E" w:rsidRPr="00FF489E">
        <w:rPr>
          <w:rFonts w:ascii="Times New Roman" w:hAnsi="Times New Roman" w:cs="Times New Roman"/>
          <w:sz w:val="24"/>
          <w:szCs w:val="24"/>
        </w:rPr>
        <w:t>3</w:t>
      </w:r>
      <w:r w:rsidR="003913FB" w:rsidRPr="00FF489E">
        <w:rPr>
          <w:rFonts w:ascii="Times New Roman" w:hAnsi="Times New Roman" w:cs="Times New Roman"/>
          <w:sz w:val="24"/>
          <w:szCs w:val="24"/>
        </w:rPr>
        <w:t>.</w:t>
      </w:r>
      <w:r w:rsidR="00A63C89" w:rsidRPr="00FF489E">
        <w:rPr>
          <w:rFonts w:ascii="Times New Roman" w:hAnsi="Times New Roman" w:cs="Times New Roman"/>
          <w:sz w:val="24"/>
          <w:szCs w:val="24"/>
        </w:rPr>
        <w:t xml:space="preserve">Наибольшая доля расходов или </w:t>
      </w:r>
      <w:r w:rsidR="00FF489E" w:rsidRPr="00FF489E">
        <w:rPr>
          <w:rFonts w:ascii="Times New Roman" w:hAnsi="Times New Roman" w:cs="Times New Roman"/>
          <w:sz w:val="24"/>
          <w:szCs w:val="24"/>
        </w:rPr>
        <w:t>34,5</w:t>
      </w:r>
      <w:r w:rsidR="003913FB" w:rsidRPr="00FF489E">
        <w:rPr>
          <w:rFonts w:ascii="Times New Roman" w:hAnsi="Times New Roman" w:cs="Times New Roman"/>
          <w:sz w:val="24"/>
          <w:szCs w:val="24"/>
        </w:rPr>
        <w:t>%</w:t>
      </w:r>
      <w:r w:rsidR="00B1132C" w:rsidRPr="00FF489E">
        <w:rPr>
          <w:rFonts w:ascii="Times New Roman" w:hAnsi="Times New Roman" w:cs="Times New Roman"/>
          <w:sz w:val="24"/>
          <w:szCs w:val="24"/>
        </w:rPr>
        <w:t xml:space="preserve"> приходится на культуру</w:t>
      </w:r>
      <w:r w:rsidR="00FF489E" w:rsidRPr="00FF489E">
        <w:rPr>
          <w:rFonts w:ascii="Times New Roman" w:hAnsi="Times New Roman" w:cs="Times New Roman"/>
          <w:sz w:val="24"/>
          <w:szCs w:val="24"/>
        </w:rPr>
        <w:t xml:space="preserve"> и кинематографию</w:t>
      </w:r>
      <w:r w:rsidR="00B1132C" w:rsidRPr="00FF489E">
        <w:rPr>
          <w:rFonts w:ascii="Times New Roman" w:hAnsi="Times New Roman" w:cs="Times New Roman"/>
          <w:sz w:val="24"/>
          <w:szCs w:val="24"/>
        </w:rPr>
        <w:t>;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FF489E" w:rsidRPr="00FF489E">
        <w:rPr>
          <w:rFonts w:ascii="Times New Roman" w:hAnsi="Times New Roman" w:cs="Times New Roman"/>
          <w:sz w:val="24"/>
          <w:szCs w:val="24"/>
        </w:rPr>
        <w:t>38,4</w:t>
      </w:r>
      <w:r w:rsidR="00793ADC" w:rsidRPr="00FF489E">
        <w:rPr>
          <w:rFonts w:ascii="Times New Roman" w:hAnsi="Times New Roman" w:cs="Times New Roman"/>
          <w:sz w:val="24"/>
          <w:szCs w:val="24"/>
        </w:rPr>
        <w:t xml:space="preserve">% </w:t>
      </w:r>
      <w:r w:rsidR="003913FB" w:rsidRPr="00FF489E">
        <w:rPr>
          <w:rFonts w:ascii="Times New Roman" w:hAnsi="Times New Roman" w:cs="Times New Roman"/>
          <w:sz w:val="24"/>
          <w:szCs w:val="24"/>
        </w:rPr>
        <w:t>на</w:t>
      </w:r>
      <w:r w:rsidR="00B1132C" w:rsidRPr="00FF489E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вопросы;</w:t>
      </w:r>
      <w:r w:rsidR="00793ADC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FF489E" w:rsidRPr="00FF489E">
        <w:rPr>
          <w:rFonts w:ascii="Times New Roman" w:hAnsi="Times New Roman" w:cs="Times New Roman"/>
          <w:sz w:val="24"/>
          <w:szCs w:val="24"/>
        </w:rPr>
        <w:t>24,9</w:t>
      </w:r>
      <w:r w:rsidR="00A63C89" w:rsidRPr="00FF489E">
        <w:rPr>
          <w:rFonts w:ascii="Times New Roman" w:hAnsi="Times New Roman" w:cs="Times New Roman"/>
          <w:sz w:val="24"/>
          <w:szCs w:val="24"/>
        </w:rPr>
        <w:t>% на</w:t>
      </w:r>
      <w:r w:rsidR="002B757D" w:rsidRPr="00FF489E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A63C89" w:rsidRPr="00FF489E">
        <w:rPr>
          <w:rFonts w:ascii="Times New Roman" w:hAnsi="Times New Roman" w:cs="Times New Roman"/>
          <w:sz w:val="24"/>
          <w:szCs w:val="24"/>
        </w:rPr>
        <w:t>.</w:t>
      </w:r>
    </w:p>
    <w:p w:rsidR="003913FB" w:rsidRPr="00FF489E" w:rsidRDefault="00A63C89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t>4</w:t>
      </w:r>
      <w:r w:rsidR="003913FB" w:rsidRPr="00FF489E">
        <w:rPr>
          <w:rFonts w:ascii="Times New Roman" w:hAnsi="Times New Roman" w:cs="Times New Roman"/>
          <w:sz w:val="24"/>
          <w:szCs w:val="24"/>
        </w:rPr>
        <w:t>.</w:t>
      </w:r>
      <w:r w:rsidR="00FF489E" w:rsidRPr="00FF489E">
        <w:rPr>
          <w:rFonts w:ascii="Times New Roman" w:hAnsi="Times New Roman" w:cs="Times New Roman"/>
          <w:sz w:val="24"/>
          <w:szCs w:val="24"/>
        </w:rPr>
        <w:t>4</w:t>
      </w:r>
      <w:r w:rsidR="003913FB" w:rsidRPr="00FF489E">
        <w:rPr>
          <w:rFonts w:ascii="Times New Roman" w:hAnsi="Times New Roman" w:cs="Times New Roman"/>
          <w:sz w:val="24"/>
          <w:szCs w:val="24"/>
        </w:rPr>
        <w:t>. Структура Проекта бюджета в разрезе видов расходов по сравнению</w:t>
      </w:r>
      <w:r w:rsidR="00BA195F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F489E">
        <w:rPr>
          <w:rFonts w:ascii="Times New Roman" w:hAnsi="Times New Roman" w:cs="Times New Roman"/>
          <w:sz w:val="24"/>
          <w:szCs w:val="24"/>
        </w:rPr>
        <w:t>с 202</w:t>
      </w:r>
      <w:r w:rsidR="000746A2" w:rsidRPr="00FF489E">
        <w:rPr>
          <w:rFonts w:ascii="Times New Roman" w:hAnsi="Times New Roman" w:cs="Times New Roman"/>
          <w:sz w:val="24"/>
          <w:szCs w:val="24"/>
        </w:rPr>
        <w:t>1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1D038E" w:rsidRPr="00FF489E">
        <w:rPr>
          <w:rFonts w:ascii="Times New Roman" w:hAnsi="Times New Roman" w:cs="Times New Roman"/>
          <w:sz w:val="24"/>
          <w:szCs w:val="24"/>
        </w:rPr>
        <w:t xml:space="preserve"> существенно не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меняется</w:t>
      </w:r>
      <w:r w:rsidR="009D25C3" w:rsidRPr="00FF489E">
        <w:rPr>
          <w:rFonts w:ascii="Times New Roman" w:hAnsi="Times New Roman" w:cs="Times New Roman"/>
          <w:sz w:val="24"/>
          <w:szCs w:val="24"/>
        </w:rPr>
        <w:t xml:space="preserve"> (представлена ниже в таблице, тыс. рублей)</w:t>
      </w:r>
      <w:r w:rsidR="003913FB" w:rsidRPr="00FF48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741" w:type="dxa"/>
        <w:tblInd w:w="93" w:type="dxa"/>
        <w:tblLook w:val="04A0" w:firstRow="1" w:lastRow="0" w:firstColumn="1" w:lastColumn="0" w:noHBand="0" w:noVBand="1"/>
      </w:tblPr>
      <w:tblGrid>
        <w:gridCol w:w="5544"/>
        <w:gridCol w:w="818"/>
        <w:gridCol w:w="793"/>
        <w:gridCol w:w="688"/>
        <w:gridCol w:w="777"/>
        <w:gridCol w:w="688"/>
        <w:gridCol w:w="745"/>
        <w:gridCol w:w="688"/>
      </w:tblGrid>
      <w:tr w:rsidR="0087694E" w:rsidRPr="0087694E" w:rsidTr="00FF489E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4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</w:tr>
      <w:tr w:rsidR="0087694E" w:rsidRPr="0087694E" w:rsidTr="00FF489E">
        <w:trPr>
          <w:trHeight w:val="3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87694E" w:rsidRPr="0087694E" w:rsidTr="00FF489E">
        <w:trPr>
          <w:trHeight w:val="27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</w:tr>
      <w:tr w:rsidR="0087694E" w:rsidRPr="0087694E" w:rsidTr="00FF489E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(без учета условно утвержденных расходов), в </w:t>
            </w:r>
            <w:proofErr w:type="spellStart"/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7007,5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5518,8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5289,3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7694E" w:rsidRPr="0087694E" w:rsidTr="00FF489E">
        <w:trPr>
          <w:trHeight w:val="10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3349,3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3362,0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3269,4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</w:tr>
      <w:tr w:rsidR="0087694E" w:rsidRPr="0087694E" w:rsidTr="00FF489E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1181,2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1185,8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1048,9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</w:tr>
      <w:tr w:rsidR="0087694E" w:rsidRPr="0087694E" w:rsidTr="00FF489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87694E" w:rsidRPr="0087694E" w:rsidTr="00FF489E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694E" w:rsidRPr="0087694E" w:rsidTr="00FF489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2436,0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7694E" w:rsidRPr="0087694E" w:rsidTr="00FF489E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</w:tr>
      <w:tr w:rsidR="0087694E" w:rsidRPr="0087694E" w:rsidTr="00FF489E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694E" w:rsidRPr="0087694E" w:rsidRDefault="0087694E" w:rsidP="00876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94E" w:rsidRPr="0087694E" w:rsidRDefault="0087694E" w:rsidP="00876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769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</w:tbl>
    <w:p w:rsidR="001D038E" w:rsidRPr="00FF489E" w:rsidRDefault="00D86AB8" w:rsidP="001D03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t>4.</w:t>
      </w:r>
      <w:r w:rsidR="00FF489E" w:rsidRPr="00FF489E">
        <w:rPr>
          <w:rFonts w:ascii="Times New Roman" w:hAnsi="Times New Roman" w:cs="Times New Roman"/>
          <w:sz w:val="24"/>
          <w:szCs w:val="24"/>
        </w:rPr>
        <w:t>5</w:t>
      </w:r>
      <w:r w:rsidRPr="00FF489E">
        <w:rPr>
          <w:rFonts w:ascii="Times New Roman" w:hAnsi="Times New Roman" w:cs="Times New Roman"/>
          <w:sz w:val="24"/>
          <w:szCs w:val="24"/>
        </w:rPr>
        <w:t>.</w:t>
      </w:r>
      <w:r w:rsidR="00A63C89" w:rsidRPr="00FF489E">
        <w:rPr>
          <w:rFonts w:ascii="Times New Roman" w:hAnsi="Times New Roman" w:cs="Times New Roman"/>
          <w:sz w:val="24"/>
          <w:szCs w:val="24"/>
        </w:rPr>
        <w:t>Больш</w:t>
      </w:r>
      <w:r w:rsidR="001D038E" w:rsidRPr="00FF489E">
        <w:rPr>
          <w:rFonts w:ascii="Times New Roman" w:hAnsi="Times New Roman" w:cs="Times New Roman"/>
          <w:sz w:val="24"/>
          <w:szCs w:val="24"/>
        </w:rPr>
        <w:t>ую</w:t>
      </w:r>
      <w:r w:rsidR="00A63C89" w:rsidRPr="00FF489E">
        <w:rPr>
          <w:rFonts w:ascii="Times New Roman" w:hAnsi="Times New Roman" w:cs="Times New Roman"/>
          <w:sz w:val="24"/>
          <w:szCs w:val="24"/>
        </w:rPr>
        <w:t xml:space="preserve"> часть об</w:t>
      </w:r>
      <w:r w:rsidR="003913FB" w:rsidRPr="00FF489E">
        <w:rPr>
          <w:rFonts w:ascii="Times New Roman" w:hAnsi="Times New Roman" w:cs="Times New Roman"/>
          <w:sz w:val="24"/>
          <w:szCs w:val="24"/>
        </w:rPr>
        <w:t>ъема бюджетных ассигнований Проекта бюджета</w:t>
      </w:r>
      <w:r w:rsidR="00BA195F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F489E">
        <w:rPr>
          <w:rFonts w:ascii="Times New Roman" w:hAnsi="Times New Roman" w:cs="Times New Roman"/>
          <w:sz w:val="24"/>
          <w:szCs w:val="24"/>
        </w:rPr>
        <w:t>в 202</w:t>
      </w:r>
      <w:r w:rsidR="009D25C3" w:rsidRPr="00FF489E">
        <w:rPr>
          <w:rFonts w:ascii="Times New Roman" w:hAnsi="Times New Roman" w:cs="Times New Roman"/>
          <w:sz w:val="24"/>
          <w:szCs w:val="24"/>
        </w:rPr>
        <w:t>2</w:t>
      </w:r>
      <w:r w:rsidR="00AE3B3F" w:rsidRPr="00FF489E">
        <w:rPr>
          <w:rFonts w:ascii="Times New Roman" w:hAnsi="Times New Roman" w:cs="Times New Roman"/>
          <w:sz w:val="24"/>
          <w:szCs w:val="24"/>
        </w:rPr>
        <w:t xml:space="preserve"> году</w:t>
      </w:r>
      <w:r w:rsidR="00BA195F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F489E">
        <w:rPr>
          <w:rFonts w:ascii="Times New Roman" w:hAnsi="Times New Roman" w:cs="Times New Roman"/>
          <w:sz w:val="24"/>
          <w:szCs w:val="24"/>
        </w:rPr>
        <w:t>составят</w:t>
      </w:r>
      <w:r w:rsidR="001D038E" w:rsidRPr="00FF489E">
        <w:rPr>
          <w:rFonts w:ascii="Times New Roman" w:hAnsi="Times New Roman" w:cs="Times New Roman"/>
          <w:sz w:val="24"/>
          <w:szCs w:val="24"/>
        </w:rPr>
        <w:t>: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8E" w:rsidRPr="00FF489E" w:rsidRDefault="001D038E" w:rsidP="001D0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t xml:space="preserve">расходы на выплаты персоналу в целях обеспечения выполнения функций государственными </w:t>
      </w:r>
      <w:r w:rsidR="00FF489E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Pr="00FF489E">
        <w:rPr>
          <w:rFonts w:ascii="Times New Roman" w:hAnsi="Times New Roman" w:cs="Times New Roman"/>
          <w:sz w:val="24"/>
          <w:szCs w:val="24"/>
        </w:rPr>
        <w:t>(муниципальными) органами, казенными учреждениями, органами управления государственными внебюджетными фондами (</w:t>
      </w:r>
      <w:r w:rsidR="00AE3B3F" w:rsidRPr="00FF489E">
        <w:rPr>
          <w:rFonts w:ascii="Times New Roman" w:hAnsi="Times New Roman" w:cs="Times New Roman"/>
          <w:sz w:val="24"/>
          <w:szCs w:val="24"/>
        </w:rPr>
        <w:t>или</w:t>
      </w:r>
      <w:r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FF489E" w:rsidRPr="00FF489E">
        <w:rPr>
          <w:rFonts w:ascii="Times New Roman" w:hAnsi="Times New Roman" w:cs="Times New Roman"/>
          <w:sz w:val="24"/>
          <w:szCs w:val="24"/>
        </w:rPr>
        <w:t>47,8</w:t>
      </w:r>
      <w:r w:rsidRPr="00FF489E">
        <w:rPr>
          <w:rFonts w:ascii="Times New Roman" w:hAnsi="Times New Roman" w:cs="Times New Roman"/>
          <w:sz w:val="24"/>
          <w:szCs w:val="24"/>
        </w:rPr>
        <w:t>%);</w:t>
      </w:r>
    </w:p>
    <w:p w:rsidR="00AE3B3F" w:rsidRPr="00FF489E" w:rsidRDefault="001D038E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proofErr w:type="gramStart"/>
      <w:r w:rsidRPr="00FF489E">
        <w:rPr>
          <w:rFonts w:ascii="Times New Roman" w:hAnsi="Times New Roman" w:cs="Times New Roman"/>
          <w:sz w:val="24"/>
          <w:szCs w:val="24"/>
        </w:rPr>
        <w:t>(</w:t>
      </w:r>
      <w:r w:rsidR="00AE3B3F" w:rsidRPr="00FF4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3B3F" w:rsidRPr="00FF489E">
        <w:rPr>
          <w:rFonts w:ascii="Times New Roman" w:hAnsi="Times New Roman" w:cs="Times New Roman"/>
          <w:sz w:val="24"/>
          <w:szCs w:val="24"/>
        </w:rPr>
        <w:t>или</w:t>
      </w:r>
      <w:r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FF489E" w:rsidRPr="00FF489E">
        <w:rPr>
          <w:rFonts w:ascii="Times New Roman" w:hAnsi="Times New Roman" w:cs="Times New Roman"/>
          <w:sz w:val="24"/>
          <w:szCs w:val="24"/>
        </w:rPr>
        <w:t>34,8</w:t>
      </w:r>
      <w:r w:rsidRPr="00FF489E">
        <w:rPr>
          <w:rFonts w:ascii="Times New Roman" w:hAnsi="Times New Roman" w:cs="Times New Roman"/>
          <w:sz w:val="24"/>
          <w:szCs w:val="24"/>
        </w:rPr>
        <w:t>%</w:t>
      </w:r>
      <w:r w:rsidR="00AE3B3F" w:rsidRPr="00FF489E">
        <w:rPr>
          <w:rFonts w:ascii="Times New Roman" w:hAnsi="Times New Roman" w:cs="Times New Roman"/>
          <w:sz w:val="24"/>
          <w:szCs w:val="24"/>
        </w:rPr>
        <w:t>)</w:t>
      </w:r>
      <w:r w:rsidRPr="00FF489E">
        <w:rPr>
          <w:rFonts w:ascii="Times New Roman" w:hAnsi="Times New Roman" w:cs="Times New Roman"/>
          <w:sz w:val="24"/>
          <w:szCs w:val="24"/>
        </w:rPr>
        <w:t>,</w:t>
      </w:r>
    </w:p>
    <w:p w:rsidR="003913FB" w:rsidRPr="00FF489E" w:rsidRDefault="00AE3B3F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товаров, работ и услуг для обеспечения государственных (муниципальных) нужд (или</w:t>
      </w:r>
      <w:r w:rsidR="00DB0850" w:rsidRPr="00FF4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89E" w:rsidRPr="00FF489E">
        <w:rPr>
          <w:rFonts w:ascii="Times New Roman" w:eastAsia="Times New Roman" w:hAnsi="Times New Roman" w:cs="Times New Roman"/>
          <w:sz w:val="24"/>
          <w:szCs w:val="24"/>
          <w:lang w:eastAsia="ru-RU"/>
        </w:rPr>
        <w:t>16,9</w:t>
      </w:r>
      <w:r w:rsidRPr="00FF489E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FF489E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t>4</w:t>
      </w:r>
      <w:r w:rsidR="003913FB" w:rsidRPr="00FF489E">
        <w:rPr>
          <w:rFonts w:ascii="Times New Roman" w:hAnsi="Times New Roman" w:cs="Times New Roman"/>
          <w:sz w:val="24"/>
          <w:szCs w:val="24"/>
        </w:rPr>
        <w:t>.</w:t>
      </w:r>
      <w:r w:rsidR="00FF489E" w:rsidRPr="00FF489E">
        <w:rPr>
          <w:rFonts w:ascii="Times New Roman" w:hAnsi="Times New Roman" w:cs="Times New Roman"/>
          <w:sz w:val="24"/>
          <w:szCs w:val="24"/>
        </w:rPr>
        <w:t>6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13FB" w:rsidRPr="00FF489E">
        <w:rPr>
          <w:rFonts w:ascii="Times New Roman" w:hAnsi="Times New Roman" w:cs="Times New Roman"/>
          <w:sz w:val="24"/>
          <w:szCs w:val="24"/>
        </w:rPr>
        <w:t>В соответствии с Проектом бюджета объем контрактуемых</w:t>
      </w:r>
      <w:r w:rsidR="00BA195F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F489E">
        <w:rPr>
          <w:rFonts w:ascii="Times New Roman" w:hAnsi="Times New Roman" w:cs="Times New Roman"/>
          <w:sz w:val="24"/>
          <w:szCs w:val="24"/>
        </w:rPr>
        <w:t>расходов в 202</w:t>
      </w:r>
      <w:r w:rsidR="000746A2" w:rsidRPr="00FF489E">
        <w:rPr>
          <w:rFonts w:ascii="Times New Roman" w:hAnsi="Times New Roman" w:cs="Times New Roman"/>
          <w:sz w:val="24"/>
          <w:szCs w:val="24"/>
        </w:rPr>
        <w:t>2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FF489E" w:rsidRPr="00FF489E">
        <w:rPr>
          <w:rFonts w:ascii="Times New Roman" w:hAnsi="Times New Roman" w:cs="Times New Roman"/>
          <w:sz w:val="24"/>
          <w:szCs w:val="24"/>
        </w:rPr>
        <w:t>1 181,2</w:t>
      </w:r>
      <w:r w:rsidR="00A64675" w:rsidRPr="00FF489E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FF489E">
        <w:rPr>
          <w:rFonts w:ascii="Times New Roman" w:hAnsi="Times New Roman" w:cs="Times New Roman"/>
          <w:sz w:val="24"/>
          <w:szCs w:val="24"/>
        </w:rPr>
        <w:t>. рублей (</w:t>
      </w:r>
      <w:r w:rsidR="00FF489E" w:rsidRPr="00FF489E">
        <w:rPr>
          <w:rFonts w:ascii="Times New Roman" w:hAnsi="Times New Roman" w:cs="Times New Roman"/>
          <w:sz w:val="24"/>
          <w:szCs w:val="24"/>
        </w:rPr>
        <w:t>16,9</w:t>
      </w:r>
      <w:r w:rsidR="003913FB" w:rsidRPr="00FF489E">
        <w:rPr>
          <w:rFonts w:ascii="Times New Roman" w:hAnsi="Times New Roman" w:cs="Times New Roman"/>
          <w:sz w:val="24"/>
          <w:szCs w:val="24"/>
        </w:rPr>
        <w:t>% от общего объема</w:t>
      </w:r>
      <w:r w:rsidR="00BA195F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F489E">
        <w:rPr>
          <w:rFonts w:ascii="Times New Roman" w:hAnsi="Times New Roman" w:cs="Times New Roman"/>
          <w:sz w:val="24"/>
          <w:szCs w:val="24"/>
        </w:rPr>
        <w:t>расходов, без учета условно утверждаемых), в 202</w:t>
      </w:r>
      <w:r w:rsidR="000746A2" w:rsidRPr="00FF489E">
        <w:rPr>
          <w:rFonts w:ascii="Times New Roman" w:hAnsi="Times New Roman" w:cs="Times New Roman"/>
          <w:sz w:val="24"/>
          <w:szCs w:val="24"/>
        </w:rPr>
        <w:t>3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F489E" w:rsidRPr="00FF489E">
        <w:rPr>
          <w:rFonts w:ascii="Times New Roman" w:hAnsi="Times New Roman" w:cs="Times New Roman"/>
          <w:sz w:val="24"/>
          <w:szCs w:val="24"/>
        </w:rPr>
        <w:t>1 185,8</w:t>
      </w:r>
      <w:r w:rsidRPr="00FF489E">
        <w:rPr>
          <w:rFonts w:ascii="Times New Roman" w:hAnsi="Times New Roman" w:cs="Times New Roman"/>
          <w:sz w:val="24"/>
          <w:szCs w:val="24"/>
        </w:rPr>
        <w:t xml:space="preserve"> тыс.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A195F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FF489E" w:rsidRPr="00FF489E">
        <w:rPr>
          <w:rFonts w:ascii="Times New Roman" w:hAnsi="Times New Roman" w:cs="Times New Roman"/>
          <w:sz w:val="24"/>
          <w:szCs w:val="24"/>
        </w:rPr>
        <w:t>21,5</w:t>
      </w:r>
      <w:r w:rsidR="003913FB" w:rsidRPr="00FF489E">
        <w:rPr>
          <w:rFonts w:ascii="Times New Roman" w:hAnsi="Times New Roman" w:cs="Times New Roman"/>
          <w:sz w:val="24"/>
          <w:szCs w:val="24"/>
        </w:rPr>
        <w:t>%), 202</w:t>
      </w:r>
      <w:r w:rsidR="000746A2" w:rsidRPr="00FF489E">
        <w:rPr>
          <w:rFonts w:ascii="Times New Roman" w:hAnsi="Times New Roman" w:cs="Times New Roman"/>
          <w:sz w:val="24"/>
          <w:szCs w:val="24"/>
        </w:rPr>
        <w:t>4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F489E" w:rsidRPr="00FF489E">
        <w:rPr>
          <w:rFonts w:ascii="Times New Roman" w:hAnsi="Times New Roman" w:cs="Times New Roman"/>
          <w:sz w:val="24"/>
          <w:szCs w:val="24"/>
        </w:rPr>
        <w:t>1 048,9</w:t>
      </w:r>
      <w:r w:rsidR="00A64675" w:rsidRPr="00FF489E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FF489E">
        <w:rPr>
          <w:rFonts w:ascii="Times New Roman" w:hAnsi="Times New Roman" w:cs="Times New Roman"/>
          <w:sz w:val="24"/>
          <w:szCs w:val="24"/>
        </w:rPr>
        <w:t>. рублей (</w:t>
      </w:r>
      <w:r w:rsidR="00FF489E" w:rsidRPr="00FF489E">
        <w:rPr>
          <w:rFonts w:ascii="Times New Roman" w:hAnsi="Times New Roman" w:cs="Times New Roman"/>
          <w:sz w:val="24"/>
          <w:szCs w:val="24"/>
        </w:rPr>
        <w:t>19,8</w:t>
      </w:r>
      <w:r w:rsidR="003913FB" w:rsidRPr="00FF489E"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4747F3" w:rsidRPr="00FF489E" w:rsidRDefault="00277726" w:rsidP="00A7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t>4</w:t>
      </w:r>
      <w:r w:rsidR="003913FB" w:rsidRPr="00FF489E">
        <w:rPr>
          <w:rFonts w:ascii="Times New Roman" w:hAnsi="Times New Roman" w:cs="Times New Roman"/>
          <w:sz w:val="24"/>
          <w:szCs w:val="24"/>
        </w:rPr>
        <w:t>.</w:t>
      </w:r>
      <w:r w:rsidR="00FF489E" w:rsidRPr="00FF489E">
        <w:rPr>
          <w:rFonts w:ascii="Times New Roman" w:hAnsi="Times New Roman" w:cs="Times New Roman"/>
          <w:sz w:val="24"/>
          <w:szCs w:val="24"/>
        </w:rPr>
        <w:t>7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. </w:t>
      </w:r>
      <w:r w:rsidR="004747F3" w:rsidRPr="00FF489E">
        <w:rPr>
          <w:rFonts w:ascii="Times New Roman" w:hAnsi="Times New Roman" w:cs="Times New Roman"/>
          <w:sz w:val="24"/>
          <w:szCs w:val="24"/>
        </w:rPr>
        <w:t>П</w:t>
      </w:r>
      <w:r w:rsidR="003913FB" w:rsidRPr="00FF489E">
        <w:rPr>
          <w:rFonts w:ascii="Times New Roman" w:hAnsi="Times New Roman" w:cs="Times New Roman"/>
          <w:sz w:val="24"/>
          <w:szCs w:val="24"/>
        </w:rPr>
        <w:t>убличны</w:t>
      </w:r>
      <w:r w:rsidR="004747F3" w:rsidRPr="00FF489E">
        <w:rPr>
          <w:rFonts w:ascii="Times New Roman" w:hAnsi="Times New Roman" w:cs="Times New Roman"/>
          <w:sz w:val="24"/>
          <w:szCs w:val="24"/>
        </w:rPr>
        <w:t>е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4747F3" w:rsidRPr="00FF489E">
        <w:rPr>
          <w:rFonts w:ascii="Times New Roman" w:hAnsi="Times New Roman" w:cs="Times New Roman"/>
          <w:sz w:val="24"/>
          <w:szCs w:val="24"/>
        </w:rPr>
        <w:t>е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4747F3" w:rsidRPr="00FF489E">
        <w:rPr>
          <w:rFonts w:ascii="Times New Roman" w:hAnsi="Times New Roman" w:cs="Times New Roman"/>
          <w:sz w:val="24"/>
          <w:szCs w:val="24"/>
        </w:rPr>
        <w:t>а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в трехлетнем цикле</w:t>
      </w:r>
      <w:r w:rsidR="004747F3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BA195F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F489E">
        <w:rPr>
          <w:rFonts w:ascii="Times New Roman" w:hAnsi="Times New Roman" w:cs="Times New Roman"/>
          <w:sz w:val="24"/>
          <w:szCs w:val="24"/>
        </w:rPr>
        <w:t>планиру</w:t>
      </w:r>
      <w:r w:rsidR="004747F3" w:rsidRPr="00FF489E">
        <w:rPr>
          <w:rFonts w:ascii="Times New Roman" w:hAnsi="Times New Roman" w:cs="Times New Roman"/>
          <w:sz w:val="24"/>
          <w:szCs w:val="24"/>
        </w:rPr>
        <w:t>ю</w:t>
      </w:r>
      <w:r w:rsidR="003913FB" w:rsidRPr="00FF489E">
        <w:rPr>
          <w:rFonts w:ascii="Times New Roman" w:hAnsi="Times New Roman" w:cs="Times New Roman"/>
          <w:sz w:val="24"/>
          <w:szCs w:val="24"/>
        </w:rPr>
        <w:t>тся</w:t>
      </w:r>
      <w:r w:rsidR="008A6349" w:rsidRPr="00FF489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F489E" w:rsidRPr="00FF489E">
        <w:rPr>
          <w:rFonts w:ascii="Times New Roman" w:hAnsi="Times New Roman" w:cs="Times New Roman"/>
          <w:sz w:val="24"/>
          <w:szCs w:val="24"/>
        </w:rPr>
        <w:t>108</w:t>
      </w:r>
      <w:r w:rsidR="002A39F3" w:rsidRPr="00FF489E">
        <w:rPr>
          <w:rFonts w:ascii="Times New Roman" w:hAnsi="Times New Roman" w:cs="Times New Roman"/>
          <w:sz w:val="24"/>
          <w:szCs w:val="24"/>
        </w:rPr>
        <w:t>,0</w:t>
      </w:r>
      <w:r w:rsidR="008A6349" w:rsidRPr="00FF489E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-</w:t>
      </w:r>
      <w:r w:rsidR="00FF489E" w:rsidRPr="00FF489E">
        <w:rPr>
          <w:rFonts w:ascii="Times New Roman" w:hAnsi="Times New Roman" w:cs="Times New Roman"/>
          <w:sz w:val="24"/>
          <w:szCs w:val="24"/>
        </w:rPr>
        <w:t>36</w:t>
      </w:r>
      <w:r w:rsidR="00B1132C" w:rsidRPr="00FF489E">
        <w:rPr>
          <w:rFonts w:ascii="Times New Roman" w:hAnsi="Times New Roman" w:cs="Times New Roman"/>
          <w:sz w:val="24"/>
          <w:szCs w:val="24"/>
        </w:rPr>
        <w:t>,0</w:t>
      </w:r>
      <w:r w:rsidR="008A6349" w:rsidRPr="00FF489E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FF489E" w:rsidRPr="00FF489E">
        <w:rPr>
          <w:rFonts w:ascii="Times New Roman" w:hAnsi="Times New Roman" w:cs="Times New Roman"/>
          <w:sz w:val="24"/>
          <w:szCs w:val="24"/>
        </w:rPr>
        <w:t>на уровне</w:t>
      </w:r>
      <w:r w:rsidR="002A39F3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8A6349" w:rsidRPr="00FF489E">
        <w:rPr>
          <w:rFonts w:ascii="Times New Roman" w:hAnsi="Times New Roman" w:cs="Times New Roman"/>
          <w:sz w:val="24"/>
          <w:szCs w:val="24"/>
        </w:rPr>
        <w:t xml:space="preserve">первоначальной редакции </w:t>
      </w:r>
      <w:r w:rsidR="00B1132C" w:rsidRPr="00FF489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A6349" w:rsidRPr="00FF489E">
        <w:rPr>
          <w:rFonts w:ascii="Times New Roman" w:hAnsi="Times New Roman" w:cs="Times New Roman"/>
          <w:sz w:val="24"/>
          <w:szCs w:val="24"/>
        </w:rPr>
        <w:t>на 2021 год.</w:t>
      </w:r>
      <w:r w:rsidR="004A4BE9" w:rsidRPr="00FF489E">
        <w:rPr>
          <w:rFonts w:ascii="Times New Roman" w:hAnsi="Times New Roman" w:cs="Times New Roman"/>
          <w:sz w:val="24"/>
          <w:szCs w:val="24"/>
        </w:rPr>
        <w:t xml:space="preserve"> На 2023-2024 годы бюджетные назначения планируются на уровне 2022 года.</w:t>
      </w:r>
    </w:p>
    <w:p w:rsidR="003913FB" w:rsidRPr="00FF489E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t>4</w:t>
      </w:r>
      <w:r w:rsidR="003913FB" w:rsidRPr="00FF489E">
        <w:rPr>
          <w:rFonts w:ascii="Times New Roman" w:hAnsi="Times New Roman" w:cs="Times New Roman"/>
          <w:sz w:val="24"/>
          <w:szCs w:val="24"/>
        </w:rPr>
        <w:t>.</w:t>
      </w:r>
      <w:r w:rsidR="00FF489E" w:rsidRPr="00FF489E">
        <w:rPr>
          <w:rFonts w:ascii="Times New Roman" w:hAnsi="Times New Roman" w:cs="Times New Roman"/>
          <w:sz w:val="24"/>
          <w:szCs w:val="24"/>
        </w:rPr>
        <w:t>8</w:t>
      </w:r>
      <w:r w:rsidR="003913FB" w:rsidRPr="00FF489E">
        <w:rPr>
          <w:rFonts w:ascii="Times New Roman" w:hAnsi="Times New Roman" w:cs="Times New Roman"/>
          <w:sz w:val="24"/>
          <w:szCs w:val="24"/>
        </w:rPr>
        <w:t>. Расходы бюджета сформированы в программном</w:t>
      </w:r>
      <w:r w:rsidR="00BA195F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F489E">
        <w:rPr>
          <w:rFonts w:ascii="Times New Roman" w:hAnsi="Times New Roman" w:cs="Times New Roman"/>
          <w:sz w:val="24"/>
          <w:szCs w:val="24"/>
        </w:rPr>
        <w:t>формате</w:t>
      </w:r>
      <w:r w:rsidR="004747F3" w:rsidRPr="00FF489E">
        <w:rPr>
          <w:rFonts w:ascii="Times New Roman" w:hAnsi="Times New Roman" w:cs="Times New Roman"/>
          <w:sz w:val="24"/>
          <w:szCs w:val="24"/>
        </w:rPr>
        <w:t xml:space="preserve"> на основе  реализации </w:t>
      </w:r>
      <w:r w:rsidR="004A4BE9" w:rsidRPr="00FF489E">
        <w:rPr>
          <w:rFonts w:ascii="Times New Roman" w:hAnsi="Times New Roman" w:cs="Times New Roman"/>
          <w:sz w:val="24"/>
          <w:szCs w:val="24"/>
        </w:rPr>
        <w:t>одной</w:t>
      </w:r>
      <w:r w:rsidR="004747F3" w:rsidRPr="00FF489E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A4BE9" w:rsidRPr="00FF489E">
        <w:rPr>
          <w:rFonts w:ascii="Times New Roman" w:hAnsi="Times New Roman" w:cs="Times New Roman"/>
          <w:sz w:val="24"/>
          <w:szCs w:val="24"/>
        </w:rPr>
        <w:t>ой</w:t>
      </w:r>
      <w:r w:rsidR="004747F3" w:rsidRPr="00FF489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4BE9" w:rsidRPr="00FF489E">
        <w:rPr>
          <w:rFonts w:ascii="Times New Roman" w:hAnsi="Times New Roman" w:cs="Times New Roman"/>
          <w:sz w:val="24"/>
          <w:szCs w:val="24"/>
        </w:rPr>
        <w:t>ы</w:t>
      </w:r>
      <w:r w:rsidR="003913FB" w:rsidRPr="00FF489E">
        <w:rPr>
          <w:rFonts w:ascii="Times New Roman" w:hAnsi="Times New Roman" w:cs="Times New Roman"/>
          <w:sz w:val="24"/>
          <w:szCs w:val="24"/>
        </w:rPr>
        <w:t>. Такой принцип бюджетного планирования призван быть инструментом</w:t>
      </w:r>
      <w:r w:rsidR="00BA195F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F489E">
        <w:rPr>
          <w:rFonts w:ascii="Times New Roman" w:hAnsi="Times New Roman" w:cs="Times New Roman"/>
          <w:sz w:val="24"/>
          <w:szCs w:val="24"/>
        </w:rPr>
        <w:t>повышения эффективности бюджетных расходов.</w:t>
      </w:r>
    </w:p>
    <w:p w:rsidR="00371F9B" w:rsidRDefault="00371F9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 с объемом финансирования на трехлетний бюджетный цикл представлен ниже в таблице:</w:t>
      </w:r>
      <w:r w:rsidR="00B81B7D" w:rsidRPr="00FF489E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5121"/>
        <w:gridCol w:w="1116"/>
        <w:gridCol w:w="744"/>
        <w:gridCol w:w="1116"/>
        <w:gridCol w:w="786"/>
        <w:gridCol w:w="1116"/>
        <w:gridCol w:w="744"/>
      </w:tblGrid>
      <w:tr w:rsidR="00FF489E" w:rsidRPr="00FF489E" w:rsidTr="00FF489E">
        <w:trPr>
          <w:trHeight w:val="102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89E" w:rsidRPr="00FF489E" w:rsidRDefault="00FF489E" w:rsidP="00FF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2022 год тыс.руб.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2023 год тыс.руб.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2024 год тыс.руб.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FF489E" w:rsidRPr="00FF489E" w:rsidTr="00FF489E">
        <w:trPr>
          <w:trHeight w:val="69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9E" w:rsidRPr="00FF489E" w:rsidRDefault="00FF489E" w:rsidP="00FF48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населения необходимыми социальными услугами и формирование комфортных условий для проживания населения  Амыльского сельсовета»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1756,7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1808,4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489E" w:rsidRPr="00FF489E" w:rsidTr="00FF489E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E" w:rsidRPr="00FF489E" w:rsidRDefault="00FF489E" w:rsidP="00FF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1756,7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1808,4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1810,7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F489E" w:rsidRPr="00FF489E" w:rsidTr="00FF489E">
        <w:trPr>
          <w:trHeight w:val="24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E" w:rsidRPr="00FF489E" w:rsidRDefault="00FF489E" w:rsidP="00FF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5250,8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3849,5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3756,8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89E" w:rsidRPr="00FF489E" w:rsidTr="00FF489E">
        <w:trPr>
          <w:trHeight w:val="22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E" w:rsidRPr="00FF489E" w:rsidRDefault="00FF489E" w:rsidP="00FF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89E" w:rsidRPr="00FF489E" w:rsidTr="00FF489E">
        <w:trPr>
          <w:trHeight w:val="22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89E" w:rsidRPr="00FF489E" w:rsidRDefault="00FF489E" w:rsidP="00FF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7007,5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5797,0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5845,8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89E" w:rsidRPr="00FF489E" w:rsidTr="00FF489E">
        <w:trPr>
          <w:trHeight w:val="1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9E" w:rsidRPr="00FF489E" w:rsidRDefault="00FF489E" w:rsidP="00FF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программных мероприятий в общем объеме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F489E" w:rsidRPr="00FF489E" w:rsidTr="00FF489E">
        <w:trPr>
          <w:trHeight w:val="28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89E" w:rsidRPr="00FF489E" w:rsidRDefault="00FF489E" w:rsidP="00FF4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непрограммных мероприятий в общем объеме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9E" w:rsidRPr="00FF489E" w:rsidRDefault="00FF489E" w:rsidP="00FF4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48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D151F" w:rsidRPr="00FF489E" w:rsidRDefault="00FF489E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D86AB8" w:rsidRPr="00475ABE">
        <w:rPr>
          <w:rFonts w:ascii="Times New Roman" w:hAnsi="Times New Roman" w:cs="Times New Roman"/>
          <w:sz w:val="24"/>
          <w:szCs w:val="24"/>
        </w:rPr>
        <w:t>.</w:t>
      </w:r>
      <w:r w:rsidR="000D151F" w:rsidRPr="00475ABE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программной и непрограммной части бюджета в </w:t>
      </w:r>
      <w:r w:rsidR="009B49FE" w:rsidRPr="00475ABE">
        <w:rPr>
          <w:rFonts w:ascii="Times New Roman" w:hAnsi="Times New Roman" w:cs="Times New Roman"/>
          <w:sz w:val="24"/>
          <w:szCs w:val="24"/>
        </w:rPr>
        <w:t>п</w:t>
      </w:r>
      <w:r w:rsidR="000D151F" w:rsidRPr="00475ABE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475ABE" w:rsidRPr="00475ABE">
        <w:rPr>
          <w:rFonts w:ascii="Times New Roman" w:hAnsi="Times New Roman" w:cs="Times New Roman"/>
          <w:sz w:val="24"/>
          <w:szCs w:val="24"/>
        </w:rPr>
        <w:t>6</w:t>
      </w:r>
      <w:r w:rsidR="000D151F" w:rsidRPr="00475ABE">
        <w:rPr>
          <w:rFonts w:ascii="Times New Roman" w:hAnsi="Times New Roman" w:cs="Times New Roman"/>
          <w:sz w:val="24"/>
          <w:szCs w:val="24"/>
        </w:rPr>
        <w:t xml:space="preserve"> </w:t>
      </w:r>
      <w:r w:rsidR="00010EFD" w:rsidRPr="00475ABE">
        <w:rPr>
          <w:rFonts w:ascii="Times New Roman" w:hAnsi="Times New Roman" w:cs="Times New Roman"/>
          <w:sz w:val="24"/>
          <w:szCs w:val="24"/>
        </w:rPr>
        <w:t xml:space="preserve">к </w:t>
      </w:r>
      <w:r w:rsidR="000D151F" w:rsidRPr="00475ABE">
        <w:rPr>
          <w:rFonts w:ascii="Times New Roman" w:hAnsi="Times New Roman" w:cs="Times New Roman"/>
          <w:sz w:val="24"/>
          <w:szCs w:val="24"/>
        </w:rPr>
        <w:t>Проекту бюджета  по целевым статьям 0500000000 и 9000000000  на 202</w:t>
      </w:r>
      <w:r w:rsidR="00475ABE">
        <w:rPr>
          <w:rFonts w:ascii="Times New Roman" w:hAnsi="Times New Roman" w:cs="Times New Roman"/>
          <w:sz w:val="24"/>
          <w:szCs w:val="24"/>
        </w:rPr>
        <w:t>2</w:t>
      </w:r>
      <w:r w:rsidR="000D151F" w:rsidRPr="00475AB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75ABE">
        <w:rPr>
          <w:rFonts w:ascii="Times New Roman" w:hAnsi="Times New Roman" w:cs="Times New Roman"/>
          <w:sz w:val="24"/>
          <w:szCs w:val="24"/>
        </w:rPr>
        <w:t>4 587,6</w:t>
      </w:r>
      <w:r w:rsidR="000D151F" w:rsidRPr="00475ABE">
        <w:rPr>
          <w:rFonts w:ascii="Times New Roman" w:hAnsi="Times New Roman" w:cs="Times New Roman"/>
          <w:sz w:val="24"/>
          <w:szCs w:val="24"/>
        </w:rPr>
        <w:t xml:space="preserve"> тыс. </w:t>
      </w:r>
      <w:r w:rsidR="000D151F" w:rsidRPr="00FF489E">
        <w:rPr>
          <w:rFonts w:ascii="Times New Roman" w:hAnsi="Times New Roman" w:cs="Times New Roman"/>
          <w:sz w:val="24"/>
          <w:szCs w:val="24"/>
        </w:rPr>
        <w:t xml:space="preserve">рублей,  </w:t>
      </w:r>
      <w:r w:rsidR="000D151F" w:rsidRPr="00FF489E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0D151F" w:rsidRPr="00FF489E">
        <w:rPr>
          <w:rFonts w:ascii="Times New Roman" w:hAnsi="Times New Roman" w:cs="Times New Roman"/>
          <w:sz w:val="24"/>
          <w:szCs w:val="24"/>
        </w:rPr>
        <w:t xml:space="preserve"> объему по строке «Всего» в сумме </w:t>
      </w:r>
      <w:r w:rsidR="00475ABE" w:rsidRPr="00FF489E">
        <w:rPr>
          <w:rFonts w:ascii="Times New Roman" w:hAnsi="Times New Roman" w:cs="Times New Roman"/>
          <w:sz w:val="24"/>
          <w:szCs w:val="24"/>
        </w:rPr>
        <w:t>7 007,5</w:t>
      </w:r>
      <w:r w:rsidR="000D151F" w:rsidRPr="00FF489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39F3" w:rsidRPr="00FF489E" w:rsidRDefault="00D86AB8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FF489E" w:rsidRPr="00FF489E">
        <w:rPr>
          <w:rFonts w:ascii="Times New Roman" w:hAnsi="Times New Roman" w:cs="Times New Roman"/>
          <w:sz w:val="24"/>
          <w:szCs w:val="24"/>
        </w:rPr>
        <w:t>0</w:t>
      </w:r>
      <w:r w:rsidRPr="00FF489E">
        <w:rPr>
          <w:rFonts w:ascii="Times New Roman" w:hAnsi="Times New Roman" w:cs="Times New Roman"/>
          <w:sz w:val="24"/>
          <w:szCs w:val="24"/>
        </w:rPr>
        <w:t>.</w:t>
      </w:r>
      <w:r w:rsidR="006B42B4" w:rsidRPr="00FF489E">
        <w:rPr>
          <w:rFonts w:ascii="Times New Roman" w:hAnsi="Times New Roman" w:cs="Times New Roman"/>
          <w:sz w:val="24"/>
          <w:szCs w:val="24"/>
        </w:rPr>
        <w:t>Доля программных мероприятий в общем объеме  расходов составляет в 2022 году-</w:t>
      </w:r>
      <w:r w:rsidR="00FF489E" w:rsidRPr="00FF489E">
        <w:rPr>
          <w:rFonts w:ascii="Times New Roman" w:hAnsi="Times New Roman" w:cs="Times New Roman"/>
          <w:sz w:val="24"/>
          <w:szCs w:val="24"/>
        </w:rPr>
        <w:t>25,1</w:t>
      </w:r>
      <w:r w:rsidR="006B42B4" w:rsidRPr="00FF489E">
        <w:rPr>
          <w:rFonts w:ascii="Times New Roman" w:hAnsi="Times New Roman" w:cs="Times New Roman"/>
          <w:sz w:val="24"/>
          <w:szCs w:val="24"/>
        </w:rPr>
        <w:t>%, в 2023 году-</w:t>
      </w:r>
      <w:r w:rsidR="00FF489E" w:rsidRPr="00FF489E">
        <w:rPr>
          <w:rFonts w:ascii="Times New Roman" w:hAnsi="Times New Roman" w:cs="Times New Roman"/>
          <w:sz w:val="24"/>
          <w:szCs w:val="24"/>
        </w:rPr>
        <w:t>31,2</w:t>
      </w:r>
      <w:r w:rsidR="006B42B4" w:rsidRPr="00FF489E">
        <w:rPr>
          <w:rFonts w:ascii="Times New Roman" w:hAnsi="Times New Roman" w:cs="Times New Roman"/>
          <w:sz w:val="24"/>
          <w:szCs w:val="24"/>
        </w:rPr>
        <w:t>%, в 2024 году-</w:t>
      </w:r>
      <w:r w:rsidR="00FF489E" w:rsidRPr="00FF489E">
        <w:rPr>
          <w:rFonts w:ascii="Times New Roman" w:hAnsi="Times New Roman" w:cs="Times New Roman"/>
          <w:sz w:val="24"/>
          <w:szCs w:val="24"/>
        </w:rPr>
        <w:t>31,0</w:t>
      </w:r>
      <w:r w:rsidR="00B81B7D" w:rsidRPr="00FF489E">
        <w:rPr>
          <w:rFonts w:ascii="Times New Roman" w:hAnsi="Times New Roman" w:cs="Times New Roman"/>
          <w:sz w:val="24"/>
          <w:szCs w:val="24"/>
        </w:rPr>
        <w:t>%</w:t>
      </w:r>
      <w:r w:rsidR="002A39F3" w:rsidRPr="00FF489E">
        <w:rPr>
          <w:rFonts w:ascii="Times New Roman" w:hAnsi="Times New Roman" w:cs="Times New Roman"/>
          <w:sz w:val="24"/>
          <w:szCs w:val="24"/>
        </w:rPr>
        <w:t>.</w:t>
      </w:r>
    </w:p>
    <w:p w:rsidR="003913FB" w:rsidRPr="00FF489E" w:rsidRDefault="00D86AB8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t>4.1</w:t>
      </w:r>
      <w:r w:rsidR="00FF489E" w:rsidRPr="00FF489E">
        <w:rPr>
          <w:rFonts w:ascii="Times New Roman" w:hAnsi="Times New Roman" w:cs="Times New Roman"/>
          <w:sz w:val="24"/>
          <w:szCs w:val="24"/>
        </w:rPr>
        <w:t>1</w:t>
      </w:r>
      <w:r w:rsidR="003913FB" w:rsidRPr="00FF489E">
        <w:rPr>
          <w:rFonts w:ascii="Times New Roman" w:hAnsi="Times New Roman" w:cs="Times New Roman"/>
          <w:sz w:val="24"/>
          <w:szCs w:val="24"/>
        </w:rPr>
        <w:t>. Непрограммные расходы на 202</w:t>
      </w:r>
      <w:r w:rsidR="00C246FB" w:rsidRPr="00FF489E">
        <w:rPr>
          <w:rFonts w:ascii="Times New Roman" w:hAnsi="Times New Roman" w:cs="Times New Roman"/>
          <w:sz w:val="24"/>
          <w:szCs w:val="24"/>
        </w:rPr>
        <w:t>2</w:t>
      </w:r>
      <w:r w:rsidR="003913FB" w:rsidRPr="00FF489E">
        <w:rPr>
          <w:rFonts w:ascii="Times New Roman" w:hAnsi="Times New Roman" w:cs="Times New Roman"/>
          <w:sz w:val="24"/>
          <w:szCs w:val="24"/>
        </w:rPr>
        <w:t>-202</w:t>
      </w:r>
      <w:r w:rsidR="00C246FB" w:rsidRPr="00FF489E">
        <w:rPr>
          <w:rFonts w:ascii="Times New Roman" w:hAnsi="Times New Roman" w:cs="Times New Roman"/>
          <w:sz w:val="24"/>
          <w:szCs w:val="24"/>
        </w:rPr>
        <w:t>4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годы планируются в объеме</w:t>
      </w:r>
      <w:r w:rsidR="00B81D21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FF489E" w:rsidRPr="00FF489E">
        <w:rPr>
          <w:rFonts w:ascii="Times New Roman" w:hAnsi="Times New Roman" w:cs="Times New Roman"/>
          <w:sz w:val="24"/>
          <w:szCs w:val="24"/>
        </w:rPr>
        <w:t>12 857,1</w:t>
      </w:r>
      <w:r w:rsidR="008B6570" w:rsidRPr="00FF489E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FF489E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C246FB" w:rsidRPr="00FF489E">
        <w:rPr>
          <w:rFonts w:ascii="Times New Roman" w:hAnsi="Times New Roman" w:cs="Times New Roman"/>
          <w:sz w:val="24"/>
          <w:szCs w:val="24"/>
        </w:rPr>
        <w:t>2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год </w:t>
      </w:r>
      <w:r w:rsidR="008B6570" w:rsidRPr="00FF489E">
        <w:rPr>
          <w:rFonts w:ascii="Times New Roman" w:hAnsi="Times New Roman" w:cs="Times New Roman"/>
          <w:sz w:val="24"/>
          <w:szCs w:val="24"/>
        </w:rPr>
        <w:t>–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FF489E" w:rsidRPr="00FF489E">
        <w:rPr>
          <w:rFonts w:ascii="Times New Roman" w:hAnsi="Times New Roman" w:cs="Times New Roman"/>
          <w:sz w:val="24"/>
          <w:szCs w:val="24"/>
        </w:rPr>
        <w:t>5 250,8</w:t>
      </w:r>
      <w:r w:rsidR="008B6570" w:rsidRPr="00FF489E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. рублей, </w:t>
      </w:r>
      <w:r w:rsidR="00FF489E" w:rsidRPr="00FF489E">
        <w:rPr>
          <w:rFonts w:ascii="Times New Roman" w:hAnsi="Times New Roman" w:cs="Times New Roman"/>
          <w:sz w:val="24"/>
          <w:szCs w:val="24"/>
        </w:rPr>
        <w:t>с ростом  к уровню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C246FB" w:rsidRPr="00FF489E">
        <w:rPr>
          <w:rFonts w:ascii="Times New Roman" w:hAnsi="Times New Roman" w:cs="Times New Roman"/>
          <w:sz w:val="24"/>
          <w:szCs w:val="24"/>
        </w:rPr>
        <w:t>1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год</w:t>
      </w:r>
      <w:r w:rsidR="00FF489E" w:rsidRPr="00FF489E">
        <w:rPr>
          <w:rFonts w:ascii="Times New Roman" w:hAnsi="Times New Roman" w:cs="Times New Roman"/>
          <w:sz w:val="24"/>
          <w:szCs w:val="24"/>
        </w:rPr>
        <w:t xml:space="preserve"> на 2,6%.</w:t>
      </w:r>
    </w:p>
    <w:p w:rsidR="003913FB" w:rsidRPr="00FF489E" w:rsidRDefault="006E5AC4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t>4.1</w:t>
      </w:r>
      <w:r w:rsidR="00FF489E" w:rsidRPr="00FF489E">
        <w:rPr>
          <w:rFonts w:ascii="Times New Roman" w:hAnsi="Times New Roman" w:cs="Times New Roman"/>
          <w:sz w:val="24"/>
          <w:szCs w:val="24"/>
        </w:rPr>
        <w:t>2</w:t>
      </w:r>
      <w:r w:rsidRPr="00FF489E">
        <w:rPr>
          <w:rFonts w:ascii="Times New Roman" w:hAnsi="Times New Roman" w:cs="Times New Roman"/>
          <w:sz w:val="24"/>
          <w:szCs w:val="24"/>
        </w:rPr>
        <w:t>.</w:t>
      </w:r>
      <w:r w:rsidR="003913FB" w:rsidRPr="00FF489E">
        <w:rPr>
          <w:rFonts w:ascii="Times New Roman" w:hAnsi="Times New Roman" w:cs="Times New Roman"/>
          <w:sz w:val="24"/>
          <w:szCs w:val="24"/>
        </w:rPr>
        <w:t>В общем объеме непрограммных расходов предусмотрены средства</w:t>
      </w:r>
      <w:r w:rsidR="00B81D21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8B7166" w:rsidRPr="00FF489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913FB" w:rsidRPr="00FF489E">
        <w:rPr>
          <w:rFonts w:ascii="Times New Roman" w:hAnsi="Times New Roman" w:cs="Times New Roman"/>
          <w:sz w:val="24"/>
          <w:szCs w:val="24"/>
        </w:rPr>
        <w:t>на трехлетний период в сумме</w:t>
      </w:r>
      <w:r w:rsidR="00B81D21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FF489E" w:rsidRPr="00FF489E">
        <w:rPr>
          <w:rFonts w:ascii="Times New Roman" w:hAnsi="Times New Roman" w:cs="Times New Roman"/>
          <w:sz w:val="24"/>
          <w:szCs w:val="24"/>
        </w:rPr>
        <w:t>15,0</w:t>
      </w:r>
      <w:r w:rsidR="00954413" w:rsidRPr="00FF489E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. рублей, по </w:t>
      </w:r>
      <w:r w:rsidR="00FF489E" w:rsidRPr="00FF489E">
        <w:rPr>
          <w:rFonts w:ascii="Times New Roman" w:hAnsi="Times New Roman" w:cs="Times New Roman"/>
          <w:sz w:val="24"/>
          <w:szCs w:val="24"/>
        </w:rPr>
        <w:t>5,</w:t>
      </w:r>
      <w:r w:rsidR="002A39F3" w:rsidRPr="00FF489E">
        <w:rPr>
          <w:rFonts w:ascii="Times New Roman" w:hAnsi="Times New Roman" w:cs="Times New Roman"/>
          <w:sz w:val="24"/>
          <w:szCs w:val="24"/>
        </w:rPr>
        <w:t>0</w:t>
      </w:r>
      <w:r w:rsidR="00954413" w:rsidRPr="00FF489E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FF489E">
        <w:rPr>
          <w:rFonts w:ascii="Times New Roman" w:hAnsi="Times New Roman" w:cs="Times New Roman"/>
          <w:sz w:val="24"/>
          <w:szCs w:val="24"/>
        </w:rPr>
        <w:t>. рублей ежегодно, что не превышает</w:t>
      </w:r>
      <w:r w:rsidR="00B81D21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F489E">
        <w:rPr>
          <w:rFonts w:ascii="Times New Roman" w:hAnsi="Times New Roman" w:cs="Times New Roman"/>
          <w:sz w:val="24"/>
          <w:szCs w:val="24"/>
        </w:rPr>
        <w:t>установленного ст.81 БК РФ ограничения в размере 3% общего объема расходов</w:t>
      </w:r>
      <w:r w:rsidR="00B81D21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бюджета. Объем резервного фонда запланирован </w:t>
      </w:r>
      <w:r w:rsidR="007954F1" w:rsidRPr="00FF489E">
        <w:rPr>
          <w:rFonts w:ascii="Times New Roman" w:hAnsi="Times New Roman" w:cs="Times New Roman"/>
          <w:sz w:val="24"/>
          <w:szCs w:val="24"/>
        </w:rPr>
        <w:t>на уровне</w:t>
      </w:r>
      <w:r w:rsidR="003635A4" w:rsidRPr="00FF489E">
        <w:rPr>
          <w:rFonts w:ascii="Times New Roman" w:hAnsi="Times New Roman" w:cs="Times New Roman"/>
          <w:sz w:val="24"/>
          <w:szCs w:val="24"/>
        </w:rPr>
        <w:t xml:space="preserve"> объема </w:t>
      </w:r>
      <w:r w:rsidR="003913FB" w:rsidRPr="00FF489E">
        <w:rPr>
          <w:rFonts w:ascii="Times New Roman" w:hAnsi="Times New Roman" w:cs="Times New Roman"/>
          <w:sz w:val="24"/>
          <w:szCs w:val="24"/>
        </w:rPr>
        <w:t>первоначальной</w:t>
      </w:r>
      <w:r w:rsidR="00B81D21"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FF489E">
        <w:rPr>
          <w:rFonts w:ascii="Times New Roman" w:hAnsi="Times New Roman" w:cs="Times New Roman"/>
          <w:sz w:val="24"/>
          <w:szCs w:val="24"/>
        </w:rPr>
        <w:t>редакции бюджета на 2</w:t>
      </w:r>
      <w:bookmarkStart w:id="0" w:name="_GoBack"/>
      <w:bookmarkEnd w:id="0"/>
      <w:r w:rsidR="003913FB" w:rsidRPr="00FF489E">
        <w:rPr>
          <w:rFonts w:ascii="Times New Roman" w:hAnsi="Times New Roman" w:cs="Times New Roman"/>
          <w:sz w:val="24"/>
          <w:szCs w:val="24"/>
        </w:rPr>
        <w:t>02</w:t>
      </w:r>
      <w:r w:rsidR="009834A9" w:rsidRPr="00FF489E">
        <w:rPr>
          <w:rFonts w:ascii="Times New Roman" w:hAnsi="Times New Roman" w:cs="Times New Roman"/>
          <w:sz w:val="24"/>
          <w:szCs w:val="24"/>
        </w:rPr>
        <w:t>1</w:t>
      </w:r>
      <w:r w:rsidR="003913FB" w:rsidRPr="00FF489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0BFA" w:rsidRPr="00FF489E" w:rsidRDefault="00D86AB8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89E">
        <w:rPr>
          <w:rFonts w:ascii="Times New Roman" w:hAnsi="Times New Roman" w:cs="Times New Roman"/>
          <w:b/>
          <w:sz w:val="24"/>
          <w:szCs w:val="24"/>
        </w:rPr>
        <w:t>5</w:t>
      </w:r>
      <w:r w:rsidR="003913FB" w:rsidRPr="00FF489E">
        <w:rPr>
          <w:rFonts w:ascii="Times New Roman" w:hAnsi="Times New Roman" w:cs="Times New Roman"/>
          <w:b/>
          <w:sz w:val="24"/>
          <w:szCs w:val="24"/>
        </w:rPr>
        <w:t>. Муниципальный долг и расходы на его обслуживание</w:t>
      </w:r>
      <w:r w:rsidR="00FC0BFA" w:rsidRPr="00FF48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18F" w:rsidRPr="00FF489E" w:rsidRDefault="00D86AB8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t>5</w:t>
      </w:r>
      <w:r w:rsidR="002713AD" w:rsidRPr="00FF489E">
        <w:rPr>
          <w:rFonts w:ascii="Times New Roman" w:hAnsi="Times New Roman" w:cs="Times New Roman"/>
          <w:sz w:val="24"/>
          <w:szCs w:val="24"/>
        </w:rPr>
        <w:t>.1.</w:t>
      </w:r>
      <w:r w:rsidR="00CF218F" w:rsidRPr="00FF489E">
        <w:rPr>
          <w:rFonts w:ascii="Times New Roman" w:hAnsi="Times New Roman" w:cs="Times New Roman"/>
          <w:sz w:val="24"/>
          <w:szCs w:val="24"/>
        </w:rPr>
        <w:t xml:space="preserve">Проектом бюджета на 2022-2024 годы верхний предел муниципального внутреннего долга </w:t>
      </w:r>
      <w:r w:rsidR="008B7166" w:rsidRPr="00FF48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3CDC" w:rsidRPr="00FF489E">
        <w:rPr>
          <w:rFonts w:ascii="Times New Roman" w:hAnsi="Times New Roman" w:cs="Times New Roman"/>
          <w:sz w:val="24"/>
          <w:szCs w:val="24"/>
        </w:rPr>
        <w:t>Амыльского</w:t>
      </w:r>
      <w:r w:rsidR="008B7166" w:rsidRPr="00FF489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F218F" w:rsidRPr="00FF489E">
        <w:rPr>
          <w:rFonts w:ascii="Times New Roman" w:hAnsi="Times New Roman" w:cs="Times New Roman"/>
          <w:sz w:val="24"/>
          <w:szCs w:val="24"/>
        </w:rPr>
        <w:t xml:space="preserve">  установлен в сумме 0,0 тыс. рублей на 01.01.202</w:t>
      </w:r>
      <w:r w:rsidR="003635A4" w:rsidRPr="00FF489E">
        <w:rPr>
          <w:rFonts w:ascii="Times New Roman" w:hAnsi="Times New Roman" w:cs="Times New Roman"/>
          <w:sz w:val="24"/>
          <w:szCs w:val="24"/>
        </w:rPr>
        <w:t>2</w:t>
      </w:r>
      <w:r w:rsidR="00CF218F" w:rsidRPr="00FF489E">
        <w:rPr>
          <w:rFonts w:ascii="Times New Roman" w:hAnsi="Times New Roman" w:cs="Times New Roman"/>
          <w:sz w:val="24"/>
          <w:szCs w:val="24"/>
        </w:rPr>
        <w:t>, в сумме 0,00 тыс. рублей на 01.01.202</w:t>
      </w:r>
      <w:r w:rsidR="003635A4" w:rsidRPr="00FF489E">
        <w:rPr>
          <w:rFonts w:ascii="Times New Roman" w:hAnsi="Times New Roman" w:cs="Times New Roman"/>
          <w:sz w:val="24"/>
          <w:szCs w:val="24"/>
        </w:rPr>
        <w:t>3</w:t>
      </w:r>
      <w:r w:rsidR="00CF218F" w:rsidRPr="00FF489E">
        <w:rPr>
          <w:rFonts w:ascii="Times New Roman" w:hAnsi="Times New Roman" w:cs="Times New Roman"/>
          <w:sz w:val="24"/>
          <w:szCs w:val="24"/>
        </w:rPr>
        <w:t xml:space="preserve"> года и в сумме 0,00 тыс. рубле на 01.01.202</w:t>
      </w:r>
      <w:r w:rsidR="003635A4" w:rsidRPr="00FF489E">
        <w:rPr>
          <w:rFonts w:ascii="Times New Roman" w:hAnsi="Times New Roman" w:cs="Times New Roman"/>
          <w:sz w:val="24"/>
          <w:szCs w:val="24"/>
        </w:rPr>
        <w:t>4 года</w:t>
      </w:r>
      <w:r w:rsidR="002713AD" w:rsidRPr="00FF489E">
        <w:rPr>
          <w:rFonts w:ascii="Times New Roman" w:hAnsi="Times New Roman" w:cs="Times New Roman"/>
          <w:sz w:val="24"/>
          <w:szCs w:val="24"/>
        </w:rPr>
        <w:t>.</w:t>
      </w:r>
    </w:p>
    <w:p w:rsidR="00CF218F" w:rsidRPr="00FF489E" w:rsidRDefault="00CF218F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t>На 2022-2024 годах п</w:t>
      </w:r>
      <w:r w:rsidRPr="00FF489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ривлечение бюджетных кредитов </w:t>
      </w:r>
      <w:r w:rsidRPr="00FF489E">
        <w:rPr>
          <w:rFonts w:ascii="Times New Roman" w:hAnsi="Times New Roman" w:cs="Times New Roman"/>
          <w:sz w:val="24"/>
          <w:szCs w:val="24"/>
        </w:rPr>
        <w:t>и предоставление муниципальных гарантий не предусматривается.</w:t>
      </w:r>
    </w:p>
    <w:p w:rsidR="003913FB" w:rsidRPr="00FF489E" w:rsidRDefault="00D86AB8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89E">
        <w:rPr>
          <w:rFonts w:ascii="Times New Roman" w:hAnsi="Times New Roman" w:cs="Times New Roman"/>
          <w:b/>
          <w:sz w:val="24"/>
          <w:szCs w:val="24"/>
        </w:rPr>
        <w:t>6</w:t>
      </w:r>
      <w:r w:rsidR="00030864" w:rsidRPr="00FF489E">
        <w:rPr>
          <w:rFonts w:ascii="Times New Roman" w:hAnsi="Times New Roman" w:cs="Times New Roman"/>
          <w:b/>
          <w:sz w:val="24"/>
          <w:szCs w:val="24"/>
        </w:rPr>
        <w:t>.</w:t>
      </w:r>
      <w:r w:rsidR="003913FB" w:rsidRPr="00FF489E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проведенного </w:t>
      </w:r>
      <w:r w:rsidR="00A1328A" w:rsidRPr="00FF489E">
        <w:rPr>
          <w:rFonts w:ascii="Times New Roman" w:hAnsi="Times New Roman" w:cs="Times New Roman"/>
          <w:b/>
          <w:sz w:val="24"/>
          <w:szCs w:val="24"/>
        </w:rPr>
        <w:t>КСО</w:t>
      </w:r>
      <w:r w:rsidR="003913FB" w:rsidRPr="00FF489E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</w:t>
      </w:r>
      <w:r w:rsidR="005308A8" w:rsidRPr="00FF48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FF489E">
        <w:rPr>
          <w:rFonts w:ascii="Times New Roman" w:hAnsi="Times New Roman" w:cs="Times New Roman"/>
          <w:b/>
          <w:sz w:val="24"/>
          <w:szCs w:val="24"/>
        </w:rPr>
        <w:t>мероприятия сформулированы следующие рекомендации:</w:t>
      </w:r>
    </w:p>
    <w:p w:rsidR="003913FB" w:rsidRPr="00FF489E" w:rsidRDefault="003913FB" w:rsidP="007360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32D2" w:rsidRPr="00FF489E">
        <w:rPr>
          <w:rFonts w:ascii="Times New Roman" w:hAnsi="Times New Roman" w:cs="Times New Roman"/>
          <w:sz w:val="24"/>
          <w:szCs w:val="24"/>
        </w:rPr>
        <w:t>поселения</w:t>
      </w:r>
      <w:r w:rsidRPr="00FF489E">
        <w:rPr>
          <w:rFonts w:ascii="Times New Roman" w:hAnsi="Times New Roman" w:cs="Times New Roman"/>
          <w:sz w:val="24"/>
          <w:szCs w:val="24"/>
        </w:rPr>
        <w:t>:</w:t>
      </w:r>
    </w:p>
    <w:p w:rsidR="003D32D2" w:rsidRPr="00FF489E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89E">
        <w:rPr>
          <w:rFonts w:ascii="Times New Roman" w:hAnsi="Times New Roman" w:cs="Times New Roman"/>
          <w:sz w:val="24"/>
          <w:szCs w:val="24"/>
        </w:rPr>
        <w:t>1.</w:t>
      </w:r>
      <w:r w:rsidR="0002718B" w:rsidRPr="00FF489E">
        <w:rPr>
          <w:rFonts w:ascii="Times New Roman" w:hAnsi="Times New Roman" w:cs="Times New Roman"/>
          <w:sz w:val="24"/>
          <w:szCs w:val="24"/>
        </w:rPr>
        <w:t>1</w:t>
      </w:r>
      <w:r w:rsidRPr="00FF489E">
        <w:rPr>
          <w:rFonts w:ascii="Times New Roman" w:hAnsi="Times New Roman" w:cs="Times New Roman"/>
          <w:sz w:val="24"/>
          <w:szCs w:val="24"/>
        </w:rPr>
        <w:t>.</w:t>
      </w:r>
      <w:r w:rsidR="002713AD" w:rsidRPr="00FF489E">
        <w:rPr>
          <w:rFonts w:ascii="Times New Roman" w:hAnsi="Times New Roman" w:cs="Times New Roman"/>
          <w:sz w:val="24"/>
          <w:szCs w:val="24"/>
        </w:rPr>
        <w:t>Разработать</w:t>
      </w:r>
      <w:r w:rsidRPr="00FF489E">
        <w:rPr>
          <w:rFonts w:ascii="Times New Roman" w:hAnsi="Times New Roman" w:cs="Times New Roman"/>
          <w:sz w:val="24"/>
          <w:szCs w:val="24"/>
        </w:rPr>
        <w:t xml:space="preserve"> </w:t>
      </w:r>
      <w:r w:rsidR="00F4426B" w:rsidRPr="00FF489E">
        <w:rPr>
          <w:rFonts w:ascii="Times New Roman" w:hAnsi="Times New Roman" w:cs="Times New Roman"/>
          <w:sz w:val="24"/>
          <w:szCs w:val="24"/>
        </w:rPr>
        <w:t>документ</w:t>
      </w:r>
      <w:r w:rsidR="002713AD" w:rsidRPr="00FF489E">
        <w:rPr>
          <w:rFonts w:ascii="Times New Roman" w:hAnsi="Times New Roman" w:cs="Times New Roman"/>
          <w:sz w:val="24"/>
          <w:szCs w:val="24"/>
        </w:rPr>
        <w:t>ы</w:t>
      </w:r>
      <w:r w:rsidR="00F4426B" w:rsidRPr="00FF489E">
        <w:rPr>
          <w:rFonts w:ascii="Times New Roman" w:hAnsi="Times New Roman" w:cs="Times New Roman"/>
          <w:sz w:val="24"/>
          <w:szCs w:val="24"/>
        </w:rPr>
        <w:t xml:space="preserve"> с</w:t>
      </w:r>
      <w:r w:rsidR="0002718B" w:rsidRPr="00FF489E">
        <w:rPr>
          <w:rFonts w:ascii="Times New Roman" w:hAnsi="Times New Roman" w:cs="Times New Roman"/>
          <w:sz w:val="24"/>
          <w:szCs w:val="24"/>
        </w:rPr>
        <w:t>тратегического планирования</w:t>
      </w:r>
      <w:r w:rsidR="004A4BE9" w:rsidRPr="00FF489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законодательства</w:t>
      </w:r>
      <w:r w:rsidR="003D32D2" w:rsidRPr="00FF489E">
        <w:rPr>
          <w:rFonts w:ascii="Times New Roman" w:hAnsi="Times New Roman" w:cs="Times New Roman"/>
          <w:sz w:val="24"/>
          <w:szCs w:val="24"/>
        </w:rPr>
        <w:t>.</w:t>
      </w:r>
    </w:p>
    <w:p w:rsidR="00FF489E" w:rsidRDefault="00FF489E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308" w:rsidRPr="002713AD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3AD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A10308" w:rsidRPr="005308A8" w:rsidRDefault="001A1EC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Каратузского </w:t>
      </w:r>
      <w:r w:rsidR="00A10308" w:rsidRPr="002713AD">
        <w:rPr>
          <w:rFonts w:ascii="Times New Roman" w:hAnsi="Times New Roman" w:cs="Times New Roman"/>
          <w:sz w:val="24"/>
          <w:szCs w:val="24"/>
        </w:rPr>
        <w:t>района</w:t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8B3816" w:rsidRPr="002713AD">
        <w:rPr>
          <w:rFonts w:ascii="Times New Roman" w:hAnsi="Times New Roman" w:cs="Times New Roman"/>
          <w:sz w:val="24"/>
          <w:szCs w:val="24"/>
        </w:rPr>
        <w:tab/>
      </w:r>
      <w:r w:rsidR="008B3816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  <w:t>Л.И.Зотова</w:t>
      </w:r>
    </w:p>
    <w:sectPr w:rsidR="00A10308" w:rsidRPr="005308A8" w:rsidSect="007C7A0F">
      <w:footerReference w:type="default" r:id="rId9"/>
      <w:pgSz w:w="12240" w:h="15840" w:code="1"/>
      <w:pgMar w:top="720" w:right="9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94" w:rsidRDefault="00FB2394" w:rsidP="005034AB">
      <w:pPr>
        <w:spacing w:after="0" w:line="240" w:lineRule="auto"/>
      </w:pPr>
      <w:r>
        <w:separator/>
      </w:r>
    </w:p>
  </w:endnote>
  <w:endnote w:type="continuationSeparator" w:id="0">
    <w:p w:rsidR="00FB2394" w:rsidRDefault="00FB2394" w:rsidP="005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1820"/>
      <w:docPartObj>
        <w:docPartGallery w:val="Page Numbers (Bottom of Page)"/>
        <w:docPartUnique/>
      </w:docPartObj>
    </w:sdtPr>
    <w:sdtContent>
      <w:p w:rsidR="0087694E" w:rsidRDefault="0087694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89E">
          <w:rPr>
            <w:noProof/>
          </w:rPr>
          <w:t>7</w:t>
        </w:r>
        <w:r>
          <w:fldChar w:fldCharType="end"/>
        </w:r>
      </w:p>
    </w:sdtContent>
  </w:sdt>
  <w:p w:rsidR="0087694E" w:rsidRDefault="0087694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94" w:rsidRDefault="00FB2394" w:rsidP="005034AB">
      <w:pPr>
        <w:spacing w:after="0" w:line="240" w:lineRule="auto"/>
      </w:pPr>
      <w:r>
        <w:separator/>
      </w:r>
    </w:p>
  </w:footnote>
  <w:footnote w:type="continuationSeparator" w:id="0">
    <w:p w:rsidR="00FB2394" w:rsidRDefault="00FB2394" w:rsidP="00503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9"/>
    <w:rsid w:val="00001B56"/>
    <w:rsid w:val="00010EFD"/>
    <w:rsid w:val="000225B6"/>
    <w:rsid w:val="0002718B"/>
    <w:rsid w:val="00030864"/>
    <w:rsid w:val="00041162"/>
    <w:rsid w:val="000420E4"/>
    <w:rsid w:val="00042D4C"/>
    <w:rsid w:val="00057B94"/>
    <w:rsid w:val="000746A2"/>
    <w:rsid w:val="0008071A"/>
    <w:rsid w:val="000809C9"/>
    <w:rsid w:val="00093FDB"/>
    <w:rsid w:val="00096118"/>
    <w:rsid w:val="000A33E6"/>
    <w:rsid w:val="000A507F"/>
    <w:rsid w:val="000A6123"/>
    <w:rsid w:val="000B1716"/>
    <w:rsid w:val="000B3A6C"/>
    <w:rsid w:val="000B68EC"/>
    <w:rsid w:val="000C0E81"/>
    <w:rsid w:val="000C62B2"/>
    <w:rsid w:val="000C7817"/>
    <w:rsid w:val="000C7ECC"/>
    <w:rsid w:val="000D047D"/>
    <w:rsid w:val="000D151F"/>
    <w:rsid w:val="000E1679"/>
    <w:rsid w:val="000E3F81"/>
    <w:rsid w:val="000E466D"/>
    <w:rsid w:val="000F1F76"/>
    <w:rsid w:val="00100B96"/>
    <w:rsid w:val="00101874"/>
    <w:rsid w:val="001025F3"/>
    <w:rsid w:val="00103772"/>
    <w:rsid w:val="001148FE"/>
    <w:rsid w:val="001150D3"/>
    <w:rsid w:val="00116F79"/>
    <w:rsid w:val="00117DA3"/>
    <w:rsid w:val="00122CF1"/>
    <w:rsid w:val="00130C83"/>
    <w:rsid w:val="00144ABC"/>
    <w:rsid w:val="0015221B"/>
    <w:rsid w:val="001543FE"/>
    <w:rsid w:val="00160730"/>
    <w:rsid w:val="001679AF"/>
    <w:rsid w:val="00171924"/>
    <w:rsid w:val="001817A2"/>
    <w:rsid w:val="0018189D"/>
    <w:rsid w:val="00186134"/>
    <w:rsid w:val="001A14D6"/>
    <w:rsid w:val="001A1EC8"/>
    <w:rsid w:val="001A641A"/>
    <w:rsid w:val="001A67B7"/>
    <w:rsid w:val="001B15E7"/>
    <w:rsid w:val="001B6E81"/>
    <w:rsid w:val="001C50B3"/>
    <w:rsid w:val="001C6311"/>
    <w:rsid w:val="001C6F73"/>
    <w:rsid w:val="001D038E"/>
    <w:rsid w:val="001E1476"/>
    <w:rsid w:val="001E2ED2"/>
    <w:rsid w:val="001E48A6"/>
    <w:rsid w:val="001F0157"/>
    <w:rsid w:val="001F150B"/>
    <w:rsid w:val="002072D8"/>
    <w:rsid w:val="00224572"/>
    <w:rsid w:val="00233E7A"/>
    <w:rsid w:val="00243E6F"/>
    <w:rsid w:val="00244474"/>
    <w:rsid w:val="002525B4"/>
    <w:rsid w:val="00260214"/>
    <w:rsid w:val="002713AD"/>
    <w:rsid w:val="00273815"/>
    <w:rsid w:val="00277726"/>
    <w:rsid w:val="002804ED"/>
    <w:rsid w:val="00281991"/>
    <w:rsid w:val="00286732"/>
    <w:rsid w:val="00296CCA"/>
    <w:rsid w:val="002A14A3"/>
    <w:rsid w:val="002A39F3"/>
    <w:rsid w:val="002A5CF8"/>
    <w:rsid w:val="002B757D"/>
    <w:rsid w:val="002C141F"/>
    <w:rsid w:val="002C390A"/>
    <w:rsid w:val="002C5D4D"/>
    <w:rsid w:val="002C664A"/>
    <w:rsid w:val="002D3572"/>
    <w:rsid w:val="002E09FA"/>
    <w:rsid w:val="002E2270"/>
    <w:rsid w:val="002E77C0"/>
    <w:rsid w:val="002F2C44"/>
    <w:rsid w:val="00302E66"/>
    <w:rsid w:val="00306376"/>
    <w:rsid w:val="00306FC2"/>
    <w:rsid w:val="003114DF"/>
    <w:rsid w:val="0031428F"/>
    <w:rsid w:val="003213B5"/>
    <w:rsid w:val="00350C06"/>
    <w:rsid w:val="00356577"/>
    <w:rsid w:val="003635A4"/>
    <w:rsid w:val="00371F9B"/>
    <w:rsid w:val="00387B2B"/>
    <w:rsid w:val="003913FB"/>
    <w:rsid w:val="00391C53"/>
    <w:rsid w:val="003A1C36"/>
    <w:rsid w:val="003B39EE"/>
    <w:rsid w:val="003C00ED"/>
    <w:rsid w:val="003C4A52"/>
    <w:rsid w:val="003C7965"/>
    <w:rsid w:val="003C7A12"/>
    <w:rsid w:val="003D1936"/>
    <w:rsid w:val="003D32D2"/>
    <w:rsid w:val="003D642C"/>
    <w:rsid w:val="003D6A53"/>
    <w:rsid w:val="003E01B4"/>
    <w:rsid w:val="003E088E"/>
    <w:rsid w:val="003F328A"/>
    <w:rsid w:val="003F34F8"/>
    <w:rsid w:val="003F454E"/>
    <w:rsid w:val="003F6B32"/>
    <w:rsid w:val="003F7FC9"/>
    <w:rsid w:val="00402FDA"/>
    <w:rsid w:val="00403D15"/>
    <w:rsid w:val="0041471F"/>
    <w:rsid w:val="004359AD"/>
    <w:rsid w:val="004366E0"/>
    <w:rsid w:val="00437D3E"/>
    <w:rsid w:val="00444868"/>
    <w:rsid w:val="00447AFA"/>
    <w:rsid w:val="00450AF7"/>
    <w:rsid w:val="0045147A"/>
    <w:rsid w:val="0046396E"/>
    <w:rsid w:val="00467CCC"/>
    <w:rsid w:val="004747F3"/>
    <w:rsid w:val="00475ABE"/>
    <w:rsid w:val="0048796F"/>
    <w:rsid w:val="00494D8F"/>
    <w:rsid w:val="00496B47"/>
    <w:rsid w:val="004A4658"/>
    <w:rsid w:val="004A4BE9"/>
    <w:rsid w:val="004A5E24"/>
    <w:rsid w:val="004C053A"/>
    <w:rsid w:val="004D12F3"/>
    <w:rsid w:val="004D27F2"/>
    <w:rsid w:val="004D55BD"/>
    <w:rsid w:val="004D6DDC"/>
    <w:rsid w:val="004E1500"/>
    <w:rsid w:val="004E49EF"/>
    <w:rsid w:val="004E4D92"/>
    <w:rsid w:val="004E76BD"/>
    <w:rsid w:val="004F2C14"/>
    <w:rsid w:val="004F328A"/>
    <w:rsid w:val="004F6AFE"/>
    <w:rsid w:val="00500010"/>
    <w:rsid w:val="0050030F"/>
    <w:rsid w:val="00500FFF"/>
    <w:rsid w:val="00501DF3"/>
    <w:rsid w:val="005034AB"/>
    <w:rsid w:val="00505A7F"/>
    <w:rsid w:val="00506697"/>
    <w:rsid w:val="0051077D"/>
    <w:rsid w:val="005112EA"/>
    <w:rsid w:val="00514E3B"/>
    <w:rsid w:val="00516155"/>
    <w:rsid w:val="005202F6"/>
    <w:rsid w:val="00520D1F"/>
    <w:rsid w:val="00525066"/>
    <w:rsid w:val="00525431"/>
    <w:rsid w:val="005262E6"/>
    <w:rsid w:val="005308A8"/>
    <w:rsid w:val="00541908"/>
    <w:rsid w:val="005424D8"/>
    <w:rsid w:val="00543B17"/>
    <w:rsid w:val="00546D8A"/>
    <w:rsid w:val="005478D9"/>
    <w:rsid w:val="00553301"/>
    <w:rsid w:val="005539CA"/>
    <w:rsid w:val="005615AB"/>
    <w:rsid w:val="0058138B"/>
    <w:rsid w:val="0058250D"/>
    <w:rsid w:val="005A200F"/>
    <w:rsid w:val="005A6B9F"/>
    <w:rsid w:val="005B33E5"/>
    <w:rsid w:val="005B4E2C"/>
    <w:rsid w:val="005C5626"/>
    <w:rsid w:val="005D0039"/>
    <w:rsid w:val="005D1698"/>
    <w:rsid w:val="005D26F9"/>
    <w:rsid w:val="005D43D7"/>
    <w:rsid w:val="005D544F"/>
    <w:rsid w:val="005D64BC"/>
    <w:rsid w:val="005E3845"/>
    <w:rsid w:val="005F663E"/>
    <w:rsid w:val="006026B7"/>
    <w:rsid w:val="00602AB7"/>
    <w:rsid w:val="00602C57"/>
    <w:rsid w:val="00603CC5"/>
    <w:rsid w:val="00606884"/>
    <w:rsid w:val="0062528E"/>
    <w:rsid w:val="00630F93"/>
    <w:rsid w:val="006360A7"/>
    <w:rsid w:val="0064061E"/>
    <w:rsid w:val="00670A8D"/>
    <w:rsid w:val="00675368"/>
    <w:rsid w:val="00675BD1"/>
    <w:rsid w:val="00676DC5"/>
    <w:rsid w:val="00697A50"/>
    <w:rsid w:val="006A61EB"/>
    <w:rsid w:val="006A634F"/>
    <w:rsid w:val="006B42B4"/>
    <w:rsid w:val="006E5AC4"/>
    <w:rsid w:val="006E7F58"/>
    <w:rsid w:val="006F05FC"/>
    <w:rsid w:val="006F66EF"/>
    <w:rsid w:val="006F75C4"/>
    <w:rsid w:val="00703A2F"/>
    <w:rsid w:val="00712981"/>
    <w:rsid w:val="0071685B"/>
    <w:rsid w:val="0072403E"/>
    <w:rsid w:val="00727978"/>
    <w:rsid w:val="00734024"/>
    <w:rsid w:val="00735A1D"/>
    <w:rsid w:val="00736024"/>
    <w:rsid w:val="007419C9"/>
    <w:rsid w:val="00741A78"/>
    <w:rsid w:val="00744F21"/>
    <w:rsid w:val="0075198E"/>
    <w:rsid w:val="007776A0"/>
    <w:rsid w:val="00777AF2"/>
    <w:rsid w:val="00780740"/>
    <w:rsid w:val="00783461"/>
    <w:rsid w:val="00792C85"/>
    <w:rsid w:val="00793ADC"/>
    <w:rsid w:val="00794FB5"/>
    <w:rsid w:val="007954F1"/>
    <w:rsid w:val="007A221B"/>
    <w:rsid w:val="007A7BE8"/>
    <w:rsid w:val="007B1BD8"/>
    <w:rsid w:val="007B5D07"/>
    <w:rsid w:val="007C69BE"/>
    <w:rsid w:val="007C7A0F"/>
    <w:rsid w:val="007C7EF5"/>
    <w:rsid w:val="007D43D7"/>
    <w:rsid w:val="007D4D8E"/>
    <w:rsid w:val="007D6868"/>
    <w:rsid w:val="007F0DA1"/>
    <w:rsid w:val="0082038F"/>
    <w:rsid w:val="008205AC"/>
    <w:rsid w:val="008422BF"/>
    <w:rsid w:val="00846042"/>
    <w:rsid w:val="008663DC"/>
    <w:rsid w:val="0086732E"/>
    <w:rsid w:val="00867485"/>
    <w:rsid w:val="0087694E"/>
    <w:rsid w:val="00877722"/>
    <w:rsid w:val="00885528"/>
    <w:rsid w:val="008906AA"/>
    <w:rsid w:val="00896647"/>
    <w:rsid w:val="00897044"/>
    <w:rsid w:val="008A6349"/>
    <w:rsid w:val="008B07F0"/>
    <w:rsid w:val="008B3816"/>
    <w:rsid w:val="008B6570"/>
    <w:rsid w:val="008B7166"/>
    <w:rsid w:val="008C28E8"/>
    <w:rsid w:val="008C75D1"/>
    <w:rsid w:val="008D03B1"/>
    <w:rsid w:val="008D4908"/>
    <w:rsid w:val="008E0804"/>
    <w:rsid w:val="008E1BCF"/>
    <w:rsid w:val="008F0DE3"/>
    <w:rsid w:val="008F2D85"/>
    <w:rsid w:val="008F3769"/>
    <w:rsid w:val="009011B9"/>
    <w:rsid w:val="00912655"/>
    <w:rsid w:val="00913870"/>
    <w:rsid w:val="00917BAC"/>
    <w:rsid w:val="00926056"/>
    <w:rsid w:val="00927D3D"/>
    <w:rsid w:val="00933AD3"/>
    <w:rsid w:val="009413E8"/>
    <w:rsid w:val="0094396D"/>
    <w:rsid w:val="00943C44"/>
    <w:rsid w:val="00954413"/>
    <w:rsid w:val="00962A1E"/>
    <w:rsid w:val="00963E72"/>
    <w:rsid w:val="009734CE"/>
    <w:rsid w:val="00973CDC"/>
    <w:rsid w:val="009834A9"/>
    <w:rsid w:val="00985229"/>
    <w:rsid w:val="00985351"/>
    <w:rsid w:val="009854EC"/>
    <w:rsid w:val="009913F0"/>
    <w:rsid w:val="009A658F"/>
    <w:rsid w:val="009B365A"/>
    <w:rsid w:val="009B49FE"/>
    <w:rsid w:val="009C2BE6"/>
    <w:rsid w:val="009C6BA5"/>
    <w:rsid w:val="009D25C3"/>
    <w:rsid w:val="009E1EC6"/>
    <w:rsid w:val="00A02F01"/>
    <w:rsid w:val="00A10308"/>
    <w:rsid w:val="00A1328A"/>
    <w:rsid w:val="00A1770A"/>
    <w:rsid w:val="00A25A9E"/>
    <w:rsid w:val="00A27485"/>
    <w:rsid w:val="00A27715"/>
    <w:rsid w:val="00A3598B"/>
    <w:rsid w:val="00A367CD"/>
    <w:rsid w:val="00A36D5B"/>
    <w:rsid w:val="00A46A9C"/>
    <w:rsid w:val="00A504F9"/>
    <w:rsid w:val="00A50D1A"/>
    <w:rsid w:val="00A5616F"/>
    <w:rsid w:val="00A63C89"/>
    <w:rsid w:val="00A64675"/>
    <w:rsid w:val="00A65864"/>
    <w:rsid w:val="00A74FBB"/>
    <w:rsid w:val="00A83E66"/>
    <w:rsid w:val="00A9413D"/>
    <w:rsid w:val="00AA2153"/>
    <w:rsid w:val="00AA2B91"/>
    <w:rsid w:val="00AB4863"/>
    <w:rsid w:val="00AC41BC"/>
    <w:rsid w:val="00AC514E"/>
    <w:rsid w:val="00AE3B3F"/>
    <w:rsid w:val="00AF394E"/>
    <w:rsid w:val="00B06895"/>
    <w:rsid w:val="00B107E5"/>
    <w:rsid w:val="00B1132C"/>
    <w:rsid w:val="00B120A9"/>
    <w:rsid w:val="00B12815"/>
    <w:rsid w:val="00B23968"/>
    <w:rsid w:val="00B300C1"/>
    <w:rsid w:val="00B52A9A"/>
    <w:rsid w:val="00B54569"/>
    <w:rsid w:val="00B67F15"/>
    <w:rsid w:val="00B81B7D"/>
    <w:rsid w:val="00B81D21"/>
    <w:rsid w:val="00B843DC"/>
    <w:rsid w:val="00B86B88"/>
    <w:rsid w:val="00B91112"/>
    <w:rsid w:val="00B9752C"/>
    <w:rsid w:val="00BA0CD7"/>
    <w:rsid w:val="00BA195F"/>
    <w:rsid w:val="00BA627B"/>
    <w:rsid w:val="00BB0268"/>
    <w:rsid w:val="00BB4531"/>
    <w:rsid w:val="00BB66B8"/>
    <w:rsid w:val="00BB6A29"/>
    <w:rsid w:val="00BC075A"/>
    <w:rsid w:val="00BC28FC"/>
    <w:rsid w:val="00BC2D46"/>
    <w:rsid w:val="00BD12C8"/>
    <w:rsid w:val="00BD1D53"/>
    <w:rsid w:val="00BD2657"/>
    <w:rsid w:val="00BD4628"/>
    <w:rsid w:val="00BE4011"/>
    <w:rsid w:val="00BE5F55"/>
    <w:rsid w:val="00BF2875"/>
    <w:rsid w:val="00BF2D70"/>
    <w:rsid w:val="00C002A2"/>
    <w:rsid w:val="00C00653"/>
    <w:rsid w:val="00C04878"/>
    <w:rsid w:val="00C06871"/>
    <w:rsid w:val="00C11D6F"/>
    <w:rsid w:val="00C15013"/>
    <w:rsid w:val="00C246FB"/>
    <w:rsid w:val="00C270C4"/>
    <w:rsid w:val="00C320E4"/>
    <w:rsid w:val="00C37ACA"/>
    <w:rsid w:val="00C40E78"/>
    <w:rsid w:val="00C4374D"/>
    <w:rsid w:val="00C554B0"/>
    <w:rsid w:val="00C743F3"/>
    <w:rsid w:val="00C755FD"/>
    <w:rsid w:val="00C770B0"/>
    <w:rsid w:val="00C77722"/>
    <w:rsid w:val="00C81761"/>
    <w:rsid w:val="00C82E25"/>
    <w:rsid w:val="00CA1978"/>
    <w:rsid w:val="00CB1029"/>
    <w:rsid w:val="00CB3B20"/>
    <w:rsid w:val="00CB67CF"/>
    <w:rsid w:val="00CC292B"/>
    <w:rsid w:val="00CC4544"/>
    <w:rsid w:val="00CD06A4"/>
    <w:rsid w:val="00CD54E0"/>
    <w:rsid w:val="00CD7ED6"/>
    <w:rsid w:val="00CE09FF"/>
    <w:rsid w:val="00CE5659"/>
    <w:rsid w:val="00CE7C21"/>
    <w:rsid w:val="00CF218F"/>
    <w:rsid w:val="00CF2210"/>
    <w:rsid w:val="00CF6B60"/>
    <w:rsid w:val="00D01871"/>
    <w:rsid w:val="00D02C07"/>
    <w:rsid w:val="00D1365D"/>
    <w:rsid w:val="00D14543"/>
    <w:rsid w:val="00D15DA5"/>
    <w:rsid w:val="00D205E3"/>
    <w:rsid w:val="00D20E3E"/>
    <w:rsid w:val="00D37071"/>
    <w:rsid w:val="00D43371"/>
    <w:rsid w:val="00D500D2"/>
    <w:rsid w:val="00D70FA9"/>
    <w:rsid w:val="00D710B6"/>
    <w:rsid w:val="00D71B78"/>
    <w:rsid w:val="00D86AB8"/>
    <w:rsid w:val="00D91018"/>
    <w:rsid w:val="00D910ED"/>
    <w:rsid w:val="00D9221A"/>
    <w:rsid w:val="00D922F7"/>
    <w:rsid w:val="00D941D7"/>
    <w:rsid w:val="00D9497A"/>
    <w:rsid w:val="00DA2CE0"/>
    <w:rsid w:val="00DA373D"/>
    <w:rsid w:val="00DA51FB"/>
    <w:rsid w:val="00DB0850"/>
    <w:rsid w:val="00DB2F37"/>
    <w:rsid w:val="00DB68D0"/>
    <w:rsid w:val="00DC0B26"/>
    <w:rsid w:val="00DC1FB8"/>
    <w:rsid w:val="00DC6E13"/>
    <w:rsid w:val="00DD00D3"/>
    <w:rsid w:val="00DE27D0"/>
    <w:rsid w:val="00DE43E8"/>
    <w:rsid w:val="00DF0837"/>
    <w:rsid w:val="00DF09EF"/>
    <w:rsid w:val="00E02EC7"/>
    <w:rsid w:val="00E06E21"/>
    <w:rsid w:val="00E1087D"/>
    <w:rsid w:val="00E1735B"/>
    <w:rsid w:val="00E24C62"/>
    <w:rsid w:val="00E25071"/>
    <w:rsid w:val="00E36C8F"/>
    <w:rsid w:val="00E416C3"/>
    <w:rsid w:val="00E5551A"/>
    <w:rsid w:val="00E620E6"/>
    <w:rsid w:val="00E81372"/>
    <w:rsid w:val="00E8266E"/>
    <w:rsid w:val="00E9081E"/>
    <w:rsid w:val="00E92C03"/>
    <w:rsid w:val="00EB7C1A"/>
    <w:rsid w:val="00EC38A4"/>
    <w:rsid w:val="00EC731A"/>
    <w:rsid w:val="00ED4962"/>
    <w:rsid w:val="00EE3FCC"/>
    <w:rsid w:val="00EF0B88"/>
    <w:rsid w:val="00EF4BF8"/>
    <w:rsid w:val="00EF57A6"/>
    <w:rsid w:val="00EF59E1"/>
    <w:rsid w:val="00EF7212"/>
    <w:rsid w:val="00F04157"/>
    <w:rsid w:val="00F16AC6"/>
    <w:rsid w:val="00F200F3"/>
    <w:rsid w:val="00F305DE"/>
    <w:rsid w:val="00F3736E"/>
    <w:rsid w:val="00F407D8"/>
    <w:rsid w:val="00F44081"/>
    <w:rsid w:val="00F4426B"/>
    <w:rsid w:val="00F47754"/>
    <w:rsid w:val="00F52C9F"/>
    <w:rsid w:val="00F64845"/>
    <w:rsid w:val="00F64F4F"/>
    <w:rsid w:val="00F8091C"/>
    <w:rsid w:val="00F80B07"/>
    <w:rsid w:val="00F824DF"/>
    <w:rsid w:val="00F86908"/>
    <w:rsid w:val="00F91BD9"/>
    <w:rsid w:val="00F95354"/>
    <w:rsid w:val="00FB2394"/>
    <w:rsid w:val="00FB294A"/>
    <w:rsid w:val="00FB3390"/>
    <w:rsid w:val="00FB554A"/>
    <w:rsid w:val="00FC0BFA"/>
    <w:rsid w:val="00FC79B4"/>
    <w:rsid w:val="00FD54F5"/>
    <w:rsid w:val="00FD7648"/>
    <w:rsid w:val="00FE12AA"/>
    <w:rsid w:val="00FE3FEE"/>
    <w:rsid w:val="00FE5885"/>
    <w:rsid w:val="00FF30FF"/>
    <w:rsid w:val="00FF3907"/>
    <w:rsid w:val="00FF489E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otova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8BBE-1F3F-405B-9245-7175B885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4387</TotalTime>
  <Pages>7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223</cp:revision>
  <cp:lastPrinted>2021-12-07T08:31:00Z</cp:lastPrinted>
  <dcterms:created xsi:type="dcterms:W3CDTF">2021-10-27T03:03:00Z</dcterms:created>
  <dcterms:modified xsi:type="dcterms:W3CDTF">2021-12-10T02:59:00Z</dcterms:modified>
</cp:coreProperties>
</file>