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74065" w:rsidTr="00675AC5">
        <w:tc>
          <w:tcPr>
            <w:tcW w:w="9356" w:type="dxa"/>
            <w:hideMark/>
          </w:tcPr>
          <w:p w:rsidR="00274065" w:rsidRDefault="00274065" w:rsidP="00675AC5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>
              <w:rPr>
                <w:rFonts w:ascii="Cambria" w:hAnsi="Cambria"/>
                <w:b/>
                <w:noProof/>
                <w:kern w:val="28"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7CFEECAA" wp14:editId="5ACA2B52">
                  <wp:extent cx="400050" cy="542925"/>
                  <wp:effectExtent l="0" t="0" r="0" b="9525"/>
                  <wp:docPr id="1" name="Рисунок 1" descr="Описание: Описание: Описание: Описание: karatuzskii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aratuzskii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065" w:rsidTr="00675AC5">
        <w:tc>
          <w:tcPr>
            <w:tcW w:w="9356" w:type="dxa"/>
          </w:tcPr>
          <w:p w:rsidR="00274065" w:rsidRDefault="00274065" w:rsidP="00675AC5">
            <w:pPr>
              <w:pStyle w:val="Textbody"/>
              <w:spacing w:after="0" w:line="240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4065" w:rsidRDefault="00274065" w:rsidP="00675AC5">
            <w:pPr>
              <w:pStyle w:val="Textbody"/>
              <w:spacing w:after="0" w:line="240" w:lineRule="atLeast"/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Контрольно-счетный орган Каратузского района</w:t>
            </w:r>
          </w:p>
        </w:tc>
      </w:tr>
    </w:tbl>
    <w:p w:rsidR="00274065" w:rsidRDefault="00274065" w:rsidP="00274065">
      <w:pPr>
        <w:tabs>
          <w:tab w:val="left" w:pos="5104"/>
        </w:tabs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4065" w:rsidRDefault="00274065" w:rsidP="0027406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274065" w:rsidRPr="0002268F" w:rsidTr="00675AC5">
        <w:trPr>
          <w:trHeight w:val="101"/>
        </w:trPr>
        <w:tc>
          <w:tcPr>
            <w:tcW w:w="9606" w:type="dxa"/>
            <w:hideMark/>
          </w:tcPr>
          <w:p w:rsidR="00274065" w:rsidRPr="0002268F" w:rsidRDefault="00274065" w:rsidP="00675AC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годовой отчет об исполнении бюджета муниципального образования «</w:t>
            </w:r>
            <w:r w:rsidR="00BA5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Нижнекужебарский</w:t>
            </w:r>
            <w:r w:rsidRPr="00022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сельсовет» за 2021 год</w:t>
            </w:r>
          </w:p>
          <w:p w:rsidR="00274065" w:rsidRPr="0002268F" w:rsidRDefault="00274065" w:rsidP="00675AC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 приказом Контрольно-счетного органа Каратузского района</w:t>
            </w:r>
            <w:proofErr w:type="gramEnd"/>
          </w:p>
          <w:p w:rsidR="00274065" w:rsidRPr="0002268F" w:rsidRDefault="00274065" w:rsidP="00933C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от </w:t>
            </w:r>
            <w:r w:rsidR="00933C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31</w:t>
            </w:r>
            <w:r w:rsidRPr="000226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.03.2022 №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933C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0226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-п)</w:t>
            </w:r>
          </w:p>
        </w:tc>
      </w:tr>
    </w:tbl>
    <w:p w:rsidR="00274065" w:rsidRPr="0002268F" w:rsidRDefault="00274065" w:rsidP="002740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4065" w:rsidRPr="004769AD" w:rsidRDefault="00274065" w:rsidP="0027406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76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1.Основание проверки:</w:t>
      </w:r>
      <w:r w:rsidRPr="004769AD">
        <w:rPr>
          <w:rFonts w:ascii="Times New Roman" w:hAnsi="Times New Roman" w:cs="Times New Roman"/>
          <w:sz w:val="28"/>
          <w:szCs w:val="28"/>
        </w:rPr>
        <w:t xml:space="preserve"> п.1.4 Плана работы Контрольно-счетного органа Каратузского района на 2021 год, ст.264.4 Бюджетного кодекса Российской Федерации, п. 22 Положения о бюджетном процессе </w:t>
      </w:r>
      <w:r w:rsidR="004769AD" w:rsidRPr="004769AD">
        <w:rPr>
          <w:rFonts w:ascii="Times New Roman" w:hAnsi="Times New Roman" w:cs="Times New Roman"/>
          <w:sz w:val="28"/>
          <w:szCs w:val="28"/>
        </w:rPr>
        <w:t>Нижнекужебарского</w:t>
      </w:r>
      <w:r w:rsidRPr="004769AD">
        <w:rPr>
          <w:rFonts w:ascii="Times New Roman" w:hAnsi="Times New Roman" w:cs="Times New Roman"/>
          <w:sz w:val="28"/>
          <w:szCs w:val="28"/>
        </w:rPr>
        <w:t xml:space="preserve"> сельсовета, утвержденное решением Совета депутатов от 2</w:t>
      </w:r>
      <w:r w:rsidR="004769AD" w:rsidRPr="004769AD">
        <w:rPr>
          <w:rFonts w:ascii="Times New Roman" w:hAnsi="Times New Roman" w:cs="Times New Roman"/>
          <w:sz w:val="28"/>
          <w:szCs w:val="28"/>
        </w:rPr>
        <w:t>7.06.2017</w:t>
      </w:r>
      <w:r w:rsidRPr="004769AD">
        <w:rPr>
          <w:rFonts w:ascii="Times New Roman" w:hAnsi="Times New Roman" w:cs="Times New Roman"/>
          <w:sz w:val="28"/>
          <w:szCs w:val="28"/>
        </w:rPr>
        <w:t xml:space="preserve"> № </w:t>
      </w:r>
      <w:r w:rsidR="004769AD" w:rsidRPr="004769AD">
        <w:rPr>
          <w:rFonts w:ascii="Times New Roman" w:hAnsi="Times New Roman" w:cs="Times New Roman"/>
          <w:sz w:val="28"/>
          <w:szCs w:val="28"/>
        </w:rPr>
        <w:t>Р-41</w:t>
      </w:r>
      <w:r w:rsidRPr="004769AD">
        <w:rPr>
          <w:rFonts w:ascii="Times New Roman" w:hAnsi="Times New Roman" w:cs="Times New Roman"/>
          <w:sz w:val="28"/>
          <w:szCs w:val="28"/>
        </w:rPr>
        <w:t>, ст.1 Положения о Контрольно-счетном органе Каратузского района, утвержденного решением К</w:t>
      </w:r>
      <w:bookmarkStart w:id="0" w:name="_GoBack"/>
      <w:bookmarkEnd w:id="0"/>
      <w:r w:rsidRPr="004769AD">
        <w:rPr>
          <w:rFonts w:ascii="Times New Roman" w:hAnsi="Times New Roman" w:cs="Times New Roman"/>
          <w:sz w:val="28"/>
          <w:szCs w:val="28"/>
        </w:rPr>
        <w:t>аратузского районного Совета от 14.12.2021 № Р-96.</w:t>
      </w:r>
      <w:proofErr w:type="gramEnd"/>
    </w:p>
    <w:p w:rsidR="00274065" w:rsidRPr="004769AD" w:rsidRDefault="00274065" w:rsidP="00274065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,Italic" w:eastAsia="Times New Roman" w:hAnsi="Times New Roman,Italic" w:cs="Times New Roman,Italic"/>
          <w:i/>
          <w:iCs/>
          <w:sz w:val="28"/>
          <w:szCs w:val="28"/>
          <w:lang w:eastAsia="ru-RU"/>
        </w:rPr>
      </w:pPr>
      <w:r w:rsidRPr="00476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2.Объект проверки</w:t>
      </w:r>
      <w:r w:rsidRPr="0047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</w:t>
      </w:r>
      <w:r w:rsidR="004769AD" w:rsidRPr="00476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Нижнекужебарского</w:t>
      </w:r>
      <w:r w:rsidRPr="0047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274065" w:rsidRPr="004769AD" w:rsidRDefault="00274065" w:rsidP="00274065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проверки</w:t>
      </w:r>
      <w:r w:rsidRPr="0047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7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7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достоверностью, полнотой и соответствием нормативным требованиям составления и представления годового отчета об исполнении бюджета</w:t>
      </w:r>
      <w:r w:rsidRPr="00476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065" w:rsidRPr="004769AD" w:rsidRDefault="00274065" w:rsidP="00274065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3.Форма проверки</w:t>
      </w:r>
      <w:r w:rsidRPr="004769A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камеральная.</w:t>
      </w:r>
    </w:p>
    <w:p w:rsidR="00274065" w:rsidRPr="004769AD" w:rsidRDefault="00274065" w:rsidP="00274065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4.Проверяемый период</w:t>
      </w:r>
      <w:r w:rsidRPr="004769AD">
        <w:rPr>
          <w:rFonts w:ascii="Times New Roman" w:eastAsia="Times New Roman" w:hAnsi="Times New Roman" w:cs="Times New Roman"/>
          <w:sz w:val="28"/>
          <w:szCs w:val="28"/>
          <w:lang w:eastAsia="ru-RU"/>
        </w:rPr>
        <w:t>: 2021 год.</w:t>
      </w:r>
    </w:p>
    <w:p w:rsidR="00274065" w:rsidRPr="004769AD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4769A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5. Анализ бюджетной отчётности за 2021 год. </w:t>
      </w:r>
    </w:p>
    <w:p w:rsidR="00274065" w:rsidRPr="004769AD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4769A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4769AD" w:rsidRPr="004769A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Нижнекужебарский</w:t>
      </w:r>
      <w:r w:rsidRPr="004769A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2021 году осуществлялся в соответствии с Бюджетным кодексом Российской Федерации, Уставом муниципального образования </w:t>
      </w:r>
      <w:r w:rsidR="004769AD" w:rsidRPr="004769A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Нижнекужебарский</w:t>
      </w:r>
      <w:r w:rsidRPr="004769A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 </w:t>
      </w:r>
      <w:r w:rsidRPr="004769A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274065" w:rsidRPr="004769AD" w:rsidRDefault="00274065" w:rsidP="0027406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4769A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4769A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2021 год</w:t>
      </w:r>
      <w:r w:rsidRPr="004769A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2021 год,</w:t>
      </w:r>
      <w:r w:rsidRPr="004769A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представленная </w:t>
      </w:r>
      <w:r w:rsidR="008C1FAB" w:rsidRPr="008C1FAB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Муниципальным специализированным  бюджетным учреждением по ведению бюджетного учета «Районная централизованная бухгалтерия» (далее-МСБУ РЦБ»)</w:t>
      </w:r>
      <w:r w:rsidRPr="004769AD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,</w:t>
      </w:r>
      <w:r w:rsidRPr="004769A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274065" w:rsidRPr="004769AD" w:rsidRDefault="00274065" w:rsidP="0027406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4769A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4769AD" w:rsidRPr="004769A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Нижнекужебарский</w:t>
      </w:r>
      <w:r w:rsidRPr="004769A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(сельсовет, поселение) за 2021 год в контрольно-счетный орган Каратузского района с соблюдением сроков, установленных частью 3 статьи 264.4. Бюджетного кодекса Российской Федерации.</w:t>
      </w:r>
    </w:p>
    <w:p w:rsidR="00274065" w:rsidRPr="004769AD" w:rsidRDefault="00274065" w:rsidP="00274065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электронном варианте,  что соответствует требованиям пункта 4 Инструкции о порядке составления и представления </w:t>
      </w:r>
      <w:r w:rsidRPr="004769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274065" w:rsidRPr="004769AD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9A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675AC5" w:rsidRPr="00675AC5" w:rsidRDefault="00675AC5" w:rsidP="00675A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5AC5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руководителем МСБУ РЦБ и главным бухгалтером МСБУ РЦБ, что соответствует требованиям пункта 6 Инструкции № 191н.</w:t>
      </w:r>
    </w:p>
    <w:p w:rsidR="00675AC5" w:rsidRDefault="00675AC5" w:rsidP="00675A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5AC5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 передачи субъектом бюджетной отчетности полномочий по ведению бюджетного учета и (или) формированию бюджетной отчетности иному государственному (муниципальному) учреждению (далее - централизованной бухгалтерии),  отражен в текстовой части пояснительной записке ф. 0503160, с указанием нормативного акта.</w:t>
      </w:r>
    </w:p>
    <w:p w:rsidR="00274065" w:rsidRPr="004769AD" w:rsidRDefault="00274065" w:rsidP="00675AC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9A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274065" w:rsidRPr="004769AD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9AD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п. 6 Инструкции № 191н.</w:t>
      </w:r>
    </w:p>
    <w:p w:rsidR="00274065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9AD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представленной годовой бюджетной отчетности  в полной мере соответствует требованиям п.11.1 Инструкции № 191н.</w:t>
      </w:r>
    </w:p>
    <w:p w:rsidR="00745924" w:rsidRDefault="00675AC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9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</w:t>
      </w:r>
      <w:r w:rsidR="00745924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п.152 Инструкции № 191н содержание пояснительной записки</w:t>
      </w:r>
      <w:r w:rsidR="007459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(ф.0503160)</w:t>
      </w:r>
      <w:r w:rsidR="00303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согласно которого в пояснительной записке </w:t>
      </w:r>
      <w:r w:rsidR="0074592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приводится информация о деятельности субъекта в разрезе разделов.</w:t>
      </w:r>
    </w:p>
    <w:p w:rsidR="00274065" w:rsidRPr="004769AD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9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Формы, не имеющие числового значения, в составе бюджетной отчетности не представлялись, о чем отражено в текстовой части пояснительной записке ф. 0503160, что соответствует требованиям п.8 Инструкции № 191н. </w:t>
      </w:r>
    </w:p>
    <w:p w:rsidR="00274065" w:rsidRPr="00303729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274065" w:rsidRPr="00303729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37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274065" w:rsidRPr="00873134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-утверждённые бюджетные назначения, отражённые в отчёте об исполнении бюджета (ф.0503127) по разделу «Доходы бюджета» в сумме </w:t>
      </w:r>
      <w:r w:rsidR="003926C4"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5 228,5 </w:t>
      </w: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соответствуют общему объёму доходов, утверждённому решением </w:t>
      </w:r>
      <w:r w:rsidR="004769AD"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Нижнекужебарского</w:t>
      </w: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873134"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.12.2021 № </w:t>
      </w:r>
      <w:r w:rsidR="00873134"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>Р-47А</w:t>
      </w: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274065" w:rsidRPr="00873134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-плановые бюджетные назначения, отражённые в отчёте об исполнении бюджета (ф.0503127) по разделу «Расходы бюджета» в сумме </w:t>
      </w:r>
      <w:r w:rsidR="00873134"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>6 183,2</w:t>
      </w: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утверждённой сумме расходов, отражённой в </w:t>
      </w: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ведомственной структуре расходов бюджета поселения согласно вышеуказанному решению, а также сводной бюджетной росписи на 31.12.202</w:t>
      </w:r>
      <w:r w:rsidR="00873134"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74065" w:rsidRPr="00873134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274065" w:rsidRPr="00873134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в Отчёте о принятых бюджетных обязательствах (ф.0503128)  сопоставимы с показателями  Отчета об исполнении бюджета (ф.0503127);</w:t>
      </w:r>
    </w:p>
    <w:p w:rsidR="00274065" w:rsidRPr="00873134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сопоставлении показателей Сведения о движении нефинансовых активов (ф. 0503168) с аналогичными показателями соответствующих счетов Баланса ф.0503120, расхождений между показателями не установлено; </w:t>
      </w:r>
    </w:p>
    <w:p w:rsidR="00274065" w:rsidRPr="00873134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по дебиторской и кредиторской задолженности (ф. 0503169) содержат обобщённые данные о состоянии расчётов по дебиторской и кредиторской задолженности в разрезе видов расчётов и увязаны с данными Баланса ф.0503120. Расхождений между данными формами отчётности не выявлено;</w:t>
      </w:r>
    </w:p>
    <w:p w:rsidR="00274065" w:rsidRPr="00873134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в Сведениях об исполнении бюджета (ф.0503164) соответствует аналогичным показателям Отчета об исполнении бюджета (ф.0503127);</w:t>
      </w:r>
    </w:p>
    <w:p w:rsidR="00274065" w:rsidRPr="00873134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-показатель чистое поступление основных средств, в Сведениях о движении нефинансовых активов (ф.0503168) сопоставим  с данными Отчета о финансовых результатах (ф.0503121);</w:t>
      </w:r>
    </w:p>
    <w:p w:rsidR="00274065" w:rsidRPr="00873134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>-не исполненные принятые бюджетные обязательства в Отчете о бюджетных обязательствах (ф. 0503128)  отсутствуют,  сведения о принятых и неисполненных обязательствах получателя бюджетных средств (ф. 0503175) в составе бюджетной отчетности не представлены;</w:t>
      </w:r>
    </w:p>
    <w:p w:rsidR="00274065" w:rsidRPr="00873134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-поступления от других бюджетов в Справке по консолидируемым расчетам (ф. 0503125) по КОСГУ соответствует аналогичным показателям в Справе по заключению счетов бюджетного учета отчетного финансового года (ф.0503110);</w:t>
      </w:r>
    </w:p>
    <w:p w:rsidR="00274065" w:rsidRPr="00873134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>-расходы в разрезе кодов по КОСГУ Отчета о финансовых результатах деятельности (ф. 0503121) сопоставимы с идентичными показателями Справки по заключению счетов бюджетного учета отчетного финансового года (ф. 0503110);</w:t>
      </w:r>
    </w:p>
    <w:p w:rsidR="00274065" w:rsidRPr="00873134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-показатели Отчета о финансовых результатах деятельности (ф. 0503121) сопоставимы с идентичными показателями Баланса (ф. 0503120);</w:t>
      </w:r>
    </w:p>
    <w:p w:rsidR="00274065" w:rsidRPr="00873134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-остатки средств на счетах подтверждены показателями Баланса (ф.0503120) и показателями главной книги;</w:t>
      </w:r>
    </w:p>
    <w:p w:rsidR="00274065" w:rsidRPr="00873134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>-чистый операционный результат в Отчете о финансовых результатах (ф.0503121) соответствует показателю в Справки по заключению счетов бюджетного учета отчетного финансового года (ф.0503110);</w:t>
      </w:r>
    </w:p>
    <w:p w:rsidR="00274065" w:rsidRPr="00873134" w:rsidRDefault="00274065" w:rsidP="0027406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3134">
        <w:rPr>
          <w:rFonts w:ascii="Times New Roman" w:eastAsia="Times New Roman" w:hAnsi="Times New Roman" w:cs="Times New Roman"/>
          <w:sz w:val="28"/>
          <w:szCs w:val="28"/>
          <w:lang w:eastAsia="ar-SA"/>
        </w:rPr>
        <w:t>-изменение остатков  средств  в Отчете о движении денежных средств (ф. 0503123)  соответствует аналогичному показателю  в Отчете об исполнении бюджета (ф. 0503127).</w:t>
      </w:r>
    </w:p>
    <w:p w:rsidR="00274065" w:rsidRPr="004E4A31" w:rsidRDefault="00274065" w:rsidP="0027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ходе проверки показателей бюджетной отчетности  на соответствие главной книги расхождений не установлено.</w:t>
      </w:r>
    </w:p>
    <w:p w:rsidR="00274065" w:rsidRPr="004E4A31" w:rsidRDefault="00274065" w:rsidP="00274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4A31">
        <w:rPr>
          <w:rFonts w:ascii="Times New Roman" w:hAnsi="Times New Roman" w:cs="Times New Roman"/>
          <w:sz w:val="28"/>
          <w:szCs w:val="28"/>
        </w:rPr>
        <w:t xml:space="preserve">В соответствии с пунктом 7 Инструкции №191н на основании распоряжения от </w:t>
      </w:r>
      <w:r w:rsidR="004E4A31" w:rsidRPr="004E4A31">
        <w:rPr>
          <w:rFonts w:ascii="Times New Roman" w:hAnsi="Times New Roman" w:cs="Times New Roman"/>
          <w:sz w:val="28"/>
          <w:szCs w:val="28"/>
        </w:rPr>
        <w:t>21</w:t>
      </w:r>
      <w:r w:rsidRPr="004E4A31">
        <w:rPr>
          <w:rFonts w:ascii="Times New Roman" w:hAnsi="Times New Roman" w:cs="Times New Roman"/>
          <w:sz w:val="28"/>
          <w:szCs w:val="28"/>
        </w:rPr>
        <w:t xml:space="preserve">.10.2021 № </w:t>
      </w:r>
      <w:r w:rsidR="004E4A31" w:rsidRPr="004E4A31">
        <w:rPr>
          <w:rFonts w:ascii="Times New Roman" w:hAnsi="Times New Roman" w:cs="Times New Roman"/>
          <w:sz w:val="28"/>
          <w:szCs w:val="28"/>
        </w:rPr>
        <w:t>25-ОД</w:t>
      </w:r>
      <w:r w:rsidRPr="004E4A31">
        <w:rPr>
          <w:rFonts w:ascii="Times New Roman" w:hAnsi="Times New Roman" w:cs="Times New Roman"/>
          <w:sz w:val="28"/>
          <w:szCs w:val="28"/>
        </w:rPr>
        <w:t xml:space="preserve"> перед составлением годовой бюджетной отчётности проведена годовая инвентаризация активов и обязательств, расхождений не выявлено, о чем отражено в текстовой части пояснительной записки (ф.0503160)</w:t>
      </w:r>
      <w:r w:rsidRPr="004E4A31">
        <w:rPr>
          <w:rFonts w:ascii="Times New Roman" w:hAnsi="Times New Roman" w:cs="Times New Roman"/>
          <w:i/>
          <w:sz w:val="28"/>
          <w:szCs w:val="28"/>
        </w:rPr>
        <w:t>.</w:t>
      </w:r>
    </w:p>
    <w:p w:rsidR="00A07821" w:rsidRDefault="00DA188D" w:rsidP="00A0782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8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A07821" w:rsidRPr="00DA18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Основные характеристики исполнения бюджета </w:t>
      </w:r>
      <w:r w:rsidR="00762178" w:rsidRPr="00DA18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Нижнекужебарского</w:t>
      </w:r>
      <w:r w:rsidR="00A07821" w:rsidRPr="00DA18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за </w:t>
      </w:r>
      <w:r w:rsidR="00BA2A04" w:rsidRPr="00DA18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</w:t>
      </w:r>
      <w:r w:rsidR="00A07821" w:rsidRPr="00DA18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="00A07821"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926C4" w:rsidRPr="003926C4" w:rsidRDefault="004E4A31" w:rsidP="003926C4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30DAB">
        <w:rPr>
          <w:rFonts w:ascii="Times New Roman" w:hAnsi="Times New Roman" w:cs="Times New Roman"/>
          <w:sz w:val="28"/>
          <w:szCs w:val="28"/>
        </w:rPr>
        <w:t xml:space="preserve">В ходе анализа данных бюджетной отчетности установлено, что </w:t>
      </w:r>
      <w:r w:rsidR="003926C4" w:rsidRPr="003926C4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субъектом бюджетной отчетности применялась бюджетная классификация, утвержденная Порядком формирования и применения кодов бюджетной классификации Российской Федерации, утвержденного Приказом Минфина от 6 июня 2021 года N 85н (далее-Приказ Минфина России от 6 июня 2021 года N 85н) и Приказом Минфина России от 08.06.2021 N 99н "Об утверждении кодов (перечней кодов) бюджетной классификации Российской</w:t>
      </w:r>
      <w:proofErr w:type="gramEnd"/>
      <w:r w:rsidR="003926C4" w:rsidRPr="00392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на 2021 год (на 2021 год и на плановый период 2022 и 2023 годов)</w:t>
      </w:r>
      <w:proofErr w:type="gramStart"/>
      <w:r w:rsidR="003926C4" w:rsidRPr="003926C4">
        <w:rPr>
          <w:rFonts w:ascii="Times New Roman" w:eastAsia="Times New Roman" w:hAnsi="Times New Roman" w:cs="Times New Roman"/>
          <w:sz w:val="28"/>
          <w:szCs w:val="28"/>
          <w:lang w:eastAsia="ar-SA"/>
        </w:rPr>
        <w:t>"(</w:t>
      </w:r>
      <w:proofErr w:type="gramEnd"/>
      <w:r w:rsidR="003926C4" w:rsidRPr="003926C4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далее-Приказ Минфина России от 08.06. 2021 года N 99н).</w:t>
      </w:r>
    </w:p>
    <w:p w:rsidR="003926C4" w:rsidRPr="003926C4" w:rsidRDefault="003926C4" w:rsidP="003926C4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2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приложении № 3 к проекту решения название кода бюджетной классификации 606 1 17 01050 10 0000 180 «Невыясненные платежи» </w:t>
      </w:r>
      <w:r w:rsidRPr="004E4A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 w:rsidRPr="00392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названию  согласно Приказ Минфина России от 08.06. 2021 года N 99н, а именно «Невыясненные поступления, зачисляемые в бюджеты сельских поселений».</w:t>
      </w:r>
    </w:p>
    <w:p w:rsidR="003926C4" w:rsidRPr="003926C4" w:rsidRDefault="003926C4" w:rsidP="003926C4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92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приложении № 3 «Распределение расходов бюджета Нижнекужебарского сельсовета по разделам и подразделам бюджетной классификации расходов бюджетов Российской Федерации» название подраздела 0310 «Обеспечение пожарной безопасности» </w:t>
      </w:r>
      <w:r w:rsidRPr="004E4A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 w:rsidRPr="00392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названию согласно Приказу Минфина России от 6 июня 2021 года N 85н, а именно, «Защита населения и территории от чрезвычайных ситуаций природного и техногенного характера, пожарная безопасность».</w:t>
      </w:r>
      <w:proofErr w:type="gramEnd"/>
    </w:p>
    <w:p w:rsidR="003926C4" w:rsidRPr="003926C4" w:rsidRDefault="003926C4" w:rsidP="003926C4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92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приложении № 3 «Доходы бюджета Нижнекужебарского сельсовета за 2021 год»  по коду бюджетной классификации 606 1 11 00 000 00 0000 000 «Доходы от использования имущества, находящегося в государственной и муниципальной собственности»  утверждено доходов на 2021 год в сумме 8 000,00 рублей и исполнено за 2021 год в сумме 47 390,83 рублей, </w:t>
      </w:r>
      <w:r w:rsidRPr="004E4A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 w:rsidRPr="00392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фактическим показателям, а именно, утверждено доходов</w:t>
      </w:r>
      <w:proofErr w:type="gramEnd"/>
      <w:r w:rsidRPr="00392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 год в сумме 4 000,00 рублей и исполнено за 2021 год в сумме 30 890,73 рублей.</w:t>
      </w:r>
    </w:p>
    <w:p w:rsidR="003926C4" w:rsidRPr="003926C4" w:rsidRDefault="003926C4" w:rsidP="003926C4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2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п.1 проекта решения утверждается отчет об исполнении бюджета Нижнекужебарского сельсовета за </w:t>
      </w:r>
      <w:r w:rsidRPr="004E4A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2020</w:t>
      </w:r>
      <w:r w:rsidRPr="00392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83638E" w:rsidRDefault="003926C4" w:rsidP="003926C4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2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п.2 проекта решения ссылка на номера приложений </w:t>
      </w:r>
      <w:r w:rsidRPr="004E4A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соответствующие</w:t>
      </w:r>
      <w:r w:rsidRPr="003926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фактическим  номерам приложений.</w:t>
      </w:r>
    </w:p>
    <w:p w:rsidR="0083638E" w:rsidRDefault="0083638E" w:rsidP="00A0782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38E" w:rsidRDefault="0083638E" w:rsidP="00A0782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приложении № 4 «В</w:t>
      </w:r>
      <w:r w:rsidRPr="0083638E">
        <w:rPr>
          <w:rFonts w:ascii="Times New Roman" w:eastAsia="Times New Roman" w:hAnsi="Times New Roman" w:cs="Times New Roman"/>
          <w:sz w:val="28"/>
          <w:szCs w:val="28"/>
          <w:lang w:eastAsia="ar-SA"/>
        </w:rPr>
        <w:t>едомственная структура расходов  бюджета Нижнекужебарского сельсовета за 2021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общая сумма </w:t>
      </w:r>
      <w:r w:rsidRPr="00836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расходов </w:t>
      </w:r>
      <w:r w:rsidRPr="008363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сумме расходов в разрез видов расходов (100, 200, 500, 800).</w:t>
      </w:r>
    </w:p>
    <w:p w:rsidR="00A07821" w:rsidRPr="00DA188D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762178"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Нижнекужебарского</w:t>
      </w:r>
      <w:r w:rsidR="006330A7"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BA2A04"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A07821" w:rsidRPr="00DA188D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о бюджете утверждены основные характеристики бюджета </w:t>
      </w:r>
      <w:r w:rsidR="00762178"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Нижнекужебарского</w:t>
      </w:r>
      <w:r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BA2A04"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A07821" w:rsidRPr="00DA188D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762178"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Нижнекужебарского</w:t>
      </w:r>
      <w:r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DA188D"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>4 675,6</w:t>
      </w:r>
      <w:r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A07821" w:rsidRPr="00DA188D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762178"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Нижнекужебарского</w:t>
      </w:r>
      <w:r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DA188D"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>4 675,6</w:t>
      </w:r>
      <w:r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A07821" w:rsidRPr="00DA188D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762178"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Нижнекужебарского</w:t>
      </w:r>
      <w:r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0,0 тыс. рублей.</w:t>
      </w:r>
    </w:p>
    <w:p w:rsidR="00A07821" w:rsidRPr="00DA188D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BA2A04"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вносились изменения. Таким образом, решением </w:t>
      </w:r>
      <w:r w:rsidR="00762178"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Нижнекужебарского</w:t>
      </w:r>
      <w:r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на </w:t>
      </w:r>
      <w:r w:rsidR="00BA2A04"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DA18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A07821" w:rsidRPr="004E4A31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 </w:t>
      </w:r>
      <w:r w:rsidR="00762178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Нижнекужебарского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4E4A31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5 228,5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4E4A31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552,9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4E4A31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11,8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A07821" w:rsidRPr="004E4A31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762178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Нижнекужебарского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4E4A31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6 183,2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4E4A31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1 507,6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4E4A31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32,2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A07821" w:rsidRPr="004E4A31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762178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Нижнекужебарского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увеличен до </w:t>
      </w:r>
      <w:r w:rsidR="004E4A31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954,7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A07821" w:rsidRPr="004E4A31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762178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Нижнекужебарского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BA2A04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A07821" w:rsidRPr="004E4A31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4E4A31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5 287,4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4E4A31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101,1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762178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Нижнекужебарского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BA2A04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A07821" w:rsidRPr="004E4A31" w:rsidRDefault="00A07821" w:rsidP="00CD2EED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расходам — </w:t>
      </w:r>
      <w:r w:rsidR="004E4A31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5 385,8</w:t>
      </w:r>
      <w:r w:rsidR="00183941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 или </w:t>
      </w:r>
      <w:r w:rsidR="004E4A31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87,1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762178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Нижнекужебарского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BA2A04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A07821" w:rsidRPr="004E4A31" w:rsidRDefault="00A07821" w:rsidP="00A07821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762178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Нижнекужебарского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</w:t>
      </w:r>
      <w:r w:rsidR="00BA2A04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 с </w:t>
      </w:r>
      <w:r w:rsidR="004E4A31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r w:rsidR="00CD2EED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фицитом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4E4A31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98,4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07821" w:rsidRPr="004E4A31" w:rsidRDefault="00A07821" w:rsidP="00A07821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762178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Нижнекужебарского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BA2A04"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A07821" w:rsidRPr="004E4A31" w:rsidRDefault="00A07821" w:rsidP="00A07821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4E4A3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A07821" w:rsidRDefault="00A07821" w:rsidP="00A07821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4E4A31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356"/>
        <w:gridCol w:w="1279"/>
        <w:gridCol w:w="1159"/>
        <w:gridCol w:w="1585"/>
        <w:gridCol w:w="1275"/>
      </w:tblGrid>
      <w:tr w:rsidR="00DC6D60" w:rsidRPr="004E4A31" w:rsidTr="00DC6D60">
        <w:trPr>
          <w:trHeight w:val="76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31" w:rsidRPr="004E4A31" w:rsidRDefault="004E4A31" w:rsidP="004E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31" w:rsidRPr="004E4A31" w:rsidRDefault="004E4A31" w:rsidP="004E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31" w:rsidRPr="004E4A31" w:rsidRDefault="004E4A31" w:rsidP="004E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31" w:rsidRPr="004E4A31" w:rsidRDefault="004E4A31" w:rsidP="004E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31" w:rsidRPr="004E4A31" w:rsidRDefault="004E4A31" w:rsidP="004E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E4A31" w:rsidRPr="004E4A31" w:rsidTr="00DC6D60">
        <w:trPr>
          <w:trHeight w:val="3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31" w:rsidRPr="004E4A31" w:rsidRDefault="004E4A31" w:rsidP="004E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4A31" w:rsidRPr="004E4A31" w:rsidRDefault="004E4A31" w:rsidP="004E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4A31" w:rsidRPr="004E4A31" w:rsidRDefault="004E4A31" w:rsidP="004E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5287,4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4A31" w:rsidRPr="004E4A31" w:rsidRDefault="004E4A31" w:rsidP="004E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4A31" w:rsidRPr="004E4A31" w:rsidRDefault="004E4A31" w:rsidP="004E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101,1</w:t>
            </w:r>
          </w:p>
        </w:tc>
      </w:tr>
      <w:tr w:rsidR="004E4A31" w:rsidRPr="004E4A31" w:rsidTr="00DC6D60">
        <w:trPr>
          <w:trHeight w:val="30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31" w:rsidRPr="004E4A31" w:rsidRDefault="004E4A31" w:rsidP="004E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4A31" w:rsidRPr="004E4A31" w:rsidRDefault="004E4A31" w:rsidP="004E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4A31" w:rsidRPr="004E4A31" w:rsidRDefault="004E4A31" w:rsidP="004E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5385,8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4A31" w:rsidRPr="004E4A31" w:rsidRDefault="004E4A31" w:rsidP="004E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4A31" w:rsidRPr="004E4A31" w:rsidRDefault="004E4A31" w:rsidP="004E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4E4A31" w:rsidRPr="004E4A31" w:rsidTr="00DC6D60">
        <w:trPr>
          <w:trHeight w:val="555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31" w:rsidRPr="004E4A31" w:rsidRDefault="004E4A31" w:rsidP="004E4A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4A31" w:rsidRPr="004E4A31" w:rsidRDefault="004E4A31" w:rsidP="004E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-954,7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4A31" w:rsidRPr="004E4A31" w:rsidRDefault="004E4A31" w:rsidP="004E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4A31" w:rsidRPr="004E4A31" w:rsidRDefault="004E4A31" w:rsidP="004E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4A31" w:rsidRPr="004E4A31" w:rsidRDefault="004E4A31" w:rsidP="004E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E4A31" w:rsidRDefault="004E4A31" w:rsidP="00A07821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</w:p>
    <w:p w:rsidR="004E4A31" w:rsidRPr="004E4A31" w:rsidRDefault="004E4A31" w:rsidP="00A07821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</w:p>
    <w:p w:rsidR="00A07821" w:rsidRPr="00DC6D60" w:rsidRDefault="00DC6D60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D6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7</w:t>
      </w:r>
      <w:r w:rsidR="00A07821" w:rsidRPr="00DC6D6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. Анализ исполнения доходной части бюджета  </w:t>
      </w:r>
      <w:r w:rsidR="00762178" w:rsidRPr="00DC6D6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Нижнекужебарского</w:t>
      </w:r>
      <w:r w:rsidR="00A07821" w:rsidRPr="00DC6D6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</w:t>
      </w:r>
      <w:r w:rsidR="00A07821" w:rsidRPr="00DC6D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07821" w:rsidRPr="00DC6D60" w:rsidRDefault="00A07821" w:rsidP="00A0782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Согласно, отчета об исполнении бюджета ф. 0503127 исполнение бюджета </w:t>
      </w:r>
      <w:r w:rsidR="00762178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Нижнекужебарского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 доходам по итогам </w:t>
      </w:r>
      <w:r w:rsidR="00BA2A04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DC6D60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5 287,4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DC6D60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101,1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DC6D60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113,1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% к первоначально утверждённому плану</w:t>
      </w:r>
      <w:r w:rsidR="00DC6D60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 снижением 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исполнению за </w:t>
      </w:r>
      <w:r w:rsidR="00BA2A04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DC6D60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22,8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в том числе: </w:t>
      </w:r>
    </w:p>
    <w:p w:rsidR="00A07821" w:rsidRPr="00DC6D60" w:rsidRDefault="00A07821" w:rsidP="00A0782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DC6D60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225,7 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 или </w:t>
      </w:r>
      <w:r w:rsidR="00DC6D60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108,9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уточнённого плана, с</w:t>
      </w:r>
      <w:r w:rsidR="00DC6D60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увеличением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исполнению за </w:t>
      </w:r>
      <w:r w:rsidR="00BA2A04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DC6D60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13,4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A07821" w:rsidRPr="00DC6D60" w:rsidRDefault="00A07821" w:rsidP="00A0782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DC6D60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40,4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DC6D60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505,0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%, с</w:t>
      </w:r>
      <w:r w:rsidR="00B307E3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увеличением</w:t>
      </w:r>
      <w:r w:rsidR="00F516D6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исполнению за </w:t>
      </w:r>
      <w:r w:rsidR="00BA2A04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DC6D60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16,9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A07821" w:rsidRPr="00DC6D60" w:rsidRDefault="00A07821" w:rsidP="00A07821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DC6D60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5 013,3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DC6D60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100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%, с</w:t>
      </w:r>
      <w:r w:rsidR="00DC6D60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снижением</w:t>
      </w:r>
      <w:r w:rsidR="00DD5AD7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исполнению за </w:t>
      </w:r>
      <w:r w:rsidR="00BA2A04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на </w:t>
      </w:r>
      <w:r w:rsidR="00DC6D60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B307E3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,2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A07821" w:rsidRPr="00DC6D60" w:rsidRDefault="00A07821" w:rsidP="00A0782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6D6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доходной части бюджета </w:t>
      </w:r>
      <w:r w:rsidR="00762178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Нижнекужебарского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DC6D6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DC6D6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94,8</w:t>
      </w:r>
      <w:r w:rsidRPr="00DC6D60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A07821" w:rsidRPr="00DC6D60" w:rsidRDefault="00A07821" w:rsidP="00A07821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762178" w:rsidRPr="00DC6D60">
        <w:rPr>
          <w:rFonts w:ascii="Times New Roman" w:eastAsia="Calibri" w:hAnsi="Times New Roman" w:cs="Times New Roman"/>
          <w:sz w:val="28"/>
          <w:szCs w:val="28"/>
          <w:lang w:eastAsia="ar-SA"/>
        </w:rPr>
        <w:t>Нижнекужебарского</w:t>
      </w:r>
      <w:r w:rsidRPr="00DC6D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BA2A04"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A07821" w:rsidRPr="00DC6D60" w:rsidRDefault="00A07821" w:rsidP="00A07821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DC6D60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A07821" w:rsidRPr="00DC6D60" w:rsidRDefault="00A07821" w:rsidP="00A07821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DC6D60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671"/>
        <w:gridCol w:w="1124"/>
        <w:gridCol w:w="1146"/>
        <w:gridCol w:w="1041"/>
        <w:gridCol w:w="1307"/>
        <w:gridCol w:w="1095"/>
        <w:gridCol w:w="1115"/>
        <w:gridCol w:w="979"/>
      </w:tblGrid>
      <w:tr w:rsidR="00D64BCC" w:rsidRPr="00D64BCC" w:rsidTr="00D64BCC">
        <w:trPr>
          <w:trHeight w:val="2160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за 2020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Уточнённые показатели 2021 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2021 год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от утверждённых показателей 2021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за 2021 год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к 2020 году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 общей сумме доходов, %</w:t>
            </w:r>
          </w:p>
        </w:tc>
      </w:tr>
      <w:tr w:rsidR="00D64BCC" w:rsidRPr="00D64BCC" w:rsidTr="00D64BCC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64BCC" w:rsidRPr="00D64BCC" w:rsidTr="00D64BCC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Доходы, всего: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6853,3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5228,5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5287,4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64BCC" w:rsidRPr="00D64BCC" w:rsidTr="00D64BCC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D64BCC" w:rsidRPr="00D64BCC" w:rsidTr="00D64BCC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D64BCC" w:rsidRPr="00D64BCC" w:rsidTr="00D64BCC">
        <w:trPr>
          <w:trHeight w:val="33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Акцизы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D64BCC" w:rsidRPr="00D64BCC" w:rsidTr="00D64BCC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D64BCC" w:rsidRPr="00D64BCC" w:rsidTr="00D64BCC">
        <w:trPr>
          <w:trHeight w:val="22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D64BCC" w:rsidRPr="00D64BCC" w:rsidTr="00D64BCC">
        <w:trPr>
          <w:trHeight w:val="28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D64BCC" w:rsidRPr="00D64BCC" w:rsidTr="00D64BCC">
        <w:trPr>
          <w:trHeight w:val="27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D64BCC" w:rsidRPr="00D64BCC" w:rsidTr="00D64BCC">
        <w:trPr>
          <w:trHeight w:val="174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 от использования имущества находящегося в собственности сельских поселени</w:t>
            </w:r>
            <w:proofErr w:type="gramStart"/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й(</w:t>
            </w:r>
            <w:proofErr w:type="gramEnd"/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исключением  имущества </w:t>
            </w: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D64BCC" w:rsidRPr="00D64BCC" w:rsidTr="00D64BCC">
        <w:trPr>
          <w:trHeight w:val="37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D64BCC" w:rsidRPr="00D64BCC" w:rsidTr="00D64BCC">
        <w:trPr>
          <w:trHeight w:val="37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Св.100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Св.100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64BCC" w:rsidRPr="00D64BCC" w:rsidTr="00D64BCC">
        <w:trPr>
          <w:trHeight w:val="36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6612,9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5013,3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5013,3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94,8</w:t>
            </w:r>
          </w:p>
        </w:tc>
      </w:tr>
      <w:tr w:rsidR="00D64BCC" w:rsidRPr="00D64BCC" w:rsidTr="00D64BCC">
        <w:trPr>
          <w:trHeight w:val="39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</w:tr>
      <w:tr w:rsidR="00D64BCC" w:rsidRPr="00D64BCC" w:rsidTr="00D64BCC">
        <w:trPr>
          <w:trHeight w:val="6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D64BCC" w:rsidRPr="00D64BCC" w:rsidTr="00D64BCC">
        <w:trPr>
          <w:trHeight w:val="58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D64BCC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4B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</w:tr>
      <w:tr w:rsidR="00D64BCC" w:rsidRPr="001C05E6" w:rsidTr="00D64BCC">
        <w:trPr>
          <w:trHeight w:val="585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1C05E6" w:rsidRDefault="00D64BCC" w:rsidP="00D6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1C05E6" w:rsidRDefault="00D64BCC" w:rsidP="00D6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1C05E6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1C05E6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1C05E6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1C05E6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1C05E6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св.100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1C05E6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D64BCC" w:rsidRPr="001C05E6" w:rsidTr="00D64BCC">
        <w:trPr>
          <w:trHeight w:val="48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1C05E6" w:rsidRDefault="00D64BCC" w:rsidP="00D6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1C05E6" w:rsidRDefault="00D64BCC" w:rsidP="00D64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1C05E6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1C05E6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1C05E6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1C05E6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1C05E6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Св.100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BCC" w:rsidRPr="001C05E6" w:rsidRDefault="00D64BCC" w:rsidP="00D64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0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</w:tbl>
    <w:p w:rsidR="00D64BCC" w:rsidRPr="001C05E6" w:rsidRDefault="00D64BCC" w:rsidP="00A07821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</w:p>
    <w:p w:rsidR="00F516D6" w:rsidRPr="001C05E6" w:rsidRDefault="00A07821" w:rsidP="00A0782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1C0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DC6D60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DC6D60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52,3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C6D60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115,5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 с</w:t>
      </w:r>
      <w:r w:rsidR="00DC6D60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за </w:t>
      </w:r>
      <w:r w:rsidR="00BA2A04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DC6D60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14,6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A07821" w:rsidRPr="001C05E6" w:rsidRDefault="00A07821" w:rsidP="00A0782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7D7741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DC6D60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DC6D60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86,6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C6D60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102,0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 с</w:t>
      </w:r>
      <w:r w:rsidR="00DC6D60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BA2A04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DC6D60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15,9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07821" w:rsidRPr="001C05E6" w:rsidRDefault="00A07821" w:rsidP="00A0782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1C05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F516D6" w:rsidRPr="001C05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0,1</w:t>
      </w:r>
      <w:r w:rsidRPr="001C05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DC6D60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2020 года, 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D7741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C6D60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63,0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A07821" w:rsidRPr="001C05E6" w:rsidRDefault="00A07821" w:rsidP="00A0782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DC6D60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DD5AD7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сумме </w:t>
      </w:r>
      <w:r w:rsidR="00DC6D60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64,0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516D6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A6D0B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16D6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6D60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 w:rsidR="001C05E6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BA2A04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1C05E6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07821" w:rsidRPr="001C05E6" w:rsidRDefault="00A07821" w:rsidP="00A0782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пошлина,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05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составляющая </w:t>
      </w:r>
      <w:r w:rsidR="00F516D6" w:rsidRPr="001C05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C05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1C05E6" w:rsidRPr="001C05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1C05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в сумме </w:t>
      </w:r>
      <w:r w:rsidR="001C05E6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16,5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C05E6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312,5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 w:rsidR="001C05E6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более чем в два раза 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BA2A04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A09A9" w:rsidRPr="001C05E6" w:rsidRDefault="00A07821" w:rsidP="00A07821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неналоговых доходов составили поступления в бюджет </w:t>
      </w:r>
      <w:proofErr w:type="gramStart"/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BA09A9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09A9" w:rsidRPr="001C05E6" w:rsidRDefault="00CA6D0B" w:rsidP="00BA09A9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Прочих поступлений  от использования имущества находящегося в собственности сельских поселени</w:t>
      </w:r>
      <w:proofErr w:type="gramStart"/>
      <w:r w:rsidRPr="001C05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й(</w:t>
      </w:r>
      <w:proofErr w:type="gramEnd"/>
      <w:r w:rsidRPr="001C05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BA09A9"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09A9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составляющих </w:t>
      </w:r>
      <w:r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BA09A9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1C05E6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30,9</w:t>
      </w:r>
      <w:r w:rsidR="00BA09A9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C05E6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672,5</w:t>
      </w:r>
      <w:r w:rsidR="00BA09A9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плану, с</w:t>
      </w:r>
      <w:r w:rsidR="001C05E6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снижением</w:t>
      </w:r>
      <w:r w:rsidR="00BA09A9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исполнению за </w:t>
      </w:r>
      <w:r w:rsidR="00BA2A04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A09A9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1C05E6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23,5</w:t>
      </w:r>
      <w:r w:rsidR="00BA09A9" w:rsidRPr="001C05E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07821" w:rsidRPr="004D0CCC" w:rsidRDefault="00A07821" w:rsidP="00F516D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C05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Штраф</w:t>
      </w:r>
      <w:r w:rsidR="00CA6D0B" w:rsidRPr="001C05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</w:t>
      </w:r>
      <w:r w:rsidRPr="001C05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санкци</w:t>
      </w:r>
      <w:r w:rsidR="00CA6D0B" w:rsidRPr="001C05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</w:t>
      </w:r>
      <w:r w:rsidRPr="001C05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возмещени</w:t>
      </w:r>
      <w:r w:rsidR="00CA6D0B" w:rsidRPr="001C05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</w:t>
      </w:r>
      <w:r w:rsidRPr="001C05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ущерба</w:t>
      </w:r>
      <w:r w:rsidRPr="001C05E6">
        <w:t xml:space="preserve">, </w:t>
      </w:r>
      <w:r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составляющие </w:t>
      </w:r>
      <w:r w:rsidR="00CA6D0B"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</w:t>
      </w:r>
      <w:r w:rsidR="001C05E6"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 структуре доходов, исполнены в сумме </w:t>
      </w:r>
      <w:r w:rsidR="001C05E6"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16,5</w:t>
      </w:r>
      <w:r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1C05E6" w:rsidRPr="001C05E6">
        <w:t xml:space="preserve"> </w:t>
      </w:r>
      <w:r w:rsidR="001C05E6"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312,5% к уточненному плану, с увеличением к исполнению за 2020 год более чем в три тысячи раз.</w:t>
      </w:r>
    </w:p>
    <w:p w:rsidR="00A07821" w:rsidRPr="001C05E6" w:rsidRDefault="001C05E6" w:rsidP="00A07821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1C05E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8</w:t>
      </w:r>
      <w:r w:rsidR="00A07821" w:rsidRPr="001C05E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. Анализ исполнения расходной части бюджета </w:t>
      </w:r>
      <w:r w:rsidR="00762178" w:rsidRPr="001C05E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Нижнекужебарского</w:t>
      </w:r>
      <w:r w:rsidR="00A07821" w:rsidRPr="001C05E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 </w:t>
      </w:r>
    </w:p>
    <w:p w:rsidR="00A07821" w:rsidRPr="001C05E6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="00762178" w:rsidRPr="001C05E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Нижнекужебарского</w:t>
      </w:r>
      <w:r w:rsidRPr="001C05E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форм бюджетной отчетности ф. 0503127 бюджетные ассигнования по расходам на </w:t>
      </w:r>
      <w:r w:rsidR="00BA2A04"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1C05E6"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6 183,2</w:t>
      </w:r>
      <w:r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A07821" w:rsidRPr="001C05E6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762178" w:rsidRPr="001C05E6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>Нижнекужебарского</w:t>
      </w:r>
      <w:r w:rsidRPr="001C05E6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 xml:space="preserve"> </w:t>
      </w:r>
      <w:r w:rsidRPr="001C0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сельсовета</w:t>
      </w:r>
      <w:r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</w:t>
      </w:r>
      <w:r w:rsidR="00BA2A04"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2021</w:t>
      </w:r>
      <w:r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1C05E6"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5 385,8</w:t>
      </w:r>
      <w:r w:rsidR="005A2BA9"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1C05E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тыс. рублей или на </w:t>
      </w:r>
      <w:r w:rsidR="001C05E6" w:rsidRPr="001C05E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87,1</w:t>
      </w:r>
      <w:r w:rsidRPr="001C05E6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% к уточнённому годовому плану. </w:t>
      </w:r>
    </w:p>
    <w:p w:rsidR="00A07821" w:rsidRPr="001C05E6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</w:pPr>
      <w:r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1C05E6"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797,4</w:t>
      </w:r>
      <w:r w:rsidRPr="001C05E6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A07821" w:rsidRPr="001C05E6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1C05E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исполнения расходов бюджета </w:t>
      </w:r>
      <w:r w:rsidR="00762178" w:rsidRPr="001C05E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Нижнекужебарского</w:t>
      </w:r>
      <w:r w:rsidRPr="001C05E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сельсовета в </w:t>
      </w:r>
      <w:r w:rsidR="00BA2A04" w:rsidRPr="001C05E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2021</w:t>
      </w:r>
      <w:r w:rsidRPr="001C05E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году по разделам и подразделам классификации расходов бюджетов представлен в следующей таблице:</w:t>
      </w:r>
    </w:p>
    <w:p w:rsidR="00A07821" w:rsidRPr="001C05E6" w:rsidRDefault="00A07821" w:rsidP="00A0782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1C05E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Таблица 3</w:t>
      </w:r>
    </w:p>
    <w:p w:rsidR="00A07821" w:rsidRPr="001C05E6" w:rsidRDefault="00A07821" w:rsidP="00A0782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1C05E6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тыс. руб.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943"/>
        <w:gridCol w:w="1085"/>
        <w:gridCol w:w="1106"/>
        <w:gridCol w:w="1005"/>
        <w:gridCol w:w="1260"/>
        <w:gridCol w:w="1057"/>
        <w:gridCol w:w="1076"/>
        <w:gridCol w:w="946"/>
      </w:tblGrid>
      <w:tr w:rsidR="004E0F63" w:rsidRPr="004E0F63" w:rsidTr="001C05E6">
        <w:trPr>
          <w:trHeight w:val="192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за 2020 год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Уточнённые показатели 2021 год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от утверждённых показателей 2021 год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за 2021 год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к 2020 году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 общей сумме доходов, %</w:t>
            </w:r>
          </w:p>
        </w:tc>
      </w:tr>
      <w:tr w:rsidR="004E0F63" w:rsidRPr="004E0F63" w:rsidTr="001C05E6">
        <w:trPr>
          <w:trHeight w:val="42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всего, в том числе: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6009,4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6183,2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5385,8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-797,4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4E0F63" w:rsidRPr="004E0F63" w:rsidTr="001C05E6">
        <w:trPr>
          <w:trHeight w:val="48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2296,5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2040,7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-189,7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34,4</w:t>
            </w:r>
          </w:p>
        </w:tc>
      </w:tr>
      <w:tr w:rsidR="004E0F63" w:rsidRPr="004E0F63" w:rsidTr="001C05E6">
        <w:trPr>
          <w:trHeight w:val="57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муниципального </w:t>
            </w: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839,3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946,8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</w:tr>
      <w:tr w:rsidR="004E0F63" w:rsidRPr="004E0F63" w:rsidTr="001C05E6">
        <w:trPr>
          <w:trHeight w:val="97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1336,2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1057,3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-185,6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</w:tr>
      <w:tr w:rsidR="004E0F63" w:rsidRPr="004E0F63" w:rsidTr="001C05E6">
        <w:trPr>
          <w:trHeight w:val="705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F63" w:rsidRPr="004E0F63" w:rsidRDefault="004E0F63" w:rsidP="004E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1C05E6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0F63" w:rsidRPr="004E0F63" w:rsidTr="001C05E6">
        <w:trPr>
          <w:trHeight w:val="37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1C05E6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</w:tr>
      <w:tr w:rsidR="004E0F63" w:rsidRPr="004E0F63" w:rsidTr="001C05E6">
        <w:trPr>
          <w:trHeight w:val="54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1547,6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4E0F63" w:rsidRPr="004E0F63" w:rsidTr="001C05E6">
        <w:trPr>
          <w:trHeight w:val="33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4E0F63" w:rsidRPr="004E0F63" w:rsidTr="001C05E6">
        <w:trPr>
          <w:trHeight w:val="55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4E0F63" w:rsidRPr="004E0F63" w:rsidTr="001C05E6">
        <w:trPr>
          <w:trHeight w:val="60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4E0F63" w:rsidRPr="004E0F63" w:rsidTr="001C05E6">
        <w:trPr>
          <w:trHeight w:val="43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4E0F63" w:rsidRPr="004E0F63" w:rsidTr="001C05E6">
        <w:trPr>
          <w:trHeight w:val="43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</w:t>
            </w:r>
            <w:r w:rsidR="001C0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ьности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1C05E6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Св.100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E0F63" w:rsidRPr="004E0F63" w:rsidTr="001C05E6">
        <w:trPr>
          <w:trHeight w:val="33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4E0F63" w:rsidRPr="004E0F63" w:rsidTr="001C05E6">
        <w:trPr>
          <w:trHeight w:val="34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</w:tr>
      <w:tr w:rsidR="004E0F63" w:rsidRPr="004E0F63" w:rsidTr="001C05E6">
        <w:trPr>
          <w:trHeight w:val="36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2718,5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2116,8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-601,7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39,3</w:t>
            </w:r>
          </w:p>
        </w:tc>
      </w:tr>
      <w:tr w:rsidR="004E0F63" w:rsidRPr="004E0F63" w:rsidTr="001C05E6">
        <w:trPr>
          <w:trHeight w:val="28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1711,7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2718,5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</w:tr>
      <w:tr w:rsidR="004E0F63" w:rsidRPr="004E0F63" w:rsidTr="001C05E6">
        <w:trPr>
          <w:trHeight w:val="34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964,7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18,8</w:t>
            </w:r>
          </w:p>
        </w:tc>
      </w:tr>
      <w:tr w:rsidR="004E0F63" w:rsidRPr="004E0F63" w:rsidTr="001C05E6">
        <w:trPr>
          <w:trHeight w:val="30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</w:tr>
      <w:tr w:rsidR="004E0F63" w:rsidRPr="004E0F63" w:rsidTr="001C05E6">
        <w:trPr>
          <w:trHeight w:val="34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4E0F63" w:rsidRPr="004E0F63" w:rsidTr="001C05E6">
        <w:trPr>
          <w:trHeight w:val="48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4E0F63" w:rsidRPr="004E0F63" w:rsidTr="001C05E6">
        <w:trPr>
          <w:trHeight w:val="28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4E0F63" w:rsidRPr="004E0F63" w:rsidTr="001C05E6">
        <w:trPr>
          <w:trHeight w:val="40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4E0F63" w:rsidRPr="004E0F63" w:rsidTr="001C05E6">
        <w:trPr>
          <w:trHeight w:val="705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Межбюджетные трансферты общего характера бюджетам субъекта РФ и </w:t>
            </w: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4E0F63" w:rsidRPr="004E0F63" w:rsidTr="001C05E6">
        <w:trPr>
          <w:trHeight w:val="690"/>
        </w:trPr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</w:tbl>
    <w:p w:rsidR="00A07821" w:rsidRPr="009811FD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периоде, как и прежде, являлись расходы на </w:t>
      </w:r>
      <w:r w:rsidR="00CA6D0B"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общегосударственные расходы — </w:t>
      </w:r>
      <w:r w:rsidR="001C05E6"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34,4</w:t>
      </w:r>
      <w:r w:rsidR="00CA6D0B"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</w:t>
      </w:r>
      <w:r w:rsidR="00D26745"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, </w:t>
      </w:r>
      <w:proofErr w:type="gramStart"/>
      <w:r w:rsidR="00D26745"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национальная</w:t>
      </w:r>
      <w:proofErr w:type="gramEnd"/>
      <w:r w:rsidR="00D26745"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экономика-</w:t>
      </w:r>
      <w:r w:rsidR="001C05E6"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4,11</w:t>
      </w:r>
      <w:r w:rsidR="00D26745"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 хзозяйство-</w:t>
      </w:r>
      <w:r w:rsidR="001C05E6"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39,3</w:t>
      </w:r>
      <w:r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</w:t>
      </w:r>
      <w:r w:rsidR="00D26745"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культуру</w:t>
      </w:r>
      <w:r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кинематографию — </w:t>
      </w:r>
      <w:r w:rsidR="001C05E6"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18,8</w:t>
      </w:r>
      <w:r w:rsidR="00D26745"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</w:t>
      </w:r>
      <w:r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A07821" w:rsidRPr="009811FD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– </w:t>
      </w:r>
      <w:r w:rsidR="001C05E6"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1,5</w:t>
      </w:r>
      <w:r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1C05E6"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0,9</w:t>
      </w:r>
      <w:r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социальная политика-</w:t>
      </w:r>
      <w:r w:rsidR="001C05E6"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0,3</w:t>
      </w:r>
      <w:r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здравоохранение- </w:t>
      </w:r>
      <w:r w:rsidR="006B63D0"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D26745"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и </w:t>
      </w:r>
      <w:r w:rsidRPr="009811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B63D0"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B63D0"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9811FD"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</w:t>
      </w:r>
      <w:r w:rsidRPr="009811F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A07821" w:rsidRPr="00442EC1" w:rsidRDefault="00A07821" w:rsidP="00A0782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2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девяти разделов классификации расходов по </w:t>
      </w:r>
      <w:r w:rsidR="009811FD" w:rsidRPr="00442EC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трем</w:t>
      </w:r>
      <w:r w:rsidRPr="00442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 бюджетные назначения не исполнены в полном объеме, а именно, по разделу общегосударственные вопросы исполнение составило </w:t>
      </w:r>
      <w:r w:rsidR="009811FD" w:rsidRPr="00442EC1">
        <w:rPr>
          <w:rFonts w:ascii="Times New Roman" w:eastAsia="Times New Roman" w:hAnsi="Times New Roman" w:cs="Times New Roman"/>
          <w:sz w:val="28"/>
          <w:szCs w:val="28"/>
          <w:lang w:eastAsia="ar-SA"/>
        </w:rPr>
        <w:t>90,7</w:t>
      </w:r>
      <w:r w:rsidRPr="00442EC1">
        <w:rPr>
          <w:rFonts w:ascii="Times New Roman" w:eastAsia="Times New Roman" w:hAnsi="Times New Roman" w:cs="Times New Roman"/>
          <w:sz w:val="28"/>
          <w:szCs w:val="28"/>
          <w:lang w:eastAsia="ar-SA"/>
        </w:rPr>
        <w:t>%,</w:t>
      </w:r>
      <w:r w:rsidR="00D26745" w:rsidRPr="00442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42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разделу  национальная экономика – </w:t>
      </w:r>
      <w:r w:rsidR="009811FD" w:rsidRPr="00442EC1">
        <w:rPr>
          <w:rFonts w:ascii="Times New Roman" w:eastAsia="Times New Roman" w:hAnsi="Times New Roman" w:cs="Times New Roman"/>
          <w:sz w:val="28"/>
          <w:szCs w:val="28"/>
          <w:lang w:eastAsia="ar-SA"/>
        </w:rPr>
        <w:t>97,3</w:t>
      </w:r>
      <w:r w:rsidRPr="00442EC1">
        <w:rPr>
          <w:rFonts w:ascii="Times New Roman" w:eastAsia="Times New Roman" w:hAnsi="Times New Roman" w:cs="Times New Roman"/>
          <w:sz w:val="28"/>
          <w:szCs w:val="28"/>
          <w:lang w:eastAsia="ar-SA"/>
        </w:rPr>
        <w:t>% и по разделу жилищно-коммунальное хозяйство-</w:t>
      </w:r>
      <w:r w:rsidR="009811FD" w:rsidRPr="00442EC1">
        <w:rPr>
          <w:rFonts w:ascii="Times New Roman" w:eastAsia="Times New Roman" w:hAnsi="Times New Roman" w:cs="Times New Roman"/>
          <w:sz w:val="28"/>
          <w:szCs w:val="28"/>
          <w:lang w:eastAsia="ar-SA"/>
        </w:rPr>
        <w:t>77,9</w:t>
      </w:r>
      <w:r w:rsidRPr="00442EC1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6B63D0" w:rsidRPr="00442EC1" w:rsidRDefault="00442EC1" w:rsidP="00442EC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42EC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отчета</w:t>
      </w:r>
      <w:proofErr w:type="gramEnd"/>
      <w:r w:rsidRPr="00442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ф.0503164 п</w:t>
      </w:r>
      <w:r w:rsidR="00D26745" w:rsidRPr="00442EC1">
        <w:rPr>
          <w:rFonts w:ascii="Times New Roman" w:eastAsia="Times New Roman" w:hAnsi="Times New Roman" w:cs="Times New Roman"/>
          <w:sz w:val="28"/>
          <w:szCs w:val="28"/>
          <w:lang w:eastAsia="ar-SA"/>
        </w:rPr>
        <w:t>ричин</w:t>
      </w:r>
      <w:r w:rsidRPr="00442EC1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D26745" w:rsidRPr="00442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неисполнения б</w:t>
      </w:r>
      <w:r w:rsidR="006B63D0" w:rsidRPr="00442E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юджетных назначений по расходам </w:t>
      </w:r>
      <w:r w:rsidRPr="00442EC1">
        <w:rPr>
          <w:rFonts w:ascii="Times New Roman" w:eastAsia="Times New Roman" w:hAnsi="Times New Roman" w:cs="Times New Roman"/>
          <w:sz w:val="28"/>
          <w:szCs w:val="28"/>
          <w:lang w:eastAsia="ar-SA"/>
        </w:rPr>
        <w:t>явилось:</w:t>
      </w:r>
      <w:r w:rsidRPr="00442EC1">
        <w:rPr>
          <w:rFonts w:ascii="Times New Roman" w:hAnsi="Times New Roman" w:cs="Times New Roman"/>
          <w:sz w:val="28"/>
          <w:szCs w:val="28"/>
        </w:rPr>
        <w:t xml:space="preserve"> не в полном объеме освоены акцизы, </w:t>
      </w:r>
      <w:r w:rsidRPr="00442EC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оказанных услуг меньше запланированного, не было необходимости в ассигнованиях.</w:t>
      </w:r>
    </w:p>
    <w:p w:rsidR="00A07821" w:rsidRPr="0094030F" w:rsidRDefault="00A07821" w:rsidP="00A07821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442EC1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ab/>
      </w:r>
      <w:r w:rsidRPr="00442E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442EC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62178" w:rsidRPr="00442EC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Нижнекужебарского</w:t>
      </w:r>
      <w:r w:rsidRPr="00442EC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 был утвержден резервный фонд в размере </w:t>
      </w:r>
      <w:r w:rsidR="00D26745" w:rsidRPr="00442EC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4,1</w:t>
      </w:r>
      <w:r w:rsidRPr="00442EC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442E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</w:t>
      </w:r>
      <w:r w:rsidR="00BA2A04" w:rsidRPr="00442E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2021</w:t>
      </w:r>
      <w:r w:rsidRPr="00442E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</w:t>
      </w:r>
      <w:r w:rsidRPr="009403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резервный фонд не </w:t>
      </w:r>
      <w:r w:rsidRPr="009403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94030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A07821" w:rsidRPr="0094030F" w:rsidRDefault="005904C8" w:rsidP="00A07821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4030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9</w:t>
      </w:r>
      <w:r w:rsidR="00A07821" w:rsidRPr="0094030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 Исполнение муниципальных программ.</w:t>
      </w:r>
    </w:p>
    <w:p w:rsidR="00A07821" w:rsidRPr="0094030F" w:rsidRDefault="00A07821" w:rsidP="00A07821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94030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</w:t>
      </w:r>
      <w:r w:rsidR="00BA2A04" w:rsidRPr="0094030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2021</w:t>
      </w:r>
      <w:r w:rsidRPr="0094030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 </w:t>
      </w:r>
      <w:r w:rsidR="00762178" w:rsidRPr="0094030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Нижнекужебарском</w:t>
      </w:r>
      <w:r w:rsidRPr="0094030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сельсовете, осуществлялась реализация одной муниципальной </w:t>
      </w:r>
      <w:r w:rsidRPr="00940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программы. </w:t>
      </w:r>
    </w:p>
    <w:p w:rsidR="00A07821" w:rsidRPr="0094030F" w:rsidRDefault="00A07821" w:rsidP="00A07821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03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="00BA2A04" w:rsidRPr="009403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2021</w:t>
      </w:r>
      <w:r w:rsidRPr="009403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год  </w:t>
      </w:r>
      <w:r w:rsidRPr="009403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утверждён в сумме</w:t>
      </w:r>
      <w:r w:rsidRPr="009403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="005904C8" w:rsidRPr="009403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2 994,8</w:t>
      </w:r>
      <w:r w:rsidRPr="009403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9403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тыс.</w:t>
      </w:r>
      <w:r w:rsidRPr="0094030F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94030F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рублей</w:t>
      </w:r>
      <w:r w:rsidRPr="00940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муниципальной программы исполнены в сумме </w:t>
      </w:r>
      <w:r w:rsidR="005904C8" w:rsidRPr="00940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2 387,1</w:t>
      </w:r>
      <w:r w:rsidRPr="00940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</w:t>
      </w:r>
      <w:r w:rsidR="005904C8" w:rsidRPr="00940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79,7</w:t>
      </w:r>
      <w:r w:rsidRPr="00940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%, неисполнение – </w:t>
      </w:r>
      <w:r w:rsidR="005904C8" w:rsidRPr="00940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607,7</w:t>
      </w:r>
      <w:r w:rsidRPr="00940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A07821" w:rsidRPr="0094030F" w:rsidRDefault="00A07821" w:rsidP="00A078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0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="00762178" w:rsidRPr="0094030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Нижнекужебарского</w:t>
      </w:r>
      <w:r w:rsidRPr="0094030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сельсовета</w:t>
      </w:r>
      <w:r w:rsidRPr="00940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</w:t>
      </w:r>
      <w:r w:rsidR="00BA2A04" w:rsidRPr="00940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940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составил </w:t>
      </w:r>
      <w:r w:rsidR="005904C8" w:rsidRPr="00940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44,3</w:t>
      </w:r>
      <w:r w:rsidRPr="00940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A07821" w:rsidRPr="0094030F" w:rsidRDefault="00A07821" w:rsidP="00A0782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0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об исполнении муниципальных программ за </w:t>
      </w:r>
      <w:r w:rsidR="00BA2A04" w:rsidRPr="00940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</w:t>
      </w:r>
      <w:r w:rsidRPr="00940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A07821" w:rsidRPr="0094030F" w:rsidRDefault="00A07821" w:rsidP="00A07821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9403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Таблица 4</w:t>
      </w:r>
    </w:p>
    <w:p w:rsidR="00A07821" w:rsidRPr="0094030F" w:rsidRDefault="00A07821" w:rsidP="00A07821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94030F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p w:rsidR="004E0F63" w:rsidRDefault="004E0F63" w:rsidP="00A07821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highlight w:val="yellow"/>
          <w:lang w:eastAsia="ar-SA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418"/>
        <w:gridCol w:w="1275"/>
        <w:gridCol w:w="1418"/>
        <w:gridCol w:w="1701"/>
      </w:tblGrid>
      <w:tr w:rsidR="004E0F63" w:rsidRPr="004E0F63" w:rsidTr="00525F46">
        <w:trPr>
          <w:trHeight w:val="1575"/>
        </w:trPr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муниципальных программ, подпрограмм, программных мероприятий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E0F63" w:rsidRPr="004E0F63" w:rsidTr="00525F46">
        <w:trPr>
          <w:trHeight w:val="1395"/>
        </w:trPr>
        <w:tc>
          <w:tcPr>
            <w:tcW w:w="3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населения необходимыми социальными услугами и формирования комфортной среды обитания МО "Нижнекужебарский сельсовет" на 2014-2019 годы»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2994,8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2387,1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-607,7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F63" w:rsidRPr="004E0F63" w:rsidRDefault="004E0F63" w:rsidP="004E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0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79,7</w:t>
            </w:r>
          </w:p>
        </w:tc>
      </w:tr>
    </w:tbl>
    <w:p w:rsidR="004E0F63" w:rsidRPr="004D0CCC" w:rsidRDefault="004E0F63" w:rsidP="00A07821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highlight w:val="yellow"/>
          <w:lang w:eastAsia="ar-SA"/>
        </w:rPr>
      </w:pPr>
    </w:p>
    <w:p w:rsidR="00A07821" w:rsidRPr="002F5C3B" w:rsidRDefault="002F5C3B" w:rsidP="00A07821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</w:t>
      </w:r>
      <w:r w:rsidR="00A07821" w:rsidRPr="002F5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 Анализ дебиторской и кредиторской задолженности.</w:t>
      </w:r>
      <w:r w:rsidR="00A07821" w:rsidRPr="002F5C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A07821" w:rsidRPr="002F5C3B" w:rsidRDefault="00A07821" w:rsidP="00A07821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5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данным формы 0503169 «Сведения по дебиторской и кредиторской задолженности» по состоянию на 01.01.202</w:t>
      </w:r>
      <w:r w:rsidR="002F4297" w:rsidRPr="002F5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2F5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дебиторская задолженность составляет </w:t>
      </w:r>
      <w:r w:rsidR="002F4297" w:rsidRPr="002F5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130 774,51</w:t>
      </w:r>
      <w:r w:rsidRPr="002F5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рублей,  в том числе:</w:t>
      </w:r>
    </w:p>
    <w:p w:rsidR="00355324" w:rsidRPr="002F5C3B" w:rsidRDefault="00355324" w:rsidP="00355324">
      <w:pPr>
        <w:tabs>
          <w:tab w:val="left" w:pos="9356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5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счету 0.206.21-</w:t>
      </w:r>
      <w:r w:rsidR="002F4297" w:rsidRPr="002F5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1 810,41</w:t>
      </w:r>
      <w:r w:rsidRPr="002F5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рублей;</w:t>
      </w:r>
    </w:p>
    <w:p w:rsidR="00355324" w:rsidRPr="002F5C3B" w:rsidRDefault="00355324" w:rsidP="00523490">
      <w:pPr>
        <w:tabs>
          <w:tab w:val="left" w:pos="9356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5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523490" w:rsidRPr="002F5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счету 0.206.23-</w:t>
      </w:r>
      <w:r w:rsidR="002F4297" w:rsidRPr="002F5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127 396,66</w:t>
      </w:r>
      <w:r w:rsidR="00523490" w:rsidRPr="002F5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</w:t>
      </w:r>
      <w:r w:rsidRPr="002F5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355324" w:rsidRDefault="00355324" w:rsidP="00355324">
      <w:pPr>
        <w:tabs>
          <w:tab w:val="left" w:pos="9356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5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счету 0.209.81-1 567,44 рублей.</w:t>
      </w:r>
    </w:p>
    <w:p w:rsidR="002F5C3B" w:rsidRPr="002F4297" w:rsidRDefault="002F5C3B" w:rsidP="00355324">
      <w:pPr>
        <w:tabs>
          <w:tab w:val="left" w:pos="9356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Кредиторская задолженность на 01.01.2022 составляет 1 000,0 рублей по счету 0,205.81.</w:t>
      </w:r>
    </w:p>
    <w:p w:rsidR="00A07821" w:rsidRPr="002F5C3B" w:rsidRDefault="00A07821" w:rsidP="00A07821">
      <w:pPr>
        <w:numPr>
          <w:ilvl w:val="0"/>
          <w:numId w:val="10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2F5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Информация о дебиторской и кредиторской задолженности (форма 0503169) на </w:t>
      </w:r>
      <w:proofErr w:type="gramStart"/>
      <w:r w:rsidRPr="002F5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начало</w:t>
      </w:r>
      <w:proofErr w:type="gramEnd"/>
      <w:r w:rsidRPr="002F5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конец отчётного периода соответствует Балансу (форма 05031</w:t>
      </w:r>
      <w:r w:rsidR="00523490" w:rsidRPr="002F5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2F5C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0) и показателям главной книги.</w:t>
      </w:r>
    </w:p>
    <w:p w:rsidR="00A07821" w:rsidRPr="002F5C3B" w:rsidRDefault="00A07821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C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A07821" w:rsidRPr="002F5C3B" w:rsidRDefault="00A07821" w:rsidP="00A0782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1.Годовая бюджетная отчётность за </w:t>
      </w:r>
      <w:r w:rsidR="00BA2A04"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="002F5C3B"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онтрольно-счетный орган с соблюдением сроков, установленных частью 3 статьи 264.4. Бюджетного кодекса Российской Федерации.</w:t>
      </w:r>
    </w:p>
    <w:p w:rsidR="00315762" w:rsidRPr="002F5C3B" w:rsidRDefault="00315762" w:rsidP="0031576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Состав и содержание бюджетной отчетности соответствует требованиям Инструкции № 191н.</w:t>
      </w:r>
    </w:p>
    <w:p w:rsidR="00315762" w:rsidRDefault="002F5C3B" w:rsidP="0031576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="00315762" w:rsidRPr="002F5C3B">
        <w:rPr>
          <w:rFonts w:ascii="Times New Roman" w:eastAsia="Calibri" w:hAnsi="Times New Roman" w:cs="Times New Roman"/>
          <w:sz w:val="28"/>
          <w:szCs w:val="28"/>
          <w:lang w:eastAsia="ar-SA"/>
        </w:rPr>
        <w:t>Не в полной степени соблюдены требования статьи 264.5 Бюджетного Кодекса Российской Федерации</w:t>
      </w:r>
      <w:r w:rsidRPr="002F5C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п. 152 Инструкции № 191н</w:t>
      </w:r>
      <w:r w:rsidR="00315762" w:rsidRPr="002F5C3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заполнению текстовой части пояснительной записки.</w:t>
      </w:r>
    </w:p>
    <w:p w:rsidR="002F5C3B" w:rsidRPr="002F5C3B" w:rsidRDefault="002F5C3B" w:rsidP="0031576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Установлено </w:t>
      </w:r>
      <w:r w:rsidRPr="002F5C3B">
        <w:rPr>
          <w:rFonts w:ascii="Times New Roman" w:eastAsia="Calibri" w:hAnsi="Times New Roman" w:cs="Times New Roman"/>
          <w:sz w:val="28"/>
          <w:szCs w:val="28"/>
          <w:lang w:eastAsia="ar-SA"/>
        </w:rPr>
        <w:t>не соблюдение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требований Минфина России по соблюдению бюджетной классификации РФ.</w:t>
      </w:r>
    </w:p>
    <w:p w:rsidR="00315762" w:rsidRPr="002F5C3B" w:rsidRDefault="00315762" w:rsidP="0031576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3.Идентичные показатели форм бюджетной отчетности сопоставимы. </w:t>
      </w:r>
    </w:p>
    <w:p w:rsidR="00315762" w:rsidRPr="002F5C3B" w:rsidRDefault="00315762" w:rsidP="0031576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>4.В ходе проверки показателей бюджетной отчетности  на соответствие главной книги  расхождений не установлено.</w:t>
      </w:r>
    </w:p>
    <w:p w:rsidR="00315762" w:rsidRPr="002F5C3B" w:rsidRDefault="00315762" w:rsidP="0031576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>12. Предложения.</w:t>
      </w:r>
    </w:p>
    <w:p w:rsidR="00315762" w:rsidRPr="002F5C3B" w:rsidRDefault="00315762" w:rsidP="0031576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1.На основании вышеизложенного, </w:t>
      </w:r>
      <w:r w:rsid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онтрольно-счетный орган считает возможным рассмотрение и утверждение годового отчёта об исполнении бюджета муниципального образования  </w:t>
      </w:r>
      <w:r w:rsidR="00762178"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BA2A04"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="002F5C3B"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 учетом устранения замечаний по проекту решения.</w:t>
      </w:r>
    </w:p>
    <w:p w:rsidR="00315762" w:rsidRPr="002F5C3B" w:rsidRDefault="00315762" w:rsidP="00315762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5762" w:rsidRPr="002F5C3B" w:rsidRDefault="00315762" w:rsidP="002F5C3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контрольно-счетного органа</w:t>
      </w:r>
    </w:p>
    <w:p w:rsidR="00A07821" w:rsidRDefault="00315762" w:rsidP="002F5C3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 района</w:t>
      </w:r>
      <w:r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F5C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Зотова Л.И.</w:t>
      </w:r>
      <w:r w:rsidRPr="003157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157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822D5" w:rsidRPr="00DD5B34" w:rsidRDefault="008822D5" w:rsidP="00A0782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22D5" w:rsidRPr="00DD5B34" w:rsidSect="002124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7C" w:rsidRDefault="009D097C" w:rsidP="00903906">
      <w:pPr>
        <w:spacing w:after="0" w:line="240" w:lineRule="auto"/>
      </w:pPr>
      <w:r>
        <w:separator/>
      </w:r>
    </w:p>
  </w:endnote>
  <w:endnote w:type="continuationSeparator" w:id="0">
    <w:p w:rsidR="009D097C" w:rsidRDefault="009D097C" w:rsidP="0090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219744"/>
      <w:docPartObj>
        <w:docPartGallery w:val="Page Numbers (Bottom of Page)"/>
        <w:docPartUnique/>
      </w:docPartObj>
    </w:sdtPr>
    <w:sdtEndPr/>
    <w:sdtContent>
      <w:p w:rsidR="00DC6D60" w:rsidRDefault="00DC6D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C0D">
          <w:rPr>
            <w:noProof/>
          </w:rPr>
          <w:t>1</w:t>
        </w:r>
        <w:r>
          <w:fldChar w:fldCharType="end"/>
        </w:r>
      </w:p>
    </w:sdtContent>
  </w:sdt>
  <w:p w:rsidR="00DC6D60" w:rsidRDefault="00DC6D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7C" w:rsidRDefault="009D097C" w:rsidP="00903906">
      <w:pPr>
        <w:spacing w:after="0" w:line="240" w:lineRule="auto"/>
      </w:pPr>
      <w:r>
        <w:separator/>
      </w:r>
    </w:p>
  </w:footnote>
  <w:footnote w:type="continuationSeparator" w:id="0">
    <w:p w:rsidR="009D097C" w:rsidRDefault="009D097C" w:rsidP="0090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1293D"/>
    <w:rsid w:val="00014500"/>
    <w:rsid w:val="000148E0"/>
    <w:rsid w:val="00016997"/>
    <w:rsid w:val="000307FF"/>
    <w:rsid w:val="00041FDE"/>
    <w:rsid w:val="000451F6"/>
    <w:rsid w:val="000452CD"/>
    <w:rsid w:val="00045B0C"/>
    <w:rsid w:val="0004732B"/>
    <w:rsid w:val="00050710"/>
    <w:rsid w:val="0005095B"/>
    <w:rsid w:val="00053600"/>
    <w:rsid w:val="00071519"/>
    <w:rsid w:val="000741DE"/>
    <w:rsid w:val="00074574"/>
    <w:rsid w:val="000753E2"/>
    <w:rsid w:val="00077E49"/>
    <w:rsid w:val="000805A3"/>
    <w:rsid w:val="00080BA9"/>
    <w:rsid w:val="00091A22"/>
    <w:rsid w:val="000A6F1E"/>
    <w:rsid w:val="000A718D"/>
    <w:rsid w:val="000B03DA"/>
    <w:rsid w:val="000C0C47"/>
    <w:rsid w:val="000C1DA8"/>
    <w:rsid w:val="000D1986"/>
    <w:rsid w:val="000D47B4"/>
    <w:rsid w:val="000D6CD6"/>
    <w:rsid w:val="000E164D"/>
    <w:rsid w:val="000F396E"/>
    <w:rsid w:val="000F4CC1"/>
    <w:rsid w:val="00100DE6"/>
    <w:rsid w:val="001032C5"/>
    <w:rsid w:val="00105FA4"/>
    <w:rsid w:val="001109E3"/>
    <w:rsid w:val="00125439"/>
    <w:rsid w:val="00125F48"/>
    <w:rsid w:val="0013092F"/>
    <w:rsid w:val="00133A31"/>
    <w:rsid w:val="001349CA"/>
    <w:rsid w:val="001421E3"/>
    <w:rsid w:val="00147311"/>
    <w:rsid w:val="001555C4"/>
    <w:rsid w:val="00156CA6"/>
    <w:rsid w:val="00157204"/>
    <w:rsid w:val="0016422A"/>
    <w:rsid w:val="00166C70"/>
    <w:rsid w:val="00167BB3"/>
    <w:rsid w:val="00176EDE"/>
    <w:rsid w:val="0018334A"/>
    <w:rsid w:val="00183941"/>
    <w:rsid w:val="00184F14"/>
    <w:rsid w:val="001877FD"/>
    <w:rsid w:val="00187D02"/>
    <w:rsid w:val="001A062B"/>
    <w:rsid w:val="001A6E45"/>
    <w:rsid w:val="001B5A71"/>
    <w:rsid w:val="001C05E6"/>
    <w:rsid w:val="001C4A52"/>
    <w:rsid w:val="001D262F"/>
    <w:rsid w:val="001E60AB"/>
    <w:rsid w:val="001F3FF5"/>
    <w:rsid w:val="001F6EDF"/>
    <w:rsid w:val="00202434"/>
    <w:rsid w:val="002114B1"/>
    <w:rsid w:val="00211FFB"/>
    <w:rsid w:val="002124B4"/>
    <w:rsid w:val="00213BA5"/>
    <w:rsid w:val="00220CD1"/>
    <w:rsid w:val="00221844"/>
    <w:rsid w:val="00230825"/>
    <w:rsid w:val="0023151E"/>
    <w:rsid w:val="0024265F"/>
    <w:rsid w:val="0024607D"/>
    <w:rsid w:val="00250ECF"/>
    <w:rsid w:val="00261FBF"/>
    <w:rsid w:val="00264D92"/>
    <w:rsid w:val="00265B8D"/>
    <w:rsid w:val="002738AD"/>
    <w:rsid w:val="00273C8C"/>
    <w:rsid w:val="00274065"/>
    <w:rsid w:val="002743E4"/>
    <w:rsid w:val="00291C10"/>
    <w:rsid w:val="002941AB"/>
    <w:rsid w:val="00295F64"/>
    <w:rsid w:val="002A2F56"/>
    <w:rsid w:val="002B1492"/>
    <w:rsid w:val="002B1B44"/>
    <w:rsid w:val="002B253B"/>
    <w:rsid w:val="002B39C0"/>
    <w:rsid w:val="002B4191"/>
    <w:rsid w:val="002F1624"/>
    <w:rsid w:val="002F4297"/>
    <w:rsid w:val="002F5C3B"/>
    <w:rsid w:val="00300945"/>
    <w:rsid w:val="00303729"/>
    <w:rsid w:val="00306ACB"/>
    <w:rsid w:val="003119C5"/>
    <w:rsid w:val="00311F8D"/>
    <w:rsid w:val="00315762"/>
    <w:rsid w:val="00320F9F"/>
    <w:rsid w:val="003231A8"/>
    <w:rsid w:val="003234DA"/>
    <w:rsid w:val="00334BC1"/>
    <w:rsid w:val="00335554"/>
    <w:rsid w:val="003358AB"/>
    <w:rsid w:val="00335A4F"/>
    <w:rsid w:val="00335CAA"/>
    <w:rsid w:val="0034308D"/>
    <w:rsid w:val="003452E2"/>
    <w:rsid w:val="00346CF2"/>
    <w:rsid w:val="00355324"/>
    <w:rsid w:val="00356C36"/>
    <w:rsid w:val="00373C36"/>
    <w:rsid w:val="00385D0C"/>
    <w:rsid w:val="003909D6"/>
    <w:rsid w:val="00390C92"/>
    <w:rsid w:val="0039222E"/>
    <w:rsid w:val="003926C4"/>
    <w:rsid w:val="00392879"/>
    <w:rsid w:val="00395238"/>
    <w:rsid w:val="00395B56"/>
    <w:rsid w:val="00396C6F"/>
    <w:rsid w:val="003A0072"/>
    <w:rsid w:val="003A17B9"/>
    <w:rsid w:val="003A1C7F"/>
    <w:rsid w:val="003A50E3"/>
    <w:rsid w:val="003B0B49"/>
    <w:rsid w:val="003C030C"/>
    <w:rsid w:val="003C22DA"/>
    <w:rsid w:val="003C2F7C"/>
    <w:rsid w:val="003D4972"/>
    <w:rsid w:val="003E0951"/>
    <w:rsid w:val="003E0CA1"/>
    <w:rsid w:val="003E11AF"/>
    <w:rsid w:val="003E4713"/>
    <w:rsid w:val="003E4F4C"/>
    <w:rsid w:val="003E6C0D"/>
    <w:rsid w:val="003F164B"/>
    <w:rsid w:val="003F18DF"/>
    <w:rsid w:val="004031A4"/>
    <w:rsid w:val="00414229"/>
    <w:rsid w:val="004168B3"/>
    <w:rsid w:val="00421D03"/>
    <w:rsid w:val="00422084"/>
    <w:rsid w:val="004270FA"/>
    <w:rsid w:val="00433B14"/>
    <w:rsid w:val="00442EC1"/>
    <w:rsid w:val="00445F9A"/>
    <w:rsid w:val="00446226"/>
    <w:rsid w:val="00453DFD"/>
    <w:rsid w:val="00463743"/>
    <w:rsid w:val="00463E6B"/>
    <w:rsid w:val="00465D6D"/>
    <w:rsid w:val="004769AD"/>
    <w:rsid w:val="004A12F2"/>
    <w:rsid w:val="004B0AE7"/>
    <w:rsid w:val="004B3389"/>
    <w:rsid w:val="004B486C"/>
    <w:rsid w:val="004C3459"/>
    <w:rsid w:val="004C52D0"/>
    <w:rsid w:val="004D0BFC"/>
    <w:rsid w:val="004D0CCC"/>
    <w:rsid w:val="004D2402"/>
    <w:rsid w:val="004D74FA"/>
    <w:rsid w:val="004D7DC6"/>
    <w:rsid w:val="004E0F63"/>
    <w:rsid w:val="004E1672"/>
    <w:rsid w:val="004E4A31"/>
    <w:rsid w:val="004E7733"/>
    <w:rsid w:val="004F10F3"/>
    <w:rsid w:val="004F1235"/>
    <w:rsid w:val="004F17F0"/>
    <w:rsid w:val="005042C7"/>
    <w:rsid w:val="00505F71"/>
    <w:rsid w:val="00515A3D"/>
    <w:rsid w:val="00517BAB"/>
    <w:rsid w:val="005209D1"/>
    <w:rsid w:val="005215DC"/>
    <w:rsid w:val="00523490"/>
    <w:rsid w:val="00525210"/>
    <w:rsid w:val="00525F46"/>
    <w:rsid w:val="005279BB"/>
    <w:rsid w:val="00527F0A"/>
    <w:rsid w:val="00531698"/>
    <w:rsid w:val="005316E6"/>
    <w:rsid w:val="00531BC2"/>
    <w:rsid w:val="00535EC3"/>
    <w:rsid w:val="0054020E"/>
    <w:rsid w:val="005477A3"/>
    <w:rsid w:val="00553164"/>
    <w:rsid w:val="00563A23"/>
    <w:rsid w:val="005732CE"/>
    <w:rsid w:val="00573509"/>
    <w:rsid w:val="00575845"/>
    <w:rsid w:val="00577828"/>
    <w:rsid w:val="00582CCC"/>
    <w:rsid w:val="005855C0"/>
    <w:rsid w:val="00585D63"/>
    <w:rsid w:val="005879C0"/>
    <w:rsid w:val="00590391"/>
    <w:rsid w:val="005904C8"/>
    <w:rsid w:val="00591851"/>
    <w:rsid w:val="00592A58"/>
    <w:rsid w:val="00592E3A"/>
    <w:rsid w:val="00595997"/>
    <w:rsid w:val="005976DA"/>
    <w:rsid w:val="005A2BA9"/>
    <w:rsid w:val="005A5CC1"/>
    <w:rsid w:val="005A7F62"/>
    <w:rsid w:val="005B6BA6"/>
    <w:rsid w:val="005C0A2D"/>
    <w:rsid w:val="005C3490"/>
    <w:rsid w:val="005D0458"/>
    <w:rsid w:val="005D20D3"/>
    <w:rsid w:val="005D32A5"/>
    <w:rsid w:val="005D49CD"/>
    <w:rsid w:val="005D69B7"/>
    <w:rsid w:val="005E2B95"/>
    <w:rsid w:val="005E2BEC"/>
    <w:rsid w:val="005E6261"/>
    <w:rsid w:val="005E6B8A"/>
    <w:rsid w:val="00607C91"/>
    <w:rsid w:val="00610808"/>
    <w:rsid w:val="006108F5"/>
    <w:rsid w:val="00611624"/>
    <w:rsid w:val="00612027"/>
    <w:rsid w:val="006136F7"/>
    <w:rsid w:val="00621425"/>
    <w:rsid w:val="00621D14"/>
    <w:rsid w:val="00624F55"/>
    <w:rsid w:val="00626AA9"/>
    <w:rsid w:val="0063033F"/>
    <w:rsid w:val="00630747"/>
    <w:rsid w:val="006309C0"/>
    <w:rsid w:val="00631F8C"/>
    <w:rsid w:val="006330A7"/>
    <w:rsid w:val="00636A7E"/>
    <w:rsid w:val="00642CE5"/>
    <w:rsid w:val="00642E52"/>
    <w:rsid w:val="00643D0F"/>
    <w:rsid w:val="006565B8"/>
    <w:rsid w:val="00657098"/>
    <w:rsid w:val="0067250B"/>
    <w:rsid w:val="00674CF4"/>
    <w:rsid w:val="00675AC5"/>
    <w:rsid w:val="00682259"/>
    <w:rsid w:val="00696B9C"/>
    <w:rsid w:val="006A0BB2"/>
    <w:rsid w:val="006A659E"/>
    <w:rsid w:val="006A7EAD"/>
    <w:rsid w:val="006B63D0"/>
    <w:rsid w:val="006C052C"/>
    <w:rsid w:val="006C1058"/>
    <w:rsid w:val="006C1E46"/>
    <w:rsid w:val="006C3291"/>
    <w:rsid w:val="006D04B9"/>
    <w:rsid w:val="006D0ECA"/>
    <w:rsid w:val="006D7219"/>
    <w:rsid w:val="006D77D2"/>
    <w:rsid w:val="006E0567"/>
    <w:rsid w:val="006E1BBA"/>
    <w:rsid w:val="006E7C72"/>
    <w:rsid w:val="006F1DAA"/>
    <w:rsid w:val="006F2605"/>
    <w:rsid w:val="006F4EA9"/>
    <w:rsid w:val="006F7034"/>
    <w:rsid w:val="00701E7B"/>
    <w:rsid w:val="007050AD"/>
    <w:rsid w:val="00712587"/>
    <w:rsid w:val="007128F2"/>
    <w:rsid w:val="00714D7E"/>
    <w:rsid w:val="007151A3"/>
    <w:rsid w:val="00715476"/>
    <w:rsid w:val="00716C1D"/>
    <w:rsid w:val="00727694"/>
    <w:rsid w:val="00732B58"/>
    <w:rsid w:val="007349A6"/>
    <w:rsid w:val="0074464D"/>
    <w:rsid w:val="00744657"/>
    <w:rsid w:val="00744CD4"/>
    <w:rsid w:val="00745924"/>
    <w:rsid w:val="00752159"/>
    <w:rsid w:val="00753E7C"/>
    <w:rsid w:val="00757E05"/>
    <w:rsid w:val="00761662"/>
    <w:rsid w:val="00762178"/>
    <w:rsid w:val="0076333D"/>
    <w:rsid w:val="0076474D"/>
    <w:rsid w:val="007719E0"/>
    <w:rsid w:val="00775719"/>
    <w:rsid w:val="00775783"/>
    <w:rsid w:val="00775DA4"/>
    <w:rsid w:val="007767B5"/>
    <w:rsid w:val="00782AED"/>
    <w:rsid w:val="00782D0E"/>
    <w:rsid w:val="00785D8F"/>
    <w:rsid w:val="00794B4E"/>
    <w:rsid w:val="0079508E"/>
    <w:rsid w:val="00795396"/>
    <w:rsid w:val="007B1852"/>
    <w:rsid w:val="007B73FB"/>
    <w:rsid w:val="007B7F8F"/>
    <w:rsid w:val="007C2E7E"/>
    <w:rsid w:val="007C4869"/>
    <w:rsid w:val="007D0412"/>
    <w:rsid w:val="007D2CD5"/>
    <w:rsid w:val="007D539D"/>
    <w:rsid w:val="007D7741"/>
    <w:rsid w:val="007E556F"/>
    <w:rsid w:val="007E5589"/>
    <w:rsid w:val="007F184D"/>
    <w:rsid w:val="00804DA4"/>
    <w:rsid w:val="00807F03"/>
    <w:rsid w:val="008109F1"/>
    <w:rsid w:val="008132EA"/>
    <w:rsid w:val="008207EC"/>
    <w:rsid w:val="00826A6C"/>
    <w:rsid w:val="0083638E"/>
    <w:rsid w:val="008375D9"/>
    <w:rsid w:val="00837C40"/>
    <w:rsid w:val="008429C2"/>
    <w:rsid w:val="008517BA"/>
    <w:rsid w:val="00867F8F"/>
    <w:rsid w:val="00870412"/>
    <w:rsid w:val="00871D99"/>
    <w:rsid w:val="00873134"/>
    <w:rsid w:val="00874E70"/>
    <w:rsid w:val="00880F5B"/>
    <w:rsid w:val="008822D5"/>
    <w:rsid w:val="00886178"/>
    <w:rsid w:val="00887874"/>
    <w:rsid w:val="00896126"/>
    <w:rsid w:val="008B3FF8"/>
    <w:rsid w:val="008C1FAB"/>
    <w:rsid w:val="008D192A"/>
    <w:rsid w:val="008D42C7"/>
    <w:rsid w:val="008F2572"/>
    <w:rsid w:val="008F27C5"/>
    <w:rsid w:val="008F4690"/>
    <w:rsid w:val="00903906"/>
    <w:rsid w:val="00910031"/>
    <w:rsid w:val="00912198"/>
    <w:rsid w:val="009152D6"/>
    <w:rsid w:val="00915B52"/>
    <w:rsid w:val="00917C1E"/>
    <w:rsid w:val="00923E26"/>
    <w:rsid w:val="00924AB8"/>
    <w:rsid w:val="00933C0D"/>
    <w:rsid w:val="00935415"/>
    <w:rsid w:val="0094030F"/>
    <w:rsid w:val="009479AB"/>
    <w:rsid w:val="00950FE8"/>
    <w:rsid w:val="0095534C"/>
    <w:rsid w:val="00957DBE"/>
    <w:rsid w:val="00961F8F"/>
    <w:rsid w:val="00967CAE"/>
    <w:rsid w:val="00974729"/>
    <w:rsid w:val="009772D1"/>
    <w:rsid w:val="009811FD"/>
    <w:rsid w:val="00981C25"/>
    <w:rsid w:val="00982A03"/>
    <w:rsid w:val="00983089"/>
    <w:rsid w:val="00983238"/>
    <w:rsid w:val="009868E5"/>
    <w:rsid w:val="00992EAF"/>
    <w:rsid w:val="009A6B24"/>
    <w:rsid w:val="009B125C"/>
    <w:rsid w:val="009B17F8"/>
    <w:rsid w:val="009B2794"/>
    <w:rsid w:val="009B49AC"/>
    <w:rsid w:val="009D097C"/>
    <w:rsid w:val="009D0D42"/>
    <w:rsid w:val="009D3B94"/>
    <w:rsid w:val="009E3B55"/>
    <w:rsid w:val="009E5FA0"/>
    <w:rsid w:val="009F68EC"/>
    <w:rsid w:val="00A02119"/>
    <w:rsid w:val="00A07821"/>
    <w:rsid w:val="00A10FF6"/>
    <w:rsid w:val="00A119F4"/>
    <w:rsid w:val="00A13975"/>
    <w:rsid w:val="00A174BD"/>
    <w:rsid w:val="00A20487"/>
    <w:rsid w:val="00A24122"/>
    <w:rsid w:val="00A26623"/>
    <w:rsid w:val="00A30DAB"/>
    <w:rsid w:val="00A31416"/>
    <w:rsid w:val="00A33C03"/>
    <w:rsid w:val="00A36849"/>
    <w:rsid w:val="00A36C82"/>
    <w:rsid w:val="00A378AD"/>
    <w:rsid w:val="00A40633"/>
    <w:rsid w:val="00A65D72"/>
    <w:rsid w:val="00A70A72"/>
    <w:rsid w:val="00A71274"/>
    <w:rsid w:val="00A71C84"/>
    <w:rsid w:val="00A776A9"/>
    <w:rsid w:val="00A84647"/>
    <w:rsid w:val="00AA47D6"/>
    <w:rsid w:val="00AA5051"/>
    <w:rsid w:val="00AB3FF3"/>
    <w:rsid w:val="00AB4F59"/>
    <w:rsid w:val="00AC3B10"/>
    <w:rsid w:val="00AD57FE"/>
    <w:rsid w:val="00AD6169"/>
    <w:rsid w:val="00AE18C9"/>
    <w:rsid w:val="00AE32D2"/>
    <w:rsid w:val="00AF2E30"/>
    <w:rsid w:val="00AF409C"/>
    <w:rsid w:val="00B11CCD"/>
    <w:rsid w:val="00B22F92"/>
    <w:rsid w:val="00B255A4"/>
    <w:rsid w:val="00B27717"/>
    <w:rsid w:val="00B307E3"/>
    <w:rsid w:val="00B34DEB"/>
    <w:rsid w:val="00B3657E"/>
    <w:rsid w:val="00B36F50"/>
    <w:rsid w:val="00B51E72"/>
    <w:rsid w:val="00B55B9B"/>
    <w:rsid w:val="00B6123B"/>
    <w:rsid w:val="00B645A7"/>
    <w:rsid w:val="00B70BA9"/>
    <w:rsid w:val="00B75A1F"/>
    <w:rsid w:val="00B849D0"/>
    <w:rsid w:val="00B870B2"/>
    <w:rsid w:val="00B907DA"/>
    <w:rsid w:val="00B90A05"/>
    <w:rsid w:val="00BA0961"/>
    <w:rsid w:val="00BA09A9"/>
    <w:rsid w:val="00BA2A04"/>
    <w:rsid w:val="00BA5E7E"/>
    <w:rsid w:val="00BA7F87"/>
    <w:rsid w:val="00BB0460"/>
    <w:rsid w:val="00BC3B1F"/>
    <w:rsid w:val="00BC4C33"/>
    <w:rsid w:val="00BC4F4A"/>
    <w:rsid w:val="00BE3780"/>
    <w:rsid w:val="00BE6451"/>
    <w:rsid w:val="00BF4479"/>
    <w:rsid w:val="00BF4AB0"/>
    <w:rsid w:val="00BF7BA6"/>
    <w:rsid w:val="00C001C9"/>
    <w:rsid w:val="00C02589"/>
    <w:rsid w:val="00C02965"/>
    <w:rsid w:val="00C0787D"/>
    <w:rsid w:val="00C07E68"/>
    <w:rsid w:val="00C16D99"/>
    <w:rsid w:val="00C22455"/>
    <w:rsid w:val="00C473E7"/>
    <w:rsid w:val="00C54AE4"/>
    <w:rsid w:val="00C64FFD"/>
    <w:rsid w:val="00C65F90"/>
    <w:rsid w:val="00C73EF4"/>
    <w:rsid w:val="00C75601"/>
    <w:rsid w:val="00C765D6"/>
    <w:rsid w:val="00C76A21"/>
    <w:rsid w:val="00C92CAB"/>
    <w:rsid w:val="00C92CBB"/>
    <w:rsid w:val="00C935CB"/>
    <w:rsid w:val="00CA389E"/>
    <w:rsid w:val="00CA6D0B"/>
    <w:rsid w:val="00CB23EE"/>
    <w:rsid w:val="00CB417C"/>
    <w:rsid w:val="00CB4BE8"/>
    <w:rsid w:val="00CC1CFC"/>
    <w:rsid w:val="00CC37DA"/>
    <w:rsid w:val="00CC4ED4"/>
    <w:rsid w:val="00CD2EED"/>
    <w:rsid w:val="00CE4EAB"/>
    <w:rsid w:val="00CF7A6C"/>
    <w:rsid w:val="00D12932"/>
    <w:rsid w:val="00D12C9C"/>
    <w:rsid w:val="00D14943"/>
    <w:rsid w:val="00D14B13"/>
    <w:rsid w:val="00D16995"/>
    <w:rsid w:val="00D21853"/>
    <w:rsid w:val="00D22D40"/>
    <w:rsid w:val="00D23D90"/>
    <w:rsid w:val="00D26745"/>
    <w:rsid w:val="00D32000"/>
    <w:rsid w:val="00D33FBC"/>
    <w:rsid w:val="00D353DE"/>
    <w:rsid w:val="00D362AE"/>
    <w:rsid w:val="00D53A6A"/>
    <w:rsid w:val="00D64BCC"/>
    <w:rsid w:val="00D71C07"/>
    <w:rsid w:val="00D74120"/>
    <w:rsid w:val="00D7493E"/>
    <w:rsid w:val="00D81448"/>
    <w:rsid w:val="00D973A2"/>
    <w:rsid w:val="00DA188D"/>
    <w:rsid w:val="00DA218A"/>
    <w:rsid w:val="00DB6D63"/>
    <w:rsid w:val="00DC1562"/>
    <w:rsid w:val="00DC2527"/>
    <w:rsid w:val="00DC26D8"/>
    <w:rsid w:val="00DC272F"/>
    <w:rsid w:val="00DC6D60"/>
    <w:rsid w:val="00DD4D08"/>
    <w:rsid w:val="00DD5AD7"/>
    <w:rsid w:val="00DD5B34"/>
    <w:rsid w:val="00DF0772"/>
    <w:rsid w:val="00DF1E94"/>
    <w:rsid w:val="00DF623A"/>
    <w:rsid w:val="00DF721A"/>
    <w:rsid w:val="00E03447"/>
    <w:rsid w:val="00E05D13"/>
    <w:rsid w:val="00E05D36"/>
    <w:rsid w:val="00E11874"/>
    <w:rsid w:val="00E202E0"/>
    <w:rsid w:val="00E208CB"/>
    <w:rsid w:val="00E32949"/>
    <w:rsid w:val="00E347A3"/>
    <w:rsid w:val="00E4168E"/>
    <w:rsid w:val="00E417A4"/>
    <w:rsid w:val="00E42393"/>
    <w:rsid w:val="00E440D4"/>
    <w:rsid w:val="00E44605"/>
    <w:rsid w:val="00E4636A"/>
    <w:rsid w:val="00E502B1"/>
    <w:rsid w:val="00E52749"/>
    <w:rsid w:val="00E54C73"/>
    <w:rsid w:val="00E57033"/>
    <w:rsid w:val="00E60121"/>
    <w:rsid w:val="00E64EC4"/>
    <w:rsid w:val="00E70829"/>
    <w:rsid w:val="00E74B57"/>
    <w:rsid w:val="00E80B79"/>
    <w:rsid w:val="00E810C7"/>
    <w:rsid w:val="00E83EA6"/>
    <w:rsid w:val="00E86DEB"/>
    <w:rsid w:val="00E91A27"/>
    <w:rsid w:val="00E92854"/>
    <w:rsid w:val="00E92DAC"/>
    <w:rsid w:val="00E97389"/>
    <w:rsid w:val="00EB1129"/>
    <w:rsid w:val="00EB1D16"/>
    <w:rsid w:val="00EB351C"/>
    <w:rsid w:val="00EC0E30"/>
    <w:rsid w:val="00EC0EDB"/>
    <w:rsid w:val="00EC44D3"/>
    <w:rsid w:val="00ED019B"/>
    <w:rsid w:val="00ED4706"/>
    <w:rsid w:val="00ED5A20"/>
    <w:rsid w:val="00EE1A9C"/>
    <w:rsid w:val="00EE318C"/>
    <w:rsid w:val="00EF1143"/>
    <w:rsid w:val="00EF25FA"/>
    <w:rsid w:val="00F02E9F"/>
    <w:rsid w:val="00F06397"/>
    <w:rsid w:val="00F157EF"/>
    <w:rsid w:val="00F17B5F"/>
    <w:rsid w:val="00F202E5"/>
    <w:rsid w:val="00F33291"/>
    <w:rsid w:val="00F36977"/>
    <w:rsid w:val="00F41BE2"/>
    <w:rsid w:val="00F4349B"/>
    <w:rsid w:val="00F516D6"/>
    <w:rsid w:val="00F517A9"/>
    <w:rsid w:val="00F57FFA"/>
    <w:rsid w:val="00F608D7"/>
    <w:rsid w:val="00F61D73"/>
    <w:rsid w:val="00F61D94"/>
    <w:rsid w:val="00F66018"/>
    <w:rsid w:val="00F729C1"/>
    <w:rsid w:val="00F72A77"/>
    <w:rsid w:val="00F76A65"/>
    <w:rsid w:val="00F77FC1"/>
    <w:rsid w:val="00F835BD"/>
    <w:rsid w:val="00F84119"/>
    <w:rsid w:val="00F90F3F"/>
    <w:rsid w:val="00F91E70"/>
    <w:rsid w:val="00F93276"/>
    <w:rsid w:val="00F9741E"/>
    <w:rsid w:val="00F97659"/>
    <w:rsid w:val="00FA14B1"/>
    <w:rsid w:val="00FA654B"/>
    <w:rsid w:val="00FC3548"/>
    <w:rsid w:val="00FD09BD"/>
    <w:rsid w:val="00FE345D"/>
    <w:rsid w:val="00FE3894"/>
    <w:rsid w:val="00FE4DE7"/>
    <w:rsid w:val="00FF2947"/>
    <w:rsid w:val="00FF4B53"/>
    <w:rsid w:val="00FF58CE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0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3906"/>
  </w:style>
  <w:style w:type="paragraph" w:styleId="aa">
    <w:name w:val="footer"/>
    <w:basedOn w:val="a"/>
    <w:link w:val="ab"/>
    <w:uiPriority w:val="99"/>
    <w:unhideWhenUsed/>
    <w:rsid w:val="0090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3906"/>
  </w:style>
  <w:style w:type="paragraph" w:customStyle="1" w:styleId="Textbody">
    <w:name w:val="Text body"/>
    <w:basedOn w:val="a"/>
    <w:rsid w:val="0027406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0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3906"/>
  </w:style>
  <w:style w:type="paragraph" w:styleId="aa">
    <w:name w:val="footer"/>
    <w:basedOn w:val="a"/>
    <w:link w:val="ab"/>
    <w:uiPriority w:val="99"/>
    <w:unhideWhenUsed/>
    <w:rsid w:val="00903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3906"/>
  </w:style>
  <w:style w:type="paragraph" w:customStyle="1" w:styleId="Textbody">
    <w:name w:val="Text body"/>
    <w:basedOn w:val="a"/>
    <w:rsid w:val="0027406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4934-157F-4F47-B043-2F284E5E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12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248</cp:revision>
  <cp:lastPrinted>2021-03-24T04:28:00Z</cp:lastPrinted>
  <dcterms:created xsi:type="dcterms:W3CDTF">2015-03-20T01:37:00Z</dcterms:created>
  <dcterms:modified xsi:type="dcterms:W3CDTF">2022-03-31T08:53:00Z</dcterms:modified>
</cp:coreProperties>
</file>