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7500D7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D7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7500D7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7500D7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7500D7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7500D7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7500D7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7500D7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500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7500D7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500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7500D7" w:rsidRPr="007500D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Старокопский</w:t>
      </w:r>
      <w:r w:rsidR="00A65D72" w:rsidRPr="007500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7500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7500D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7500D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7500D7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617B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0D7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07D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7500D7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7500D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7500D7"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="007500D7"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57373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500D7"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Положения о бюджетном процессе в Старокопском сельсовете, утвержденным решением  Старокопского сельского Совета депутатов от 30.10.2013 № 87-Р (далее-Положение о бюджетном процессе), 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подпунктом 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2018 год, утвержденного 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7500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7500D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7500D7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7500D7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7500D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7500D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500D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C74F9B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7500D7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0D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7500D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7500D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7500D7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7500D7"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Pr="007500D7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7500D7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7500D7"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Старокопского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</w:t>
      </w:r>
      <w:r w:rsid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500D7" w:rsidRPr="007500D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сроков, установленных частью 3 статьи 264.4. Бюджетного кодекса Российской Федерации</w:t>
      </w:r>
      <w:r w:rsid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а именно 22.05.2018 года</w:t>
      </w:r>
      <w:r w:rsidRPr="007500D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2B1492" w:rsidRPr="007500D7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сброшюрованном</w:t>
      </w:r>
      <w:r w:rsid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 хронологическом порядке,</w:t>
      </w:r>
      <w:r w:rsidR="007500D7"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пронумерованном виде,  что </w:t>
      </w:r>
      <w:r w:rsidR="007500D7" w:rsidRPr="007500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7500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соответствует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пункта 4 Инструкции о порядке составления и представления годовой, </w:t>
      </w:r>
      <w:r w:rsidRPr="007500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B1492" w:rsidRPr="00A61D0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EB5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</w:t>
      </w: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бумажных носителях</w:t>
      </w:r>
      <w:r w:rsidR="00CF0EB5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A61D08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7500D7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="002B149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A61D0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</w:t>
      </w:r>
      <w:r w:rsidR="00A61D08"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0);</w:t>
      </w:r>
    </w:p>
    <w:p w:rsidR="002B1492" w:rsidRPr="00A61D0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A61D08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по консолидируемым расчётам (форма 0503125);</w:t>
      </w:r>
    </w:p>
    <w:p w:rsidR="002B1492" w:rsidRPr="001233B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61D08"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консолидированного бюджета субъекта Российской Федерации и бюджета территориального госуда</w:t>
      </w:r>
      <w:r w:rsidR="001233BB"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рственного внебюджетного фонда 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(форма 0503</w:t>
      </w:r>
      <w:r w:rsid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7);</w:t>
      </w:r>
    </w:p>
    <w:p w:rsidR="002B1492" w:rsidRPr="001233B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1233B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1233B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233BB"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консолидированный отчет о движении денежных средств 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(форма 0503</w:t>
      </w:r>
      <w:r w:rsidR="001233BB"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23);</w:t>
      </w:r>
    </w:p>
    <w:p w:rsidR="002B1492" w:rsidRPr="001233BB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1233BB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7500D7"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123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620983" w:rsidRDefault="00620983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изменениях бюджетной росписи главного распорядителя бюджетных средств (ф. 0503163); </w:t>
      </w:r>
    </w:p>
    <w:p w:rsidR="00620983" w:rsidRDefault="00620983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едения об исполнении бюджета (форма 0503164);</w:t>
      </w:r>
    </w:p>
    <w:p w:rsidR="00620983" w:rsidRPr="001233BB" w:rsidRDefault="00620983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мероприятий в рамках целевых программ (ф. 0503166)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2B1492" w:rsidRPr="00620983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B25507" w:rsidRPr="00620983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по дебиторской и кредиторской задолженности (форма 0503169);</w:t>
      </w:r>
    </w:p>
    <w:p w:rsidR="00B25507" w:rsidRPr="00620983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остатках денежных средств на счетах получателя бюджетных средств (ф. 0503178);</w:t>
      </w:r>
    </w:p>
    <w:p w:rsidR="002B1492" w:rsidRPr="00762BCE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1233BB" w:rsidRDefault="001233BB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основных направлениях</w:t>
      </w: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 (таблица № 1);</w:t>
      </w:r>
    </w:p>
    <w:p w:rsidR="001233BB" w:rsidRDefault="001233BB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</w:t>
      </w: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едения о мерах по повышению эффективности расходования бюджетных средств (таблица N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20983" w:rsidRDefault="00620983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текстовых статей закона (решения) о бюджете (таблица № 3);</w:t>
      </w:r>
    </w:p>
    <w:p w:rsidR="00573732" w:rsidRDefault="00573732" w:rsidP="00620983">
      <w:pPr>
        <w:suppressAutoHyphens/>
        <w:spacing w:before="28" w:after="28" w:line="100" w:lineRule="atLeast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20983"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особенностях ведения бюджетного учёта (таблица № 4); </w:t>
      </w:r>
    </w:p>
    <w:p w:rsidR="00620983" w:rsidRDefault="00620983" w:rsidP="00620983">
      <w:pPr>
        <w:suppressAutoHyphens/>
        <w:spacing w:before="28" w:after="28" w:line="100" w:lineRule="atLeast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 результатах мероприятий внутреннего государственного </w:t>
      </w:r>
    </w:p>
    <w:p w:rsidR="00620983" w:rsidRDefault="00620983" w:rsidP="0062098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(муниципального) финансового контроля (таблица № 5);</w:t>
      </w:r>
    </w:p>
    <w:p w:rsidR="00762BCE" w:rsidRPr="00762BCE" w:rsidRDefault="00620983" w:rsidP="00762BCE">
      <w:pPr>
        <w:suppressAutoHyphens/>
        <w:spacing w:before="28" w:after="28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098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мероприятий внешнего государственного (муниципального) фин</w:t>
      </w:r>
      <w:r w:rsid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ансового контроля (таблица № 7).</w:t>
      </w:r>
    </w:p>
    <w:p w:rsidR="00B25507" w:rsidRPr="00762BCE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</w:t>
      </w:r>
      <w:r w:rsidR="00762BCE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6CD6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 чем отражено в пояснительной записке</w:t>
      </w:r>
      <w:r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20983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  <w:r w:rsidR="00573509" w:rsidRPr="00762B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D6" w:rsidRPr="00762BC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r w:rsidR="00B25507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об изменении остатков валюты баланса (ф. 0503173)</w:t>
      </w:r>
      <w:r w:rsidR="00620983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  <w:r w:rsidR="00620983" w:rsidRPr="00762BCE">
        <w:t xml:space="preserve"> </w:t>
      </w:r>
      <w:r w:rsidR="00620983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(ф. 0503175);</w:t>
      </w:r>
      <w:r w:rsidR="00762BCE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 вложениях в объекты недвижимого имущества, объектах незавершенного строительства (ф.0503190)</w:t>
      </w:r>
      <w:r w:rsidR="00B25507"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233BB" w:rsidRPr="001233BB" w:rsidRDefault="001233BB" w:rsidP="001233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76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</w:t>
      </w: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11 Инструкции 191н в составе бюджетной отчетности представлены: отчет об исполнении консолидированного бюджета субъекта Российской Федерации и бюджета территориального государственного внебюджетного фонда ф. 0503317; консолидированный отчет о движении денежных средств ф. 0503323.</w:t>
      </w:r>
    </w:p>
    <w:p w:rsidR="001233BB" w:rsidRPr="007500D7" w:rsidRDefault="001233BB" w:rsidP="001233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текстовой части пояснительной записке ф.0503160  отражено, что в составе бюджетной отчетности в связи с отсутствием числового значения не представлена таблица 8, согласно Инструкции 191н в составе бюджетной отчетности такой формы нет.</w:t>
      </w:r>
    </w:p>
    <w:p w:rsidR="00AA23FC" w:rsidRPr="00A61D08" w:rsidRDefault="00AA23FC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не представлены сведения об исполнении судебных решений по денежным обязательствам бюджета ф.0503296</w:t>
      </w:r>
      <w:r w:rsidR="00E4775B"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1233BB" w:rsidRP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результатах деятельности</w:t>
      </w:r>
      <w:r w:rsidR="001233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ф.0503162 </w:t>
      </w: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что данн</w:t>
      </w:r>
      <w:r w:rsidR="00E4775B"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</w:t>
      </w: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</w:t>
      </w:r>
      <w:r w:rsidR="00E4775B"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имеет числового значения  не отражено в текстовой части пояснительной записке ф 0503160, что </w:t>
      </w:r>
      <w:r w:rsidRPr="00A61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8 Инструкции 191н.</w:t>
      </w:r>
    </w:p>
    <w:p w:rsidR="002B1492" w:rsidRPr="00762BCE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762B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762BCE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62BC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1B4BC7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-утверждённые бюджетные назначения, отражённые в отчёте об исполнении бюджета формы 0503</w:t>
      </w:r>
      <w:r w:rsidR="00762BCE"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317</w:t>
      </w:r>
      <w:r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 разделу «Доходы бюджета» в сумме </w:t>
      </w:r>
      <w:r w:rsidR="001B4BC7"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4585,9</w:t>
      </w:r>
      <w:r w:rsidRPr="001B4BC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1B4BC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7500D7"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>Старокопского</w:t>
      </w:r>
      <w:r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</w:t>
      </w:r>
      <w:r w:rsidR="00BB1405"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>2</w:t>
      </w:r>
      <w:r w:rsidR="001B4BC7"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>8</w:t>
      </w:r>
      <w:r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1B4BC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1B4BC7" w:rsidRPr="001B4BC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48</w:t>
      </w:r>
      <w:r w:rsidR="00BB1405" w:rsidRPr="001B4BC7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-Р</w:t>
      </w:r>
      <w:r w:rsidRPr="001B4B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1B4B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9D2ED2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D2E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-плановые бюджетные назначения, отражённые в отчёте об исполнении бюджета форм</w:t>
      </w:r>
      <w:r w:rsidR="001B4BC7" w:rsidRPr="009D2E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ы 050331</w:t>
      </w:r>
      <w:r w:rsidRPr="009D2E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7 по разделу «Расходы бюджета» в сумме </w:t>
      </w:r>
      <w:r w:rsidR="009D2ED2" w:rsidRPr="009D2E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4599,7</w:t>
      </w:r>
      <w:r w:rsidRPr="009D2ED2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9D2ED2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9D2ED2">
        <w:rPr>
          <w:rFonts w:ascii="Times New Roman" w:eastAsia="Arial" w:hAnsi="Times New Roman" w:cs="Arial"/>
          <w:sz w:val="28"/>
          <w:szCs w:val="28"/>
          <w:lang w:eastAsia="ar-SA"/>
        </w:rPr>
        <w:t xml:space="preserve">Сверкой </w:t>
      </w:r>
      <w:r w:rsidRPr="009D2ED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9D2ED2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9D2ED2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9D2ED2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-контрольные соотношения между показателями формы 05031</w:t>
      </w:r>
      <w:r w:rsidR="00573732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2</w:t>
      </w:r>
      <w:r w:rsidRPr="009D2ED2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0 </w:t>
      </w:r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9D2ED2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9D2ED2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9D2ED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9D2ED2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="00D831DC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показатели</w:t>
      </w:r>
      <w:r w:rsidR="007E7088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</w:t>
      </w:r>
      <w:r w:rsidR="00D831DC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ы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0503128 «Отчёт о принятых бюджетных обязательствах» </w:t>
      </w:r>
      <w:r w:rsidR="007E7088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соответствуют показателям </w:t>
      </w:r>
      <w:r w:rsidR="009D2ED2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Отчета ф. 0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503</w:t>
      </w:r>
      <w:r w:rsidR="00D831DC"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317</w:t>
      </w:r>
      <w:r w:rsidRPr="009D2ED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соответственно;</w:t>
      </w:r>
    </w:p>
    <w:p w:rsidR="002B1492" w:rsidRPr="009D2ED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9D2ED2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3BBC" w:rsidRPr="00A61D08" w:rsidRDefault="00893BBC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сведений об остатках</w:t>
      </w:r>
      <w:r w:rsidRPr="00A61D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денежных средств на счетах получателя бюджетных средств ф. 0503178 подтверждены показателями Бал</w:t>
      </w:r>
      <w:r w:rsidR="00BB1405" w:rsidRPr="00A61D08">
        <w:rPr>
          <w:rFonts w:ascii="Times New Roman" w:eastAsia="Arial" w:hAnsi="Times New Roman" w:cs="Times New Roman"/>
          <w:sz w:val="28"/>
          <w:szCs w:val="28"/>
          <w:lang w:eastAsia="ar-SA"/>
        </w:rPr>
        <w:t>анса ф.05031</w:t>
      </w:r>
      <w:r w:rsidR="00573732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BB1405" w:rsidRPr="00A61D08">
        <w:rPr>
          <w:rFonts w:ascii="Times New Roman" w:eastAsia="Arial" w:hAnsi="Times New Roman" w:cs="Times New Roman"/>
          <w:sz w:val="28"/>
          <w:szCs w:val="28"/>
          <w:lang w:eastAsia="ar-SA"/>
        </w:rPr>
        <w:t>0;</w:t>
      </w:r>
    </w:p>
    <w:p w:rsidR="002B1492" w:rsidRPr="009D2ED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D2ED2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7500D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C071CC"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81,0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7500D7"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3181,1</w:t>
      </w:r>
      <w:r w:rsidR="00053600"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7500D7"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1388,5</w:t>
      </w:r>
      <w:r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7500D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7500D7" w:rsidRPr="007500D7" w:rsidRDefault="00B628A5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628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справке о наличии имущества и обязательств на забалансовых счетах (форма 0503130) по состоянию на 01.01.2018 основные средства стоимостью до 3,0 тыс. руб. включительно в эксплуатации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 числятся.</w:t>
      </w:r>
    </w:p>
    <w:p w:rsidR="004A20D6" w:rsidRDefault="009D2ED2" w:rsidP="004A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ar-SA"/>
        </w:rPr>
      </w:pPr>
      <w:bookmarkStart w:id="0" w:name="sub_115244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</w:t>
      </w:r>
      <w:r w:rsidRPr="009D2E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оказател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</w:t>
      </w:r>
      <w:r w:rsidRPr="009D2E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бюджетной отчетности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сопоставимы </w:t>
      </w:r>
      <w:r w:rsidRPr="009D2E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 показателями Главной книги</w:t>
      </w:r>
      <w:r w:rsidR="004A20D6" w:rsidRPr="009D2ED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</w:p>
    <w:p w:rsidR="00AF75DA" w:rsidRDefault="00AF75DA" w:rsidP="004A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сведениях об особенностях ведения бюджетного учета (таблица 4) в графе «правовое обоснование» указан Приказ Минфина РФ от 15.12.2010 № 173н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AF75D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утративший силу</w:t>
      </w:r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связи с изданием </w:t>
      </w:r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</w:t>
      </w:r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Минфина России от </w:t>
      </w:r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proofErr w:type="gramEnd"/>
      <w:r w:rsidRPr="00AF75D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и Методических указаний по их применению"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E317B4" w:rsidRPr="00E317B4" w:rsidRDefault="00E317B4" w:rsidP="00E31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 </w:t>
      </w:r>
      <w:r w:rsidRPr="00E317B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нарушением</w:t>
      </w:r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пункта 162 Инструкции 191н заполнена форма 0503163. В графе 1 указываются коды главы по БК, разделов, подразделов расходов бюджетов, коды групп, подгрупп, статей, видов источников финансирования дефицита бюджета, по бюджетной классификации Российской Федерации, по которым в отчетном периоде осуществлялись изменения.</w:t>
      </w:r>
    </w:p>
    <w:p w:rsidR="00C071CC" w:rsidRDefault="00E317B4" w:rsidP="00E31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графе 2 указываются по кодам бюджетной классификации Российской Федерации, отраженным в графе 1 приложения, утвержденные на отчетный финансовый год законом (решением) о соответствующем бюджете, объем бюджетных назначений без учета последующих изменений в закон (решение) о бюдже</w:t>
      </w:r>
      <w:r w:rsid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те.</w:t>
      </w:r>
    </w:p>
    <w:p w:rsidR="00E317B4" w:rsidRDefault="00E317B4" w:rsidP="00E31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форме</w:t>
      </w:r>
      <w:r w:rsid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0503163</w:t>
      </w:r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отчетный</w:t>
      </w:r>
      <w:proofErr w:type="gramEnd"/>
      <w:r w:rsidRPr="00E317B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финансовый год решением о соответствующем бюджете, без учета последующих изменений в решение о бюджете, Сведения (ф. 0503163) не заполняются.</w:t>
      </w:r>
    </w:p>
    <w:p w:rsidR="00C071CC" w:rsidRDefault="00C071CC" w:rsidP="00E31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ведения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х об исполнении бюджета 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ф. 0503164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графе 8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 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указ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</w:t>
      </w:r>
      <w:r w:rsidRPr="00C071C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код причины отклонений по доходам, расходам, источникам финансирования дефицита бюджета, от доведенного финансовым органом и (или) пользователем бюджетной отчетности планового процента исполнения на отчетную дату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что </w:t>
      </w:r>
      <w:r w:rsidRPr="00C071C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пункту 163 Инструкции 191н.</w:t>
      </w:r>
    </w:p>
    <w:bookmarkEnd w:id="0"/>
    <w:p w:rsidR="002B1492" w:rsidRPr="00465F2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7500D7"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Старокопский</w:t>
      </w:r>
      <w:r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5F29" w:rsidRPr="00465F29" w:rsidRDefault="0067444A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465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264.</w:t>
      </w:r>
      <w:r w:rsidR="00922022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РФ </w:t>
      </w:r>
      <w:r w:rsidR="0008079F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65F29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проекте </w:t>
      </w:r>
      <w:r w:rsidR="0008079F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465F29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8079F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исполнении бюджета </w:t>
      </w:r>
      <w:r w:rsidR="007500D7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="0008079F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2017 год» </w:t>
      </w:r>
      <w:proofErr w:type="gramStart"/>
      <w:r w:rsidR="00465F29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принимается</w:t>
      </w:r>
      <w:proofErr w:type="gramEnd"/>
      <w:r w:rsidR="00465F29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8079F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утверждаются</w:t>
      </w:r>
      <w:r w:rsidR="00465F29" w:rsidRPr="00465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об исполнении бюджета за 2017 год, вместо «утверждается отчет об исполнении бюджета».</w:t>
      </w:r>
    </w:p>
    <w:p w:rsidR="002B1492" w:rsidRPr="00C071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C071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C071CC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071CC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215ABA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C071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C071CC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3950,9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C071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МО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C071CC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3950,9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C071C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7500D7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C07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D2ED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7500D7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15ABA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B6D63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215ABA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9D2ED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7500D7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4585,9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635,0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16,1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9D2ED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7500D7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4599,7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648,8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16,4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9D2ED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7500D7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9D2ED2"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>13,8</w:t>
      </w:r>
      <w:r w:rsidRPr="009D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0A58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0A580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4601,9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100,3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0A580B" w:rsidRDefault="00F06397" w:rsidP="005934C0">
      <w:pPr>
        <w:suppressAutoHyphens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4595,3</w:t>
      </w:r>
      <w:r w:rsidR="00732B58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2B149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="002B149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C14298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0A580B" w:rsidRDefault="002B1492" w:rsidP="005934C0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13,8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6,6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0A580B" w:rsidRDefault="002B1492" w:rsidP="005934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0A580B" w:rsidRDefault="002B1492" w:rsidP="005934C0">
      <w:pPr>
        <w:suppressAutoHyphens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847C72" w:rsidRPr="000A580B" w:rsidRDefault="002B1492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0A580B">
        <w:rPr>
          <w:rFonts w:ascii="Times New Roman" w:eastAsia="Times New Roman" w:hAnsi="Times New Roman" w:cs="Times New Roman"/>
          <w:lang w:eastAsia="ar-SA"/>
        </w:rPr>
        <w:t>тыс. руб.</w:t>
      </w:r>
      <w:r w:rsidRPr="000A580B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0A580B" w:rsidRDefault="000A580B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1"/>
        <w:gridCol w:w="1279"/>
        <w:gridCol w:w="1250"/>
        <w:gridCol w:w="1585"/>
        <w:gridCol w:w="1276"/>
      </w:tblGrid>
      <w:tr w:rsidR="000A580B" w:rsidRPr="000A580B" w:rsidTr="000A580B">
        <w:trPr>
          <w:trHeight w:val="76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A580B" w:rsidRPr="000A580B" w:rsidTr="000A580B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4601,9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0A580B" w:rsidRPr="000A580B" w:rsidTr="000A580B">
        <w:trPr>
          <w:trHeight w:val="30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4599,7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4595,3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0A580B" w:rsidRPr="000A580B" w:rsidTr="000A580B">
        <w:trPr>
          <w:trHeight w:val="58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0A580B" w:rsidRDefault="002B1492" w:rsidP="005934C0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7500D7" w:rsidRPr="000A580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Старокопский</w:t>
      </w:r>
      <w:r w:rsidRPr="000A580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0A58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0A580B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4601,9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100,3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116,5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0A580B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215,8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0A580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15,2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0A580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4370,9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0A580B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580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Анализ доходной части бюджета 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7500D7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0A580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0A580B" w:rsidRPr="000A580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95,0</w:t>
      </w:r>
      <w:r w:rsidRPr="000A580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0A580B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0A58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7500D7" w:rsidRPr="000A580B">
        <w:rPr>
          <w:rFonts w:ascii="Times New Roman" w:eastAsia="Calibri" w:hAnsi="Times New Roman" w:cs="Times New Roman"/>
          <w:sz w:val="28"/>
          <w:szCs w:val="28"/>
          <w:lang w:eastAsia="ar-SA"/>
        </w:rPr>
        <w:t>Старокопский</w:t>
      </w:r>
      <w:r w:rsidRPr="000A58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0A580B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0A580B" w:rsidRPr="000A580B" w:rsidRDefault="002B1492" w:rsidP="000A580B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A580B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29"/>
        <w:gridCol w:w="1279"/>
        <w:gridCol w:w="1159"/>
        <w:gridCol w:w="1464"/>
        <w:gridCol w:w="1221"/>
        <w:gridCol w:w="1319"/>
      </w:tblGrid>
      <w:tr w:rsidR="000A580B" w:rsidRPr="000A580B" w:rsidTr="000A580B">
        <w:trPr>
          <w:trHeight w:val="20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4601,9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0A580B" w:rsidRPr="000A580B" w:rsidTr="000A580B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0A580B" w:rsidRPr="000A580B" w:rsidTr="000A580B">
        <w:trPr>
          <w:trHeight w:val="3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A580B" w:rsidRPr="000A580B" w:rsidTr="000A580B">
        <w:trPr>
          <w:trHeight w:val="2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0A580B" w:rsidRPr="000A580B" w:rsidTr="000A580B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580B" w:rsidRPr="000A580B" w:rsidTr="000A580B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A580B" w:rsidRPr="000A580B" w:rsidTr="000A580B">
        <w:trPr>
          <w:trHeight w:val="66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0A580B" w:rsidRPr="000A580B" w:rsidTr="000A580B">
        <w:trPr>
          <w:trHeight w:val="31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0A580B" w:rsidRPr="000A580B" w:rsidTr="000A580B">
        <w:trPr>
          <w:trHeight w:val="540"/>
        </w:trPr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0A580B" w:rsidRPr="000A580B" w:rsidTr="000A580B">
        <w:trPr>
          <w:trHeight w:val="40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</w:tr>
      <w:tr w:rsidR="000A580B" w:rsidRPr="000A580B" w:rsidTr="000A580B">
        <w:trPr>
          <w:trHeight w:val="64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A580B" w:rsidRPr="000A580B" w:rsidTr="000A580B">
        <w:trPr>
          <w:trHeight w:val="51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0A580B" w:rsidRPr="000A580B" w:rsidTr="000A580B">
        <w:trPr>
          <w:trHeight w:val="51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0B" w:rsidRPr="000A580B" w:rsidRDefault="000A580B" w:rsidP="000A5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EF1BA2" w:rsidRPr="007500D7" w:rsidRDefault="00EF1BA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0A580B" w:rsidRDefault="002B1492" w:rsidP="00C74F9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58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Анали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з представленных в таблице данных показал, что основным</w:t>
      </w:r>
      <w:r w:rsidR="00306AC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901FF0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земельный налог и </w:t>
      </w:r>
      <w:r w:rsidR="00517A59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акцизы</w:t>
      </w:r>
      <w:r w:rsidR="0024607D"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0A58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0A5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119,3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0A580B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64FF2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45,6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A580B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FB0E39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0E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64FF2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</w:t>
      </w:r>
      <w:r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11,1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112,1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64FF2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9%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39,4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125,5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0E39" w:rsidRPr="00FB0E39" w:rsidRDefault="00FB0E39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0,01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F90F3F" w:rsidRPr="00FB0E3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964FF2"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64FF2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B0E39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 0,01</w:t>
      </w:r>
      <w:r w:rsidR="0024607D" w:rsidRPr="00FB0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64FF2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4FF2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4607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517A59" w:rsidRPr="00FB0E39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поступлений в бюджет являются</w:t>
      </w:r>
      <w:r w:rsidR="00517A59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EDD" w:rsidRPr="00FB0E39" w:rsidRDefault="00FB0E39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FB0E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97ED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F97ED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 в 2017 году исполнены в сумме 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="00F97EDD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</w:t>
      </w:r>
      <w:r w:rsidR="00964FF2" w:rsidRPr="00F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2017 год.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4370,9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964FF2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FB0E3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FB0E39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3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7500D7" w:rsidRPr="00FB0E3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Старокопский</w:t>
      </w:r>
      <w:r w:rsidRPr="00FB0E3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7500D7"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Старокопский</w:t>
      </w:r>
      <w:r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FB0E39"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4599,7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FB0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7500D7" w:rsidRPr="00FB0E3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Старокопский</w:t>
      </w:r>
      <w:r w:rsidRPr="00FB0E3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FB0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FB0E39"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4595,3</w:t>
      </w:r>
      <w:r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FB0E39"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99,9</w:t>
      </w:r>
      <w:r w:rsidR="009A6F81"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FB0E3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FB0E39"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4,4</w:t>
      </w:r>
      <w:r w:rsidRPr="00FB0E3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7500D7"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Старокопский</w:t>
      </w:r>
      <w:r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FB0E39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FB0E3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041FDE" w:rsidRPr="00FB0E39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FB0E39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lastRenderedPageBreak/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FB0E39" w:rsidRPr="00FB0E39" w:rsidTr="00FB0E39">
        <w:trPr>
          <w:trHeight w:val="15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FB0E39" w:rsidRPr="00FB0E39" w:rsidTr="00FB0E39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0E39" w:rsidRPr="00FB0E39" w:rsidTr="00FB0E39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1864,5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FB0E39" w:rsidRPr="00FB0E39" w:rsidTr="00FB0E39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FB0E39" w:rsidRPr="00FB0E39" w:rsidTr="00FB0E39">
        <w:trPr>
          <w:trHeight w:val="10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FB0E39" w:rsidRPr="00FB0E39" w:rsidTr="00FB0E39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FB0E39" w:rsidRPr="00FB0E39" w:rsidTr="00FB0E39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B0E39" w:rsidRPr="00FB0E39" w:rsidTr="00FB0E39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B0E39" w:rsidRPr="00FB0E39" w:rsidTr="00FB0E39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B0E39" w:rsidRPr="00FB0E39" w:rsidTr="00FB0E39">
        <w:trPr>
          <w:trHeight w:val="5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B0E39" w:rsidRPr="00FB0E39" w:rsidTr="00FB0E39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B0E39" w:rsidRPr="00FB0E39" w:rsidTr="00FB0E39">
        <w:trPr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B0E39" w:rsidRPr="00FB0E39" w:rsidTr="00FB0E39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FB0E39" w:rsidRPr="00FB0E39" w:rsidTr="00FB0E39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FB0E39" w:rsidRPr="00FB0E39" w:rsidTr="00FB0E39">
        <w:trPr>
          <w:trHeight w:val="2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FB0E39" w:rsidRPr="00FB0E39" w:rsidTr="00FB0E39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FB0E39" w:rsidRPr="00FB0E39" w:rsidTr="00FB0E39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</w:tr>
      <w:tr w:rsidR="00FB0E39" w:rsidRPr="00FB0E39" w:rsidTr="00FB0E39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B0E39" w:rsidRPr="00FB0E39" w:rsidTr="00FB0E39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B0E39" w:rsidRPr="00FB0E39" w:rsidTr="00FB0E39">
        <w:trPr>
          <w:trHeight w:val="7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B0E39" w:rsidRPr="00FB0E39" w:rsidTr="00FB0E39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9" w:rsidRPr="00FB0E39" w:rsidRDefault="00FB0E39" w:rsidP="00FB0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E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FB0E39" w:rsidRPr="007500D7" w:rsidRDefault="00FB0E39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</w:t>
      </w:r>
      <w:r w:rsidR="0057373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52E2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29,9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общегосударственные расходы —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40,6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A6F81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="0057373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 </w:t>
      </w:r>
      <w:r w:rsidR="009A6F81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жилищно-коммунальное хозяйство –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22,4</w:t>
      </w:r>
      <w:r w:rsidR="009A6F81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2B1492" w:rsidRPr="00FB0E3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экономику -3,9%, 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оборону </w:t>
      </w:r>
      <w:r w:rsidR="003452E2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1,4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E492F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</w:t>
      </w:r>
      <w:r w:rsidR="003452E2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-0,</w:t>
      </w:r>
      <w:r w:rsidR="00FB0E39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="003452E2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FB0E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BE492F"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FB0E3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611624" w:rsidRPr="00FB0E39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BE492F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BE492F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FA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F81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="00611624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FB0E39" w:rsidRPr="00FB0E39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7500D7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информации отраженной в по</w:t>
      </w:r>
      <w:r w:rsidR="008A1FA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яснительной записке ф. 0503160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это </w:t>
      </w:r>
      <w:r w:rsidR="00BE492F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0E39" w:rsidRPr="00FB0E39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экономия средств, в результате проведения конкурсных процедур.</w:t>
      </w:r>
    </w:p>
    <w:p w:rsidR="002B1492" w:rsidRPr="00D339A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339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7500D7"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8A1FA9"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</w:t>
      </w:r>
      <w:r w:rsidR="00E94834"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D339A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D339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D339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D339A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D339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D33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339A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6B1EC4" w:rsidRPr="00980504" w:rsidRDefault="006B1EC4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приложении № </w:t>
      </w:r>
      <w:r w:rsidR="006468E3" w:rsidRP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6 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 проекту решения непрограммны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е и программные 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расход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ы</w:t>
      </w:r>
      <w:r w:rsidR="0075537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5537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утвержденные 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сумме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4591,7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 </w:t>
      </w:r>
      <w:r w:rsidR="0075537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исполненные в сумме 4595,3 тыс. рублей </w:t>
      </w:r>
      <w:r w:rsidR="00980504" w:rsidRPr="0068723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 соответствует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итого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расходов 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сумме 4599,7</w:t>
      </w:r>
      <w:r w:rsidR="0075537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ыс. рублей</w:t>
      </w:r>
      <w:r w:rsidR="0075537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4595,3 тыс. рублей соответственно</w:t>
      </w:r>
      <w:r w:rsidR="0098050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0B2DE3" w:rsidRPr="0068723A" w:rsidRDefault="000B2DE3" w:rsidP="000B2DE3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 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68723A" w:rsidRPr="006872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2654,2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6872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 рублей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</w:t>
      </w:r>
      <w:bookmarkStart w:id="1" w:name="_GoBack"/>
      <w:bookmarkEnd w:id="1"/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сумме </w:t>
      </w:r>
      <w:r w:rsidR="0068723A"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2651,8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68723A"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99,9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68723A"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2,4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0B2DE3" w:rsidRPr="0068723A" w:rsidRDefault="000B2DE3" w:rsidP="000B2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57373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Старокопский</w:t>
      </w:r>
      <w:r w:rsidRPr="0068723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2017 год составил </w:t>
      </w:r>
      <w:r w:rsidR="0068723A"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57,7</w:t>
      </w: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0B2DE3" w:rsidRPr="0068723A" w:rsidRDefault="000B2DE3" w:rsidP="000B2D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2017 год.</w:t>
      </w:r>
    </w:p>
    <w:p w:rsidR="000B2DE3" w:rsidRPr="0068723A" w:rsidRDefault="000B2DE3" w:rsidP="000B2DE3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6872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68723A" w:rsidRPr="0068723A" w:rsidRDefault="000B2DE3" w:rsidP="0068723A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68723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0"/>
        <w:gridCol w:w="1060"/>
        <w:gridCol w:w="1120"/>
        <w:gridCol w:w="1372"/>
        <w:gridCol w:w="1559"/>
      </w:tblGrid>
      <w:tr w:rsidR="0068723A" w:rsidRPr="0068723A" w:rsidTr="0068723A">
        <w:trPr>
          <w:trHeight w:val="58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2654,2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2651,8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8723A" w:rsidRPr="0068723A" w:rsidTr="0068723A">
        <w:trPr>
          <w:trHeight w:val="13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"Организация благоустройства территории поселения, создание комфортных условий проживания населения МО "Старокопс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ий сельсовет""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8723A" w:rsidRPr="0068723A" w:rsidTr="00573732">
        <w:trPr>
          <w:trHeight w:val="399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573732">
        <w:trPr>
          <w:trHeight w:val="5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уличного освещения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68723A">
        <w:trPr>
          <w:trHeight w:val="79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"Пожарная безопасность и защита населения и территории поселения Старокопского сельсовета от чрезвычайных ситуаций, профилактика терроризма""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573732">
        <w:trPr>
          <w:trHeight w:val="611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573732">
        <w:trPr>
          <w:trHeight w:val="564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8723A" w:rsidRPr="0068723A" w:rsidTr="0068723A">
        <w:trPr>
          <w:trHeight w:val="84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Старокопского сельсовета 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68723A">
        <w:trPr>
          <w:trHeight w:val="10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условий для организации досуга и обеспечение жителей услугами организаций культуры"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8723A" w:rsidRPr="0068723A" w:rsidTr="0068723A">
        <w:trPr>
          <w:trHeight w:val="8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23A" w:rsidRPr="0068723A" w:rsidRDefault="0068723A" w:rsidP="0068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0B2DE3" w:rsidRPr="00700D63" w:rsidRDefault="000B2DE3" w:rsidP="000B2DE3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</w:t>
      </w:r>
      <w:proofErr w:type="gramStart"/>
      <w:r w:rsidRPr="0070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выполнены в полном объеме</w:t>
      </w:r>
      <w:r w:rsidR="00573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использованы</w:t>
      </w:r>
      <w:proofErr w:type="gramEnd"/>
      <w:r w:rsidR="00573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70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бюджетные ассигнования по  подпрограмме </w:t>
      </w:r>
      <w:r w:rsidR="00700D63"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>«Организация благоустройства территории поселения</w:t>
      </w:r>
      <w:r w:rsidR="00974664"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</w:t>
      </w:r>
      <w:r w:rsidR="00700D63"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0D63"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74664" w:rsidRPr="00700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700D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Pr="00700D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700D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700D63" w:rsidRPr="00700D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благоустройства территории поселения, создание комфортных условий проживания населения МО "Старокопский сельсовет</w:t>
      </w:r>
      <w:r w:rsidR="00974664" w:rsidRPr="00700D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</w:p>
    <w:p w:rsidR="00974664" w:rsidRPr="00C071CC" w:rsidRDefault="00974664" w:rsidP="000B2DE3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071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Причины неисполнения программных расходов в полном объеме </w:t>
      </w:r>
      <w:r w:rsidR="00C071CC" w:rsidRPr="00C071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информации отраженной </w:t>
      </w:r>
      <w:r w:rsidRPr="00C071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пояснительной записке ф.0503160</w:t>
      </w:r>
      <w:r w:rsidR="00FE63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это</w:t>
      </w:r>
      <w:r w:rsidRPr="00C071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071CC" w:rsidRPr="00C071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экономия по результатам проведения конкурсных процедур.</w:t>
      </w:r>
    </w:p>
    <w:p w:rsidR="002B1492" w:rsidRPr="00A61D08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A61D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0C08" w:rsidRPr="00A61D08" w:rsidRDefault="00060C08" w:rsidP="00060C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по состоянию на 01.01.2018 дебиторская </w:t>
      </w:r>
      <w:r w:rsidR="00A61D08"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</w:t>
      </w:r>
      <w:r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задолженность </w:t>
      </w:r>
      <w:r w:rsidR="00A61D08" w:rsidRPr="00A61D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отсутствует, что подтверждается Балансом ф 0503120.</w:t>
      </w:r>
    </w:p>
    <w:p w:rsidR="002B1492" w:rsidRPr="00E317B4" w:rsidRDefault="002B1492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1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</w:t>
      </w:r>
      <w:r w:rsidRPr="00E31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системы внутреннего и внешнего финансового контроля.</w:t>
      </w:r>
    </w:p>
    <w:p w:rsidR="00C64D7D" w:rsidRPr="00E317B4" w:rsidRDefault="00C64D7D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E317B4" w:rsidRDefault="00C64D7D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Администрацией Старокопского сельсовета  в рамках внутреннего контроля  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проведены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проверка первичных учетных документов при принятии к учету, документальное подтверждение и санкционирование всех бухгалтерских записей, санкционирование хозяйственных операций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к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 за перечислением средств и получением товаров и услуг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полноты записи бухгалтерских операций при внесении их в компьютер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разноски операций по счетам учета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верка счетов с составлением пробного баланса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ерка взаиморасчетов с</w:t>
      </w:r>
      <w:proofErr w:type="gramEnd"/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дебиторами и кредиторами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ерка данных учета с выписками Федерального и Краевого казначейств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верка данных учета с остатками, выведенными по кассовой книге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</w:t>
      </w:r>
      <w:proofErr w:type="gramEnd"/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смет расходов</w:t>
      </w:r>
      <w:r w:rsid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4D7D" w:rsidRPr="00E317B4" w:rsidRDefault="00C64D7D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</w:t>
      </w:r>
      <w:r w:rsidR="00E317B4"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Старокопского</w:t>
      </w:r>
      <w:r w:rsidRPr="00E31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таблице № 6 пояснительной записки формы 0503160. В результате проведения инвентаризации недостач и расхождений не выявлено.</w:t>
      </w:r>
    </w:p>
    <w:p w:rsidR="002B1492" w:rsidRPr="004647E6" w:rsidRDefault="002B1492" w:rsidP="00C64D7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4647E6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C74F9B" w:rsidRPr="004647E6" w:rsidRDefault="00C74F9B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11.2. По результатам проверки бюджетной отчётности МО  </w:t>
      </w:r>
      <w:r w:rsidR="007500D7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установлены отдельные нарушен</w:t>
      </w:r>
      <w:r w:rsidR="0097466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требований Бюджетного Кодекса РФ,  Инструкции № 191н.</w:t>
      </w:r>
    </w:p>
    <w:p w:rsidR="002B1492" w:rsidRPr="004647E6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74F9B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2B1492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647E6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соблюдена</w:t>
      </w:r>
      <w:r w:rsidR="00974664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B1492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внутренняя </w:t>
      </w:r>
      <w:r w:rsidR="00974664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2B1492" w:rsidRPr="004647E6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согласованность соответствующих форм бюджетной отчётности.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7500D7"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Старокопский</w:t>
      </w:r>
      <w:r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4601,9</w:t>
      </w:r>
      <w:r w:rsidR="0079508E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100,3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231,0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7500D7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FE63D6">
        <w:rPr>
          <w:rFonts w:ascii="Times New Roman" w:eastAsia="Times New Roman" w:hAnsi="Times New Roman" w:cs="Times New Roman"/>
          <w:sz w:val="28"/>
          <w:szCs w:val="28"/>
          <w:lang w:eastAsia="ar-SA"/>
        </w:rPr>
        <w:t>4370,9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95,0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7500D7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55371">
        <w:rPr>
          <w:rFonts w:ascii="Times New Roman" w:eastAsia="Times New Roman" w:hAnsi="Times New Roman" w:cs="Times New Roman"/>
          <w:sz w:val="28"/>
          <w:szCs w:val="28"/>
          <w:lang w:eastAsia="ar-SA"/>
        </w:rPr>
        <w:t>4595,3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4647E6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4,4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4647E6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7500D7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C74F9B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6,6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4647E6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13,8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4647E6" w:rsidRPr="004647E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 являлись расходы   культуру, кинематографию — 29,9%, на общегосударственные расходы —40,6%, жилищно-коммунальное хозяйство – 22,4%.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11.</w:t>
      </w:r>
      <w:r w:rsidR="0035214E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</w:t>
      </w:r>
      <w:r w:rsidR="00702E11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4647E6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кредиторская 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состоянию на 01.01.201</w:t>
      </w:r>
      <w:r w:rsidR="00E417A4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647E6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4647E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4647E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4647E6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12.1. В последующей работе обеспечить представление бюджетной отчётности с соблюдением требований </w:t>
      </w:r>
      <w:r w:rsidR="0035214E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законодательства,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№ 191н.</w:t>
      </w:r>
    </w:p>
    <w:p w:rsidR="002B1492" w:rsidRPr="004647E6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4647E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4647E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4647E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4647E6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7500D7"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4647E6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647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7500D7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Старокопский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4647E6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4647E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4647E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464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4C9"/>
    <w:rsid w:val="00014500"/>
    <w:rsid w:val="000148E0"/>
    <w:rsid w:val="000307FF"/>
    <w:rsid w:val="00041FDE"/>
    <w:rsid w:val="000452CD"/>
    <w:rsid w:val="00045B0C"/>
    <w:rsid w:val="00046877"/>
    <w:rsid w:val="0005095B"/>
    <w:rsid w:val="00053600"/>
    <w:rsid w:val="00060C08"/>
    <w:rsid w:val="00071519"/>
    <w:rsid w:val="000741DE"/>
    <w:rsid w:val="00074574"/>
    <w:rsid w:val="00077E49"/>
    <w:rsid w:val="000805A3"/>
    <w:rsid w:val="0008079F"/>
    <w:rsid w:val="00080BA9"/>
    <w:rsid w:val="00091A22"/>
    <w:rsid w:val="0009373B"/>
    <w:rsid w:val="000A580B"/>
    <w:rsid w:val="000A6F1E"/>
    <w:rsid w:val="000B03DA"/>
    <w:rsid w:val="000B2DE3"/>
    <w:rsid w:val="000C0C47"/>
    <w:rsid w:val="000C1DA8"/>
    <w:rsid w:val="000D1986"/>
    <w:rsid w:val="000D47B4"/>
    <w:rsid w:val="000D6CD6"/>
    <w:rsid w:val="000E164D"/>
    <w:rsid w:val="000F63D9"/>
    <w:rsid w:val="000F7580"/>
    <w:rsid w:val="001025BB"/>
    <w:rsid w:val="00105FA4"/>
    <w:rsid w:val="001109E3"/>
    <w:rsid w:val="001233BB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4BC7"/>
    <w:rsid w:val="001B5A71"/>
    <w:rsid w:val="001C4A52"/>
    <w:rsid w:val="001D262F"/>
    <w:rsid w:val="001E60AB"/>
    <w:rsid w:val="00211FFB"/>
    <w:rsid w:val="002124B4"/>
    <w:rsid w:val="00215ABA"/>
    <w:rsid w:val="00220CD1"/>
    <w:rsid w:val="00221844"/>
    <w:rsid w:val="00230825"/>
    <w:rsid w:val="0023151E"/>
    <w:rsid w:val="0024607D"/>
    <w:rsid w:val="00250ECF"/>
    <w:rsid w:val="00261FBF"/>
    <w:rsid w:val="00263B1D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2F3212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5214E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C6049"/>
    <w:rsid w:val="003E0951"/>
    <w:rsid w:val="003E0CA1"/>
    <w:rsid w:val="003E341D"/>
    <w:rsid w:val="003E4713"/>
    <w:rsid w:val="003E4F4C"/>
    <w:rsid w:val="003E6C0D"/>
    <w:rsid w:val="003F54B4"/>
    <w:rsid w:val="00414229"/>
    <w:rsid w:val="00422084"/>
    <w:rsid w:val="00446226"/>
    <w:rsid w:val="004647E6"/>
    <w:rsid w:val="00465F29"/>
    <w:rsid w:val="0048200E"/>
    <w:rsid w:val="00487EBD"/>
    <w:rsid w:val="004A12F2"/>
    <w:rsid w:val="004A20D6"/>
    <w:rsid w:val="004B2669"/>
    <w:rsid w:val="004C3459"/>
    <w:rsid w:val="004D0BFC"/>
    <w:rsid w:val="004E7733"/>
    <w:rsid w:val="004F1307"/>
    <w:rsid w:val="004F17F0"/>
    <w:rsid w:val="005042C7"/>
    <w:rsid w:val="00505F71"/>
    <w:rsid w:val="00515A3D"/>
    <w:rsid w:val="00517A59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0E40"/>
    <w:rsid w:val="00573509"/>
    <w:rsid w:val="00573732"/>
    <w:rsid w:val="00575845"/>
    <w:rsid w:val="00582CCC"/>
    <w:rsid w:val="005879C0"/>
    <w:rsid w:val="00592A58"/>
    <w:rsid w:val="00592E3A"/>
    <w:rsid w:val="005934C0"/>
    <w:rsid w:val="00595997"/>
    <w:rsid w:val="005A7F62"/>
    <w:rsid w:val="005C0A2D"/>
    <w:rsid w:val="005C3490"/>
    <w:rsid w:val="005D20D3"/>
    <w:rsid w:val="005D5F49"/>
    <w:rsid w:val="005E2B95"/>
    <w:rsid w:val="005E6B8A"/>
    <w:rsid w:val="005F24A8"/>
    <w:rsid w:val="00607C91"/>
    <w:rsid w:val="00610808"/>
    <w:rsid w:val="00611624"/>
    <w:rsid w:val="00612027"/>
    <w:rsid w:val="00620983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468E3"/>
    <w:rsid w:val="00657098"/>
    <w:rsid w:val="00664CF4"/>
    <w:rsid w:val="0067250B"/>
    <w:rsid w:val="0067444A"/>
    <w:rsid w:val="00674CF4"/>
    <w:rsid w:val="00676BA0"/>
    <w:rsid w:val="00682259"/>
    <w:rsid w:val="0068723A"/>
    <w:rsid w:val="00692DEF"/>
    <w:rsid w:val="006A0BB2"/>
    <w:rsid w:val="006B1EC4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1E"/>
    <w:rsid w:val="006F4EA9"/>
    <w:rsid w:val="00700D63"/>
    <w:rsid w:val="00701E7B"/>
    <w:rsid w:val="00702E11"/>
    <w:rsid w:val="007050AD"/>
    <w:rsid w:val="0071154F"/>
    <w:rsid w:val="00712587"/>
    <w:rsid w:val="007128F2"/>
    <w:rsid w:val="007151A3"/>
    <w:rsid w:val="00715476"/>
    <w:rsid w:val="00727694"/>
    <w:rsid w:val="00732B58"/>
    <w:rsid w:val="007349A6"/>
    <w:rsid w:val="00744CD4"/>
    <w:rsid w:val="007500D7"/>
    <w:rsid w:val="00752159"/>
    <w:rsid w:val="00753E7C"/>
    <w:rsid w:val="00755371"/>
    <w:rsid w:val="00761662"/>
    <w:rsid w:val="00762BCE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7E7088"/>
    <w:rsid w:val="00804DA4"/>
    <w:rsid w:val="00807F03"/>
    <w:rsid w:val="00820791"/>
    <w:rsid w:val="008207EC"/>
    <w:rsid w:val="008375D9"/>
    <w:rsid w:val="00837C40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A1FA9"/>
    <w:rsid w:val="008A3320"/>
    <w:rsid w:val="008B3CBB"/>
    <w:rsid w:val="008B3FF8"/>
    <w:rsid w:val="008D192A"/>
    <w:rsid w:val="008E01F6"/>
    <w:rsid w:val="008F2572"/>
    <w:rsid w:val="008F3CC1"/>
    <w:rsid w:val="008F4690"/>
    <w:rsid w:val="00901FF0"/>
    <w:rsid w:val="00914967"/>
    <w:rsid w:val="009152D6"/>
    <w:rsid w:val="00915B52"/>
    <w:rsid w:val="00917C1E"/>
    <w:rsid w:val="00922022"/>
    <w:rsid w:val="00923E26"/>
    <w:rsid w:val="00934C7F"/>
    <w:rsid w:val="00940683"/>
    <w:rsid w:val="009479AB"/>
    <w:rsid w:val="00957DBE"/>
    <w:rsid w:val="00961F8F"/>
    <w:rsid w:val="00964FF2"/>
    <w:rsid w:val="00966826"/>
    <w:rsid w:val="00967CAE"/>
    <w:rsid w:val="00974664"/>
    <w:rsid w:val="00974729"/>
    <w:rsid w:val="009772D1"/>
    <w:rsid w:val="00980504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D2ED2"/>
    <w:rsid w:val="009E5FA0"/>
    <w:rsid w:val="009F68EC"/>
    <w:rsid w:val="00A03CE3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459A"/>
    <w:rsid w:val="00A61D08"/>
    <w:rsid w:val="00A65521"/>
    <w:rsid w:val="00A65D72"/>
    <w:rsid w:val="00A71274"/>
    <w:rsid w:val="00A71C84"/>
    <w:rsid w:val="00A72377"/>
    <w:rsid w:val="00A84647"/>
    <w:rsid w:val="00AA23FC"/>
    <w:rsid w:val="00AA47D6"/>
    <w:rsid w:val="00AB3FF3"/>
    <w:rsid w:val="00AB4F59"/>
    <w:rsid w:val="00AD57FE"/>
    <w:rsid w:val="00AD6169"/>
    <w:rsid w:val="00AE18C9"/>
    <w:rsid w:val="00AE32D2"/>
    <w:rsid w:val="00AF2E30"/>
    <w:rsid w:val="00AF75DA"/>
    <w:rsid w:val="00B07647"/>
    <w:rsid w:val="00B11CCD"/>
    <w:rsid w:val="00B2540E"/>
    <w:rsid w:val="00B25507"/>
    <w:rsid w:val="00B255A4"/>
    <w:rsid w:val="00B27717"/>
    <w:rsid w:val="00B3617B"/>
    <w:rsid w:val="00B36F50"/>
    <w:rsid w:val="00B51E72"/>
    <w:rsid w:val="00B55B9B"/>
    <w:rsid w:val="00B6123B"/>
    <w:rsid w:val="00B628A5"/>
    <w:rsid w:val="00B645A7"/>
    <w:rsid w:val="00B70BA9"/>
    <w:rsid w:val="00B77CC3"/>
    <w:rsid w:val="00B849D0"/>
    <w:rsid w:val="00B870B2"/>
    <w:rsid w:val="00B907DA"/>
    <w:rsid w:val="00B90A05"/>
    <w:rsid w:val="00BA0961"/>
    <w:rsid w:val="00BB0460"/>
    <w:rsid w:val="00BB1405"/>
    <w:rsid w:val="00BC4C33"/>
    <w:rsid w:val="00BC4F4A"/>
    <w:rsid w:val="00BE492F"/>
    <w:rsid w:val="00BE6451"/>
    <w:rsid w:val="00BF4479"/>
    <w:rsid w:val="00BF7BA6"/>
    <w:rsid w:val="00C001C9"/>
    <w:rsid w:val="00C02589"/>
    <w:rsid w:val="00C071CC"/>
    <w:rsid w:val="00C0787D"/>
    <w:rsid w:val="00C14298"/>
    <w:rsid w:val="00C22455"/>
    <w:rsid w:val="00C2759B"/>
    <w:rsid w:val="00C473E7"/>
    <w:rsid w:val="00C54AE4"/>
    <w:rsid w:val="00C64D7D"/>
    <w:rsid w:val="00C64FFD"/>
    <w:rsid w:val="00C73EF4"/>
    <w:rsid w:val="00C74F9B"/>
    <w:rsid w:val="00C75601"/>
    <w:rsid w:val="00C765D6"/>
    <w:rsid w:val="00C80071"/>
    <w:rsid w:val="00C82372"/>
    <w:rsid w:val="00C835D0"/>
    <w:rsid w:val="00C85D91"/>
    <w:rsid w:val="00C92CAB"/>
    <w:rsid w:val="00C935CB"/>
    <w:rsid w:val="00CB4BE8"/>
    <w:rsid w:val="00CC1CFC"/>
    <w:rsid w:val="00CC37DA"/>
    <w:rsid w:val="00CC4ED4"/>
    <w:rsid w:val="00CE4EAB"/>
    <w:rsid w:val="00CF0EB5"/>
    <w:rsid w:val="00D12C9C"/>
    <w:rsid w:val="00D14943"/>
    <w:rsid w:val="00D14B13"/>
    <w:rsid w:val="00D16995"/>
    <w:rsid w:val="00D21853"/>
    <w:rsid w:val="00D2246B"/>
    <w:rsid w:val="00D22965"/>
    <w:rsid w:val="00D22D40"/>
    <w:rsid w:val="00D32000"/>
    <w:rsid w:val="00D339AD"/>
    <w:rsid w:val="00D362AE"/>
    <w:rsid w:val="00D71C07"/>
    <w:rsid w:val="00D74120"/>
    <w:rsid w:val="00D7493E"/>
    <w:rsid w:val="00D831DC"/>
    <w:rsid w:val="00D91D65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17B4"/>
    <w:rsid w:val="00E347A3"/>
    <w:rsid w:val="00E4168E"/>
    <w:rsid w:val="00E417A4"/>
    <w:rsid w:val="00E42393"/>
    <w:rsid w:val="00E43E45"/>
    <w:rsid w:val="00E44605"/>
    <w:rsid w:val="00E4775B"/>
    <w:rsid w:val="00E502B1"/>
    <w:rsid w:val="00E60121"/>
    <w:rsid w:val="00E66D26"/>
    <w:rsid w:val="00E74B57"/>
    <w:rsid w:val="00E80B79"/>
    <w:rsid w:val="00E83EA6"/>
    <w:rsid w:val="00E91A27"/>
    <w:rsid w:val="00E92854"/>
    <w:rsid w:val="00E94834"/>
    <w:rsid w:val="00EB1D16"/>
    <w:rsid w:val="00EB351C"/>
    <w:rsid w:val="00EC0E30"/>
    <w:rsid w:val="00EC0EDB"/>
    <w:rsid w:val="00EC44D3"/>
    <w:rsid w:val="00ED019B"/>
    <w:rsid w:val="00ED5A20"/>
    <w:rsid w:val="00EE1A9C"/>
    <w:rsid w:val="00EF1BA2"/>
    <w:rsid w:val="00EF21BD"/>
    <w:rsid w:val="00EF25FA"/>
    <w:rsid w:val="00EF3F12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97EDD"/>
    <w:rsid w:val="00FA654B"/>
    <w:rsid w:val="00FB0E39"/>
    <w:rsid w:val="00FC1D93"/>
    <w:rsid w:val="00FC3548"/>
    <w:rsid w:val="00FD09BD"/>
    <w:rsid w:val="00FE345D"/>
    <w:rsid w:val="00FE3894"/>
    <w:rsid w:val="00FE4DE7"/>
    <w:rsid w:val="00FE63D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F184-4D8F-46D2-8CB2-5234B41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13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160</cp:revision>
  <cp:lastPrinted>2018-05-17T06:56:00Z</cp:lastPrinted>
  <dcterms:created xsi:type="dcterms:W3CDTF">2015-03-20T01:37:00Z</dcterms:created>
  <dcterms:modified xsi:type="dcterms:W3CDTF">2018-05-24T00:42:00Z</dcterms:modified>
</cp:coreProperties>
</file>