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A" w:rsidRDefault="00FE1A6A" w:rsidP="00FE1A6A">
      <w:pPr>
        <w:pStyle w:val="20"/>
        <w:shd w:val="clear" w:color="auto" w:fill="auto"/>
        <w:spacing w:after="0" w:line="240" w:lineRule="exact"/>
        <w:ind w:right="160"/>
        <w:rPr>
          <w:rStyle w:val="2"/>
          <w:b/>
          <w:color w:val="000000"/>
          <w:sz w:val="28"/>
          <w:szCs w:val="28"/>
        </w:rPr>
      </w:pPr>
      <w:r w:rsidRPr="00411085">
        <w:rPr>
          <w:rStyle w:val="2"/>
          <w:b/>
          <w:color w:val="000000"/>
          <w:sz w:val="28"/>
          <w:szCs w:val="28"/>
        </w:rPr>
        <w:t>ПУБЛИЧНЫЕ СЛУШАНИЯ</w:t>
      </w:r>
    </w:p>
    <w:p w:rsidR="00411085" w:rsidRPr="00411085" w:rsidRDefault="00411085" w:rsidP="00FE1A6A">
      <w:pPr>
        <w:pStyle w:val="20"/>
        <w:shd w:val="clear" w:color="auto" w:fill="auto"/>
        <w:spacing w:after="0" w:line="240" w:lineRule="exact"/>
        <w:ind w:right="160"/>
        <w:rPr>
          <w:rStyle w:val="2"/>
          <w:b/>
          <w:color w:val="000000"/>
          <w:sz w:val="28"/>
          <w:szCs w:val="28"/>
        </w:rPr>
      </w:pPr>
    </w:p>
    <w:p w:rsidR="00FE1A6A" w:rsidRPr="00411085" w:rsidRDefault="00FE1A6A" w:rsidP="00FE1A6A">
      <w:pPr>
        <w:pStyle w:val="10"/>
        <w:shd w:val="clear" w:color="auto" w:fill="auto"/>
        <w:spacing w:before="0" w:after="311" w:line="260" w:lineRule="exact"/>
        <w:ind w:right="160"/>
        <w:rPr>
          <w:b/>
          <w:sz w:val="28"/>
          <w:szCs w:val="28"/>
        </w:rPr>
      </w:pPr>
      <w:bookmarkStart w:id="0" w:name="bookmark0"/>
      <w:r w:rsidRPr="00411085">
        <w:rPr>
          <w:rStyle w:val="1"/>
          <w:b/>
          <w:color w:val="000000"/>
          <w:sz w:val="28"/>
          <w:szCs w:val="28"/>
        </w:rPr>
        <w:t>РЕШЕНИЕ</w:t>
      </w:r>
      <w:bookmarkEnd w:id="0"/>
    </w:p>
    <w:p w:rsidR="00FE1A6A" w:rsidRPr="00234C14" w:rsidRDefault="000004C5" w:rsidP="006D1863">
      <w:pPr>
        <w:pStyle w:val="a3"/>
        <w:shd w:val="clear" w:color="auto" w:fill="auto"/>
        <w:tabs>
          <w:tab w:val="left" w:pos="7910"/>
        </w:tabs>
        <w:spacing w:before="0" w:after="251" w:line="230" w:lineRule="exac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с. Каратузское</w:t>
      </w:r>
      <w:r>
        <w:rPr>
          <w:rStyle w:val="11"/>
          <w:color w:val="000000"/>
          <w:sz w:val="28"/>
          <w:szCs w:val="28"/>
        </w:rPr>
        <w:tab/>
        <w:t>06.05.2021</w:t>
      </w:r>
    </w:p>
    <w:p w:rsidR="00FE1A6A" w:rsidRPr="00234C14" w:rsidRDefault="00FE1A6A" w:rsidP="00FE1A6A">
      <w:pPr>
        <w:pStyle w:val="a3"/>
        <w:shd w:val="clear" w:color="auto" w:fill="auto"/>
        <w:spacing w:before="0" w:after="236" w:line="312" w:lineRule="exact"/>
        <w:ind w:left="20" w:right="5400"/>
        <w:rPr>
          <w:sz w:val="28"/>
          <w:szCs w:val="28"/>
        </w:rPr>
      </w:pPr>
      <w:r w:rsidRPr="00234C14">
        <w:rPr>
          <w:rStyle w:val="11"/>
          <w:color w:val="000000"/>
          <w:sz w:val="28"/>
          <w:szCs w:val="28"/>
        </w:rPr>
        <w:t>О рассмотрении проекта решения районного Совета депутатов «Об испо</w:t>
      </w:r>
      <w:r w:rsidR="000004C5">
        <w:rPr>
          <w:rStyle w:val="11"/>
          <w:color w:val="000000"/>
          <w:sz w:val="28"/>
          <w:szCs w:val="28"/>
        </w:rPr>
        <w:t>лнении районного бюджета за 2020</w:t>
      </w:r>
      <w:r w:rsidRPr="00234C14">
        <w:rPr>
          <w:rStyle w:val="11"/>
          <w:color w:val="000000"/>
          <w:sz w:val="28"/>
          <w:szCs w:val="28"/>
        </w:rPr>
        <w:t xml:space="preserve"> год»</w:t>
      </w:r>
    </w:p>
    <w:p w:rsidR="00FE1A6A" w:rsidRDefault="00FE1A6A" w:rsidP="00411085">
      <w:pPr>
        <w:pStyle w:val="a6"/>
        <w:ind w:firstLine="567"/>
        <w:jc w:val="both"/>
        <w:rPr>
          <w:rStyle w:val="11"/>
          <w:color w:val="000000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>Участники публичных слушаний, обсудив проект решения «Об испо</w:t>
      </w:r>
      <w:r w:rsidR="000004C5">
        <w:rPr>
          <w:rStyle w:val="11"/>
          <w:color w:val="000000"/>
          <w:sz w:val="28"/>
          <w:szCs w:val="28"/>
        </w:rPr>
        <w:t>лнении районного бюджета за 2020</w:t>
      </w:r>
      <w:r w:rsidRPr="00411085">
        <w:rPr>
          <w:rStyle w:val="11"/>
          <w:color w:val="000000"/>
          <w:sz w:val="28"/>
          <w:szCs w:val="28"/>
        </w:rPr>
        <w:t xml:space="preserve"> год», отмечают следующее.</w:t>
      </w:r>
    </w:p>
    <w:p w:rsidR="000004C5" w:rsidRPr="000004C5" w:rsidRDefault="000004C5" w:rsidP="0000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C5">
        <w:rPr>
          <w:rFonts w:ascii="Times New Roman" w:hAnsi="Times New Roman" w:cs="Times New Roman"/>
          <w:sz w:val="28"/>
          <w:szCs w:val="28"/>
        </w:rPr>
        <w:t>Показатели исполнения районного бюджета следующие:</w:t>
      </w:r>
    </w:p>
    <w:p w:rsidR="000004C5" w:rsidRPr="000004C5" w:rsidRDefault="000004C5" w:rsidP="0000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C5">
        <w:rPr>
          <w:rFonts w:ascii="Times New Roman" w:hAnsi="Times New Roman" w:cs="Times New Roman"/>
          <w:sz w:val="28"/>
          <w:szCs w:val="28"/>
        </w:rPr>
        <w:t>Доходы районного бюджеты выполнены в сумме 921 489,31 тыс. рублей или 99,84% от годового плана;</w:t>
      </w:r>
    </w:p>
    <w:p w:rsidR="000004C5" w:rsidRPr="000004C5" w:rsidRDefault="000004C5" w:rsidP="0000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C5">
        <w:rPr>
          <w:rFonts w:ascii="Times New Roman" w:hAnsi="Times New Roman" w:cs="Times New Roman"/>
          <w:sz w:val="28"/>
          <w:szCs w:val="28"/>
        </w:rPr>
        <w:t>Расходы районного бюджета составили 911 978,27 тыс. рублей или 99,08% от годового плана.</w:t>
      </w:r>
    </w:p>
    <w:p w:rsidR="000004C5" w:rsidRPr="000004C5" w:rsidRDefault="000004C5" w:rsidP="000004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0004C5">
        <w:rPr>
          <w:rFonts w:ascii="Times New Roman" w:hAnsi="Times New Roman" w:cs="Times New Roman"/>
          <w:sz w:val="28"/>
          <w:szCs w:val="28"/>
        </w:rPr>
        <w:t xml:space="preserve">Приоритетом в бюджетной политике остается финансирование национальных проектов. </w:t>
      </w:r>
      <w:r w:rsidRPr="000004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В 2020 году в бюджете Каратузского района было предусмотрено участие в 5 национальных проектах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: </w:t>
      </w:r>
      <w:r w:rsidRPr="000004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"Цифровая экономика"</w:t>
      </w:r>
      <w:r w:rsidR="000D5C0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,</w:t>
      </w:r>
      <w:r w:rsidRPr="000004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"Жилье и городская среда"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0004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"Образование"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0004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"Культура"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0004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"Безопасные и качественные автомобильные дороги"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0004C5" w:rsidRPr="000004C5" w:rsidRDefault="000004C5" w:rsidP="00000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 в районе было направлено на сохранение устойчивости консолидированного бюджета и безусловное исполнение принятых обязательств наиболее эффективным способом. Поэтому н</w:t>
      </w:r>
      <w:r w:rsidRPr="0000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емаловажной задачей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остается</w:t>
      </w:r>
      <w:r w:rsidRPr="0000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бюджетных расходов</w:t>
      </w: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реализация плана мероприятий по росту доходов, оптимизации расходов. </w:t>
      </w:r>
    </w:p>
    <w:p w:rsidR="000004C5" w:rsidRPr="000004C5" w:rsidRDefault="000004C5" w:rsidP="000D5C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реализации практики инициативного бюджетирования на территории Каратузского района, путем привлечения граждан в бюджетный процесс. В программе по поддержке местных инициатив приняли участия 2 сельсовета, что привлекло дополнительно 1 395,22 тыс. рублей краевых средств. </w:t>
      </w:r>
      <w:r w:rsidR="000D5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лет подряд н</w:t>
      </w: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района в ряде поселений применяется механизм</w:t>
      </w: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самообложения граждан который предусматривает софинансирование каждого рубля, собранного жителями средствами краевого и районного бюджета</w:t>
      </w:r>
      <w:r w:rsidR="000D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0D5C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Черемушинском</w:t>
      </w:r>
      <w:proofErr w:type="spellEnd"/>
      <w:r w:rsidR="000D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проведено о</w:t>
      </w: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бустройство «Аллеи Памяти» ветеранов ВОВ (ограждение территории аллеи и высадка памятн</w:t>
      </w:r>
      <w:r w:rsidR="000D5C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елей), в Таятском сельсовет проведено уличное</w:t>
      </w: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по ул. Новая в</w:t>
      </w:r>
      <w:r w:rsidR="00E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E67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proofErr w:type="spellEnd"/>
      <w:r w:rsidR="00E6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300 м., В Лебедевском</w:t>
      </w: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67A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благоустроено кладбище в д. Лебедевка.</w:t>
      </w:r>
    </w:p>
    <w:p w:rsidR="000004C5" w:rsidRPr="000004C5" w:rsidRDefault="000004C5" w:rsidP="00000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</w:t>
      </w:r>
      <w:r w:rsidRPr="000004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заимодействия </w:t>
      </w:r>
      <w:r w:rsidRPr="0000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краевыми органами власти по увеличению объема финансовой поддержки из краевого бюджета, </w:t>
      </w:r>
      <w:r w:rsidRPr="000004C5">
        <w:rPr>
          <w:rFonts w:ascii="Times New Roman" w:hAnsi="Times New Roman" w:cs="Times New Roman"/>
          <w:sz w:val="28"/>
          <w:szCs w:val="28"/>
        </w:rPr>
        <w:t xml:space="preserve">дополнительно увеличены ассигнования по безвозмездным поступлениям на 95,76 млн. </w:t>
      </w:r>
      <w:r w:rsidRPr="000004C5">
        <w:rPr>
          <w:rFonts w:ascii="Times New Roman" w:hAnsi="Times New Roman" w:cs="Times New Roman"/>
          <w:sz w:val="28"/>
          <w:szCs w:val="28"/>
        </w:rPr>
        <w:lastRenderedPageBreak/>
        <w:t xml:space="preserve">рублей. Из них 81,2 млн. рублей за счет субсидий, 15,9 млн. руб. иные межбюджетные трансферты. </w:t>
      </w:r>
    </w:p>
    <w:p w:rsidR="000004C5" w:rsidRPr="000004C5" w:rsidRDefault="000004C5" w:rsidP="00000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004C5">
        <w:rPr>
          <w:rFonts w:ascii="Times New Roman" w:eastAsia="Calibri" w:hAnsi="Times New Roman" w:cs="Times New Roman"/>
          <w:sz w:val="28"/>
          <w:szCs w:val="28"/>
        </w:rPr>
        <w:t>Продолжено выполнение майских указов Президента 2012 года</w:t>
      </w:r>
      <w:r w:rsidRPr="000004C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004C5">
        <w:rPr>
          <w:rFonts w:ascii="Times New Roman" w:eastAsia="Calibri" w:hAnsi="Times New Roman" w:cs="Times New Roman"/>
          <w:sz w:val="28"/>
          <w:szCs w:val="28"/>
        </w:rPr>
        <w:t xml:space="preserve"> сохранены достигнутые соотношения заработных плат категорий работников, подпадающих под указы, к средней по краю:</w:t>
      </w:r>
    </w:p>
    <w:p w:rsidR="000004C5" w:rsidRPr="000004C5" w:rsidRDefault="000004C5" w:rsidP="000004C5">
      <w:pPr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0004C5">
        <w:rPr>
          <w:rFonts w:ascii="Times New Roman" w:eastAsia="Calibri" w:hAnsi="Times New Roman" w:cs="Times New Roman"/>
          <w:sz w:val="28"/>
          <w:szCs w:val="28"/>
        </w:rPr>
        <w:t xml:space="preserve">Обеспечено сохранение минимального размера оплаты труда (МРОТ), с 1 января 2020 года в размере 19 408,0 тыс. рублей. </w:t>
      </w:r>
    </w:p>
    <w:p w:rsidR="000004C5" w:rsidRPr="000004C5" w:rsidRDefault="000004C5" w:rsidP="00000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5">
        <w:rPr>
          <w:rFonts w:ascii="Times New Roman" w:hAnsi="Times New Roman" w:cs="Times New Roman"/>
          <w:sz w:val="28"/>
          <w:szCs w:val="28"/>
        </w:rPr>
        <w:t>Бюджет района исполнялся в рамках 11 муниципальных программ – это 95% всех расходов районного бюджета.</w:t>
      </w: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4C5" w:rsidRPr="000004C5" w:rsidRDefault="000004C5" w:rsidP="000004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68,2% или 621,6 млн. рублей приходится на 3 программ, направленных на повышение качества жизни населения. Это программы развития образования, социальной поддержки населения, культуры, обеспечения жильем.</w:t>
      </w:r>
    </w:p>
    <w:p w:rsidR="000004C5" w:rsidRPr="000004C5" w:rsidRDefault="000004C5" w:rsidP="0000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4,2% расходов (38,6 млн. рублей) – это 4 программы поддержки отраслей экономики – транспорта, сельского хозяйства, жилищно-коммунального хозяйства, поддержки предпринимательства.</w:t>
      </w:r>
    </w:p>
    <w:p w:rsidR="000004C5" w:rsidRPr="000004C5" w:rsidRDefault="000004C5" w:rsidP="0000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22,5% расходов (204,9 млн рублей) – это 4 программы, такие как управление муниципальными финансами, содействие развитию местного самоуправления, защита территории от ЧС и организация бухгалтерского учета.</w:t>
      </w:r>
    </w:p>
    <w:p w:rsidR="000004C5" w:rsidRPr="000004C5" w:rsidRDefault="000004C5" w:rsidP="00000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5,1% расходов (46,3 млн рублей) - это непрограммные расходы.</w:t>
      </w:r>
    </w:p>
    <w:p w:rsidR="000004C5" w:rsidRPr="000004C5" w:rsidRDefault="000004C5" w:rsidP="0000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C5">
        <w:rPr>
          <w:rFonts w:ascii="Times New Roman" w:hAnsi="Times New Roman" w:cs="Times New Roman"/>
          <w:sz w:val="28"/>
          <w:szCs w:val="28"/>
        </w:rPr>
        <w:t>Из средств резервного фонд было направлено 56,82 тыс. рублей</w:t>
      </w:r>
      <w:r w:rsidRPr="0000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4C5">
        <w:rPr>
          <w:rFonts w:ascii="Times New Roman" w:hAnsi="Times New Roman" w:cs="Times New Roman"/>
          <w:sz w:val="28"/>
          <w:szCs w:val="28"/>
        </w:rPr>
        <w:t>Черемушинскому</w:t>
      </w:r>
      <w:proofErr w:type="spellEnd"/>
      <w:r w:rsidRPr="000004C5">
        <w:rPr>
          <w:rFonts w:ascii="Times New Roman" w:hAnsi="Times New Roman" w:cs="Times New Roman"/>
          <w:sz w:val="28"/>
          <w:szCs w:val="28"/>
        </w:rPr>
        <w:t xml:space="preserve"> сельсовету на неотложные расходы по ремонту водопроводной сети. </w:t>
      </w:r>
    </w:p>
    <w:p w:rsidR="004D50CE" w:rsidRDefault="000004C5" w:rsidP="004D5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4C5">
        <w:rPr>
          <w:rFonts w:ascii="Times New Roman" w:hAnsi="Times New Roman" w:cs="Times New Roman"/>
          <w:sz w:val="28"/>
          <w:szCs w:val="28"/>
        </w:rPr>
        <w:t xml:space="preserve">По состоянию на 31.12.2020 муниципальный долг составил 0 тыс. рублей, в течении года муниципальный долг в размере 4 900,6 тыс. рублей был полностью погашен. </w:t>
      </w:r>
    </w:p>
    <w:p w:rsidR="00FE1A6A" w:rsidRPr="004D50CE" w:rsidRDefault="00FE1A6A" w:rsidP="004D5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>Руководствуясь пунктом 6 решения районного Совета депутатов от07.02.2013г. № Р-177 «Об утверждении Положения о публичных слушаниях в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Каратузском районе» при проведении публичных слушаний по проекту решения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районного Совета депутатов «Об исп</w:t>
      </w:r>
      <w:r w:rsidR="000004C5">
        <w:rPr>
          <w:rStyle w:val="11"/>
          <w:color w:val="000000"/>
          <w:sz w:val="28"/>
          <w:szCs w:val="28"/>
        </w:rPr>
        <w:t>олнении районного бюджета за 2020</w:t>
      </w:r>
      <w:r w:rsidRPr="00411085">
        <w:rPr>
          <w:rStyle w:val="11"/>
          <w:color w:val="000000"/>
          <w:sz w:val="28"/>
          <w:szCs w:val="28"/>
        </w:rPr>
        <w:t xml:space="preserve"> год»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решено:</w:t>
      </w:r>
    </w:p>
    <w:p w:rsidR="00FE1A6A" w:rsidRPr="00411085" w:rsidRDefault="00FE1A6A" w:rsidP="004110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>Рекомендовать Каратузскому районному Совету депутатов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рассмотреть и принять решение «Об испо</w:t>
      </w:r>
      <w:r w:rsidR="000004C5">
        <w:rPr>
          <w:rStyle w:val="11"/>
          <w:color w:val="000000"/>
          <w:sz w:val="28"/>
          <w:szCs w:val="28"/>
        </w:rPr>
        <w:t>лнении районного бюджета за 2020</w:t>
      </w:r>
      <w:r w:rsid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год».</w:t>
      </w:r>
    </w:p>
    <w:p w:rsidR="00FE1A6A" w:rsidRDefault="00FE1A6A" w:rsidP="00411085">
      <w:pPr>
        <w:pStyle w:val="a6"/>
        <w:ind w:firstLine="567"/>
        <w:jc w:val="both"/>
        <w:rPr>
          <w:rStyle w:val="11"/>
          <w:color w:val="000000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>Решение публичных слушаний опубликовать в периодическом</w:t>
      </w:r>
      <w:r w:rsidR="000E4D6D" w:rsidRPr="00411085">
        <w:rPr>
          <w:rStyle w:val="11"/>
          <w:color w:val="000000"/>
          <w:sz w:val="28"/>
          <w:szCs w:val="28"/>
        </w:rPr>
        <w:t xml:space="preserve"> </w:t>
      </w:r>
      <w:r w:rsidRPr="00411085">
        <w:rPr>
          <w:rStyle w:val="11"/>
          <w:color w:val="000000"/>
          <w:sz w:val="28"/>
          <w:szCs w:val="28"/>
        </w:rPr>
        <w:t>печатном издании «Вести муниципального образования «Каратузский район».</w:t>
      </w:r>
    </w:p>
    <w:p w:rsidR="00411085" w:rsidRPr="00411085" w:rsidRDefault="00411085" w:rsidP="00411085">
      <w:pPr>
        <w:pStyle w:val="a6"/>
        <w:ind w:firstLine="567"/>
        <w:jc w:val="both"/>
        <w:rPr>
          <w:rStyle w:val="11"/>
          <w:color w:val="000000"/>
          <w:sz w:val="28"/>
          <w:szCs w:val="28"/>
        </w:rPr>
      </w:pPr>
    </w:p>
    <w:p w:rsidR="00411085" w:rsidRDefault="00411085" w:rsidP="00411085">
      <w:pPr>
        <w:pStyle w:val="a6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Председательствующий</w:t>
      </w:r>
      <w:r>
        <w:rPr>
          <w:rStyle w:val="11"/>
          <w:color w:val="000000"/>
          <w:sz w:val="28"/>
          <w:szCs w:val="28"/>
        </w:rPr>
        <w:br/>
        <w:t xml:space="preserve">на </w:t>
      </w:r>
      <w:r w:rsidR="00FE1A6A" w:rsidRPr="00411085">
        <w:rPr>
          <w:rStyle w:val="11"/>
          <w:color w:val="000000"/>
          <w:sz w:val="28"/>
          <w:szCs w:val="28"/>
        </w:rPr>
        <w:t>публичных слушаниях</w:t>
      </w:r>
      <w:r w:rsidR="00005AE8">
        <w:rPr>
          <w:rStyle w:val="11"/>
          <w:color w:val="000000"/>
          <w:sz w:val="28"/>
          <w:szCs w:val="28"/>
        </w:rPr>
        <w:t xml:space="preserve">                                    </w:t>
      </w:r>
      <w:proofErr w:type="spellStart"/>
      <w:r w:rsidR="00005AE8">
        <w:rPr>
          <w:rStyle w:val="11"/>
          <w:color w:val="000000"/>
          <w:sz w:val="28"/>
          <w:szCs w:val="28"/>
        </w:rPr>
        <w:t>Г.И.Кулакова</w:t>
      </w:r>
      <w:proofErr w:type="spellEnd"/>
    </w:p>
    <w:p w:rsidR="00FE1A6A" w:rsidRPr="00411085" w:rsidRDefault="00FE1A6A" w:rsidP="00411085">
      <w:pPr>
        <w:pStyle w:val="a6"/>
        <w:ind w:firstLine="567"/>
        <w:jc w:val="both"/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</w:rPr>
      </w:pPr>
      <w:r w:rsidRPr="00411085">
        <w:rPr>
          <w:rStyle w:val="11"/>
          <w:color w:val="000000"/>
          <w:sz w:val="28"/>
          <w:szCs w:val="28"/>
        </w:rPr>
        <w:br/>
      </w:r>
    </w:p>
    <w:p w:rsidR="00FE1A6A" w:rsidRPr="00411085" w:rsidRDefault="00FE1A6A" w:rsidP="0041108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>Секретарь</w:t>
      </w:r>
    </w:p>
    <w:p w:rsidR="00E25F72" w:rsidRPr="00411085" w:rsidRDefault="00FE1A6A" w:rsidP="0041108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1085">
        <w:rPr>
          <w:rStyle w:val="11"/>
          <w:color w:val="000000"/>
          <w:sz w:val="28"/>
          <w:szCs w:val="28"/>
        </w:rPr>
        <w:t xml:space="preserve">публичных слушаний                                    </w:t>
      </w:r>
      <w:r w:rsidR="0069752D" w:rsidRPr="00411085">
        <w:rPr>
          <w:rStyle w:val="11"/>
          <w:color w:val="000000"/>
          <w:sz w:val="28"/>
          <w:szCs w:val="28"/>
        </w:rPr>
        <w:t xml:space="preserve">  </w:t>
      </w:r>
      <w:r w:rsidR="00005AE8">
        <w:rPr>
          <w:rStyle w:val="11"/>
          <w:color w:val="000000"/>
          <w:sz w:val="28"/>
          <w:szCs w:val="28"/>
        </w:rPr>
        <w:t xml:space="preserve">    И.М.Пивченко</w:t>
      </w:r>
      <w:bookmarkStart w:id="1" w:name="_GoBack"/>
      <w:bookmarkEnd w:id="1"/>
      <w:r w:rsidR="0069752D" w:rsidRPr="00411085">
        <w:rPr>
          <w:rStyle w:val="11"/>
          <w:color w:val="000000"/>
          <w:sz w:val="28"/>
          <w:szCs w:val="28"/>
        </w:rPr>
        <w:t xml:space="preserve">  </w:t>
      </w:r>
      <w:r w:rsidR="006D1863" w:rsidRPr="00411085">
        <w:rPr>
          <w:rStyle w:val="11"/>
          <w:color w:val="000000"/>
          <w:sz w:val="28"/>
          <w:szCs w:val="28"/>
        </w:rPr>
        <w:t xml:space="preserve">         </w:t>
      </w:r>
    </w:p>
    <w:sectPr w:rsidR="00E25F72" w:rsidRPr="0041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">
    <w:nsid w:val="212E0A8F"/>
    <w:multiLevelType w:val="hybridMultilevel"/>
    <w:tmpl w:val="798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2C49"/>
    <w:multiLevelType w:val="hybridMultilevel"/>
    <w:tmpl w:val="30AA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7A"/>
    <w:rsid w:val="000004C5"/>
    <w:rsid w:val="00005AE8"/>
    <w:rsid w:val="000D5C07"/>
    <w:rsid w:val="000E4D6D"/>
    <w:rsid w:val="001C53F1"/>
    <w:rsid w:val="001F5A66"/>
    <w:rsid w:val="00234C14"/>
    <w:rsid w:val="00235391"/>
    <w:rsid w:val="002C6C0F"/>
    <w:rsid w:val="003C107D"/>
    <w:rsid w:val="00411085"/>
    <w:rsid w:val="00423A45"/>
    <w:rsid w:val="004D50CE"/>
    <w:rsid w:val="0054305C"/>
    <w:rsid w:val="0055187F"/>
    <w:rsid w:val="00654BB1"/>
    <w:rsid w:val="0069752D"/>
    <w:rsid w:val="006D1863"/>
    <w:rsid w:val="007212FF"/>
    <w:rsid w:val="00844E08"/>
    <w:rsid w:val="009E539E"/>
    <w:rsid w:val="00A136ED"/>
    <w:rsid w:val="00A163AF"/>
    <w:rsid w:val="00AA2BE5"/>
    <w:rsid w:val="00AB1528"/>
    <w:rsid w:val="00B00B02"/>
    <w:rsid w:val="00B2579C"/>
    <w:rsid w:val="00B44D0A"/>
    <w:rsid w:val="00BA0105"/>
    <w:rsid w:val="00CC347E"/>
    <w:rsid w:val="00DC407A"/>
    <w:rsid w:val="00E25F72"/>
    <w:rsid w:val="00E67A2B"/>
    <w:rsid w:val="00E85C66"/>
    <w:rsid w:val="00EC2821"/>
    <w:rsid w:val="00F37C6A"/>
    <w:rsid w:val="00F406CA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E1A6A"/>
    <w:rPr>
      <w:rFonts w:ascii="Times New Roman" w:hAnsi="Times New Roman" w:cs="Times New Roman"/>
      <w:spacing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A6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26"/>
    </w:rPr>
  </w:style>
  <w:style w:type="character" w:customStyle="1" w:styleId="1">
    <w:name w:val="Заголовок №1_"/>
    <w:basedOn w:val="a0"/>
    <w:link w:val="10"/>
    <w:uiPriority w:val="99"/>
    <w:rsid w:val="00FE1A6A"/>
    <w:rPr>
      <w:rFonts w:ascii="Times New Roman" w:hAnsi="Times New Roman" w:cs="Times New Roman"/>
      <w:spacing w:val="6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E1A6A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1A6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spacing w:val="6"/>
      <w:sz w:val="26"/>
      <w:szCs w:val="26"/>
    </w:rPr>
  </w:style>
  <w:style w:type="paragraph" w:styleId="a3">
    <w:name w:val="Body Text"/>
    <w:basedOn w:val="a"/>
    <w:link w:val="11"/>
    <w:uiPriority w:val="99"/>
    <w:rsid w:val="00FE1A6A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spacing w:val="1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E1A6A"/>
  </w:style>
  <w:style w:type="paragraph" w:styleId="a5">
    <w:name w:val="List Paragraph"/>
    <w:basedOn w:val="a"/>
    <w:uiPriority w:val="34"/>
    <w:qFormat/>
    <w:rsid w:val="007212FF"/>
    <w:pPr>
      <w:ind w:left="720"/>
      <w:contextualSpacing/>
    </w:pPr>
  </w:style>
  <w:style w:type="paragraph" w:styleId="a6">
    <w:name w:val="No Spacing"/>
    <w:uiPriority w:val="1"/>
    <w:qFormat/>
    <w:rsid w:val="009E539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E1A6A"/>
    <w:rPr>
      <w:rFonts w:ascii="Times New Roman" w:hAnsi="Times New Roman" w:cs="Times New Roman"/>
      <w:spacing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A6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26"/>
    </w:rPr>
  </w:style>
  <w:style w:type="character" w:customStyle="1" w:styleId="1">
    <w:name w:val="Заголовок №1_"/>
    <w:basedOn w:val="a0"/>
    <w:link w:val="10"/>
    <w:uiPriority w:val="99"/>
    <w:rsid w:val="00FE1A6A"/>
    <w:rPr>
      <w:rFonts w:ascii="Times New Roman" w:hAnsi="Times New Roman" w:cs="Times New Roman"/>
      <w:spacing w:val="6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E1A6A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1A6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spacing w:val="6"/>
      <w:sz w:val="26"/>
      <w:szCs w:val="26"/>
    </w:rPr>
  </w:style>
  <w:style w:type="paragraph" w:styleId="a3">
    <w:name w:val="Body Text"/>
    <w:basedOn w:val="a"/>
    <w:link w:val="11"/>
    <w:uiPriority w:val="99"/>
    <w:rsid w:val="00FE1A6A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spacing w:val="1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E1A6A"/>
  </w:style>
  <w:style w:type="paragraph" w:styleId="a5">
    <w:name w:val="List Paragraph"/>
    <w:basedOn w:val="a"/>
    <w:uiPriority w:val="34"/>
    <w:qFormat/>
    <w:rsid w:val="007212FF"/>
    <w:pPr>
      <w:ind w:left="720"/>
      <w:contextualSpacing/>
    </w:pPr>
  </w:style>
  <w:style w:type="paragraph" w:styleId="a6">
    <w:name w:val="No Spacing"/>
    <w:uiPriority w:val="1"/>
    <w:qFormat/>
    <w:rsid w:val="009E539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Admin</cp:lastModifiedBy>
  <cp:revision>2</cp:revision>
  <cp:lastPrinted>2021-05-05T02:41:00Z</cp:lastPrinted>
  <dcterms:created xsi:type="dcterms:W3CDTF">2021-05-07T03:49:00Z</dcterms:created>
  <dcterms:modified xsi:type="dcterms:W3CDTF">2021-05-07T03:49:00Z</dcterms:modified>
</cp:coreProperties>
</file>