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6A" w:rsidRDefault="00FE1A6A" w:rsidP="00FE1A6A">
      <w:pPr>
        <w:pStyle w:val="20"/>
        <w:shd w:val="clear" w:color="auto" w:fill="auto"/>
        <w:spacing w:after="0" w:line="240" w:lineRule="exact"/>
        <w:ind w:right="160"/>
        <w:rPr>
          <w:rStyle w:val="2"/>
          <w:b/>
          <w:color w:val="000000"/>
          <w:sz w:val="28"/>
          <w:szCs w:val="28"/>
        </w:rPr>
      </w:pPr>
      <w:r w:rsidRPr="00411085">
        <w:rPr>
          <w:rStyle w:val="2"/>
          <w:b/>
          <w:color w:val="000000"/>
          <w:sz w:val="28"/>
          <w:szCs w:val="28"/>
        </w:rPr>
        <w:t>ПУБЛИЧНЫЕ СЛУШАНИЯ</w:t>
      </w:r>
    </w:p>
    <w:p w:rsidR="00411085" w:rsidRPr="00411085" w:rsidRDefault="00411085" w:rsidP="00FE1A6A">
      <w:pPr>
        <w:pStyle w:val="20"/>
        <w:shd w:val="clear" w:color="auto" w:fill="auto"/>
        <w:spacing w:after="0" w:line="240" w:lineRule="exact"/>
        <w:ind w:right="160"/>
        <w:rPr>
          <w:rStyle w:val="2"/>
          <w:b/>
          <w:color w:val="000000"/>
          <w:sz w:val="28"/>
          <w:szCs w:val="28"/>
        </w:rPr>
      </w:pPr>
    </w:p>
    <w:p w:rsidR="00FE1A6A" w:rsidRPr="00411085" w:rsidRDefault="00FE1A6A" w:rsidP="00FE1A6A">
      <w:pPr>
        <w:pStyle w:val="10"/>
        <w:shd w:val="clear" w:color="auto" w:fill="auto"/>
        <w:spacing w:before="0" w:after="311" w:line="260" w:lineRule="exact"/>
        <w:ind w:right="160"/>
        <w:rPr>
          <w:b/>
          <w:sz w:val="28"/>
          <w:szCs w:val="28"/>
        </w:rPr>
      </w:pPr>
      <w:bookmarkStart w:id="0" w:name="bookmark0"/>
      <w:r w:rsidRPr="00411085">
        <w:rPr>
          <w:rStyle w:val="1"/>
          <w:b/>
          <w:color w:val="000000"/>
          <w:sz w:val="28"/>
          <w:szCs w:val="28"/>
        </w:rPr>
        <w:t>РЕШЕНИЕ</w:t>
      </w:r>
      <w:bookmarkEnd w:id="0"/>
    </w:p>
    <w:p w:rsidR="00FE1A6A" w:rsidRPr="00234C14" w:rsidRDefault="00CC347E" w:rsidP="006D1863">
      <w:pPr>
        <w:pStyle w:val="a3"/>
        <w:shd w:val="clear" w:color="auto" w:fill="auto"/>
        <w:tabs>
          <w:tab w:val="left" w:pos="7910"/>
        </w:tabs>
        <w:spacing w:before="0" w:after="251" w:line="230" w:lineRule="exact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с. Каратузское</w:t>
      </w:r>
      <w:r>
        <w:rPr>
          <w:rStyle w:val="11"/>
          <w:color w:val="000000"/>
          <w:sz w:val="28"/>
          <w:szCs w:val="28"/>
        </w:rPr>
        <w:tab/>
        <w:t>01.09.2020</w:t>
      </w:r>
    </w:p>
    <w:p w:rsidR="00FE1A6A" w:rsidRPr="00234C14" w:rsidRDefault="00FE1A6A" w:rsidP="00F73535">
      <w:pPr>
        <w:pStyle w:val="a3"/>
        <w:shd w:val="clear" w:color="auto" w:fill="auto"/>
        <w:spacing w:before="0" w:after="236" w:line="312" w:lineRule="exact"/>
        <w:ind w:left="20" w:right="141"/>
        <w:jc w:val="center"/>
        <w:rPr>
          <w:sz w:val="28"/>
          <w:szCs w:val="28"/>
        </w:rPr>
      </w:pPr>
      <w:r w:rsidRPr="00234C14">
        <w:rPr>
          <w:rStyle w:val="11"/>
          <w:color w:val="000000"/>
          <w:sz w:val="28"/>
          <w:szCs w:val="28"/>
        </w:rPr>
        <w:t xml:space="preserve">О рассмотрении проекта </w:t>
      </w:r>
      <w:r w:rsidR="00F73535">
        <w:rPr>
          <w:rStyle w:val="11"/>
          <w:color w:val="000000"/>
          <w:sz w:val="28"/>
          <w:szCs w:val="28"/>
        </w:rPr>
        <w:t>р</w:t>
      </w:r>
      <w:r w:rsidRPr="00234C14">
        <w:rPr>
          <w:rStyle w:val="11"/>
          <w:color w:val="000000"/>
          <w:sz w:val="28"/>
          <w:szCs w:val="28"/>
        </w:rPr>
        <w:t>ешения районного Совета депутатов «Об испо</w:t>
      </w:r>
      <w:r w:rsidR="00CC347E">
        <w:rPr>
          <w:rStyle w:val="11"/>
          <w:color w:val="000000"/>
          <w:sz w:val="28"/>
          <w:szCs w:val="28"/>
        </w:rPr>
        <w:t>лнении районного бюджета за 2019</w:t>
      </w:r>
      <w:r w:rsidRPr="00234C14">
        <w:rPr>
          <w:rStyle w:val="11"/>
          <w:color w:val="000000"/>
          <w:sz w:val="28"/>
          <w:szCs w:val="28"/>
        </w:rPr>
        <w:t xml:space="preserve"> год»</w:t>
      </w:r>
    </w:p>
    <w:p w:rsidR="00FE1A6A" w:rsidRPr="00411085" w:rsidRDefault="00FE1A6A" w:rsidP="00411085">
      <w:pPr>
        <w:pStyle w:val="a6"/>
        <w:ind w:firstLine="567"/>
        <w:jc w:val="both"/>
        <w:rPr>
          <w:rStyle w:val="11"/>
          <w:color w:val="000000"/>
          <w:sz w:val="28"/>
          <w:szCs w:val="28"/>
        </w:rPr>
      </w:pPr>
      <w:r w:rsidRPr="00411085">
        <w:rPr>
          <w:rStyle w:val="11"/>
          <w:color w:val="000000"/>
          <w:sz w:val="28"/>
          <w:szCs w:val="28"/>
        </w:rPr>
        <w:t>Участники публичных слушаний, обсудив проект решения «Об испо</w:t>
      </w:r>
      <w:r w:rsidR="00CC347E" w:rsidRPr="00411085">
        <w:rPr>
          <w:rStyle w:val="11"/>
          <w:color w:val="000000"/>
          <w:sz w:val="28"/>
          <w:szCs w:val="28"/>
        </w:rPr>
        <w:t>лнении районного бюджета за 2019</w:t>
      </w:r>
      <w:r w:rsidRPr="00411085">
        <w:rPr>
          <w:rStyle w:val="11"/>
          <w:color w:val="000000"/>
          <w:sz w:val="28"/>
          <w:szCs w:val="28"/>
        </w:rPr>
        <w:t xml:space="preserve"> год», отмечают следующее.</w:t>
      </w:r>
    </w:p>
    <w:p w:rsidR="00FE1A6A" w:rsidRPr="00411085" w:rsidRDefault="00CC347E" w:rsidP="0041108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бюджета района исполнены в сумме </w:t>
      </w:r>
      <w:r w:rsidRPr="00411085">
        <w:rPr>
          <w:rFonts w:ascii="Times New Roman" w:hAnsi="Times New Roman"/>
          <w:sz w:val="28"/>
          <w:szCs w:val="28"/>
        </w:rPr>
        <w:t xml:space="preserve">928 763,79 тыс. рублей, что составило 119,5% к первоначально утвержденным плановым назначениям и 99,9% к уточненному плану, расходы исполнены в сумме 930 984,47 тыс. рублей или 99,7% от плановых назначений, дефицит составил 2 220,74 тыс. рублей. </w:t>
      </w:r>
      <w:r w:rsidR="00FE1A6A" w:rsidRPr="00411085">
        <w:rPr>
          <w:rStyle w:val="11"/>
          <w:color w:val="000000"/>
          <w:sz w:val="28"/>
          <w:szCs w:val="28"/>
        </w:rPr>
        <w:t>На исполнение бюджета повлияла сложившаяся экономическая ситуация в целом по стране и в Красноярском крае.</w:t>
      </w:r>
    </w:p>
    <w:p w:rsidR="00CC347E" w:rsidRPr="00411085" w:rsidRDefault="00CC347E" w:rsidP="00411085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11085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Бюджетный процесс на всех уровнях управления формируется 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В 2019 году Каратузский район участвовал в реализации следующих национальных проектов:</w:t>
      </w:r>
    </w:p>
    <w:p w:rsidR="00CC347E" w:rsidRPr="00411085" w:rsidRDefault="00CC347E" w:rsidP="00411085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/>
          <w:bCs/>
          <w:sz w:val="28"/>
          <w:szCs w:val="28"/>
          <w:lang w:eastAsia="ru-RU"/>
        </w:rPr>
        <w:t>- «Безопасные и качественные автомобильные дороги»;</w:t>
      </w:r>
    </w:p>
    <w:p w:rsidR="00CC347E" w:rsidRPr="00411085" w:rsidRDefault="00CC347E" w:rsidP="00411085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/>
          <w:bCs/>
          <w:sz w:val="28"/>
          <w:szCs w:val="28"/>
          <w:lang w:eastAsia="ru-RU"/>
        </w:rPr>
        <w:t>- «Жилье и городская среда»;</w:t>
      </w:r>
    </w:p>
    <w:p w:rsidR="00CC347E" w:rsidRPr="00411085" w:rsidRDefault="00CC347E" w:rsidP="00411085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 - «Цифровая экономика»;</w:t>
      </w:r>
    </w:p>
    <w:p w:rsidR="00CC347E" w:rsidRPr="00411085" w:rsidRDefault="00CC347E" w:rsidP="00411085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>- «Демография».</w:t>
      </w:r>
    </w:p>
    <w:p w:rsidR="00CC347E" w:rsidRPr="00411085" w:rsidRDefault="00CC347E" w:rsidP="00411085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>В результате работы тер</w:t>
      </w:r>
      <w:r w:rsidR="001F5A66">
        <w:rPr>
          <w:rFonts w:ascii="Times New Roman" w:eastAsia="Times New Roman" w:hAnsi="Times New Roman"/>
          <w:sz w:val="28"/>
          <w:szCs w:val="28"/>
          <w:lang w:eastAsia="ru-RU"/>
        </w:rPr>
        <w:t>риториальной комиссии за 2019 год</w:t>
      </w: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задолженность в консолидированный бюджет края сниже</w:t>
      </w:r>
      <w:r w:rsidR="001F5A66">
        <w:rPr>
          <w:rFonts w:ascii="Times New Roman" w:eastAsia="Times New Roman" w:hAnsi="Times New Roman"/>
          <w:sz w:val="28"/>
          <w:szCs w:val="28"/>
          <w:lang w:eastAsia="ru-RU"/>
        </w:rPr>
        <w:t>на путем проведения оплаты и</w:t>
      </w: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сложения начисленных сумм платежей физическими лицами и юридическими лицами, в общей сумме 3 431,65 тыс.  рублей. В целях мобилизации доходов ведется работа с земельно-имущественным комп</w:t>
      </w:r>
      <w:r w:rsidR="001F5A66">
        <w:rPr>
          <w:rFonts w:ascii="Times New Roman" w:eastAsia="Times New Roman" w:hAnsi="Times New Roman"/>
          <w:sz w:val="28"/>
          <w:szCs w:val="28"/>
          <w:lang w:eastAsia="ru-RU"/>
        </w:rPr>
        <w:t>лексом, выявляются объекты недвижимости, не облагаемые</w:t>
      </w: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имущественными налогами</w:t>
      </w:r>
      <w:r w:rsidR="001F5A66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ставятся на учет. Это позволи</w:t>
      </w:r>
      <w:r w:rsidR="001F5A66" w:rsidRPr="0041108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осуществить начисления</w:t>
      </w:r>
      <w:r w:rsidR="001F5A66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</w:t>
      </w: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соответственно </w:t>
      </w:r>
      <w:r w:rsidR="001F5A6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</w:t>
      </w: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>поступлени</w:t>
      </w:r>
      <w:r w:rsidR="001F5A66">
        <w:rPr>
          <w:rFonts w:ascii="Times New Roman" w:eastAsia="Times New Roman" w:hAnsi="Times New Roman"/>
          <w:sz w:val="28"/>
          <w:szCs w:val="28"/>
          <w:lang w:eastAsia="ru-RU"/>
        </w:rPr>
        <w:t>е их в бюджет</w:t>
      </w: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C347E" w:rsidRPr="00411085" w:rsidRDefault="00CC347E" w:rsidP="00411085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Существенные   изменения </w:t>
      </w:r>
      <w:r w:rsidR="001F5A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произошли </w:t>
      </w: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>в системе межбюджетных отношений в связи с вступлением в силу Федерального   закона   от   02.08.2019   №   307-ФЗ «О внесении изменений в Бюджетный кодекс Российской Федерации в целях совершенствования межбюджетных отношений»</w:t>
      </w:r>
      <w:r w:rsidR="001F5A66">
        <w:rPr>
          <w:rFonts w:ascii="Times New Roman" w:eastAsia="Times New Roman" w:hAnsi="Times New Roman"/>
          <w:sz w:val="28"/>
          <w:szCs w:val="28"/>
          <w:lang w:eastAsia="ru-RU"/>
        </w:rPr>
        <w:t>.  Принято новое Решение</w:t>
      </w: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депутатов от 17.12.2019 № 30-254 «Об утверждении положения о межбюджетных отношениях в К</w:t>
      </w:r>
      <w:r w:rsidR="001F5A66">
        <w:rPr>
          <w:rFonts w:ascii="Times New Roman" w:eastAsia="Times New Roman" w:hAnsi="Times New Roman"/>
          <w:sz w:val="28"/>
          <w:szCs w:val="28"/>
          <w:lang w:eastAsia="ru-RU"/>
        </w:rPr>
        <w:t>аратузском районе», учитывающее</w:t>
      </w: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федерального законодательства.</w:t>
      </w:r>
    </w:p>
    <w:p w:rsidR="00CC347E" w:rsidRPr="00411085" w:rsidRDefault="00CC347E" w:rsidP="00411085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085">
        <w:rPr>
          <w:rFonts w:ascii="Times New Roman" w:hAnsi="Times New Roman"/>
          <w:sz w:val="28"/>
          <w:szCs w:val="28"/>
        </w:rPr>
        <w:t>В целях п</w:t>
      </w:r>
      <w:r w:rsidRPr="00411085">
        <w:rPr>
          <w:rFonts w:ascii="Times New Roman" w:hAnsi="Times New Roman"/>
          <w:sz w:val="28"/>
          <w:szCs w:val="28"/>
          <w:lang w:eastAsia="ar-SA"/>
        </w:rPr>
        <w:t>овышение открытости и прозрачности местных бюджетов на официальном сайте администрации района публикуется информация о</w:t>
      </w:r>
      <w:r w:rsidRPr="00411085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411085">
        <w:rPr>
          <w:rFonts w:ascii="Times New Roman" w:hAnsi="Times New Roman"/>
          <w:sz w:val="28"/>
          <w:szCs w:val="28"/>
          <w:lang w:eastAsia="ar-SA"/>
        </w:rPr>
        <w:t xml:space="preserve">бюджете в доступном для граждан формате. </w:t>
      </w: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Ведется работа по привлечению граждан в бюджетный процесс для решения вопросов местного значения. </w:t>
      </w:r>
    </w:p>
    <w:p w:rsidR="00CC347E" w:rsidRPr="00411085" w:rsidRDefault="00CC347E" w:rsidP="0041108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счет в</w:t>
      </w:r>
      <w:r w:rsidRPr="0041108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заимодействия </w:t>
      </w:r>
      <w:r w:rsidR="001F5A66">
        <w:rPr>
          <w:rFonts w:ascii="Times New Roman" w:eastAsia="Times New Roman" w:hAnsi="Times New Roman"/>
          <w:sz w:val="28"/>
          <w:szCs w:val="28"/>
          <w:lang w:eastAsia="ru-RU"/>
        </w:rPr>
        <w:t>с краевыми органами власти</w:t>
      </w: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 объем финансовой поддержки из краевого бюджета. </w:t>
      </w:r>
      <w:r w:rsidR="001F5A66">
        <w:rPr>
          <w:rFonts w:ascii="Times New Roman" w:hAnsi="Times New Roman"/>
          <w:sz w:val="28"/>
          <w:szCs w:val="28"/>
        </w:rPr>
        <w:t>Дополнительно получены</w:t>
      </w:r>
      <w:r w:rsidRPr="00411085">
        <w:rPr>
          <w:rFonts w:ascii="Times New Roman" w:hAnsi="Times New Roman"/>
          <w:sz w:val="28"/>
          <w:szCs w:val="28"/>
        </w:rPr>
        <w:t xml:space="preserve"> ассигнования по безвозмездным поступлениям на 150,4 млн. рублей. </w:t>
      </w:r>
    </w:p>
    <w:p w:rsidR="00CC347E" w:rsidRPr="00411085" w:rsidRDefault="00CC347E" w:rsidP="0041108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11085">
        <w:rPr>
          <w:rFonts w:ascii="Times New Roman" w:hAnsi="Times New Roman"/>
          <w:sz w:val="28"/>
          <w:szCs w:val="28"/>
        </w:rPr>
        <w:t xml:space="preserve">Продолжено выполнение майских указов </w:t>
      </w:r>
      <w:r w:rsidR="001F5A66" w:rsidRPr="00411085">
        <w:rPr>
          <w:rFonts w:ascii="Times New Roman" w:hAnsi="Times New Roman"/>
          <w:sz w:val="28"/>
          <w:szCs w:val="28"/>
        </w:rPr>
        <w:t xml:space="preserve">2012 года </w:t>
      </w:r>
      <w:r w:rsidRPr="00411085">
        <w:rPr>
          <w:rFonts w:ascii="Times New Roman" w:hAnsi="Times New Roman"/>
          <w:sz w:val="28"/>
          <w:szCs w:val="28"/>
        </w:rPr>
        <w:t>Президента</w:t>
      </w:r>
      <w:r w:rsidR="001F5A66">
        <w:rPr>
          <w:rFonts w:ascii="Times New Roman" w:hAnsi="Times New Roman"/>
          <w:sz w:val="28"/>
          <w:szCs w:val="28"/>
        </w:rPr>
        <w:t xml:space="preserve"> России</w:t>
      </w:r>
      <w:r w:rsidRPr="00411085">
        <w:rPr>
          <w:rFonts w:ascii="Times New Roman" w:hAnsi="Times New Roman"/>
          <w:b/>
          <w:sz w:val="28"/>
          <w:szCs w:val="28"/>
        </w:rPr>
        <w:t>,</w:t>
      </w:r>
      <w:r w:rsidRPr="00411085">
        <w:rPr>
          <w:rFonts w:ascii="Times New Roman" w:hAnsi="Times New Roman"/>
          <w:sz w:val="28"/>
          <w:szCs w:val="28"/>
        </w:rPr>
        <w:t xml:space="preserve"> сохранены достигнутые соотношения заработных плат категорий работников, подпадающих под указы, к средней по краю.</w:t>
      </w:r>
    </w:p>
    <w:p w:rsidR="00CC347E" w:rsidRPr="00411085" w:rsidRDefault="00CC347E" w:rsidP="0041108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11085">
        <w:rPr>
          <w:rFonts w:ascii="Times New Roman" w:hAnsi="Times New Roman"/>
          <w:sz w:val="28"/>
          <w:szCs w:val="28"/>
        </w:rPr>
        <w:t>Обеспечено сохранение минимального размера оплаты труда (МРОТ), с 1 января 2019 года до 18 048,00 тыс. рублей. Всем остальным работникам, которые не подпадают под указы и у которых зарплата выше МРОТ, проиндексирована</w:t>
      </w:r>
      <w:r w:rsidRPr="00411085">
        <w:rPr>
          <w:rFonts w:ascii="Times New Roman" w:hAnsi="Times New Roman"/>
          <w:b/>
          <w:sz w:val="28"/>
          <w:szCs w:val="28"/>
        </w:rPr>
        <w:t xml:space="preserve"> </w:t>
      </w:r>
      <w:r w:rsidRPr="00411085">
        <w:rPr>
          <w:rFonts w:ascii="Times New Roman" w:hAnsi="Times New Roman"/>
          <w:sz w:val="28"/>
          <w:szCs w:val="28"/>
        </w:rPr>
        <w:t xml:space="preserve">зарплата с 1 октября 2019 года на 4,3%. </w:t>
      </w:r>
    </w:p>
    <w:p w:rsidR="00CC347E" w:rsidRPr="00411085" w:rsidRDefault="00CC347E" w:rsidP="00411085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085">
        <w:rPr>
          <w:rFonts w:ascii="Times New Roman" w:hAnsi="Times New Roman"/>
          <w:sz w:val="28"/>
          <w:szCs w:val="28"/>
        </w:rPr>
        <w:t>Бюджет района исполнялся в рамках 13 муниципальных программ.</w:t>
      </w: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347E" w:rsidRPr="00411085" w:rsidRDefault="00CC347E" w:rsidP="0041108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>74,8% или 696,8 млн. рублей приходится на 5 программ, направленных на повышение качества жизни населения. Это программы развития образования, социальной поддержки населения, культуры, обеспечения жильем.</w:t>
      </w:r>
    </w:p>
    <w:p w:rsidR="00CC347E" w:rsidRPr="00411085" w:rsidRDefault="00CC347E" w:rsidP="00411085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>3,5% расходов (33,2 млн рублей) – это 4 программы поддержки отраслей экономики – транспорта, сельского хозяйства, жилищно-коммунального хозяйства, поддержки предпринимательства.</w:t>
      </w:r>
    </w:p>
    <w:p w:rsidR="00CC347E" w:rsidRPr="00411085" w:rsidRDefault="00CC347E" w:rsidP="00411085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17,4% расходов (161,9 млн рублей) – это 4 программы, </w:t>
      </w:r>
      <w:r w:rsidR="001F5A6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обеспечивающие </w:t>
      </w: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финансами, содействие развитию</w:t>
      </w:r>
      <w:r w:rsidR="001F5A6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самоуправления, защиту</w:t>
      </w: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="001F5A66">
        <w:rPr>
          <w:rFonts w:ascii="Times New Roman" w:eastAsia="Times New Roman" w:hAnsi="Times New Roman"/>
          <w:sz w:val="28"/>
          <w:szCs w:val="28"/>
          <w:lang w:eastAsia="ru-RU"/>
        </w:rPr>
        <w:t>района от чрезвычайных ситуации и организацию</w:t>
      </w: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бухгалтерского учета.</w:t>
      </w:r>
    </w:p>
    <w:p w:rsidR="00CC347E" w:rsidRPr="00411085" w:rsidRDefault="00CC347E" w:rsidP="00411085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085">
        <w:rPr>
          <w:rFonts w:ascii="Times New Roman" w:eastAsia="Times New Roman" w:hAnsi="Times New Roman"/>
          <w:sz w:val="28"/>
          <w:szCs w:val="28"/>
          <w:lang w:eastAsia="ru-RU"/>
        </w:rPr>
        <w:t>4,2% расходов (39,1 млн рублей) - это непрограммные расходы.</w:t>
      </w:r>
    </w:p>
    <w:p w:rsidR="00FE1A6A" w:rsidRPr="00411085" w:rsidRDefault="00FE1A6A" w:rsidP="0041108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11085">
        <w:rPr>
          <w:rStyle w:val="11"/>
          <w:color w:val="000000"/>
          <w:sz w:val="28"/>
          <w:szCs w:val="28"/>
        </w:rPr>
        <w:t xml:space="preserve">Руководствуясь пунктом </w:t>
      </w:r>
      <w:r w:rsidR="00847CB7">
        <w:rPr>
          <w:rStyle w:val="11"/>
          <w:color w:val="000000"/>
          <w:sz w:val="28"/>
          <w:szCs w:val="28"/>
        </w:rPr>
        <w:t>8</w:t>
      </w:r>
      <w:r w:rsidRPr="00411085">
        <w:rPr>
          <w:rStyle w:val="11"/>
          <w:color w:val="000000"/>
          <w:sz w:val="28"/>
          <w:szCs w:val="28"/>
        </w:rPr>
        <w:t xml:space="preserve"> </w:t>
      </w:r>
      <w:r w:rsidR="00847CB7" w:rsidRPr="00411085">
        <w:rPr>
          <w:rStyle w:val="11"/>
          <w:color w:val="000000"/>
          <w:sz w:val="28"/>
          <w:szCs w:val="28"/>
        </w:rPr>
        <w:t xml:space="preserve">Положения о публичных </w:t>
      </w:r>
      <w:r w:rsidR="00847CB7">
        <w:rPr>
          <w:rStyle w:val="11"/>
          <w:color w:val="000000"/>
          <w:sz w:val="28"/>
          <w:szCs w:val="28"/>
        </w:rPr>
        <w:t xml:space="preserve">(общественных) </w:t>
      </w:r>
      <w:r w:rsidR="00847CB7" w:rsidRPr="00411085">
        <w:rPr>
          <w:rStyle w:val="11"/>
          <w:color w:val="000000"/>
          <w:sz w:val="28"/>
          <w:szCs w:val="28"/>
        </w:rPr>
        <w:t>слушаниях в</w:t>
      </w:r>
      <w:r w:rsidR="00847CB7">
        <w:rPr>
          <w:rStyle w:val="11"/>
          <w:color w:val="000000"/>
          <w:sz w:val="28"/>
          <w:szCs w:val="28"/>
        </w:rPr>
        <w:t xml:space="preserve"> муниципальном образовании</w:t>
      </w:r>
      <w:r w:rsidR="00847CB7" w:rsidRPr="00411085">
        <w:rPr>
          <w:rStyle w:val="11"/>
          <w:color w:val="000000"/>
          <w:sz w:val="28"/>
          <w:szCs w:val="28"/>
        </w:rPr>
        <w:t xml:space="preserve"> </w:t>
      </w:r>
      <w:proofErr w:type="spellStart"/>
      <w:r w:rsidR="00847CB7" w:rsidRPr="00411085">
        <w:rPr>
          <w:rStyle w:val="11"/>
          <w:color w:val="000000"/>
          <w:sz w:val="28"/>
          <w:szCs w:val="28"/>
        </w:rPr>
        <w:t>Каратузск</w:t>
      </w:r>
      <w:r w:rsidR="00847CB7">
        <w:rPr>
          <w:rStyle w:val="11"/>
          <w:color w:val="000000"/>
          <w:sz w:val="28"/>
          <w:szCs w:val="28"/>
        </w:rPr>
        <w:t>ий</w:t>
      </w:r>
      <w:proofErr w:type="spellEnd"/>
      <w:r w:rsidR="00847CB7" w:rsidRPr="00411085">
        <w:rPr>
          <w:rStyle w:val="11"/>
          <w:color w:val="000000"/>
          <w:sz w:val="28"/>
          <w:szCs w:val="28"/>
        </w:rPr>
        <w:t xml:space="preserve"> район</w:t>
      </w:r>
      <w:r w:rsidR="00847CB7">
        <w:rPr>
          <w:rStyle w:val="11"/>
          <w:color w:val="000000"/>
          <w:sz w:val="28"/>
          <w:szCs w:val="28"/>
        </w:rPr>
        <w:t xml:space="preserve">, утвержденного </w:t>
      </w:r>
      <w:r w:rsidRPr="00411085">
        <w:rPr>
          <w:rStyle w:val="11"/>
          <w:color w:val="000000"/>
          <w:sz w:val="28"/>
          <w:szCs w:val="28"/>
        </w:rPr>
        <w:t>решени</w:t>
      </w:r>
      <w:r w:rsidR="00847CB7">
        <w:rPr>
          <w:rStyle w:val="11"/>
          <w:color w:val="000000"/>
          <w:sz w:val="28"/>
          <w:szCs w:val="28"/>
        </w:rPr>
        <w:t>ем</w:t>
      </w:r>
      <w:r w:rsidRPr="00411085">
        <w:rPr>
          <w:rStyle w:val="11"/>
          <w:color w:val="000000"/>
          <w:sz w:val="28"/>
          <w:szCs w:val="28"/>
        </w:rPr>
        <w:t xml:space="preserve"> районного Совета депутатов от</w:t>
      </w:r>
      <w:r w:rsidR="00142CC1">
        <w:rPr>
          <w:rStyle w:val="11"/>
          <w:color w:val="000000"/>
          <w:sz w:val="28"/>
          <w:szCs w:val="28"/>
        </w:rPr>
        <w:t xml:space="preserve"> 20</w:t>
      </w:r>
      <w:r w:rsidRPr="00411085">
        <w:rPr>
          <w:rStyle w:val="11"/>
          <w:color w:val="000000"/>
          <w:sz w:val="28"/>
          <w:szCs w:val="28"/>
        </w:rPr>
        <w:t>.02.20</w:t>
      </w:r>
      <w:r w:rsidR="00142CC1">
        <w:rPr>
          <w:rStyle w:val="11"/>
          <w:color w:val="000000"/>
          <w:sz w:val="28"/>
          <w:szCs w:val="28"/>
        </w:rPr>
        <w:t>20</w:t>
      </w:r>
      <w:r w:rsidRPr="00411085">
        <w:rPr>
          <w:rStyle w:val="11"/>
          <w:color w:val="000000"/>
          <w:sz w:val="28"/>
          <w:szCs w:val="28"/>
        </w:rPr>
        <w:t xml:space="preserve">г. № </w:t>
      </w:r>
      <w:r w:rsidR="00142CC1">
        <w:rPr>
          <w:rStyle w:val="11"/>
          <w:color w:val="000000"/>
          <w:sz w:val="28"/>
          <w:szCs w:val="28"/>
        </w:rPr>
        <w:t>31</w:t>
      </w:r>
      <w:r w:rsidRPr="00411085">
        <w:rPr>
          <w:rStyle w:val="11"/>
          <w:color w:val="000000"/>
          <w:sz w:val="28"/>
          <w:szCs w:val="28"/>
        </w:rPr>
        <w:t>-</w:t>
      </w:r>
      <w:r w:rsidR="00142CC1">
        <w:rPr>
          <w:rStyle w:val="11"/>
          <w:color w:val="000000"/>
          <w:sz w:val="28"/>
          <w:szCs w:val="28"/>
        </w:rPr>
        <w:t>2</w:t>
      </w:r>
      <w:r w:rsidRPr="00411085">
        <w:rPr>
          <w:rStyle w:val="11"/>
          <w:color w:val="000000"/>
          <w:sz w:val="28"/>
          <w:szCs w:val="28"/>
        </w:rPr>
        <w:t>7</w:t>
      </w:r>
      <w:r w:rsidR="00142CC1">
        <w:rPr>
          <w:rStyle w:val="11"/>
          <w:color w:val="000000"/>
          <w:sz w:val="28"/>
          <w:szCs w:val="28"/>
        </w:rPr>
        <w:t>3</w:t>
      </w:r>
      <w:r w:rsidRPr="00411085">
        <w:rPr>
          <w:rStyle w:val="11"/>
          <w:color w:val="000000"/>
          <w:sz w:val="28"/>
          <w:szCs w:val="28"/>
        </w:rPr>
        <w:t xml:space="preserve"> «Об утверждении Положения о публичных </w:t>
      </w:r>
      <w:r w:rsidR="00142CC1">
        <w:rPr>
          <w:rStyle w:val="11"/>
          <w:color w:val="000000"/>
          <w:sz w:val="28"/>
          <w:szCs w:val="28"/>
        </w:rPr>
        <w:t xml:space="preserve">(общественных) </w:t>
      </w:r>
      <w:r w:rsidRPr="00411085">
        <w:rPr>
          <w:rStyle w:val="11"/>
          <w:color w:val="000000"/>
          <w:sz w:val="28"/>
          <w:szCs w:val="28"/>
        </w:rPr>
        <w:t>слушаниях в</w:t>
      </w:r>
      <w:r w:rsidR="00142CC1">
        <w:rPr>
          <w:rStyle w:val="11"/>
          <w:color w:val="000000"/>
          <w:sz w:val="28"/>
          <w:szCs w:val="28"/>
        </w:rPr>
        <w:t xml:space="preserve"> муниципальном образовании</w:t>
      </w:r>
      <w:r w:rsidR="000E4D6D" w:rsidRPr="00411085">
        <w:rPr>
          <w:rStyle w:val="11"/>
          <w:color w:val="000000"/>
          <w:sz w:val="28"/>
          <w:szCs w:val="28"/>
        </w:rPr>
        <w:t xml:space="preserve"> </w:t>
      </w:r>
      <w:proofErr w:type="spellStart"/>
      <w:r w:rsidRPr="00411085">
        <w:rPr>
          <w:rStyle w:val="11"/>
          <w:color w:val="000000"/>
          <w:sz w:val="28"/>
          <w:szCs w:val="28"/>
        </w:rPr>
        <w:t>Каратузск</w:t>
      </w:r>
      <w:r w:rsidR="00142CC1">
        <w:rPr>
          <w:rStyle w:val="11"/>
          <w:color w:val="000000"/>
          <w:sz w:val="28"/>
          <w:szCs w:val="28"/>
        </w:rPr>
        <w:t>ий</w:t>
      </w:r>
      <w:proofErr w:type="spellEnd"/>
      <w:r w:rsidRPr="00411085">
        <w:rPr>
          <w:rStyle w:val="11"/>
          <w:color w:val="000000"/>
          <w:sz w:val="28"/>
          <w:szCs w:val="28"/>
        </w:rPr>
        <w:t xml:space="preserve"> район» при проведении публичных слушаний по проекту решения</w:t>
      </w:r>
      <w:r w:rsidR="000E4D6D" w:rsidRPr="00411085">
        <w:rPr>
          <w:rStyle w:val="11"/>
          <w:color w:val="000000"/>
          <w:sz w:val="28"/>
          <w:szCs w:val="28"/>
        </w:rPr>
        <w:t xml:space="preserve"> </w:t>
      </w:r>
      <w:r w:rsidRPr="00411085">
        <w:rPr>
          <w:rStyle w:val="11"/>
          <w:color w:val="000000"/>
          <w:sz w:val="28"/>
          <w:szCs w:val="28"/>
        </w:rPr>
        <w:t>районного Совета депутатов «Об исполнении районного бюджета за 201</w:t>
      </w:r>
      <w:r w:rsidR="00411085">
        <w:rPr>
          <w:rStyle w:val="11"/>
          <w:color w:val="000000"/>
          <w:sz w:val="28"/>
          <w:szCs w:val="28"/>
        </w:rPr>
        <w:t>9</w:t>
      </w:r>
      <w:r w:rsidRPr="00411085">
        <w:rPr>
          <w:rStyle w:val="11"/>
          <w:color w:val="000000"/>
          <w:sz w:val="28"/>
          <w:szCs w:val="28"/>
        </w:rPr>
        <w:t xml:space="preserve"> год»</w:t>
      </w:r>
      <w:r w:rsidR="000E4D6D" w:rsidRPr="00411085">
        <w:rPr>
          <w:rStyle w:val="11"/>
          <w:color w:val="000000"/>
          <w:sz w:val="28"/>
          <w:szCs w:val="28"/>
        </w:rPr>
        <w:t xml:space="preserve"> </w:t>
      </w:r>
      <w:r w:rsidRPr="00411085">
        <w:rPr>
          <w:rStyle w:val="11"/>
          <w:color w:val="000000"/>
          <w:sz w:val="28"/>
          <w:szCs w:val="28"/>
        </w:rPr>
        <w:t>решено:</w:t>
      </w:r>
    </w:p>
    <w:p w:rsidR="00FE1A6A" w:rsidRPr="00411085" w:rsidRDefault="00FE1A6A" w:rsidP="0041108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11085">
        <w:rPr>
          <w:rStyle w:val="11"/>
          <w:color w:val="000000"/>
          <w:sz w:val="28"/>
          <w:szCs w:val="28"/>
        </w:rPr>
        <w:t>Рекомендовать Каратузскому районному Совету депутатов</w:t>
      </w:r>
      <w:r w:rsidR="000E4D6D" w:rsidRPr="00411085">
        <w:rPr>
          <w:rStyle w:val="11"/>
          <w:color w:val="000000"/>
          <w:sz w:val="28"/>
          <w:szCs w:val="28"/>
        </w:rPr>
        <w:t xml:space="preserve"> </w:t>
      </w:r>
      <w:r w:rsidRPr="00411085">
        <w:rPr>
          <w:rStyle w:val="11"/>
          <w:color w:val="000000"/>
          <w:sz w:val="28"/>
          <w:szCs w:val="28"/>
        </w:rPr>
        <w:t>рассмотреть и принять решение «Об испо</w:t>
      </w:r>
      <w:r w:rsidR="00411085">
        <w:rPr>
          <w:rStyle w:val="11"/>
          <w:color w:val="000000"/>
          <w:sz w:val="28"/>
          <w:szCs w:val="28"/>
        </w:rPr>
        <w:t xml:space="preserve">лнении районного бюджета за 2019 </w:t>
      </w:r>
      <w:r w:rsidRPr="00411085">
        <w:rPr>
          <w:rStyle w:val="11"/>
          <w:color w:val="000000"/>
          <w:sz w:val="28"/>
          <w:szCs w:val="28"/>
        </w:rPr>
        <w:t>год».</w:t>
      </w:r>
    </w:p>
    <w:p w:rsidR="00FE1A6A" w:rsidRDefault="00FE1A6A" w:rsidP="00411085">
      <w:pPr>
        <w:pStyle w:val="a6"/>
        <w:ind w:firstLine="567"/>
        <w:jc w:val="both"/>
        <w:rPr>
          <w:rStyle w:val="11"/>
          <w:color w:val="000000"/>
          <w:sz w:val="28"/>
          <w:szCs w:val="28"/>
        </w:rPr>
      </w:pPr>
      <w:r w:rsidRPr="00411085">
        <w:rPr>
          <w:rStyle w:val="11"/>
          <w:color w:val="000000"/>
          <w:sz w:val="28"/>
          <w:szCs w:val="28"/>
        </w:rPr>
        <w:t>Решение публичных слушаний опубликовать в периодическом</w:t>
      </w:r>
      <w:r w:rsidR="000E4D6D" w:rsidRPr="00411085">
        <w:rPr>
          <w:rStyle w:val="11"/>
          <w:color w:val="000000"/>
          <w:sz w:val="28"/>
          <w:szCs w:val="28"/>
        </w:rPr>
        <w:t xml:space="preserve"> </w:t>
      </w:r>
      <w:r w:rsidRPr="00411085">
        <w:rPr>
          <w:rStyle w:val="11"/>
          <w:color w:val="000000"/>
          <w:sz w:val="28"/>
          <w:szCs w:val="28"/>
        </w:rPr>
        <w:t>печатном издании «Вести муниципального образования «Каратузский район».</w:t>
      </w:r>
    </w:p>
    <w:p w:rsidR="00411085" w:rsidRPr="00411085" w:rsidRDefault="00411085" w:rsidP="00411085">
      <w:pPr>
        <w:pStyle w:val="a6"/>
        <w:ind w:firstLine="567"/>
        <w:jc w:val="both"/>
        <w:rPr>
          <w:rStyle w:val="11"/>
          <w:color w:val="000000"/>
          <w:sz w:val="28"/>
          <w:szCs w:val="28"/>
        </w:rPr>
      </w:pPr>
    </w:p>
    <w:p w:rsidR="00411085" w:rsidRDefault="00411085" w:rsidP="00411085">
      <w:pPr>
        <w:pStyle w:val="a6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Председательствующий</w:t>
      </w:r>
      <w:r>
        <w:rPr>
          <w:rStyle w:val="11"/>
          <w:color w:val="000000"/>
          <w:sz w:val="28"/>
          <w:szCs w:val="28"/>
        </w:rPr>
        <w:br/>
        <w:t xml:space="preserve">на </w:t>
      </w:r>
      <w:r w:rsidR="00FE1A6A" w:rsidRPr="00411085">
        <w:rPr>
          <w:rStyle w:val="11"/>
          <w:color w:val="000000"/>
          <w:sz w:val="28"/>
          <w:szCs w:val="28"/>
        </w:rPr>
        <w:t>публичных слушаниях</w:t>
      </w:r>
      <w:r w:rsidR="00F73535">
        <w:rPr>
          <w:rStyle w:val="11"/>
          <w:color w:val="000000"/>
          <w:sz w:val="28"/>
          <w:szCs w:val="28"/>
        </w:rPr>
        <w:tab/>
      </w:r>
      <w:r w:rsidR="00F73535">
        <w:rPr>
          <w:rStyle w:val="11"/>
          <w:color w:val="000000"/>
          <w:sz w:val="28"/>
          <w:szCs w:val="28"/>
        </w:rPr>
        <w:tab/>
      </w:r>
      <w:r w:rsidR="00F73535">
        <w:rPr>
          <w:rStyle w:val="11"/>
          <w:color w:val="000000"/>
          <w:sz w:val="28"/>
          <w:szCs w:val="28"/>
        </w:rPr>
        <w:tab/>
      </w:r>
      <w:r w:rsidR="00F73535">
        <w:rPr>
          <w:rStyle w:val="11"/>
          <w:color w:val="000000"/>
          <w:sz w:val="28"/>
          <w:szCs w:val="28"/>
        </w:rPr>
        <w:tab/>
      </w:r>
      <w:r w:rsidR="00F73535">
        <w:rPr>
          <w:rStyle w:val="11"/>
          <w:color w:val="000000"/>
          <w:sz w:val="28"/>
          <w:szCs w:val="28"/>
        </w:rPr>
        <w:tab/>
      </w:r>
      <w:r w:rsidR="00F73535">
        <w:rPr>
          <w:rStyle w:val="11"/>
          <w:color w:val="000000"/>
          <w:sz w:val="28"/>
          <w:szCs w:val="28"/>
        </w:rPr>
        <w:tab/>
        <w:t>Г.И. Кулакова</w:t>
      </w:r>
    </w:p>
    <w:p w:rsidR="00FE1A6A" w:rsidRPr="00411085" w:rsidRDefault="00FE1A6A" w:rsidP="00411085">
      <w:pPr>
        <w:pStyle w:val="a6"/>
        <w:ind w:firstLine="567"/>
        <w:jc w:val="both"/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</w:rPr>
      </w:pPr>
      <w:r w:rsidRPr="00411085">
        <w:rPr>
          <w:rStyle w:val="11"/>
          <w:color w:val="000000"/>
          <w:sz w:val="28"/>
          <w:szCs w:val="28"/>
        </w:rPr>
        <w:br/>
      </w:r>
    </w:p>
    <w:p w:rsidR="00FE1A6A" w:rsidRPr="00411085" w:rsidRDefault="00FE1A6A" w:rsidP="0041108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1085">
        <w:rPr>
          <w:rStyle w:val="11"/>
          <w:color w:val="000000"/>
          <w:sz w:val="28"/>
          <w:szCs w:val="28"/>
        </w:rPr>
        <w:t>Секретарь</w:t>
      </w:r>
    </w:p>
    <w:p w:rsidR="00E25F72" w:rsidRPr="00411085" w:rsidRDefault="00FE1A6A" w:rsidP="0041108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1085">
        <w:rPr>
          <w:rStyle w:val="11"/>
          <w:color w:val="000000"/>
          <w:sz w:val="28"/>
          <w:szCs w:val="28"/>
        </w:rPr>
        <w:t xml:space="preserve">публичных слушаний                                    </w:t>
      </w:r>
      <w:r w:rsidR="0069752D" w:rsidRPr="00411085">
        <w:rPr>
          <w:rStyle w:val="11"/>
          <w:color w:val="000000"/>
          <w:sz w:val="28"/>
          <w:szCs w:val="28"/>
        </w:rPr>
        <w:t xml:space="preserve">    </w:t>
      </w:r>
      <w:r w:rsidR="006D1863" w:rsidRPr="00411085">
        <w:rPr>
          <w:rStyle w:val="11"/>
          <w:color w:val="000000"/>
          <w:sz w:val="28"/>
          <w:szCs w:val="28"/>
        </w:rPr>
        <w:t xml:space="preserve">     </w:t>
      </w:r>
      <w:r w:rsidR="00F73535">
        <w:rPr>
          <w:rStyle w:val="11"/>
          <w:color w:val="000000"/>
          <w:sz w:val="28"/>
          <w:szCs w:val="28"/>
        </w:rPr>
        <w:t>И.М. Пивченко</w:t>
      </w:r>
      <w:bookmarkStart w:id="1" w:name="_GoBack"/>
      <w:bookmarkEnd w:id="1"/>
      <w:r w:rsidR="006D1863" w:rsidRPr="00411085">
        <w:rPr>
          <w:rStyle w:val="11"/>
          <w:color w:val="000000"/>
          <w:sz w:val="28"/>
          <w:szCs w:val="28"/>
        </w:rPr>
        <w:t xml:space="preserve">    </w:t>
      </w:r>
    </w:p>
    <w:sectPr w:rsidR="00E25F72" w:rsidRPr="0041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2">
    <w:nsid w:val="212E0A8F"/>
    <w:multiLevelType w:val="hybridMultilevel"/>
    <w:tmpl w:val="798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2C49"/>
    <w:multiLevelType w:val="hybridMultilevel"/>
    <w:tmpl w:val="30AA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7A"/>
    <w:rsid w:val="000E4D6D"/>
    <w:rsid w:val="00142CC1"/>
    <w:rsid w:val="001C53F1"/>
    <w:rsid w:val="001F5A66"/>
    <w:rsid w:val="00234C14"/>
    <w:rsid w:val="00235391"/>
    <w:rsid w:val="002C6C0F"/>
    <w:rsid w:val="003C107D"/>
    <w:rsid w:val="00411085"/>
    <w:rsid w:val="00423A45"/>
    <w:rsid w:val="0054305C"/>
    <w:rsid w:val="0055187F"/>
    <w:rsid w:val="00654BB1"/>
    <w:rsid w:val="0069752D"/>
    <w:rsid w:val="006D1863"/>
    <w:rsid w:val="007212FF"/>
    <w:rsid w:val="00844E08"/>
    <w:rsid w:val="00847CB7"/>
    <w:rsid w:val="009E539E"/>
    <w:rsid w:val="00A136ED"/>
    <w:rsid w:val="00A163AF"/>
    <w:rsid w:val="00AA2BE5"/>
    <w:rsid w:val="00B00B02"/>
    <w:rsid w:val="00B2579C"/>
    <w:rsid w:val="00B44D0A"/>
    <w:rsid w:val="00BA0105"/>
    <w:rsid w:val="00CC347E"/>
    <w:rsid w:val="00DC407A"/>
    <w:rsid w:val="00E25F72"/>
    <w:rsid w:val="00E85C66"/>
    <w:rsid w:val="00EC2821"/>
    <w:rsid w:val="00F37C6A"/>
    <w:rsid w:val="00F406CA"/>
    <w:rsid w:val="00F73535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E1A6A"/>
    <w:rPr>
      <w:rFonts w:ascii="Times New Roman" w:hAnsi="Times New Roman" w:cs="Times New Roman"/>
      <w:spacing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A6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26"/>
    </w:rPr>
  </w:style>
  <w:style w:type="character" w:customStyle="1" w:styleId="1">
    <w:name w:val="Заголовок №1_"/>
    <w:basedOn w:val="a0"/>
    <w:link w:val="10"/>
    <w:uiPriority w:val="99"/>
    <w:rsid w:val="00FE1A6A"/>
    <w:rPr>
      <w:rFonts w:ascii="Times New Roman" w:hAnsi="Times New Roman" w:cs="Times New Roman"/>
      <w:spacing w:val="6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E1A6A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E1A6A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spacing w:val="6"/>
      <w:sz w:val="26"/>
      <w:szCs w:val="26"/>
    </w:rPr>
  </w:style>
  <w:style w:type="paragraph" w:styleId="a3">
    <w:name w:val="Body Text"/>
    <w:basedOn w:val="a"/>
    <w:link w:val="11"/>
    <w:uiPriority w:val="99"/>
    <w:rsid w:val="00FE1A6A"/>
    <w:pPr>
      <w:widowControl w:val="0"/>
      <w:shd w:val="clear" w:color="auto" w:fill="FFFFFF"/>
      <w:spacing w:before="360" w:after="360" w:line="240" w:lineRule="atLeast"/>
    </w:pPr>
    <w:rPr>
      <w:rFonts w:ascii="Times New Roman" w:hAnsi="Times New Roman" w:cs="Times New Roman"/>
      <w:spacing w:val="11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E1A6A"/>
  </w:style>
  <w:style w:type="paragraph" w:styleId="a5">
    <w:name w:val="List Paragraph"/>
    <w:basedOn w:val="a"/>
    <w:uiPriority w:val="34"/>
    <w:qFormat/>
    <w:rsid w:val="007212FF"/>
    <w:pPr>
      <w:ind w:left="720"/>
      <w:contextualSpacing/>
    </w:pPr>
  </w:style>
  <w:style w:type="paragraph" w:styleId="a6">
    <w:name w:val="No Spacing"/>
    <w:uiPriority w:val="1"/>
    <w:qFormat/>
    <w:rsid w:val="009E53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E1A6A"/>
    <w:rPr>
      <w:rFonts w:ascii="Times New Roman" w:hAnsi="Times New Roman" w:cs="Times New Roman"/>
      <w:spacing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A6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26"/>
    </w:rPr>
  </w:style>
  <w:style w:type="character" w:customStyle="1" w:styleId="1">
    <w:name w:val="Заголовок №1_"/>
    <w:basedOn w:val="a0"/>
    <w:link w:val="10"/>
    <w:uiPriority w:val="99"/>
    <w:rsid w:val="00FE1A6A"/>
    <w:rPr>
      <w:rFonts w:ascii="Times New Roman" w:hAnsi="Times New Roman" w:cs="Times New Roman"/>
      <w:spacing w:val="6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E1A6A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E1A6A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spacing w:val="6"/>
      <w:sz w:val="26"/>
      <w:szCs w:val="26"/>
    </w:rPr>
  </w:style>
  <w:style w:type="paragraph" w:styleId="a3">
    <w:name w:val="Body Text"/>
    <w:basedOn w:val="a"/>
    <w:link w:val="11"/>
    <w:uiPriority w:val="99"/>
    <w:rsid w:val="00FE1A6A"/>
    <w:pPr>
      <w:widowControl w:val="0"/>
      <w:shd w:val="clear" w:color="auto" w:fill="FFFFFF"/>
      <w:spacing w:before="360" w:after="360" w:line="240" w:lineRule="atLeast"/>
    </w:pPr>
    <w:rPr>
      <w:rFonts w:ascii="Times New Roman" w:hAnsi="Times New Roman" w:cs="Times New Roman"/>
      <w:spacing w:val="11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E1A6A"/>
  </w:style>
  <w:style w:type="paragraph" w:styleId="a5">
    <w:name w:val="List Paragraph"/>
    <w:basedOn w:val="a"/>
    <w:uiPriority w:val="34"/>
    <w:qFormat/>
    <w:rsid w:val="007212FF"/>
    <w:pPr>
      <w:ind w:left="720"/>
      <w:contextualSpacing/>
    </w:pPr>
  </w:style>
  <w:style w:type="paragraph" w:styleId="a6">
    <w:name w:val="No Spacing"/>
    <w:uiPriority w:val="1"/>
    <w:qFormat/>
    <w:rsid w:val="009E53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Фатюшина</cp:lastModifiedBy>
  <cp:revision>10</cp:revision>
  <cp:lastPrinted>2020-09-01T08:30:00Z</cp:lastPrinted>
  <dcterms:created xsi:type="dcterms:W3CDTF">2019-05-17T08:25:00Z</dcterms:created>
  <dcterms:modified xsi:type="dcterms:W3CDTF">2020-09-01T08:32:00Z</dcterms:modified>
</cp:coreProperties>
</file>