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BA" w:rsidRDefault="00E275BA" w:rsidP="00E27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B16" w:rsidRDefault="00FA1B16" w:rsidP="00E27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BA" w:rsidRPr="00E275BA" w:rsidRDefault="00E275BA" w:rsidP="00E27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BA" w:rsidRPr="00E275BA" w:rsidRDefault="00E275BA" w:rsidP="00E27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BA" w:rsidRPr="00E275BA" w:rsidRDefault="00E275BA" w:rsidP="00BB238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ДЕПУТАТОВ</w:t>
      </w:r>
      <w:r w:rsidR="004B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4B60F5" w:rsidRPr="00E275BA" w:rsidRDefault="00405B45" w:rsidP="004B60F5">
      <w:pPr>
        <w:spacing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5B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05B45" w:rsidRPr="00E275BA" w:rsidRDefault="00405B45" w:rsidP="00BB2386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DEB">
        <w:rPr>
          <w:rFonts w:ascii="Times New Roman" w:hAnsi="Times New Roman" w:cs="Times New Roman"/>
          <w:bCs/>
          <w:sz w:val="28"/>
          <w:szCs w:val="28"/>
        </w:rPr>
        <w:t>21.04.2022</w:t>
      </w:r>
      <w:r w:rsidR="004B60F5">
        <w:rPr>
          <w:rFonts w:ascii="Times New Roman" w:hAnsi="Times New Roman" w:cs="Times New Roman"/>
          <w:sz w:val="28"/>
          <w:szCs w:val="28"/>
        </w:rPr>
        <w:tab/>
      </w:r>
      <w:r w:rsidR="004B60F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275BA">
        <w:rPr>
          <w:rFonts w:ascii="Times New Roman" w:hAnsi="Times New Roman" w:cs="Times New Roman"/>
          <w:sz w:val="28"/>
          <w:szCs w:val="28"/>
        </w:rPr>
        <w:t xml:space="preserve"> </w:t>
      </w:r>
      <w:r w:rsidR="007C1D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75BA">
        <w:rPr>
          <w:rFonts w:ascii="Times New Roman" w:hAnsi="Times New Roman" w:cs="Times New Roman"/>
          <w:sz w:val="28"/>
          <w:szCs w:val="28"/>
        </w:rPr>
        <w:t xml:space="preserve">  </w:t>
      </w:r>
      <w:r w:rsidR="00E275BA">
        <w:rPr>
          <w:rFonts w:ascii="Times New Roman" w:hAnsi="Times New Roman" w:cs="Times New Roman"/>
          <w:sz w:val="28"/>
          <w:szCs w:val="28"/>
        </w:rPr>
        <w:t xml:space="preserve">с. Каратузское        </w:t>
      </w:r>
      <w:r w:rsidRPr="00E275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75BA">
        <w:rPr>
          <w:rFonts w:ascii="Times New Roman" w:hAnsi="Times New Roman" w:cs="Times New Roman"/>
          <w:sz w:val="28"/>
          <w:szCs w:val="28"/>
        </w:rPr>
        <w:t xml:space="preserve">      </w:t>
      </w:r>
      <w:r w:rsidR="007C1DEB">
        <w:rPr>
          <w:rFonts w:ascii="Times New Roman" w:hAnsi="Times New Roman" w:cs="Times New Roman"/>
          <w:sz w:val="28"/>
          <w:szCs w:val="28"/>
        </w:rPr>
        <w:t>№Р-11</w:t>
      </w:r>
      <w:r w:rsidR="009817B6">
        <w:rPr>
          <w:rFonts w:ascii="Times New Roman" w:hAnsi="Times New Roman" w:cs="Times New Roman"/>
          <w:sz w:val="28"/>
          <w:szCs w:val="28"/>
        </w:rPr>
        <w:t>6</w:t>
      </w:r>
    </w:p>
    <w:p w:rsidR="009817B6" w:rsidRPr="009817B6" w:rsidRDefault="009817B6" w:rsidP="009817B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7B6">
        <w:rPr>
          <w:rFonts w:ascii="Times New Roman" w:hAnsi="Times New Roman" w:cs="Times New Roman"/>
          <w:color w:val="000000"/>
          <w:sz w:val="28"/>
          <w:szCs w:val="28"/>
        </w:rPr>
        <w:t>О приеме полномочий контрольно-счетных органов муниципальных образований, входящих в состав Муниципального образования «</w:t>
      </w:r>
      <w:proofErr w:type="spellStart"/>
      <w:r w:rsidRPr="009817B6">
        <w:rPr>
          <w:rFonts w:ascii="Times New Roman" w:hAnsi="Times New Roman" w:cs="Times New Roman"/>
          <w:color w:val="000000"/>
          <w:sz w:val="28"/>
          <w:szCs w:val="28"/>
        </w:rPr>
        <w:t>Каратузский</w:t>
      </w:r>
      <w:proofErr w:type="spellEnd"/>
      <w:r w:rsidRPr="009817B6">
        <w:rPr>
          <w:rFonts w:ascii="Times New Roman" w:hAnsi="Times New Roman" w:cs="Times New Roman"/>
          <w:color w:val="000000"/>
          <w:sz w:val="28"/>
          <w:szCs w:val="28"/>
        </w:rPr>
        <w:t xml:space="preserve"> район», по осуществлению внешнего муниципального финансового контроля»</w:t>
      </w:r>
    </w:p>
    <w:p w:rsidR="00405B45" w:rsidRPr="00405B45" w:rsidRDefault="00405B45" w:rsidP="00E275B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4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817B6">
        <w:rPr>
          <w:rFonts w:ascii="Times New Roman" w:hAnsi="Times New Roman" w:cs="Times New Roman"/>
          <w:color w:val="000000"/>
          <w:sz w:val="28"/>
          <w:szCs w:val="28"/>
        </w:rPr>
        <w:t>целях реализации требований части 11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статьей 5 Устава Муниципального образования «</w:t>
      </w:r>
      <w:proofErr w:type="spellStart"/>
      <w:r w:rsidR="009817B6">
        <w:rPr>
          <w:rFonts w:ascii="Times New Roman" w:hAnsi="Times New Roman" w:cs="Times New Roman"/>
          <w:color w:val="000000"/>
          <w:sz w:val="28"/>
          <w:szCs w:val="28"/>
        </w:rPr>
        <w:t>Каратузский</w:t>
      </w:r>
      <w:proofErr w:type="spellEnd"/>
      <w:r w:rsidR="009817B6">
        <w:rPr>
          <w:rFonts w:ascii="Times New Roman" w:hAnsi="Times New Roman" w:cs="Times New Roman"/>
          <w:color w:val="000000"/>
          <w:sz w:val="28"/>
          <w:szCs w:val="28"/>
        </w:rPr>
        <w:t xml:space="preserve"> район», статьей 1 Положения о Контрольно-счетном органе Каратузского района, утвержденного решением Каратузского районного Совета депутатов от 14.12.2021 №Р-96, </w:t>
      </w:r>
      <w:proofErr w:type="spellStart"/>
      <w:r w:rsidRPr="00405B4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405B45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Pr="00405B45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405B45" w:rsidRDefault="009817B6" w:rsidP="00E275B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от </w:t>
      </w:r>
      <w:proofErr w:type="spellStart"/>
      <w:r>
        <w:rPr>
          <w:color w:val="000000"/>
          <w:sz w:val="28"/>
          <w:szCs w:val="28"/>
        </w:rPr>
        <w:t>Моторского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Нижнекурятского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Черемушинского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Уджейского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Таскинского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Верхнекужебарского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Старокопского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Качульского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Амыльского</w:t>
      </w:r>
      <w:proofErr w:type="spellEnd"/>
      <w:r>
        <w:rPr>
          <w:color w:val="000000"/>
          <w:sz w:val="28"/>
          <w:szCs w:val="28"/>
        </w:rPr>
        <w:t xml:space="preserve"> сельсоветов полномочия контрольно-счетных органов по осуществлению внешнего муниципального финансового контроля:</w:t>
      </w:r>
    </w:p>
    <w:p w:rsidR="009817B6" w:rsidRDefault="00FA1B16" w:rsidP="009817B6">
      <w:pPr>
        <w:pStyle w:val="a3"/>
        <w:shd w:val="clear" w:color="auto" w:fill="FFFFFF"/>
        <w:tabs>
          <w:tab w:val="left" w:pos="993"/>
        </w:tabs>
        <w:spacing w:after="100" w:afterAutospacing="1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817B6">
        <w:rPr>
          <w:color w:val="000000"/>
          <w:sz w:val="28"/>
          <w:szCs w:val="28"/>
        </w:rPr>
        <w:t>внешняя проверка отчета об исполнении бюджета;</w:t>
      </w:r>
    </w:p>
    <w:p w:rsidR="009817B6" w:rsidRDefault="00FA1B16" w:rsidP="009817B6">
      <w:pPr>
        <w:pStyle w:val="a3"/>
        <w:shd w:val="clear" w:color="auto" w:fill="FFFFFF"/>
        <w:tabs>
          <w:tab w:val="left" w:pos="993"/>
        </w:tabs>
        <w:spacing w:after="100" w:afterAutospacing="1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817B6">
        <w:rPr>
          <w:color w:val="000000"/>
          <w:sz w:val="28"/>
          <w:szCs w:val="28"/>
        </w:rPr>
        <w:t>экспертиза проекта бюджета;</w:t>
      </w:r>
    </w:p>
    <w:p w:rsidR="009817B6" w:rsidRDefault="00FA1B16" w:rsidP="00FA1B16">
      <w:pPr>
        <w:pStyle w:val="a3"/>
        <w:shd w:val="clear" w:color="auto" w:fill="FFFFFF"/>
        <w:tabs>
          <w:tab w:val="left" w:pos="993"/>
        </w:tabs>
        <w:spacing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817B6">
        <w:rPr>
          <w:color w:val="000000"/>
          <w:sz w:val="28"/>
          <w:szCs w:val="28"/>
        </w:rPr>
        <w:t>проведение аудита в сфере закупок товаров, работ и услуг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 муниципальных образований».</w:t>
      </w:r>
    </w:p>
    <w:p w:rsidR="009817B6" w:rsidRDefault="009817B6" w:rsidP="00FA1B1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Каратузскому районному Совету депутатов и Контрольно-счетному органу Каратузского района заключить с сельскими Советами депутатов соглашения о передаче полномочий по осуществлению внешнего муниципального финансового контроля.</w:t>
      </w:r>
    </w:p>
    <w:p w:rsidR="00FA1B16" w:rsidRDefault="00FA1B16" w:rsidP="00FA1B1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Контрольно-счетному органу Каратузского района заключить с администрациями сельских поселений соглашения о передаче иных </w:t>
      </w:r>
      <w:r>
        <w:rPr>
          <w:color w:val="000000"/>
          <w:sz w:val="28"/>
          <w:szCs w:val="28"/>
        </w:rPr>
        <w:lastRenderedPageBreak/>
        <w:t>межбюджетных трансфертов, передаваемых из бюджетов поселений, расположенных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Каратузский</w:t>
      </w:r>
      <w:proofErr w:type="spellEnd"/>
      <w:r>
        <w:rPr>
          <w:color w:val="000000"/>
          <w:sz w:val="28"/>
          <w:szCs w:val="28"/>
        </w:rPr>
        <w:t xml:space="preserve"> район» на осуществление полномочий контрольно-счетных органов поселений по внешнему муниципальному финансовому контролю.</w:t>
      </w:r>
    </w:p>
    <w:p w:rsidR="00405B45" w:rsidRPr="00405B45" w:rsidRDefault="00405B45" w:rsidP="00E275B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405B45">
        <w:rPr>
          <w:rFonts w:eastAsia="Calibri"/>
          <w:sz w:val="28"/>
          <w:szCs w:val="28"/>
          <w:lang w:eastAsia="en-US"/>
        </w:rPr>
        <w:t xml:space="preserve">Контроль за исполнением настоящего решения возложить на постоянную депутатскую комиссию </w:t>
      </w:r>
      <w:r w:rsidR="00FA1B16">
        <w:rPr>
          <w:rFonts w:eastAsia="Calibri"/>
          <w:sz w:val="28"/>
          <w:szCs w:val="28"/>
          <w:lang w:eastAsia="en-US"/>
        </w:rPr>
        <w:t>по экономике и бюджету</w:t>
      </w:r>
      <w:r w:rsidRPr="00405B45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FA1B16">
        <w:rPr>
          <w:rFonts w:eastAsia="Calibri"/>
          <w:sz w:val="28"/>
          <w:szCs w:val="28"/>
          <w:lang w:eastAsia="en-US"/>
        </w:rPr>
        <w:t>Бакурова</w:t>
      </w:r>
      <w:proofErr w:type="spellEnd"/>
      <w:r w:rsidR="00FA1B16">
        <w:rPr>
          <w:rFonts w:eastAsia="Calibri"/>
          <w:sz w:val="28"/>
          <w:szCs w:val="28"/>
          <w:lang w:eastAsia="en-US"/>
        </w:rPr>
        <w:t xml:space="preserve"> С.И.</w:t>
      </w:r>
      <w:r w:rsidRPr="00405B45">
        <w:rPr>
          <w:rFonts w:eastAsia="Calibri"/>
          <w:sz w:val="28"/>
          <w:szCs w:val="28"/>
          <w:lang w:eastAsia="en-US"/>
        </w:rPr>
        <w:t>).</w:t>
      </w:r>
    </w:p>
    <w:p w:rsidR="002C40A9" w:rsidRPr="00FA1B16" w:rsidRDefault="00405B45" w:rsidP="00E275B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00" w:afterAutospacing="1"/>
        <w:ind w:left="0" w:firstLine="709"/>
        <w:jc w:val="both"/>
        <w:rPr>
          <w:sz w:val="28"/>
          <w:szCs w:val="28"/>
        </w:rPr>
      </w:pPr>
      <w:r w:rsidRPr="00405B45">
        <w:rPr>
          <w:rFonts w:eastAsia="Calibri"/>
          <w:sz w:val="28"/>
          <w:szCs w:val="28"/>
        </w:rPr>
        <w:t>Решение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405B45">
        <w:rPr>
          <w:rFonts w:eastAsia="Calibri"/>
          <w:sz w:val="28"/>
          <w:szCs w:val="28"/>
        </w:rPr>
        <w:t>Каратузский</w:t>
      </w:r>
      <w:proofErr w:type="spellEnd"/>
      <w:r w:rsidRPr="00405B45">
        <w:rPr>
          <w:rFonts w:eastAsia="Calibri"/>
          <w:sz w:val="28"/>
          <w:szCs w:val="28"/>
        </w:rPr>
        <w:t xml:space="preserve"> район»</w:t>
      </w:r>
      <w:r w:rsidR="007C1DEB">
        <w:rPr>
          <w:rFonts w:eastAsia="Calibri"/>
          <w:sz w:val="28"/>
          <w:szCs w:val="28"/>
        </w:rPr>
        <w:t>.</w:t>
      </w:r>
      <w:r w:rsidRPr="00405B45">
        <w:rPr>
          <w:color w:val="000000"/>
          <w:sz w:val="28"/>
          <w:szCs w:val="28"/>
        </w:rPr>
        <w:t xml:space="preserve"> </w:t>
      </w:r>
    </w:p>
    <w:p w:rsidR="00FA1B16" w:rsidRDefault="00FA1B16" w:rsidP="00D32701">
      <w:pPr>
        <w:pStyle w:val="a3"/>
        <w:shd w:val="clear" w:color="auto" w:fill="FFFFFF"/>
        <w:tabs>
          <w:tab w:val="left" w:pos="993"/>
        </w:tabs>
        <w:spacing w:after="100" w:afterAutospacing="1"/>
        <w:ind w:left="709"/>
        <w:jc w:val="both"/>
        <w:rPr>
          <w:color w:val="000000"/>
          <w:sz w:val="28"/>
          <w:szCs w:val="28"/>
        </w:rPr>
      </w:pPr>
    </w:p>
    <w:p w:rsidR="00D32701" w:rsidRPr="00E275BA" w:rsidRDefault="00D32701" w:rsidP="00D32701">
      <w:pPr>
        <w:pStyle w:val="a3"/>
        <w:shd w:val="clear" w:color="auto" w:fill="FFFFFF"/>
        <w:tabs>
          <w:tab w:val="left" w:pos="993"/>
        </w:tabs>
        <w:spacing w:after="100" w:afterAutospacing="1"/>
        <w:ind w:left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1DEB" w:rsidRPr="007C1DEB" w:rsidTr="00EC526A">
        <w:tc>
          <w:tcPr>
            <w:tcW w:w="4785" w:type="dxa"/>
            <w:shd w:val="clear" w:color="auto" w:fill="auto"/>
          </w:tcPr>
          <w:p w:rsidR="007C1DEB" w:rsidRPr="007C1DEB" w:rsidRDefault="007C1DEB" w:rsidP="007C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И.о.председателя</w:t>
            </w:r>
            <w:proofErr w:type="spellEnd"/>
            <w:r w:rsidRPr="007C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</w:t>
            </w:r>
          </w:p>
          <w:p w:rsidR="009B0D1C" w:rsidRDefault="007C1DEB" w:rsidP="007C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депутатов     </w:t>
            </w:r>
          </w:p>
          <w:p w:rsidR="007C1DEB" w:rsidRPr="007C1DEB" w:rsidRDefault="007C1DEB" w:rsidP="007C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_________________М.А. Фатюшина  </w:t>
            </w:r>
          </w:p>
          <w:p w:rsidR="007C1DEB" w:rsidRPr="007C1DEB" w:rsidRDefault="007C1DEB" w:rsidP="007C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C1DEB" w:rsidRPr="007C1DEB" w:rsidRDefault="007C1DEB" w:rsidP="007C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И.о.главы</w:t>
            </w:r>
            <w:proofErr w:type="spellEnd"/>
            <w:r w:rsidRPr="007C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7C1DEB" w:rsidRDefault="007C1DEB" w:rsidP="007C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D1C" w:rsidRPr="007C1DEB" w:rsidRDefault="009B0D1C" w:rsidP="007C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C1DEB" w:rsidRPr="007C1DEB" w:rsidRDefault="007C1DEB" w:rsidP="007C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___________________Е.С. </w:t>
            </w:r>
            <w:proofErr w:type="spellStart"/>
            <w:r w:rsidRPr="007C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Мигла</w:t>
            </w:r>
            <w:proofErr w:type="spellEnd"/>
          </w:p>
        </w:tc>
      </w:tr>
    </w:tbl>
    <w:p w:rsidR="00F919E7" w:rsidRDefault="00F919E7" w:rsidP="007C1DEB">
      <w:pPr>
        <w:pStyle w:val="ConsPlusNormal"/>
        <w:spacing w:after="100" w:afterAutospacing="1"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558C6" w:rsidRDefault="00F558C6" w:rsidP="00F919E7">
      <w:pPr>
        <w:pStyle w:val="ConsPlusNormal"/>
        <w:spacing w:line="256" w:lineRule="auto"/>
        <w:ind w:left="5670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558C6" w:rsidSect="00FA1B16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A7285"/>
    <w:multiLevelType w:val="hybridMultilevel"/>
    <w:tmpl w:val="ADB80FD6"/>
    <w:lvl w:ilvl="0" w:tplc="8AE8519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E1"/>
    <w:rsid w:val="000230E1"/>
    <w:rsid w:val="001814FE"/>
    <w:rsid w:val="002C40A9"/>
    <w:rsid w:val="00405B45"/>
    <w:rsid w:val="004B60F5"/>
    <w:rsid w:val="005F1173"/>
    <w:rsid w:val="005F1E61"/>
    <w:rsid w:val="007C1DEB"/>
    <w:rsid w:val="009817B6"/>
    <w:rsid w:val="009841B0"/>
    <w:rsid w:val="009B0D1C"/>
    <w:rsid w:val="00BB2386"/>
    <w:rsid w:val="00BB7AC6"/>
    <w:rsid w:val="00D32701"/>
    <w:rsid w:val="00E275BA"/>
    <w:rsid w:val="00F30B03"/>
    <w:rsid w:val="00F558C6"/>
    <w:rsid w:val="00F919E7"/>
    <w:rsid w:val="00F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E1"/>
    <w:pPr>
      <w:spacing w:after="160"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023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23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E1"/>
    <w:pPr>
      <w:spacing w:after="160"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023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23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</dc:creator>
  <cp:lastModifiedBy>Фатюшина</cp:lastModifiedBy>
  <cp:revision>10</cp:revision>
  <cp:lastPrinted>2022-05-12T09:37:00Z</cp:lastPrinted>
  <dcterms:created xsi:type="dcterms:W3CDTF">2022-04-15T02:41:00Z</dcterms:created>
  <dcterms:modified xsi:type="dcterms:W3CDTF">2022-05-12T09:39:00Z</dcterms:modified>
</cp:coreProperties>
</file>