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21" w:h="2161" w:hRule="exact" w:wrap="none" w:vAnchor="page" w:hAnchor="page" w:x="1718" w:y="960"/>
        <w:widowControl w:val="0"/>
        <w:keepNext w:val="0"/>
        <w:keepLines w:val="0"/>
        <w:shd w:val="clear" w:color="auto" w:fill="auto"/>
        <w:bidi w:val="0"/>
        <w:spacing w:before="0" w:after="616"/>
        <w:ind w:left="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ФИНАНСОВОЕ УПРАВЛЕНИЕ</w:t>
        <w:br/>
        <w:t>АДМИНИСТРАЦИИ КАРАТУЗСКОГО РАЙОНА</w:t>
      </w:r>
      <w:bookmarkEnd w:id="0"/>
    </w:p>
    <w:p>
      <w:pPr>
        <w:pStyle w:val="Style3"/>
        <w:framePr w:w="9421" w:h="2161" w:hRule="exact" w:wrap="none" w:vAnchor="page" w:hAnchor="page" w:x="1718" w:y="960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40" w:right="0" w:firstLine="0"/>
      </w:pPr>
      <w:bookmarkStart w:id="1" w:name="bookmark1"/>
      <w:r>
        <w:rPr>
          <w:rStyle w:val="CharStyle5"/>
          <w:b/>
          <w:bCs/>
        </w:rPr>
        <w:t>ПРИКАЗ</w:t>
      </w:r>
      <w:bookmarkEnd w:id="1"/>
    </w:p>
    <w:p>
      <w:pPr>
        <w:pStyle w:val="Style6"/>
        <w:framePr w:wrap="none" w:vAnchor="page" w:hAnchor="page" w:x="1714" w:y="37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24.05.2016</w:t>
      </w:r>
    </w:p>
    <w:p>
      <w:pPr>
        <w:pStyle w:val="Style6"/>
        <w:framePr w:wrap="none" w:vAnchor="page" w:hAnchor="page" w:x="5638" w:y="37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с.Каратузское</w:t>
      </w:r>
    </w:p>
    <w:p>
      <w:pPr>
        <w:pStyle w:val="Style6"/>
        <w:framePr w:wrap="none" w:vAnchor="page" w:hAnchor="page" w:x="9828" w:y="37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№36 -осн</w:t>
      </w:r>
    </w:p>
    <w:p>
      <w:pPr>
        <w:pStyle w:val="Style6"/>
        <w:framePr w:w="9421" w:h="685" w:hRule="exact" w:wrap="none" w:vAnchor="page" w:hAnchor="page" w:x="1718" w:y="4755"/>
        <w:widowControl w:val="0"/>
        <w:keepNext w:val="0"/>
        <w:keepLines w:val="0"/>
        <w:shd w:val="clear" w:color="auto" w:fill="auto"/>
        <w:bidi w:val="0"/>
        <w:jc w:val="center"/>
        <w:spacing w:before="0" w:after="3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общих требованиях к порядку составления, утверждения и ведения</w:t>
      </w:r>
    </w:p>
    <w:p>
      <w:pPr>
        <w:pStyle w:val="Style6"/>
        <w:framePr w:w="9421" w:h="685" w:hRule="exact" w:wrap="none" w:vAnchor="page" w:hAnchor="page" w:x="1718" w:y="4755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смет учреждений</w:t>
      </w:r>
    </w:p>
    <w:p>
      <w:pPr>
        <w:pStyle w:val="Style6"/>
        <w:framePr w:w="9421" w:h="3880" w:hRule="exact" w:wrap="none" w:vAnchor="page" w:hAnchor="page" w:x="1718" w:y="6051"/>
        <w:widowControl w:val="0"/>
        <w:keepNext w:val="0"/>
        <w:keepLines w:val="0"/>
        <w:shd w:val="clear" w:color="auto" w:fill="auto"/>
        <w:bidi w:val="0"/>
        <w:jc w:val="both"/>
        <w:spacing w:before="0" w:after="140" w:line="34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статьей 221 Бюджетного кодекса Российской Федерации, приказом Министерства финансов Российской Федерации от 20.11.2007 № 112-н «Об общих требованиях к порядку составления, утверждения и ведения бюджетных смет казенных учреждений», ПРИКАЗЫВАЮ:</w:t>
      </w:r>
    </w:p>
    <w:p>
      <w:pPr>
        <w:pStyle w:val="Style6"/>
        <w:numPr>
          <w:ilvl w:val="0"/>
          <w:numId w:val="1"/>
        </w:numPr>
        <w:framePr w:w="9421" w:h="3880" w:hRule="exact" w:wrap="none" w:vAnchor="page" w:hAnchor="page" w:x="1718" w:y="6051"/>
        <w:tabs>
          <w:tab w:leader="none" w:pos="14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№ 1 от 09.01.2008 «Об общих требованиях к порядку составления, утверждения и ведения бюджетных смет бюджетных учреждений» признать утратившим силу.</w:t>
      </w:r>
    </w:p>
    <w:p>
      <w:pPr>
        <w:pStyle w:val="Style6"/>
        <w:numPr>
          <w:ilvl w:val="0"/>
          <w:numId w:val="1"/>
        </w:numPr>
        <w:framePr w:w="9421" w:h="3880" w:hRule="exact" w:wrap="none" w:vAnchor="page" w:hAnchor="page" w:x="1718" w:y="6051"/>
        <w:tabs>
          <w:tab w:leader="none" w:pos="14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приказа возложить на начальника бюджетного отдела Ю.Ю.Тонких.</w:t>
      </w:r>
    </w:p>
    <w:p>
      <w:pPr>
        <w:pStyle w:val="Style6"/>
        <w:numPr>
          <w:ilvl w:val="0"/>
          <w:numId w:val="1"/>
        </w:numPr>
        <w:framePr w:w="9421" w:h="3880" w:hRule="exact" w:wrap="none" w:vAnchor="page" w:hAnchor="page" w:x="1718" w:y="6051"/>
        <w:tabs>
          <w:tab w:leader="none" w:pos="9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вступает в силу со дня подписания.</w:t>
      </w:r>
    </w:p>
    <w:p>
      <w:pPr>
        <w:framePr w:wrap="none" w:vAnchor="page" w:hAnchor="page" w:x="8237" w:y="1199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pt;height:25pt;">
            <v:imagedata r:id="rId5" r:href="rId6"/>
          </v:shape>
        </w:pict>
      </w:r>
    </w:p>
    <w:p>
      <w:pPr>
        <w:pStyle w:val="Style6"/>
        <w:framePr w:w="9421" w:h="1580" w:hRule="exact" w:wrap="none" w:vAnchor="page" w:hAnchor="page" w:x="1718" w:y="10902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3" w:right="4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главы района по финансам,</w:t>
        <w:br/>
        <w:t>экономике - руководитель финансового</w:t>
        <w:br/>
        <w:t>управления администрации Каратузского района</w:t>
      </w:r>
    </w:p>
    <w:p>
      <w:pPr>
        <w:pStyle w:val="Style8"/>
        <w:framePr w:wrap="none" w:vAnchor="page" w:hAnchor="page" w:x="9778" w:y="121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Е.С.Мигла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8668" w:y="86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Утверждено приказом</w:t>
      </w:r>
    </w:p>
    <w:p>
      <w:pPr>
        <w:pStyle w:val="Style12"/>
        <w:framePr w:w="9443" w:h="1188" w:hRule="exact" w:wrap="none" w:vAnchor="page" w:hAnchor="page" w:x="1590" w:y="1162"/>
        <w:widowControl w:val="0"/>
        <w:keepNext w:val="0"/>
        <w:keepLines w:val="0"/>
        <w:shd w:val="clear" w:color="auto" w:fill="auto"/>
        <w:bidi w:val="0"/>
        <w:spacing w:before="0" w:after="0"/>
        <w:ind w:left="68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Финансового управления от 24.05.2016 № 36-осн</w:t>
      </w:r>
    </w:p>
    <w:p>
      <w:pPr>
        <w:pStyle w:val="Style14"/>
        <w:numPr>
          <w:ilvl w:val="0"/>
          <w:numId w:val="3"/>
        </w:numPr>
        <w:framePr w:w="9443" w:h="12774" w:hRule="exact" w:wrap="none" w:vAnchor="page" w:hAnchor="page" w:x="1590" w:y="2553"/>
        <w:tabs>
          <w:tab w:leader="none" w:pos="3998" w:val="left"/>
        </w:tabs>
        <w:widowControl w:val="0"/>
        <w:keepNext w:val="0"/>
        <w:keepLines w:val="0"/>
        <w:shd w:val="clear" w:color="auto" w:fill="auto"/>
        <w:bidi w:val="0"/>
        <w:spacing w:before="0" w:after="245" w:line="280" w:lineRule="exact"/>
        <w:ind w:left="370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  <w:bookmarkEnd w:id="2"/>
    </w:p>
    <w:p>
      <w:pPr>
        <w:pStyle w:val="Style6"/>
        <w:numPr>
          <w:ilvl w:val="0"/>
          <w:numId w:val="5"/>
        </w:numPr>
        <w:framePr w:w="9443" w:h="12774" w:hRule="exact" w:wrap="none" w:vAnchor="page" w:hAnchor="page" w:x="1590" w:y="2553"/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7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Настоящие Общие требования устанавливают требования к составлению, утверждению и ведению бюджетной сметы (далее - смета) муниципального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 и органов управления государственными внебюджетными фондами (далее - учреждение).</w:t>
      </w:r>
    </w:p>
    <w:p>
      <w:pPr>
        <w:pStyle w:val="Style6"/>
        <w:numPr>
          <w:ilvl w:val="0"/>
          <w:numId w:val="5"/>
        </w:numPr>
        <w:framePr w:w="9443" w:h="12774" w:hRule="exact" w:wrap="none" w:vAnchor="page" w:hAnchor="page" w:x="1590" w:y="2553"/>
        <w:tabs>
          <w:tab w:leader="none" w:pos="1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>
      <w:pPr>
        <w:pStyle w:val="Style6"/>
        <w:framePr w:w="9443" w:h="12774" w:hRule="exact" w:wrap="none" w:vAnchor="page" w:hAnchor="page" w:x="1590" w:y="2553"/>
        <w:widowControl w:val="0"/>
        <w:keepNext w:val="0"/>
        <w:keepLines w:val="0"/>
        <w:shd w:val="clear" w:color="auto" w:fill="auto"/>
        <w:bidi w:val="0"/>
        <w:jc w:val="both"/>
        <w:spacing w:before="0" w:after="240" w:line="313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>
      <w:pPr>
        <w:pStyle w:val="Style6"/>
        <w:numPr>
          <w:ilvl w:val="0"/>
          <w:numId w:val="7"/>
        </w:numPr>
        <w:framePr w:w="9443" w:h="12774" w:hRule="exact" w:wrap="none" w:vAnchor="page" w:hAnchor="page" w:x="1590" w:y="2553"/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9" w:line="313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данных по результатам проверки правильности составления и ведения смет;</w:t>
      </w:r>
    </w:p>
    <w:p>
      <w:pPr>
        <w:pStyle w:val="Style6"/>
        <w:numPr>
          <w:ilvl w:val="0"/>
          <w:numId w:val="7"/>
        </w:numPr>
        <w:framePr w:w="9443" w:h="12774" w:hRule="exact" w:wrap="none" w:vAnchor="page" w:hAnchor="page" w:x="1590" w:y="2553"/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302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результатов выполнения учреждением сметы за отчетный и (или) текущий финансовый год;</w:t>
      </w:r>
    </w:p>
    <w:p>
      <w:pPr>
        <w:pStyle w:val="Style6"/>
        <w:numPr>
          <w:ilvl w:val="0"/>
          <w:numId w:val="7"/>
        </w:numPr>
        <w:framePr w:w="9443" w:h="12774" w:hRule="exact" w:wrap="none" w:vAnchor="page" w:hAnchor="page" w:x="1590" w:y="2553"/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313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данных о соблюдении учреждением бюджетного законодательства Российской Федерации по результатам проведения контрольных мероприятий в том числе внутреннего финансового контроля организации бюджетного учета и отчетности учреждения.</w:t>
      </w:r>
    </w:p>
    <w:p>
      <w:pPr>
        <w:pStyle w:val="Style6"/>
        <w:framePr w:w="9443" w:h="12774" w:hRule="exact" w:wrap="none" w:vAnchor="page" w:hAnchor="page" w:x="1590" w:y="2553"/>
        <w:widowControl w:val="0"/>
        <w:keepNext w:val="0"/>
        <w:keepLines w:val="0"/>
        <w:shd w:val="clear" w:color="auto" w:fill="auto"/>
        <w:bidi w:val="0"/>
        <w:jc w:val="both"/>
        <w:spacing w:before="0" w:after="272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составления, утверждения и ведения смет учреждений принимается в форме единого документа.</w:t>
      </w:r>
    </w:p>
    <w:p>
      <w:pPr>
        <w:pStyle w:val="Style14"/>
        <w:numPr>
          <w:ilvl w:val="0"/>
          <w:numId w:val="3"/>
        </w:numPr>
        <w:framePr w:w="9443" w:h="12774" w:hRule="exact" w:wrap="none" w:vAnchor="page" w:hAnchor="page" w:x="1590" w:y="2553"/>
        <w:tabs>
          <w:tab w:leader="none" w:pos="2741" w:val="left"/>
        </w:tabs>
        <w:widowControl w:val="0"/>
        <w:keepNext w:val="0"/>
        <w:keepLines w:val="0"/>
        <w:shd w:val="clear" w:color="auto" w:fill="auto"/>
        <w:bidi w:val="0"/>
        <w:spacing w:before="0" w:after="242" w:line="280" w:lineRule="exact"/>
        <w:ind w:left="23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Общие требования к составлению смет</w:t>
      </w:r>
      <w:bookmarkEnd w:id="3"/>
    </w:p>
    <w:p>
      <w:pPr>
        <w:pStyle w:val="Style6"/>
        <w:numPr>
          <w:ilvl w:val="0"/>
          <w:numId w:val="5"/>
        </w:numPr>
        <w:framePr w:w="9443" w:h="12774" w:hRule="exact" w:wrap="none" w:vAnchor="page" w:hAnchor="page" w:x="1590" w:y="2553"/>
        <w:tabs>
          <w:tab w:leader="none" w:pos="8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Составлением сметы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46" w:h="14425" w:hRule="exact" w:wrap="none" w:vAnchor="page" w:hAnchor="page" w:x="1589" w:y="1168"/>
        <w:tabs>
          <w:tab w:leader="none" w:pos="8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6" w:line="32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учреждения на период одного финансового года (далее - лимиты бюджетных обязательств).</w:t>
      </w:r>
    </w:p>
    <w:p>
      <w:pPr>
        <w:pStyle w:val="Style6"/>
        <w:numPr>
          <w:ilvl w:val="0"/>
          <w:numId w:val="5"/>
        </w:numPr>
        <w:framePr w:w="9446" w:h="14425" w:hRule="exact" w:wrap="none" w:vAnchor="page" w:hAnchor="page" w:x="1589" w:y="1168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2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>
      <w:pPr>
        <w:pStyle w:val="Style6"/>
        <w:framePr w:w="9446" w:h="14425" w:hRule="exact" w:wrap="none" w:vAnchor="page" w:hAnchor="page" w:x="1589" w:y="1168"/>
        <w:widowControl w:val="0"/>
        <w:keepNext w:val="0"/>
        <w:keepLines w:val="0"/>
        <w:shd w:val="clear" w:color="auto" w:fill="auto"/>
        <w:bidi w:val="0"/>
        <w:jc w:val="both"/>
        <w:spacing w:before="0" w:after="246" w:line="32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>
      <w:pPr>
        <w:pStyle w:val="Style6"/>
        <w:framePr w:w="9446" w:h="14425" w:hRule="exact" w:wrap="none" w:vAnchor="page" w:hAnchor="page" w:x="1589" w:y="1168"/>
        <w:widowControl w:val="0"/>
        <w:keepNext w:val="0"/>
        <w:keepLines w:val="0"/>
        <w:shd w:val="clear" w:color="auto" w:fill="auto"/>
        <w:bidi w:val="0"/>
        <w:jc w:val="both"/>
        <w:spacing w:before="0" w:after="240" w:line="313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>
      <w:pPr>
        <w:pStyle w:val="Style6"/>
        <w:numPr>
          <w:ilvl w:val="0"/>
          <w:numId w:val="5"/>
        </w:numPr>
        <w:framePr w:w="9446" w:h="14425" w:hRule="exact" w:wrap="none" w:vAnchor="page" w:hAnchor="page" w:x="1589" w:y="1168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4" w:line="313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Смета (свод смет учреждений) составляется учреждением по рекомендуемому образцу (приложение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 к настоящим Общим требованиям).</w:t>
      </w:r>
    </w:p>
    <w:p>
      <w:pPr>
        <w:pStyle w:val="Style6"/>
        <w:framePr w:w="9446" w:h="14425" w:hRule="exact" w:wrap="none" w:vAnchor="page" w:hAnchor="page" w:x="1589" w:y="1168"/>
        <w:widowControl w:val="0"/>
        <w:keepNext w:val="0"/>
        <w:keepLines w:val="0"/>
        <w:shd w:val="clear" w:color="auto" w:fill="auto"/>
        <w:bidi w:val="0"/>
        <w:jc w:val="both"/>
        <w:spacing w:before="0" w:after="243" w:line="32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распорядитель средств бюджета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</w:t>
      </w:r>
    </w:p>
    <w:p>
      <w:pPr>
        <w:pStyle w:val="Style6"/>
        <w:framePr w:w="9446" w:h="14425" w:hRule="exact" w:wrap="none" w:vAnchor="page" w:hAnchor="page" w:x="1589" w:y="1168"/>
        <w:widowControl w:val="0"/>
        <w:keepNext w:val="0"/>
        <w:keepLines w:val="0"/>
        <w:shd w:val="clear" w:color="auto" w:fill="auto"/>
        <w:bidi w:val="0"/>
        <w:jc w:val="both"/>
        <w:spacing w:before="0" w:after="243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главным распорядителем средств бюджета в соответствии с пунктом 2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>
      <w:pPr>
        <w:pStyle w:val="Style6"/>
        <w:numPr>
          <w:ilvl w:val="0"/>
          <w:numId w:val="5"/>
        </w:numPr>
        <w:framePr w:w="9446" w:h="14425" w:hRule="exact" w:wrap="none" w:vAnchor="page" w:hAnchor="page" w:x="1589" w:y="1168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13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>
      <w:pPr>
        <w:pStyle w:val="Style6"/>
        <w:framePr w:w="9446" w:h="14425" w:hRule="exact" w:wrap="none" w:vAnchor="page" w:hAnchor="page" w:x="1589" w:y="1168"/>
        <w:widowControl w:val="0"/>
        <w:keepNext w:val="0"/>
        <w:keepLines w:val="0"/>
        <w:shd w:val="clear" w:color="auto" w:fill="auto"/>
        <w:bidi w:val="0"/>
        <w:jc w:val="both"/>
        <w:spacing w:before="0" w:after="237" w:line="313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>
      <w:pPr>
        <w:pStyle w:val="Style6"/>
        <w:framePr w:w="9446" w:h="14425" w:hRule="exact" w:wrap="none" w:vAnchor="page" w:hAnchor="page" w:x="1589" w:y="116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формирования сметы учреждения на очередной финансовый год на этапе составления проекта бюджета на очередной финансовый год (на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39" w:h="13812" w:hRule="exact" w:wrap="none" w:vAnchor="page" w:hAnchor="page" w:x="1592" w:y="1174"/>
        <w:widowControl w:val="0"/>
        <w:keepNext w:val="0"/>
        <w:keepLines w:val="0"/>
        <w:shd w:val="clear" w:color="auto" w:fill="auto"/>
        <w:bidi w:val="0"/>
        <w:jc w:val="both"/>
        <w:spacing w:before="0" w:after="237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очередной финансовый год и плановый период) учреждение составляет проект сметы на очередной финансовый год по рекомендуемому образцу (приложение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 к настоящим Общим требованиям).</w:t>
      </w:r>
    </w:p>
    <w:p>
      <w:pPr>
        <w:pStyle w:val="Style6"/>
        <w:framePr w:w="9439" w:h="13812" w:hRule="exact" w:wrap="none" w:vAnchor="page" w:hAnchor="page" w:x="1592" w:y="1174"/>
        <w:widowControl w:val="0"/>
        <w:keepNext w:val="0"/>
        <w:keepLines w:val="0"/>
        <w:shd w:val="clear" w:color="auto" w:fill="auto"/>
        <w:bidi w:val="0"/>
        <w:jc w:val="both"/>
        <w:spacing w:before="0" w:after="246" w:line="324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>
      <w:pPr>
        <w:pStyle w:val="Style6"/>
        <w:framePr w:w="9439" w:h="13812" w:hRule="exact" w:wrap="none" w:vAnchor="page" w:hAnchor="page" w:x="1592" w:y="1174"/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решение о бюджете утверждается на очередной финансовый год и плановый период, главный распорядитель средств бюджета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>
      <w:pPr>
        <w:pStyle w:val="Style6"/>
        <w:numPr>
          <w:ilvl w:val="0"/>
          <w:numId w:val="5"/>
        </w:numPr>
        <w:framePr w:w="9439" w:h="13812" w:hRule="exact" w:wrap="none" w:vAnchor="page" w:hAnchor="page" w:x="1592" w:y="1174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>
      <w:pPr>
        <w:pStyle w:val="Style14"/>
        <w:numPr>
          <w:ilvl w:val="0"/>
          <w:numId w:val="3"/>
        </w:numPr>
        <w:framePr w:w="9439" w:h="13812" w:hRule="exact" w:wrap="none" w:vAnchor="page" w:hAnchor="page" w:x="1592" w:y="1174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spacing w:before="0" w:after="252" w:line="280" w:lineRule="exact"/>
        <w:ind w:left="0" w:right="0" w:firstLine="62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Общие требования к утверждению смет учреждений</w:t>
      </w:r>
      <w:bookmarkEnd w:id="4"/>
    </w:p>
    <w:p>
      <w:pPr>
        <w:pStyle w:val="Style6"/>
        <w:numPr>
          <w:ilvl w:val="0"/>
          <w:numId w:val="5"/>
        </w:numPr>
        <w:framePr w:w="9439" w:h="13812" w:hRule="exact" w:wrap="none" w:vAnchor="page" w:hAnchor="page" w:x="1592" w:y="1174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7" w:line="313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>
      <w:pPr>
        <w:pStyle w:val="Style6"/>
        <w:framePr w:w="9439" w:h="13812" w:hRule="exact" w:wrap="none" w:vAnchor="page" w:hAnchor="page" w:x="1592" w:y="1174"/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>
      <w:pPr>
        <w:pStyle w:val="Style6"/>
        <w:framePr w:w="9439" w:h="13812" w:hRule="exact" w:wrap="none" w:vAnchor="page" w:hAnchor="page" w:x="1592" w:y="1174"/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порядке, указанном в пункте 2 настоящих Общих требований,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>
      <w:pPr>
        <w:pStyle w:val="Style6"/>
        <w:framePr w:w="9439" w:h="13812" w:hRule="exact" w:wrap="none" w:vAnchor="page" w:hAnchor="page" w:x="1592" w:y="117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5"/>
        </w:numPr>
        <w:framePr w:w="9436" w:h="14412" w:hRule="exact" w:wrap="none" w:vAnchor="page" w:hAnchor="page" w:x="1594" w:y="1182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32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>
      <w:pPr>
        <w:pStyle w:val="Style6"/>
        <w:numPr>
          <w:ilvl w:val="0"/>
          <w:numId w:val="5"/>
        </w:numPr>
        <w:framePr w:w="9436" w:h="14412" w:hRule="exact" w:wrap="none" w:vAnchor="page" w:hAnchor="page" w:x="1594" w:y="1182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>
      <w:pPr>
        <w:pStyle w:val="Style14"/>
        <w:numPr>
          <w:ilvl w:val="0"/>
          <w:numId w:val="3"/>
        </w:numPr>
        <w:framePr w:w="9436" w:h="14412" w:hRule="exact" w:wrap="none" w:vAnchor="page" w:hAnchor="page" w:x="1594" w:y="1182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spacing w:before="0" w:after="245" w:line="280" w:lineRule="exact"/>
        <w:ind w:left="0" w:right="0" w:firstLine="62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Общие требования к ведению сметы учреждения</w:t>
      </w:r>
      <w:bookmarkEnd w:id="5"/>
    </w:p>
    <w:p>
      <w:pPr>
        <w:pStyle w:val="Style6"/>
        <w:numPr>
          <w:ilvl w:val="0"/>
          <w:numId w:val="5"/>
        </w:numPr>
        <w:framePr w:w="9436" w:h="14412" w:hRule="exact" w:wrap="none" w:vAnchor="page" w:hAnchor="page" w:x="1594" w:y="1182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>
      <w:pPr>
        <w:pStyle w:val="Style6"/>
        <w:framePr w:w="9436" w:h="14412" w:hRule="exact" w:wrap="none" w:vAnchor="page" w:hAnchor="page" w:x="1594" w:y="1182"/>
        <w:widowControl w:val="0"/>
        <w:keepNext w:val="0"/>
        <w:keepLines w:val="0"/>
        <w:shd w:val="clear" w:color="auto" w:fill="auto"/>
        <w:bidi w:val="0"/>
        <w:jc w:val="both"/>
        <w:spacing w:before="0" w:after="243" w:line="313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Изменения показателей сметы составляются учреждением по рекомендуемому образцу (приложение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 к настоящим Общим требованиям).</w:t>
      </w:r>
    </w:p>
    <w:p>
      <w:pPr>
        <w:pStyle w:val="Style6"/>
        <w:framePr w:w="9436" w:h="14412" w:hRule="exact" w:wrap="none" w:vAnchor="page" w:hAnchor="page" w:x="1594" w:y="1182"/>
        <w:widowControl w:val="0"/>
        <w:keepNext w:val="0"/>
        <w:keepLines w:val="0"/>
        <w:shd w:val="clear" w:color="auto" w:fill="auto"/>
        <w:bidi w:val="0"/>
        <w:jc w:val="both"/>
        <w:spacing w:before="0" w:after="232" w:line="31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>
      <w:pPr>
        <w:pStyle w:val="Style6"/>
        <w:framePr w:w="9436" w:h="14412" w:hRule="exact" w:wrap="none" w:vAnchor="page" w:hAnchor="page" w:x="1594" w:y="1182"/>
        <w:widowControl w:val="0"/>
        <w:keepNext w:val="0"/>
        <w:keepLines w:val="0"/>
        <w:shd w:val="clear" w:color="auto" w:fill="auto"/>
        <w:bidi w:val="0"/>
        <w:jc w:val="both"/>
        <w:spacing w:before="0" w:after="243" w:line="32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>
      <w:pPr>
        <w:pStyle w:val="Style6"/>
        <w:framePr w:w="9436" w:h="14412" w:hRule="exact" w:wrap="none" w:vAnchor="page" w:hAnchor="page" w:x="1594" w:y="1182"/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>
      <w:pPr>
        <w:pStyle w:val="Style6"/>
        <w:framePr w:w="9436" w:h="14412" w:hRule="exact" w:wrap="none" w:vAnchor="page" w:hAnchor="page" w:x="1594" w:y="1182"/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>
      <w:pPr>
        <w:pStyle w:val="Style6"/>
        <w:framePr w:w="9436" w:h="14412" w:hRule="exact" w:wrap="none" w:vAnchor="page" w:hAnchor="page" w:x="1594" w:y="118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изменяющих распределение сметных назначений по дополнительным кодам аналитических показателей, установленным в соответствии с пунктом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25" w:h="5728" w:hRule="exact" w:wrap="none" w:vAnchor="page" w:hAnchor="page" w:x="1599" w:y="1174"/>
        <w:widowControl w:val="0"/>
        <w:keepNext w:val="0"/>
        <w:keepLines w:val="0"/>
        <w:shd w:val="clear" w:color="auto" w:fill="auto"/>
        <w:bidi w:val="0"/>
        <w:jc w:val="both"/>
        <w:spacing w:before="0" w:after="24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</w:p>
    <w:p>
      <w:pPr>
        <w:pStyle w:val="Style6"/>
        <w:numPr>
          <w:ilvl w:val="0"/>
          <w:numId w:val="5"/>
        </w:numPr>
        <w:framePr w:w="9425" w:h="5728" w:hRule="exact" w:wrap="none" w:vAnchor="page" w:hAnchor="page" w:x="1599" w:y="1174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320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>
      <w:pPr>
        <w:pStyle w:val="Style6"/>
        <w:numPr>
          <w:ilvl w:val="0"/>
          <w:numId w:val="5"/>
        </w:numPr>
        <w:framePr w:w="9425" w:h="5728" w:hRule="exact" w:wrap="none" w:vAnchor="page" w:hAnchor="page" w:x="1599" w:y="1174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Утверждение изменений в смету осуществляется руководителем учреждения в соответствии с пунктом 8 настоящих Общих требований, если иной порядок не установлен главным распорядителем средств бюджета в соответствии с пунктом 2 настоящих Общих требований.</w:t>
      </w:r>
    </w:p>
    <w:p>
      <w:pPr>
        <w:pStyle w:val="Style6"/>
        <w:numPr>
          <w:ilvl w:val="0"/>
          <w:numId w:val="5"/>
        </w:numPr>
        <w:framePr w:w="9425" w:h="5728" w:hRule="exact" w:wrap="none" w:vAnchor="page" w:hAnchor="page" w:x="1599" w:y="1174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3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пунктом 2 настоящих Общих требований.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1pt;margin-top:127.pt;width:324.7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482.3pt;margin-top:127.75pt;width:328.15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32.1pt;margin-top:150.4pt;width:324.7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482.1pt;margin-top:150.95pt;width:328.1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31.95pt;margin-top:173.45pt;width:93.0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134.15pt;margin-top:173.8pt;width:139.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584.35pt;margin-top:174.2pt;width:140.9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41.45pt;margin-top:196.85pt;width:19.1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73.85pt;margin-top:197.05pt;width:88.4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523.7pt;margin-top:197.95pt;width:88.2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491.1pt;margin-top:197.95pt;width:18.75pt;height:0;z-index:-251658240;mso-position-horizontal-relative:page;mso-position-vertical-relative:page">
            <v:stroke weight="1.1pt"/>
          </v:shape>
        </w:pict>
      </w:r>
    </w:p>
    <w:p>
      <w:pPr>
        <w:pStyle w:val="Style16"/>
        <w:framePr w:wrap="none" w:vAnchor="page" w:hAnchor="page" w:x="12030" w:y="38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Подготовлено с использованием системы КонсулътантПлюс</w:t>
      </w:r>
    </w:p>
    <w:p>
      <w:pPr>
        <w:pStyle w:val="Style18"/>
        <w:framePr w:w="15620" w:h="1214" w:hRule="exact" w:wrap="none" w:vAnchor="page" w:hAnchor="page" w:x="589" w:y="1111"/>
        <w:widowControl w:val="0"/>
        <w:keepNext w:val="0"/>
        <w:keepLines w:val="0"/>
        <w:shd w:val="clear" w:color="auto" w:fill="auto"/>
        <w:bidi w:val="0"/>
        <w:jc w:val="left"/>
        <w:spacing w:before="0" w:after="294"/>
        <w:ind w:left="8360" w:right="10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1 к Общим требованиям к порядку составления, утверждения и ведения бюджетных смет казенных учреждений, утвержденным Приказом Финансового управления от 24.05.2016 № 36-осн</w:t>
      </w:r>
    </w:p>
    <w:p>
      <w:pPr>
        <w:pStyle w:val="Style20"/>
        <w:framePr w:w="15620" w:h="1214" w:hRule="exact" w:wrap="none" w:vAnchor="page" w:hAnchor="page" w:x="589" w:y="1111"/>
        <w:widowControl w:val="0"/>
        <w:keepNext w:val="0"/>
        <w:keepLines w:val="0"/>
        <w:shd w:val="clear" w:color="auto" w:fill="auto"/>
        <w:bidi w:val="0"/>
        <w:spacing w:before="0" w:after="73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(рекомендуемый образец)</w:t>
      </w:r>
    </w:p>
    <w:p>
      <w:pPr>
        <w:pStyle w:val="Style20"/>
        <w:framePr w:w="15620" w:h="1214" w:hRule="exact" w:wrap="none" w:vAnchor="page" w:hAnchor="page" w:x="589" w:y="1111"/>
        <w:tabs>
          <w:tab w:leader="none" w:pos="11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  <w:tab/>
        <w:t>УТВЕРЖДАЮ</w:t>
      </w:r>
    </w:p>
    <w:p>
      <w:pPr>
        <w:pStyle w:val="Style18"/>
        <w:framePr w:wrap="none" w:vAnchor="page" w:hAnchor="page" w:x="1471" w:y="255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должности лица, согласующего бюджетную смету; наименование</w:t>
      </w:r>
    </w:p>
    <w:p>
      <w:pPr>
        <w:pStyle w:val="Style18"/>
        <w:framePr w:wrap="none" w:vAnchor="page" w:hAnchor="page" w:x="10410" w:y="256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должности лица, утверждающего бюджетную смету; наименование</w:t>
      </w:r>
    </w:p>
    <w:p>
      <w:pPr>
        <w:pStyle w:val="Style18"/>
        <w:framePr w:wrap="none" w:vAnchor="page" w:hAnchor="page" w:x="1655" w:y="302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главного распорядителя (распорядителя) бюджетных средств; учреждения)</w:t>
      </w:r>
    </w:p>
    <w:p>
      <w:pPr>
        <w:pStyle w:val="Style18"/>
        <w:framePr w:wrap="none" w:vAnchor="page" w:hAnchor="page" w:x="10648" w:y="303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главного распорядителя (распорядителя) бюджетных средств; учреждения)</w:t>
      </w:r>
    </w:p>
    <w:p>
      <w:pPr>
        <w:pStyle w:val="Style22"/>
        <w:framePr w:wrap="none" w:vAnchor="page" w:hAnchor="page" w:x="701" w:y="371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</w:t>
      </w:r>
    </w:p>
    <w:p>
      <w:pPr>
        <w:pStyle w:val="Style18"/>
        <w:framePr w:wrap="none" w:vAnchor="page" w:hAnchor="page" w:x="1270" w:y="348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</w:r>
    </w:p>
    <w:p>
      <w:pPr>
        <w:pStyle w:val="Style18"/>
        <w:framePr w:wrap="none" w:vAnchor="page" w:hAnchor="page" w:x="3347" w:y="348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(расшифровка подписи)</w:t>
      </w:r>
    </w:p>
    <w:p>
      <w:pPr>
        <w:pStyle w:val="Style20"/>
        <w:framePr w:wrap="none" w:vAnchor="page" w:hAnchor="page" w:x="3372" w:y="371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г.</w:t>
      </w:r>
    </w:p>
    <w:p>
      <w:pPr>
        <w:pStyle w:val="Style18"/>
        <w:framePr w:w="1199" w:h="368" w:hRule="exact" w:wrap="none" w:vAnchor="page" w:hAnchor="page" w:x="9701" w:y="3503"/>
        <w:widowControl w:val="0"/>
        <w:keepNext w:val="0"/>
        <w:keepLines w:val="0"/>
        <w:shd w:val="clear" w:color="auto" w:fill="auto"/>
        <w:bidi w:val="0"/>
        <w:jc w:val="right"/>
        <w:spacing w:before="0" w:after="24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</w:r>
    </w:p>
    <w:p>
      <w:pPr>
        <w:pStyle w:val="Style24"/>
        <w:framePr w:w="1199" w:h="368" w:hRule="exact" w:wrap="none" w:vAnchor="page" w:hAnchor="page" w:x="9701" w:y="3503"/>
        <w:tabs>
          <w:tab w:leader="none" w:pos="500" w:val="left"/>
        </w:tabs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</w:t>
        <w:tab/>
      </w:r>
      <w:r>
        <w:rPr>
          <w:w w:val="100"/>
          <w:spacing w:val="0"/>
          <w:color w:val="000000"/>
          <w:position w:val="0"/>
        </w:rPr>
        <w:t>It</w:t>
      </w:r>
    </w:p>
    <w:p>
      <w:pPr>
        <w:pStyle w:val="Style26"/>
        <w:framePr w:w="4061" w:h="507" w:hRule="exact" w:wrap="none" w:vAnchor="page" w:hAnchor="page" w:x="5420" w:y="4335"/>
        <w:widowControl w:val="0"/>
        <w:keepNext w:val="0"/>
        <w:keepLines w:val="0"/>
        <w:shd w:val="clear" w:color="auto" w:fill="auto"/>
        <w:bidi w:val="0"/>
        <w:jc w:val="left"/>
        <w:spacing w:before="0" w:after="2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БЮДЖЕТНАЯ СМЕТА НА 20 ГОД</w:t>
      </w:r>
    </w:p>
    <w:p>
      <w:pPr>
        <w:pStyle w:val="Style20"/>
        <w:framePr w:w="4061" w:h="507" w:hRule="exact" w:wrap="none" w:vAnchor="page" w:hAnchor="page" w:x="5420" w:y="4335"/>
        <w:tabs>
          <w:tab w:leader="none" w:pos="1160" w:val="left"/>
          <w:tab w:leader="none" w:pos="2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от"</w:t>
        <w:tab/>
        <w:t>"</w:t>
        <w:tab/>
        <w:t>20 г.</w:t>
      </w:r>
    </w:p>
    <w:p>
      <w:pPr>
        <w:pStyle w:val="Style20"/>
        <w:framePr w:w="15620" w:h="1216" w:hRule="exact" w:wrap="none" w:vAnchor="page" w:hAnchor="page" w:x="589" w:y="5018"/>
        <w:tabs>
          <w:tab w:leader="underscore" w:pos="34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0" w:right="1212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Получатель бюджетных средств </w:t>
        <w:tab/>
      </w:r>
    </w:p>
    <w:p>
      <w:pPr>
        <w:pStyle w:val="Style20"/>
        <w:framePr w:w="15620" w:h="1216" w:hRule="exact" w:wrap="none" w:vAnchor="page" w:hAnchor="page" w:x="589" w:y="5018"/>
        <w:tabs>
          <w:tab w:leader="underscore" w:pos="34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0" w:right="1212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Распорядитель бюджетных средств </w:t>
        <w:tab/>
      </w:r>
    </w:p>
    <w:p>
      <w:pPr>
        <w:pStyle w:val="Style20"/>
        <w:framePr w:w="15620" w:h="1216" w:hRule="exact" w:wrap="none" w:vAnchor="page" w:hAnchor="page" w:x="589" w:y="501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0" w:right="1212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распорядитель бюджетных средств</w:t>
      </w:r>
    </w:p>
    <w:p>
      <w:pPr>
        <w:pStyle w:val="Style20"/>
        <w:framePr w:w="15620" w:h="1216" w:hRule="exact" w:wrap="none" w:vAnchor="page" w:hAnchor="page" w:x="589" w:y="5018"/>
        <w:tabs>
          <w:tab w:leader="underscore" w:pos="34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0" w:right="1212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бюджета </w:t>
        <w:tab/>
      </w:r>
    </w:p>
    <w:p>
      <w:pPr>
        <w:pStyle w:val="Style20"/>
        <w:framePr w:w="15620" w:h="1216" w:hRule="exact" w:wrap="none" w:vAnchor="page" w:hAnchor="page" w:x="589" w:y="501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0" w:right="1212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Единица измерения: руб.</w:t>
      </w:r>
    </w:p>
    <w:p>
      <w:pPr>
        <w:pStyle w:val="Style28"/>
        <w:framePr w:wrap="none" w:vAnchor="page" w:hAnchor="page" w:x="3912" w:y="647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иностранной валюты)</w:t>
      </w:r>
    </w:p>
    <w:p>
      <w:pPr>
        <w:pStyle w:val="Style18"/>
        <w:framePr w:w="1494" w:h="464" w:hRule="exact" w:wrap="none" w:vAnchor="page" w:hAnchor="page" w:x="12347" w:y="3503"/>
        <w:widowControl w:val="0"/>
        <w:keepNext w:val="0"/>
        <w:keepLines w:val="0"/>
        <w:shd w:val="clear" w:color="auto" w:fill="auto"/>
        <w:bidi w:val="0"/>
        <w:jc w:val="left"/>
        <w:spacing w:before="0" w:after="76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(расшифровка подписи)</w:t>
      </w:r>
    </w:p>
    <w:p>
      <w:pPr>
        <w:pStyle w:val="Style20"/>
        <w:framePr w:w="1494" w:h="464" w:hRule="exact" w:wrap="none" w:vAnchor="page" w:hAnchor="page" w:x="12347" w:y="350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г.</w:t>
      </w:r>
    </w:p>
    <w:p>
      <w:pPr>
        <w:pStyle w:val="Style20"/>
        <w:framePr w:w="1764" w:h="2163" w:hRule="exact" w:wrap="none" w:vAnchor="page" w:hAnchor="page" w:x="12448" w:y="432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по ОКУД Дата по ОКПО по Перечню (Реестру) по Перечню (Реестру) по Б К по ОКТМО по ОКЕИ по ОКВ</w:t>
      </w:r>
    </w:p>
    <w:p>
      <w:pPr>
        <w:framePr w:wrap="none" w:vAnchor="page" w:hAnchor="page" w:x="14291" w:y="4075"/>
        <w:widowControl w:val="0"/>
        <w:rPr>
          <w:sz w:val="2"/>
          <w:szCs w:val="2"/>
        </w:rPr>
      </w:pPr>
      <w:r>
        <w:pict>
          <v:shape id="_x0000_s1027" type="#_x0000_t75" style="width:97pt;height:121pt;">
            <v:imagedata r:id="rId7" r:href="rId8"/>
          </v:shape>
        </w:pict>
      </w:r>
    </w:p>
    <w:tbl>
      <w:tblPr>
        <w:tblOverlap w:val="never"/>
        <w:tblLayout w:type="fixed"/>
        <w:jc w:val="left"/>
      </w:tblPr>
      <w:tblGrid>
        <w:gridCol w:w="3096"/>
        <w:gridCol w:w="839"/>
        <w:gridCol w:w="1390"/>
        <w:gridCol w:w="1386"/>
        <w:gridCol w:w="1681"/>
        <w:gridCol w:w="1390"/>
        <w:gridCol w:w="2045"/>
        <w:gridCol w:w="1894"/>
        <w:gridCol w:w="1901"/>
      </w:tblGrid>
      <w:tr>
        <w:trPr>
          <w:trHeight w:val="270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30"/>
              </w:rPr>
              <w:t>Код</w:t>
            </w:r>
          </w:p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160" w:right="0" w:firstLine="0"/>
            </w:pPr>
            <w:r>
              <w:rPr>
                <w:rStyle w:val="CharStyle30"/>
              </w:rPr>
              <w:t>строки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Код по бюджетной классификации Российской Федерации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Сумма</w:t>
            </w:r>
          </w:p>
        </w:tc>
      </w:tr>
      <w:tr>
        <w:trPr>
          <w:trHeight w:val="49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620" w:h="1980" w:wrap="none" w:vAnchor="page" w:hAnchor="page" w:x="589" w:y="68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0" w:h="1980" w:wrap="none" w:vAnchor="page" w:hAnchor="page" w:x="589" w:y="68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раздела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подраздела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целевой статьи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30"/>
              </w:rPr>
              <w:t>вида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4" w:lineRule="exact"/>
              <w:ind w:left="0" w:right="0" w:firstLine="0"/>
            </w:pPr>
            <w:r>
              <w:rPr>
                <w:rStyle w:val="CharStyle30"/>
              </w:rPr>
              <w:t>код аналитического показателя 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в рублях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в валюте</w:t>
            </w:r>
          </w:p>
        </w:tc>
      </w:tr>
      <w:tr>
        <w:trPr>
          <w:trHeight w:val="25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9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Итого по коду БК (по коду раздела)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top w:val="single" w:sz="4"/>
            </w:tcBorders>
            <w:vAlign w:val="top"/>
          </w:tcPr>
          <w:p>
            <w:pPr>
              <w:pStyle w:val="Style6"/>
              <w:framePr w:w="15620" w:h="1980" w:wrap="none" w:vAnchor="page" w:hAnchor="page" w:x="589" w:y="68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3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620" w:h="1980" w:wrap="none" w:vAnchor="page" w:hAnchor="page" w:x="589" w:y="6865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2891"/>
        <w:gridCol w:w="2628"/>
        <w:gridCol w:w="3114"/>
        <w:gridCol w:w="2995"/>
        <w:gridCol w:w="2761"/>
      </w:tblGrid>
      <w:tr>
        <w:trPr>
          <w:trHeight w:val="50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2" w:lineRule="exact"/>
              <w:ind w:left="0" w:right="0" w:firstLine="0"/>
            </w:pPr>
            <w:r>
              <w:rPr>
                <w:rStyle w:val="CharStyle30"/>
              </w:rPr>
              <w:t>Руководитель учреждения (уполномоченное лицо)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89" w:h="1624" w:wrap="none" w:vAnchor="page" w:hAnchor="page" w:x="618" w:y="87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89" w:h="1624" w:wrap="none" w:vAnchor="page" w:hAnchor="page" w:x="618" w:y="87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89" w:h="1624" w:wrap="none" w:vAnchor="page" w:hAnchor="page" w:x="618" w:y="87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Номер страницы</w:t>
            </w:r>
          </w:p>
        </w:tc>
      </w:tr>
      <w:tr>
        <w:trPr>
          <w:trHeight w:val="91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30"/>
              </w:rPr>
              <w:t>Руководитель планово</w:t>
              <w:softHyphen/>
              <w:t>финансовой службы Исполнитель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130" w:lineRule="exact"/>
              <w:ind w:left="1540" w:right="0" w:firstLine="0"/>
            </w:pPr>
            <w:r>
              <w:rPr>
                <w:rStyle w:val="CharStyle32"/>
              </w:rPr>
              <w:t>(должность)</w:t>
            </w:r>
          </w:p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130" w:lineRule="exact"/>
              <w:ind w:left="860" w:right="0" w:firstLine="0"/>
            </w:pPr>
            <w:r>
              <w:rPr>
                <w:rStyle w:val="CharStyle32"/>
              </w:rPr>
              <w:t>(подпись)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130" w:lineRule="exact"/>
              <w:ind w:left="1760" w:right="0" w:firstLine="0"/>
            </w:pPr>
            <w:r>
              <w:rPr>
                <w:rStyle w:val="CharStyle32"/>
              </w:rPr>
              <w:t>(подпись)</w:t>
            </w:r>
          </w:p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130" w:lineRule="exact"/>
              <w:ind w:left="360" w:right="0" w:firstLine="0"/>
            </w:pPr>
            <w:r>
              <w:rPr>
                <w:rStyle w:val="CharStyle32"/>
              </w:rPr>
              <w:t>(расшифровка подписи)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(расшифровка подписи)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20" w:firstLine="0"/>
            </w:pPr>
            <w:r>
              <w:rPr>
                <w:rStyle w:val="CharStyle30"/>
              </w:rPr>
              <w:t>Всего страниц</w:t>
            </w:r>
          </w:p>
        </w:tc>
      </w:tr>
      <w:tr>
        <w:trPr>
          <w:trHeight w:val="20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389" w:h="1624" w:wrap="none" w:vAnchor="page" w:hAnchor="page" w:x="618" w:y="87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540" w:right="0" w:firstLine="0"/>
            </w:pPr>
            <w:r>
              <w:rPr>
                <w:rStyle w:val="CharStyle32"/>
              </w:rPr>
              <w:t>(должность)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760" w:right="0" w:firstLine="0"/>
            </w:pPr>
            <w:r>
              <w:rPr>
                <w:rStyle w:val="CharStyle32"/>
              </w:rPr>
              <w:t>(подпись)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(расшифровка подписи)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89" w:h="1624" w:wrap="none" w:vAnchor="page" w:hAnchor="page" w:x="618" w:y="87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780" w:right="0" w:firstLine="0"/>
            </w:pPr>
            <w:r>
              <w:rPr>
                <w:rStyle w:val="CharStyle32"/>
              </w:rPr>
              <w:t>(телефон)</w:t>
            </w:r>
          </w:p>
        </w:tc>
      </w:tr>
    </w:tbl>
    <w:p>
      <w:pPr>
        <w:pStyle w:val="Style16"/>
        <w:framePr w:w="15584" w:h="402" w:hRule="exact" w:wrap="none" w:vAnchor="page" w:hAnchor="page" w:x="600" w:y="10943"/>
        <w:widowControl w:val="0"/>
        <w:keepNext w:val="0"/>
        <w:keepLines w:val="0"/>
        <w:shd w:val="clear" w:color="auto" w:fill="auto"/>
        <w:bidi w:val="0"/>
        <w:jc w:val="right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</w:t>
      </w:r>
    </w:p>
    <w:p>
      <w:pPr>
        <w:pStyle w:val="Style16"/>
        <w:framePr w:w="15584" w:h="402" w:hRule="exact" w:wrap="none" w:vAnchor="page" w:hAnchor="page" w:x="600" w:y="10943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расходов бюджета.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95pt;margin-top:128.65pt;width:324.7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482.3pt;margin-top:129.pt;width:327.2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31.95pt;margin-top:151.85pt;width:324.7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482.3pt;margin-top:152.2pt;width:327.25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31.75pt;margin-top:174.9pt;width:93.4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134.15pt;margin-top:175.25pt;width:139.7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482.1pt;margin-top:175.8pt;width:93.0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584.7pt;margin-top:175.6pt;width:140.25pt;height:0;z-index:-251658240;mso-position-horizontal-relative:page;mso-position-vertical-relative:page">
            <v:stroke weight="1.25pt"/>
          </v:shape>
        </w:pict>
      </w:r>
    </w:p>
    <w:p>
      <w:pPr>
        <w:pStyle w:val="Style16"/>
        <w:framePr w:wrap="none" w:vAnchor="page" w:hAnchor="page" w:x="12034" w:y="37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Подготовлено с использованием системы КонсультантПлюс</w:t>
      </w:r>
    </w:p>
    <w:p>
      <w:pPr>
        <w:pStyle w:val="Style18"/>
        <w:framePr w:w="15620" w:h="396" w:hRule="exact" w:wrap="none" w:vAnchor="page" w:hAnchor="page" w:x="589" w:y="1100"/>
        <w:widowControl w:val="0"/>
        <w:keepNext w:val="0"/>
        <w:keepLines w:val="0"/>
        <w:shd w:val="clear" w:color="auto" w:fill="auto"/>
        <w:bidi w:val="0"/>
        <w:jc w:val="left"/>
        <w:spacing w:before="0" w:after="0" w:line="169" w:lineRule="exact"/>
        <w:ind w:left="8160" w:right="1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2 к Общим требованиям к порядку составления, утверждения и ведения бюджетных смет казенных учреждений, утвержденным Приказом Финансовою управления от 24.05.2016 № 36-осн</w:t>
      </w:r>
    </w:p>
    <w:p>
      <w:pPr>
        <w:pStyle w:val="Style20"/>
        <w:framePr w:wrap="none" w:vAnchor="page" w:hAnchor="page" w:x="589" w:y="211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0"/>
        <w:framePr w:w="15620" w:h="245" w:hRule="exact" w:wrap="none" w:vAnchor="page" w:hAnchor="page" w:x="589" w:y="1742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(рекомендуемый образец)</w:t>
      </w:r>
    </w:p>
    <w:p>
      <w:pPr>
        <w:pStyle w:val="Style20"/>
        <w:framePr w:wrap="none" w:vAnchor="page" w:hAnchor="page" w:x="12314" w:y="212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</w:t>
      </w:r>
    </w:p>
    <w:p>
      <w:pPr>
        <w:pStyle w:val="Style18"/>
        <w:framePr w:wrap="none" w:vAnchor="page" w:hAnchor="page" w:x="1450" w:y="258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должности лица, согласующего бюджетную смету; наименование</w:t>
      </w:r>
    </w:p>
    <w:p>
      <w:pPr>
        <w:pStyle w:val="Style18"/>
        <w:framePr w:wrap="none" w:vAnchor="page" w:hAnchor="page" w:x="10417" w:y="259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должности лица, утверждающего бюджетную смету; наименование</w:t>
      </w:r>
    </w:p>
    <w:p>
      <w:pPr>
        <w:pStyle w:val="Style18"/>
        <w:framePr w:wrap="none" w:vAnchor="page" w:hAnchor="page" w:x="1637" w:y="305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главного распорядителя (распорядителя) бюджетных средств; учреждения)</w:t>
      </w:r>
    </w:p>
    <w:p>
      <w:pPr>
        <w:pStyle w:val="Style18"/>
        <w:framePr w:wrap="none" w:vAnchor="page" w:hAnchor="page" w:x="10640" w:y="306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главного распорядителя (распорядителя) бюджетных средств; учреждения)</w:t>
      </w:r>
    </w:p>
    <w:p>
      <w:pPr>
        <w:pStyle w:val="Style18"/>
        <w:framePr w:wrap="none" w:vAnchor="page" w:hAnchor="page" w:x="1252" w:y="351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</w:r>
    </w:p>
    <w:p>
      <w:pPr>
        <w:pStyle w:val="Style18"/>
        <w:framePr w:wrap="none" w:vAnchor="page" w:hAnchor="page" w:x="3336" w:y="351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(расшифровка подписи)</w:t>
      </w:r>
    </w:p>
    <w:p>
      <w:pPr>
        <w:pStyle w:val="Style18"/>
        <w:framePr w:wrap="none" w:vAnchor="page" w:hAnchor="page" w:x="10266" w:y="352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</w:r>
    </w:p>
    <w:p>
      <w:pPr>
        <w:pStyle w:val="Style18"/>
        <w:framePr w:wrap="none" w:vAnchor="page" w:hAnchor="page" w:x="12354" w:y="352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(расшифровка подписи)</w:t>
      </w:r>
    </w:p>
    <w:p>
      <w:pPr>
        <w:pStyle w:val="Style20"/>
        <w:framePr w:wrap="none" w:vAnchor="page" w:hAnchor="page" w:x="3358" w:y="374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г.</w:t>
      </w:r>
    </w:p>
    <w:p>
      <w:pPr>
        <w:pStyle w:val="Style20"/>
        <w:framePr w:wrap="none" w:vAnchor="page" w:hAnchor="page" w:x="12379" w:y="375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г.</w:t>
      </w:r>
    </w:p>
    <w:p>
      <w:pPr>
        <w:pStyle w:val="Style26"/>
        <w:framePr w:w="5134" w:h="518" w:hRule="exact" w:wrap="none" w:vAnchor="page" w:hAnchor="page" w:x="5003" w:y="4352"/>
        <w:tabs>
          <w:tab w:leader="underscore" w:pos="45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БЮДЖЕТНОЙ СМЕТЫ НА 20</w:t>
        <w:tab/>
        <w:t>ГОД</w:t>
      </w:r>
    </w:p>
    <w:p>
      <w:pPr>
        <w:pStyle w:val="Style20"/>
        <w:framePr w:w="5134" w:h="518" w:hRule="exact" w:wrap="none" w:vAnchor="page" w:hAnchor="page" w:x="5003" w:y="4352"/>
        <w:tabs>
          <w:tab w:leader="none" w:pos="1589" w:val="left"/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от"</w:t>
        <w:tab/>
        <w:t>"</w:t>
        <w:tab/>
        <w:t>20 г.</w:t>
      </w:r>
    </w:p>
    <w:p>
      <w:pPr>
        <w:pStyle w:val="Style20"/>
        <w:framePr w:w="3434" w:h="1216" w:hRule="exact" w:wrap="none" w:vAnchor="page" w:hAnchor="page" w:x="643" w:y="5047"/>
        <w:tabs>
          <w:tab w:leader="underscore" w:pos="3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Получатель бюджетных средств </w:t>
        <w:tab/>
      </w:r>
    </w:p>
    <w:p>
      <w:pPr>
        <w:pStyle w:val="Style20"/>
        <w:framePr w:w="3434" w:h="1216" w:hRule="exact" w:wrap="none" w:vAnchor="page" w:hAnchor="page" w:x="643" w:y="5047"/>
        <w:tabs>
          <w:tab w:leader="underscore" w:pos="3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Распорядитель бюджетных средств </w:t>
        <w:tab/>
      </w:r>
    </w:p>
    <w:p>
      <w:pPr>
        <w:pStyle w:val="Style20"/>
        <w:framePr w:w="3434" w:h="1216" w:hRule="exact" w:wrap="none" w:vAnchor="page" w:hAnchor="page" w:x="643" w:y="504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распорядитель бюджетных средств</w:t>
      </w:r>
    </w:p>
    <w:p>
      <w:pPr>
        <w:pStyle w:val="Style20"/>
        <w:framePr w:w="3434" w:h="1216" w:hRule="exact" w:wrap="none" w:vAnchor="page" w:hAnchor="page" w:x="643" w:y="5047"/>
        <w:tabs>
          <w:tab w:leader="underscore" w:pos="3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бюджета </w:t>
        <w:tab/>
      </w:r>
    </w:p>
    <w:p>
      <w:pPr>
        <w:pStyle w:val="Style20"/>
        <w:framePr w:w="3434" w:h="1216" w:hRule="exact" w:wrap="none" w:vAnchor="page" w:hAnchor="page" w:x="643" w:y="504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Единица измерения: руб.</w:t>
      </w:r>
    </w:p>
    <w:p>
      <w:pPr>
        <w:pStyle w:val="Style28"/>
        <w:framePr w:wrap="none" w:vAnchor="page" w:hAnchor="page" w:x="3905" w:y="650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иностранной валюты)</w:t>
      </w:r>
    </w:p>
    <w:p>
      <w:pPr>
        <w:pStyle w:val="Style20"/>
        <w:framePr w:w="1750" w:h="2155" w:hRule="exact" w:wrap="none" w:vAnchor="page" w:hAnchor="page" w:x="12455" w:y="435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по ОКУД Дата по ОКПО по Перечню (Реестру) по Перечню (Реестру) по БК по ОКТМО по ОКЕИ по ОКВ</w:t>
      </w:r>
    </w:p>
    <w:p>
      <w:pPr>
        <w:framePr w:wrap="none" w:vAnchor="page" w:hAnchor="page" w:x="14280" w:y="4115"/>
        <w:widowControl w:val="0"/>
        <w:rPr>
          <w:sz w:val="2"/>
          <w:szCs w:val="2"/>
        </w:rPr>
      </w:pPr>
      <w:r>
        <w:pict>
          <v:shape id="_x0000_s1028" type="#_x0000_t75" style="width:96pt;height:121pt;">
            <v:imagedata r:id="rId9" r:href="rId10"/>
          </v:shape>
        </w:pict>
      </w:r>
    </w:p>
    <w:tbl>
      <w:tblPr>
        <w:tblOverlap w:val="never"/>
        <w:tblLayout w:type="fixed"/>
        <w:jc w:val="left"/>
      </w:tblPr>
      <w:tblGrid>
        <w:gridCol w:w="2898"/>
        <w:gridCol w:w="832"/>
        <w:gridCol w:w="1127"/>
        <w:gridCol w:w="1102"/>
        <w:gridCol w:w="1123"/>
        <w:gridCol w:w="1102"/>
        <w:gridCol w:w="1778"/>
        <w:gridCol w:w="1775"/>
        <w:gridCol w:w="1102"/>
        <w:gridCol w:w="864"/>
        <w:gridCol w:w="1901"/>
      </w:tblGrid>
      <w:tr>
        <w:trPr>
          <w:trHeight w:val="270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30"/>
              </w:rPr>
              <w:t>Код</w:t>
            </w:r>
          </w:p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160" w:right="0" w:firstLine="0"/>
            </w:pPr>
            <w:r>
              <w:rPr>
                <w:rStyle w:val="CharStyle30"/>
              </w:rPr>
              <w:t>строки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Код по бюджетной классификации Российской Федерации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30"/>
              </w:rPr>
              <w:t>Утверждено на очередной финансовый год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30"/>
              </w:rPr>
              <w:t>Сумма, всего</w:t>
            </w:r>
          </w:p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32"/>
              </w:rPr>
              <w:t>(гр. 10 + гр. 11)</w:t>
            </w:r>
          </w:p>
        </w:tc>
      </w:tr>
      <w:tr>
        <w:trPr>
          <w:trHeight w:val="49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602" w:h="1976" w:wrap="none" w:vAnchor="page" w:hAnchor="page" w:x="596" w:y="689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02" w:h="1976" w:wrap="none" w:vAnchor="page" w:hAnchor="page" w:x="596" w:y="689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раздела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30"/>
              </w:rPr>
              <w:t>подраздела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30"/>
              </w:rPr>
              <w:t>целевой</w:t>
            </w:r>
          </w:p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30"/>
              </w:rPr>
              <w:t>статьи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30"/>
              </w:rPr>
              <w:t>вида</w:t>
            </w:r>
          </w:p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30"/>
              </w:rPr>
              <w:t>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30"/>
              </w:rPr>
              <w:t>код аналитического показателя *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602" w:h="1976" w:wrap="none" w:vAnchor="page" w:hAnchor="page" w:x="596" w:y="689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0" w:lineRule="exact"/>
              <w:ind w:left="160" w:right="0" w:firstLine="0"/>
            </w:pPr>
            <w:r>
              <w:rPr>
                <w:rStyle w:val="CharStyle30"/>
              </w:rPr>
              <w:t>действую</w:t>
              <w:softHyphen/>
            </w:r>
          </w:p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80" w:lineRule="exact"/>
              <w:ind w:left="0" w:right="0" w:firstLine="0"/>
            </w:pPr>
            <w:r>
              <w:rPr>
                <w:rStyle w:val="CharStyle30"/>
              </w:rPr>
              <w:t>щие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30"/>
              </w:rPr>
              <w:t>прини</w:t>
              <w:softHyphen/>
            </w:r>
          </w:p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160" w:right="0" w:firstLine="0"/>
            </w:pPr>
            <w:r>
              <w:rPr>
                <w:rStyle w:val="CharStyle30"/>
              </w:rPr>
              <w:t>маемые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02" w:h="1976" w:wrap="none" w:vAnchor="page" w:hAnchor="page" w:x="596" w:y="6894"/>
            </w:pPr>
          </w:p>
        </w:tc>
      </w:tr>
      <w:tr>
        <w:trPr>
          <w:trHeight w:val="25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11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Итого по коду БК (по коду раздела)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6"/>
            <w:tcBorders>
              <w:top w:val="single" w:sz="4"/>
            </w:tcBorders>
            <w:vAlign w:val="top"/>
          </w:tcPr>
          <w:p>
            <w:pPr>
              <w:pStyle w:val="Style6"/>
              <w:framePr w:w="15602" w:h="1976" w:wrap="none" w:vAnchor="page" w:hAnchor="page" w:x="596" w:y="68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602" w:h="1976" w:wrap="none" w:vAnchor="page" w:hAnchor="page" w:x="596" w:y="6894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2887"/>
        <w:gridCol w:w="2621"/>
        <w:gridCol w:w="3125"/>
        <w:gridCol w:w="2984"/>
        <w:gridCol w:w="2772"/>
      </w:tblGrid>
      <w:tr>
        <w:trPr>
          <w:trHeight w:val="47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2" w:lineRule="exact"/>
              <w:ind w:left="0" w:right="0" w:firstLine="0"/>
            </w:pPr>
            <w:r>
              <w:rPr>
                <w:rStyle w:val="CharStyle30"/>
              </w:rPr>
              <w:t>Руководитель учреждения (уполномоченное лицо)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89" w:h="1627" w:wrap="none" w:vAnchor="page" w:hAnchor="page" w:x="622" w:y="88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89" w:h="1627" w:wrap="none" w:vAnchor="page" w:hAnchor="page" w:x="622" w:y="88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89" w:h="1627" w:wrap="none" w:vAnchor="page" w:hAnchor="page" w:x="622" w:y="88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Помер страницы</w:t>
            </w:r>
          </w:p>
        </w:tc>
      </w:tr>
      <w:tr>
        <w:trPr>
          <w:trHeight w:val="94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30"/>
              </w:rPr>
              <w:t>Руководитель планово</w:t>
              <w:softHyphen/>
              <w:t>финансовой службы Исполнитель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130" w:lineRule="exact"/>
              <w:ind w:left="1540" w:right="0" w:firstLine="0"/>
            </w:pPr>
            <w:r>
              <w:rPr>
                <w:rStyle w:val="CharStyle32"/>
              </w:rPr>
              <w:t>(должность)</w:t>
            </w:r>
          </w:p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130" w:lineRule="exact"/>
              <w:ind w:left="860" w:right="0" w:firstLine="0"/>
            </w:pPr>
            <w:r>
              <w:rPr>
                <w:rStyle w:val="CharStyle32"/>
              </w:rPr>
              <w:t>(подпись)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130" w:lineRule="exact"/>
              <w:ind w:left="1780" w:right="0" w:firstLine="0"/>
            </w:pPr>
            <w:r>
              <w:rPr>
                <w:rStyle w:val="CharStyle32"/>
              </w:rPr>
              <w:t>(подпись)</w:t>
            </w:r>
          </w:p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130" w:lineRule="exact"/>
              <w:ind w:left="360" w:right="0" w:firstLine="0"/>
            </w:pPr>
            <w:r>
              <w:rPr>
                <w:rStyle w:val="CharStyle32"/>
              </w:rPr>
              <w:t>(расшифровка подписи)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(расшифровка подписи)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20" w:firstLine="0"/>
            </w:pPr>
            <w:r>
              <w:rPr>
                <w:rStyle w:val="CharStyle30"/>
              </w:rPr>
              <w:t>Всего страниц</w:t>
            </w:r>
          </w:p>
        </w:tc>
      </w:tr>
      <w:tr>
        <w:trPr>
          <w:trHeight w:val="20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389" w:h="1627" w:wrap="none" w:vAnchor="page" w:hAnchor="page" w:x="622" w:y="88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540" w:right="0" w:firstLine="0"/>
            </w:pPr>
            <w:r>
              <w:rPr>
                <w:rStyle w:val="CharStyle32"/>
              </w:rPr>
              <w:t>(должность)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780" w:right="0" w:firstLine="0"/>
            </w:pPr>
            <w:r>
              <w:rPr>
                <w:rStyle w:val="CharStyle32"/>
              </w:rPr>
              <w:t>(подпись)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(расшифровка подписи)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89" w:h="1627" w:wrap="none" w:vAnchor="page" w:hAnchor="page" w:x="622" w:y="8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780" w:right="0" w:firstLine="0"/>
            </w:pPr>
            <w:r>
              <w:rPr>
                <w:rStyle w:val="CharStyle32"/>
              </w:rPr>
              <w:t>(телефон)</w:t>
            </w:r>
          </w:p>
        </w:tc>
      </w:tr>
    </w:tbl>
    <w:p>
      <w:pPr>
        <w:pStyle w:val="Style16"/>
        <w:framePr w:w="15566" w:h="402" w:hRule="exact" w:wrap="none" w:vAnchor="page" w:hAnchor="page" w:x="611" w:y="10986"/>
        <w:widowControl w:val="0"/>
        <w:keepNext w:val="0"/>
        <w:keepLines w:val="0"/>
        <w:shd w:val="clear" w:color="auto" w:fill="auto"/>
        <w:bidi w:val="0"/>
        <w:jc w:val="right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</w:t>
      </w:r>
    </w:p>
    <w:p>
      <w:pPr>
        <w:pStyle w:val="Style16"/>
        <w:framePr w:w="15566" w:h="402" w:hRule="exact" w:wrap="none" w:vAnchor="page" w:hAnchor="page" w:x="611" w:y="10986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расходов бюджета.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65pt;margin-top:126.1pt;width:325.4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482.2pt;margin-top:126.3pt;width:327.4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31.65pt;margin-top:148.6pt;width:325.2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482.2pt;margin-top:148.8pt;width:327.4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31.85pt;margin-top:170.95pt;width:93.0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133.55pt;margin-top:171.3pt;width:140.2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584.1pt;margin-top:171.65pt;width:140.9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482.pt;margin-top:171.85pt;width:93.25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41.2pt;margin-top:193.8pt;width:19.25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73.95pt;margin-top:194.pt;width:88.0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523.4pt;margin-top:194.5pt;width:88.6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743.9pt;margin-top:125.6pt;width:11.55pt;height:0;z-index:-251658240;mso-position-horizontal-relative:page;mso-position-vertical-relative:page">
            <v:stroke weight="0.2pt" endcap="round" dashstyle="1 1"/>
          </v:shape>
        </w:pict>
      </w:r>
    </w:p>
    <w:p>
      <w:pPr>
        <w:pStyle w:val="Style16"/>
        <w:framePr w:wrap="none" w:vAnchor="page" w:hAnchor="page" w:x="12021" w:y="37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Подготовлено с использованием системы КонсультантИлюс</w:t>
      </w:r>
    </w:p>
    <w:p>
      <w:pPr>
        <w:pStyle w:val="Style18"/>
        <w:framePr w:w="15602" w:h="397" w:hRule="exact" w:wrap="none" w:vAnchor="page" w:hAnchor="page" w:x="587" w:y="1106"/>
        <w:widowControl w:val="0"/>
        <w:keepNext w:val="0"/>
        <w:keepLines w:val="0"/>
        <w:shd w:val="clear" w:color="auto" w:fill="auto"/>
        <w:bidi w:val="0"/>
        <w:jc w:val="left"/>
        <w:spacing w:before="0" w:after="0" w:line="169" w:lineRule="exact"/>
        <w:ind w:left="8160" w:right="1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3 к Общим требованиям к порядку составления, утверждения и ведения бюджетных смет казенных учреждений, утвержденным Приказом Финансового управления от 24.05.2016 № 36-осн</w:t>
      </w:r>
    </w:p>
    <w:p>
      <w:pPr>
        <w:pStyle w:val="Style20"/>
        <w:framePr w:wrap="none" w:vAnchor="page" w:hAnchor="page" w:x="587" w:y="206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0"/>
        <w:framePr w:wrap="none" w:vAnchor="page" w:hAnchor="page" w:x="12298" w:y="207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</w:t>
      </w:r>
    </w:p>
    <w:p>
      <w:pPr>
        <w:pStyle w:val="Style20"/>
        <w:framePr w:w="15602" w:h="241" w:hRule="exact" w:wrap="none" w:vAnchor="page" w:hAnchor="page" w:x="587" w:y="1749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(рекомендуемый образец)</w:t>
      </w:r>
    </w:p>
    <w:p>
      <w:pPr>
        <w:pStyle w:val="Style18"/>
        <w:framePr w:wrap="none" w:vAnchor="page" w:hAnchor="page" w:x="1473" w:y="253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должности лица, согласующего бюджетную смету; наименование</w:t>
      </w:r>
    </w:p>
    <w:p>
      <w:pPr>
        <w:pStyle w:val="Style18"/>
        <w:framePr w:wrap="none" w:vAnchor="page" w:hAnchor="page" w:x="10405" w:y="254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должности лица, утверждающего бюджетную смету; наименование</w:t>
      </w:r>
    </w:p>
    <w:p>
      <w:pPr>
        <w:pStyle w:val="Style18"/>
        <w:framePr w:wrap="none" w:vAnchor="page" w:hAnchor="page" w:x="1653" w:y="298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главного распорядителя (распорядителя) бюджетных средств; учреждения)</w:t>
      </w:r>
    </w:p>
    <w:p>
      <w:pPr>
        <w:pStyle w:val="Style18"/>
        <w:framePr w:wrap="none" w:vAnchor="page" w:hAnchor="page" w:x="10646" w:y="299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главного распорядителя (распорядителя) бюджетных средств; учреждения)</w:t>
      </w:r>
    </w:p>
    <w:p>
      <w:pPr>
        <w:pStyle w:val="Style33"/>
        <w:framePr w:wrap="none" w:vAnchor="page" w:hAnchor="page" w:x="695" w:y="364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»•</w:t>
      </w:r>
    </w:p>
    <w:p>
      <w:pPr>
        <w:pStyle w:val="Style18"/>
        <w:framePr w:w="680" w:h="358" w:hRule="exact" w:wrap="none" w:vAnchor="page" w:hAnchor="page" w:x="1217" w:y="3434"/>
        <w:widowControl w:val="0"/>
        <w:keepNext w:val="0"/>
        <w:keepLines w:val="0"/>
        <w:shd w:val="clear" w:color="auto" w:fill="auto"/>
        <w:bidi w:val="0"/>
        <w:jc w:val="left"/>
        <w:spacing w:before="0" w:after="24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</w:r>
    </w:p>
    <w:p>
      <w:pPr>
        <w:pStyle w:val="Style24"/>
        <w:framePr w:w="680" w:h="358" w:hRule="exact" w:wrap="none" w:vAnchor="page" w:hAnchor="page" w:x="1217" w:y="343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ff</w:t>
      </w:r>
    </w:p>
    <w:p>
      <w:pPr>
        <w:pStyle w:val="Style18"/>
        <w:framePr w:w="1472" w:h="453" w:hRule="exact" w:wrap="none" w:vAnchor="page" w:hAnchor="page" w:x="3345" w:y="3442"/>
        <w:widowControl w:val="0"/>
        <w:keepNext w:val="0"/>
        <w:keepLines w:val="0"/>
        <w:shd w:val="clear" w:color="auto" w:fill="auto"/>
        <w:bidi w:val="0"/>
        <w:jc w:val="left"/>
        <w:spacing w:before="0" w:after="16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(расшифровка подписи)</w:t>
      </w:r>
    </w:p>
    <w:p>
      <w:pPr>
        <w:pStyle w:val="Style20"/>
        <w:framePr w:w="1472" w:h="453" w:hRule="exact" w:wrap="none" w:vAnchor="page" w:hAnchor="page" w:x="3345" w:y="344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г.</w:t>
      </w:r>
    </w:p>
    <w:p>
      <w:pPr>
        <w:pStyle w:val="Style18"/>
        <w:framePr w:w="1195" w:h="350" w:hRule="exact" w:wrap="none" w:vAnchor="page" w:hAnchor="page" w:x="9703" w:y="3453"/>
        <w:widowControl w:val="0"/>
        <w:keepNext w:val="0"/>
        <w:keepLines w:val="0"/>
        <w:shd w:val="clear" w:color="auto" w:fill="auto"/>
        <w:bidi w:val="0"/>
        <w:jc w:val="right"/>
        <w:spacing w:before="0" w:after="2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</w:r>
    </w:p>
    <w:p>
      <w:pPr>
        <w:pStyle w:val="Style24"/>
        <w:framePr w:w="1195" w:h="350" w:hRule="exact" w:wrap="none" w:vAnchor="page" w:hAnchor="page" w:x="9703" w:y="3453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tl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</w:p>
    <w:p>
      <w:pPr>
        <w:pStyle w:val="Style18"/>
        <w:framePr w:w="1501" w:h="461" w:hRule="exact" w:wrap="none" w:vAnchor="page" w:hAnchor="page" w:x="12338" w:y="3442"/>
        <w:widowControl w:val="0"/>
        <w:keepNext w:val="0"/>
        <w:keepLines w:val="0"/>
        <w:shd w:val="clear" w:color="auto" w:fill="auto"/>
        <w:bidi w:val="0"/>
        <w:jc w:val="left"/>
        <w:spacing w:before="0" w:after="2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(расшифровка подписи)</w:t>
      </w:r>
    </w:p>
    <w:p>
      <w:pPr>
        <w:pStyle w:val="Style20"/>
        <w:framePr w:w="1501" w:h="461" w:hRule="exact" w:wrap="none" w:vAnchor="page" w:hAnchor="page" w:x="12338" w:y="344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20 </w:t>
      </w:r>
      <w:r>
        <w:rPr>
          <w:rStyle w:val="CharStyle35"/>
        </w:rPr>
        <w:t>Г.</w:t>
      </w:r>
    </w:p>
    <w:p>
      <w:pPr>
        <w:pStyle w:val="Style26"/>
        <w:framePr w:w="8734" w:h="518" w:hRule="exact" w:wrap="none" w:vAnchor="page" w:hAnchor="page" w:x="3068" w:y="4241"/>
        <w:tabs>
          <w:tab w:leader="underscore" w:pos="2657" w:val="left"/>
          <w:tab w:leader="underscore" w:pos="8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ИЗМЕНЕНИЕ №</w:t>
        <w:tab/>
        <w:t xml:space="preserve"> ПОКАЗАТЕЛЕЙ БЮДЖЕТНОЙ СМЕТЫ НА 20</w:t>
        <w:tab/>
        <w:t>ГОД</w:t>
      </w:r>
    </w:p>
    <w:p>
      <w:pPr>
        <w:pStyle w:val="Style20"/>
        <w:framePr w:w="8734" w:h="518" w:hRule="exact" w:wrap="none" w:vAnchor="page" w:hAnchor="page" w:x="3068" w:y="4241"/>
        <w:tabs>
          <w:tab w:leader="none" w:pos="3457" w:val="left"/>
          <w:tab w:leader="none" w:pos="5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от"</w:t>
        <w:tab/>
        <w:t>"</w:t>
        <w:tab/>
        <w:t>20 г.</w:t>
      </w:r>
    </w:p>
    <w:p>
      <w:pPr>
        <w:pStyle w:val="Style20"/>
        <w:framePr w:w="15624" w:h="1216" w:hRule="exact" w:wrap="none" w:vAnchor="page" w:hAnchor="page" w:x="587" w:y="4939"/>
        <w:tabs>
          <w:tab w:leader="underscore" w:pos="34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4" w:right="1212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Получатель бюджетных средств </w:t>
        <w:tab/>
      </w:r>
    </w:p>
    <w:p>
      <w:pPr>
        <w:pStyle w:val="Style20"/>
        <w:framePr w:w="15624" w:h="1216" w:hRule="exact" w:wrap="none" w:vAnchor="page" w:hAnchor="page" w:x="587" w:y="4939"/>
        <w:tabs>
          <w:tab w:leader="underscore" w:pos="34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4" w:right="1212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Распорядитель бюджетных средств </w:t>
        <w:tab/>
      </w:r>
    </w:p>
    <w:p>
      <w:pPr>
        <w:pStyle w:val="Style20"/>
        <w:framePr w:w="15624" w:h="1216" w:hRule="exact" w:wrap="none" w:vAnchor="page" w:hAnchor="page" w:x="587" w:y="493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4" w:right="1212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распорядитель бюджетных средств</w:t>
      </w:r>
    </w:p>
    <w:p>
      <w:pPr>
        <w:pStyle w:val="Style20"/>
        <w:framePr w:w="15624" w:h="1216" w:hRule="exact" w:wrap="none" w:vAnchor="page" w:hAnchor="page" w:x="587" w:y="4939"/>
        <w:tabs>
          <w:tab w:leader="underscore" w:pos="34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4" w:right="1212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бюджета </w:t>
        <w:tab/>
      </w:r>
    </w:p>
    <w:p>
      <w:pPr>
        <w:pStyle w:val="Style20"/>
        <w:framePr w:w="15624" w:h="1216" w:hRule="exact" w:wrap="none" w:vAnchor="page" w:hAnchor="page" w:x="587" w:y="493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4" w:right="1212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Единица измерения: руб.</w:t>
      </w:r>
    </w:p>
    <w:p>
      <w:pPr>
        <w:pStyle w:val="Style28"/>
        <w:framePr w:wrap="none" w:vAnchor="page" w:hAnchor="page" w:x="3914" w:y="639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иностранной валюты)</w:t>
      </w:r>
    </w:p>
    <w:p>
      <w:pPr>
        <w:pStyle w:val="Style20"/>
        <w:framePr w:w="1768" w:h="2149" w:hRule="exact" w:wrap="none" w:vAnchor="page" w:hAnchor="page" w:x="12439" w:y="424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Форма </w:t>
      </w:r>
      <w:r>
        <w:rPr>
          <w:rStyle w:val="CharStyle35"/>
        </w:rPr>
        <w:t xml:space="preserve">ПО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ОКУД Дата по ОКПО по Перечню (Реестру) по Перечню (Реестру) по БК по ОКТМО по ОКЕИ по ОКВ</w:t>
      </w:r>
    </w:p>
    <w:p>
      <w:pPr>
        <w:framePr w:wrap="none" w:vAnchor="page" w:hAnchor="page" w:x="14282" w:y="3999"/>
        <w:widowControl w:val="0"/>
        <w:rPr>
          <w:sz w:val="2"/>
          <w:szCs w:val="2"/>
        </w:rPr>
      </w:pPr>
      <w:r>
        <w:pict>
          <v:shape id="_x0000_s1029" type="#_x0000_t75" style="width:97pt;height:121pt;">
            <v:imagedata r:id="rId11" r:href="rId12"/>
          </v:shape>
        </w:pict>
      </w:r>
    </w:p>
    <w:tbl>
      <w:tblPr>
        <w:tblOverlap w:val="never"/>
        <w:tblLayout w:type="fixed"/>
        <w:jc w:val="left"/>
      </w:tblPr>
      <w:tblGrid>
        <w:gridCol w:w="3103"/>
        <w:gridCol w:w="824"/>
        <w:gridCol w:w="1408"/>
        <w:gridCol w:w="1382"/>
        <w:gridCol w:w="1674"/>
        <w:gridCol w:w="1393"/>
        <w:gridCol w:w="2038"/>
        <w:gridCol w:w="1894"/>
        <w:gridCol w:w="1908"/>
      </w:tblGrid>
      <w:tr>
        <w:trPr>
          <w:trHeight w:val="270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80" w:lineRule="exact"/>
              <w:ind w:left="0" w:right="0" w:firstLine="0"/>
            </w:pPr>
            <w:r>
              <w:rPr>
                <w:rStyle w:val="CharStyle30"/>
              </w:rPr>
              <w:t>Код</w:t>
            </w:r>
          </w:p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160" w:right="0" w:firstLine="0"/>
            </w:pPr>
            <w:r>
              <w:rPr>
                <w:rStyle w:val="CharStyle30"/>
              </w:rPr>
              <w:t>строки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Код по бюджетной классификации Российской Федерации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Сумма изменения (+, -)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5624" w:h="1973" w:wrap="none" w:vAnchor="page" w:hAnchor="page" w:x="587" w:y="67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4" w:h="1973" w:wrap="none" w:vAnchor="page" w:hAnchor="page" w:x="587" w:y="67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раздела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подраздела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целевой статьи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вида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30"/>
              </w:rPr>
              <w:t>код аналитического показателя 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в рублях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в валюте</w:t>
            </w: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9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Итого по коду БК (по коду раздела)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top w:val="single" w:sz="4"/>
            </w:tcBorders>
            <w:vAlign w:val="top"/>
          </w:tcPr>
          <w:p>
            <w:pPr>
              <w:pStyle w:val="Style6"/>
              <w:framePr w:w="15624" w:h="1973" w:wrap="none" w:vAnchor="page" w:hAnchor="page" w:x="587" w:y="67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624" w:h="1973" w:wrap="none" w:vAnchor="page" w:hAnchor="page" w:x="587" w:y="6789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2884"/>
        <w:gridCol w:w="2635"/>
        <w:gridCol w:w="3118"/>
        <w:gridCol w:w="2988"/>
        <w:gridCol w:w="2750"/>
      </w:tblGrid>
      <w:tr>
        <w:trPr>
          <w:trHeight w:val="45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8" w:lineRule="exact"/>
              <w:ind w:left="0" w:right="0" w:firstLine="0"/>
            </w:pPr>
            <w:r>
              <w:rPr>
                <w:rStyle w:val="CharStyle30"/>
              </w:rPr>
              <w:t>Руководитель учреждения (уполномоченное лицо)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75" w:h="1595" w:wrap="none" w:vAnchor="page" w:hAnchor="page" w:x="620" w:y="88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75" w:h="1595" w:wrap="none" w:vAnchor="page" w:hAnchor="page" w:x="620" w:y="88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375" w:h="1595" w:wrap="none" w:vAnchor="page" w:hAnchor="page" w:x="620" w:y="88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Номер страницы</w:t>
            </w:r>
          </w:p>
        </w:tc>
      </w:tr>
      <w:tr>
        <w:trPr>
          <w:trHeight w:val="92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30"/>
              </w:rPr>
              <w:t>Руководитель планово</w:t>
              <w:softHyphen/>
              <w:t>финансовой службы Исполнитель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130" w:lineRule="exact"/>
              <w:ind w:left="1540" w:right="0" w:firstLine="0"/>
            </w:pPr>
            <w:r>
              <w:rPr>
                <w:rStyle w:val="CharStyle32"/>
              </w:rPr>
              <w:t>(должность)</w:t>
            </w:r>
          </w:p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130" w:lineRule="exact"/>
              <w:ind w:left="860" w:right="0" w:firstLine="0"/>
            </w:pPr>
            <w:r>
              <w:rPr>
                <w:rStyle w:val="CharStyle32"/>
              </w:rPr>
              <w:t>(подпись)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130" w:lineRule="exact"/>
              <w:ind w:left="1760" w:right="0" w:firstLine="0"/>
            </w:pPr>
            <w:r>
              <w:rPr>
                <w:rStyle w:val="CharStyle32"/>
              </w:rPr>
              <w:t>(подпись)</w:t>
            </w:r>
          </w:p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130" w:lineRule="exact"/>
              <w:ind w:left="360" w:right="0" w:firstLine="0"/>
            </w:pPr>
            <w:r>
              <w:rPr>
                <w:rStyle w:val="CharStyle32"/>
              </w:rPr>
              <w:t>(расшифровка подписи)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(расшифровка подписи)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00" w:firstLine="0"/>
            </w:pPr>
            <w:r>
              <w:rPr>
                <w:rStyle w:val="CharStyle30"/>
              </w:rPr>
              <w:t>Всего страниц</w:t>
            </w:r>
          </w:p>
        </w:tc>
      </w:tr>
      <w:tr>
        <w:trPr>
          <w:trHeight w:val="20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4375" w:h="1595" w:wrap="none" w:vAnchor="page" w:hAnchor="page" w:x="620" w:y="88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540" w:right="0" w:firstLine="0"/>
            </w:pPr>
            <w:r>
              <w:rPr>
                <w:rStyle w:val="CharStyle32"/>
              </w:rPr>
              <w:t>(должность)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760" w:right="0" w:firstLine="0"/>
            </w:pPr>
            <w:r>
              <w:rPr>
                <w:rStyle w:val="CharStyle32"/>
              </w:rPr>
              <w:t>(подпись)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2"/>
              </w:rPr>
              <w:t>(расшифровка подписи)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6"/>
              <w:framePr w:w="14375" w:h="1595" w:wrap="none" w:vAnchor="page" w:hAnchor="page" w:x="620" w:y="8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780" w:right="0" w:firstLine="0"/>
            </w:pPr>
            <w:r>
              <w:rPr>
                <w:rStyle w:val="CharStyle32"/>
              </w:rPr>
              <w:t>(телефон)</w:t>
            </w:r>
          </w:p>
        </w:tc>
      </w:tr>
    </w:tbl>
    <w:p>
      <w:pPr>
        <w:pStyle w:val="Style16"/>
        <w:framePr w:w="15588" w:h="407" w:hRule="exact" w:wrap="none" w:vAnchor="page" w:hAnchor="page" w:x="605" w:y="10986"/>
        <w:widowControl w:val="0"/>
        <w:keepNext w:val="0"/>
        <w:keepLines w:val="0"/>
        <w:shd w:val="clear" w:color="auto" w:fill="auto"/>
        <w:bidi w:val="0"/>
        <w:jc w:val="right"/>
        <w:spacing w:before="0" w:after="0" w:line="17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</w:t>
      </w:r>
    </w:p>
    <w:p>
      <w:pPr>
        <w:pStyle w:val="Style16"/>
        <w:framePr w:w="15588" w:h="407" w:hRule="exact" w:wrap="none" w:vAnchor="page" w:hAnchor="page" w:x="605" w:y="10986"/>
        <w:widowControl w:val="0"/>
        <w:keepNext w:val="0"/>
        <w:keepLines w:val="0"/>
        <w:shd w:val="clear" w:color="auto" w:fill="auto"/>
        <w:bidi w:val="0"/>
        <w:jc w:val="left"/>
        <w:spacing w:before="0" w:after="0" w:line="17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расходов бюджета.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5">
    <w:name w:val="Заголовок №1 + Интервал 4 pt"/>
    <w:basedOn w:val="CharStyle4"/>
    <w:rPr>
      <w:lang w:val="ru-RU" w:eastAsia="ru-RU" w:bidi="ru-RU"/>
      <w:w w:val="100"/>
      <w:spacing w:val="9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Подпись к картинке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Колонтитул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Основной текст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Заголовок №2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Колонтитул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9">
    <w:name w:val="Основной текст (4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21">
    <w:name w:val="Основной текст (5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3">
    <w:name w:val="Основной текст (6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8"/>
      <w:szCs w:val="8"/>
      <w:rFonts w:ascii="Century Gothic" w:eastAsia="Century Gothic" w:hAnsi="Century Gothic" w:cs="Century Gothic"/>
    </w:rPr>
  </w:style>
  <w:style w:type="character" w:customStyle="1" w:styleId="CharStyle25">
    <w:name w:val="Основной текст (7)_"/>
    <w:basedOn w:val="DefaultParagraphFont"/>
    <w:link w:val="Style2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7">
    <w:name w:val="Основной текст (8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9">
    <w:name w:val="Подпись к таблице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30">
    <w:name w:val="Основной текст (2) + 9 pt"/>
    <w:basedOn w:val="CharStyle7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1">
    <w:name w:val="Основной текст (2) + 8 pt,Полужирный"/>
    <w:basedOn w:val="CharStyle7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32">
    <w:name w:val="Основной текст (2) + 6,5 pt"/>
    <w:basedOn w:val="CharStyle7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34">
    <w:name w:val="Основной текст (9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9"/>
      <w:szCs w:val="9"/>
      <w:rFonts w:ascii="Bookman Old Style" w:eastAsia="Bookman Old Style" w:hAnsi="Bookman Old Style" w:cs="Bookman Old Style"/>
    </w:rPr>
  </w:style>
  <w:style w:type="character" w:customStyle="1" w:styleId="CharStyle35">
    <w:name w:val="Основной текст (5) + 6 pt"/>
    <w:basedOn w:val="CharStyle21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420" w:line="565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Колонтитул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jc w:val="right"/>
      <w:spacing w:line="565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Заголовок №2"/>
    <w:basedOn w:val="Normal"/>
    <w:link w:val="CharStyle15"/>
    <w:pPr>
      <w:widowControl w:val="0"/>
      <w:shd w:val="clear" w:color="auto" w:fill="FFFFFF"/>
      <w:jc w:val="both"/>
      <w:outlineLvl w:val="1"/>
      <w:spacing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Колонтитул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8">
    <w:name w:val="Основной текст (4)"/>
    <w:basedOn w:val="Normal"/>
    <w:link w:val="CharStyle19"/>
    <w:pPr>
      <w:widowControl w:val="0"/>
      <w:shd w:val="clear" w:color="auto" w:fill="FFFFFF"/>
      <w:spacing w:after="300" w:line="17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FFFFFF"/>
      <w:jc w:val="right"/>
      <w:spacing w:before="300" w:after="12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2">
    <w:name w:val="Основной текст (6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entury Gothic" w:eastAsia="Century Gothic" w:hAnsi="Century Gothic" w:cs="Century Gothic"/>
    </w:rPr>
  </w:style>
  <w:style w:type="paragraph" w:customStyle="1" w:styleId="Style24">
    <w:name w:val="Основной текст (7)"/>
    <w:basedOn w:val="Normal"/>
    <w:link w:val="CharStyle25"/>
    <w:pPr>
      <w:widowControl w:val="0"/>
      <w:shd w:val="clear" w:color="auto" w:fill="FFFFFF"/>
      <w:jc w:val="both"/>
      <w:spacing w:before="6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26">
    <w:name w:val="Основной текст (8)"/>
    <w:basedOn w:val="Normal"/>
    <w:link w:val="CharStyle27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8">
    <w:name w:val="Подпись к таблице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33">
    <w:name w:val="Основной текст (9)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Bookman Old Style" w:eastAsia="Bookman Old Style" w:hAnsi="Bookman Old Style" w:cs="Bookman Old Sty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