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6B" w:rsidRPr="00C70A4E" w:rsidRDefault="00BA0C6B" w:rsidP="00C70A4E">
      <w:pPr>
        <w:pStyle w:val="ConsNormal"/>
        <w:ind w:firstLine="0"/>
        <w:jc w:val="center"/>
        <w:rPr>
          <w:rFonts w:ascii="Times New Roman" w:hAnsi="Times New Roman" w:cs="Times New Roman"/>
          <w:b/>
          <w:color w:val="808080"/>
          <w:sz w:val="28"/>
          <w:szCs w:val="28"/>
        </w:rPr>
      </w:pPr>
      <w:r w:rsidRPr="00C70A4E">
        <w:rPr>
          <w:rFonts w:ascii="Times New Roman" w:hAnsi="Times New Roman" w:cs="Times New Roman"/>
          <w:b/>
          <w:color w:val="808080"/>
          <w:sz w:val="28"/>
          <w:szCs w:val="28"/>
        </w:rPr>
        <w:t>Проект пресс-релиза</w:t>
      </w:r>
    </w:p>
    <w:p w:rsidR="00BA0C6B" w:rsidRDefault="00BA0C6B" w:rsidP="00C70A4E">
      <w:pPr>
        <w:pStyle w:val="ConsNormal"/>
        <w:ind w:firstLine="0"/>
        <w:jc w:val="both"/>
        <w:rPr>
          <w:rFonts w:ascii="Times New Roman" w:hAnsi="Times New Roman" w:cs="Times New Roman"/>
          <w:color w:val="808080"/>
          <w:sz w:val="28"/>
          <w:szCs w:val="28"/>
        </w:rPr>
      </w:pPr>
    </w:p>
    <w:p w:rsidR="00BA0C6B" w:rsidRPr="00CE0D31" w:rsidRDefault="00BA0C6B" w:rsidP="00516A23">
      <w:pPr>
        <w:pStyle w:val="ConsNormal"/>
        <w:ind w:firstLine="709"/>
        <w:jc w:val="both"/>
        <w:rPr>
          <w:rFonts w:ascii="Times New Roman" w:hAnsi="Times New Roman" w:cs="Times New Roman"/>
          <w:color w:val="808080"/>
          <w:sz w:val="28"/>
          <w:szCs w:val="28"/>
        </w:rPr>
      </w:pPr>
      <w:r w:rsidRPr="00CE0D31">
        <w:rPr>
          <w:rFonts w:ascii="Times New Roman" w:hAnsi="Times New Roman" w:cs="Times New Roman"/>
          <w:color w:val="808080"/>
          <w:sz w:val="28"/>
          <w:szCs w:val="28"/>
        </w:rPr>
        <w:t xml:space="preserve">Прокуратурой Каратузского района </w:t>
      </w:r>
      <w:r>
        <w:rPr>
          <w:rFonts w:ascii="Times New Roman" w:hAnsi="Times New Roman" w:cs="Times New Roman"/>
          <w:color w:val="808080"/>
          <w:sz w:val="28"/>
          <w:szCs w:val="28"/>
        </w:rPr>
        <w:t xml:space="preserve">завершено проведение </w:t>
      </w:r>
      <w:r w:rsidRPr="00CE0D31">
        <w:rPr>
          <w:rFonts w:ascii="Times New Roman" w:hAnsi="Times New Roman" w:cs="Times New Roman"/>
          <w:color w:val="808080"/>
          <w:sz w:val="28"/>
          <w:szCs w:val="28"/>
        </w:rPr>
        <w:t>проверк</w:t>
      </w:r>
      <w:r>
        <w:rPr>
          <w:rFonts w:ascii="Times New Roman" w:hAnsi="Times New Roman" w:cs="Times New Roman"/>
          <w:color w:val="808080"/>
          <w:sz w:val="28"/>
          <w:szCs w:val="28"/>
        </w:rPr>
        <w:t>и</w:t>
      </w:r>
      <w:r w:rsidRPr="00CE0D31">
        <w:rPr>
          <w:rFonts w:ascii="Times New Roman" w:hAnsi="Times New Roman" w:cs="Times New Roman"/>
          <w:color w:val="808080"/>
          <w:sz w:val="28"/>
          <w:szCs w:val="28"/>
        </w:rPr>
        <w:t xml:space="preserve"> исполнения законодательства, обеспечивающего защиту прав предпринимателей в сфере предоставления муниципальных услуг.</w:t>
      </w:r>
    </w:p>
    <w:p w:rsidR="00BA0C6B" w:rsidRDefault="00BA0C6B" w:rsidP="00E32E97">
      <w:pPr>
        <w:autoSpaceDE w:val="0"/>
        <w:autoSpaceDN w:val="0"/>
        <w:adjustRightInd w:val="0"/>
        <w:ind w:firstLine="72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 xml:space="preserve">Результатами проверки выявлены нарушения в деятельности лиц, задействованных в предоставлении тех или иных видов муниципальных услуг. </w:t>
      </w:r>
    </w:p>
    <w:p w:rsidR="00BA0C6B" w:rsidRDefault="00BA0C6B" w:rsidP="00B007ED">
      <w:pPr>
        <w:pStyle w:val="ConsNormal"/>
        <w:jc w:val="both"/>
        <w:rPr>
          <w:rFonts w:ascii="Times New Roman" w:hAnsi="Times New Roman" w:cs="Times New Roman"/>
          <w:color w:val="808080"/>
          <w:sz w:val="28"/>
          <w:szCs w:val="28"/>
        </w:rPr>
      </w:pPr>
      <w:r>
        <w:rPr>
          <w:rFonts w:ascii="Times New Roman" w:hAnsi="Times New Roman" w:cs="Times New Roman"/>
          <w:color w:val="808080"/>
          <w:sz w:val="28"/>
          <w:szCs w:val="28"/>
        </w:rPr>
        <w:t xml:space="preserve">Органами местного самоуправления района не всегда принимаются меры к восполнению правовых пробелов, приведению в соответствие изменившемуся законодательству действующих правовых актов. </w:t>
      </w:r>
    </w:p>
    <w:p w:rsidR="00BA0C6B" w:rsidRDefault="00BA0C6B" w:rsidP="00484A1A">
      <w:pPr>
        <w:pStyle w:val="ConsNormal"/>
        <w:jc w:val="both"/>
        <w:rPr>
          <w:rFonts w:ascii="Times New Roman" w:hAnsi="Times New Roman" w:cs="Times New Roman"/>
          <w:color w:val="808080"/>
          <w:sz w:val="28"/>
          <w:szCs w:val="28"/>
        </w:rPr>
      </w:pPr>
      <w:r>
        <w:rPr>
          <w:rFonts w:ascii="Times New Roman" w:hAnsi="Times New Roman" w:cs="Times New Roman"/>
          <w:color w:val="808080"/>
          <w:sz w:val="28"/>
          <w:szCs w:val="28"/>
        </w:rPr>
        <w:t xml:space="preserve">Так, несмотря на то, что в силу </w:t>
      </w:r>
      <w:r w:rsidRPr="00C70A4E">
        <w:rPr>
          <w:rFonts w:ascii="Times New Roman" w:hAnsi="Times New Roman" w:cs="Times New Roman"/>
          <w:color w:val="808080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color w:val="808080"/>
          <w:sz w:val="28"/>
          <w:szCs w:val="28"/>
        </w:rPr>
        <w:t>й</w:t>
      </w:r>
      <w:r w:rsidRPr="00C70A4E">
        <w:rPr>
          <w:rFonts w:ascii="Times New Roman" w:hAnsi="Times New Roman" w:cs="Times New Roman"/>
          <w:color w:val="808080"/>
          <w:sz w:val="28"/>
          <w:szCs w:val="28"/>
        </w:rPr>
        <w:t xml:space="preserve">  Федерального закона от 27.07.2010 №210-ФЗ </w:t>
      </w:r>
      <w:r w:rsidRPr="00C70A4E">
        <w:rPr>
          <w:rStyle w:val="blk"/>
          <w:rFonts w:ascii="Times New Roman" w:hAnsi="Times New Roman"/>
          <w:color w:val="808080"/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rStyle w:val="blk"/>
          <w:rFonts w:ascii="Times New Roman" w:hAnsi="Times New Roman"/>
          <w:color w:val="808080"/>
          <w:sz w:val="28"/>
          <w:szCs w:val="28"/>
        </w:rPr>
        <w:t xml:space="preserve"> принятие органами местного самоуправления административных регламентов предоставления муниципальных услуг является их обязанностью в целях реализации возложенных полномочий, меры к их разработке и утверждению длительное время не принимаются. Отсутствуют административные регламенты в сфере земельных, градостроительных  правоотношений, </w:t>
      </w:r>
      <w:r w:rsidRPr="00CE0D31">
        <w:rPr>
          <w:rFonts w:ascii="Times New Roman" w:hAnsi="Times New Roman" w:cs="Times New Roman"/>
          <w:color w:val="808080"/>
          <w:sz w:val="28"/>
          <w:szCs w:val="28"/>
        </w:rPr>
        <w:t>об установлении, изменении и отмене муниципальных</w:t>
      </w:r>
      <w:r>
        <w:rPr>
          <w:rFonts w:ascii="Times New Roman" w:hAnsi="Times New Roman" w:cs="Times New Roman"/>
          <w:color w:val="808080"/>
          <w:sz w:val="28"/>
          <w:szCs w:val="28"/>
        </w:rPr>
        <w:t xml:space="preserve"> маршрутов регулярных перевозок, </w:t>
      </w:r>
      <w:r w:rsidRPr="00484A1A">
        <w:rPr>
          <w:rFonts w:ascii="Times New Roman" w:hAnsi="Times New Roman" w:cs="Times New Roman"/>
          <w:color w:val="808080"/>
          <w:sz w:val="28"/>
          <w:szCs w:val="28"/>
        </w:rPr>
        <w:t>по размещению нестационарных торговых объектов</w:t>
      </w:r>
      <w:r>
        <w:rPr>
          <w:rFonts w:ascii="Times New Roman" w:hAnsi="Times New Roman" w:cs="Times New Roman"/>
          <w:color w:val="808080"/>
          <w:sz w:val="28"/>
          <w:szCs w:val="28"/>
        </w:rPr>
        <w:t xml:space="preserve">. </w:t>
      </w:r>
      <w:r w:rsidRPr="00484A1A">
        <w:rPr>
          <w:rFonts w:ascii="Times New Roman" w:hAnsi="Times New Roman" w:cs="Times New Roman"/>
          <w:color w:val="808080"/>
          <w:sz w:val="28"/>
          <w:szCs w:val="28"/>
        </w:rPr>
        <w:t xml:space="preserve"> </w:t>
      </w:r>
    </w:p>
    <w:p w:rsidR="00BA0C6B" w:rsidRDefault="00BA0C6B" w:rsidP="00484A1A">
      <w:pPr>
        <w:pStyle w:val="ConsNormal"/>
        <w:jc w:val="both"/>
        <w:rPr>
          <w:rFonts w:ascii="Times New Roman" w:hAnsi="Times New Roman" w:cs="Times New Roman"/>
          <w:color w:val="808080"/>
          <w:sz w:val="28"/>
          <w:szCs w:val="28"/>
        </w:rPr>
      </w:pPr>
      <w:r>
        <w:rPr>
          <w:rFonts w:ascii="Times New Roman" w:hAnsi="Times New Roman" w:cs="Times New Roman"/>
          <w:color w:val="808080"/>
          <w:sz w:val="28"/>
          <w:szCs w:val="28"/>
        </w:rPr>
        <w:t xml:space="preserve">Не все виды муниципальных услуг, предоставляемых уполномоченными органами местного самоуправления, включены в реестры муниципальных услуг.   </w:t>
      </w:r>
    </w:p>
    <w:p w:rsidR="00BA0C6B" w:rsidRDefault="00BA0C6B" w:rsidP="00F5396B">
      <w:pPr>
        <w:autoSpaceDE w:val="0"/>
        <w:autoSpaceDN w:val="0"/>
        <w:adjustRightInd w:val="0"/>
        <w:ind w:firstLine="709"/>
        <w:jc w:val="both"/>
        <w:outlineLvl w:val="0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Несмотря на то, что Федеральным</w:t>
      </w:r>
      <w:r w:rsidRPr="00CE0D31">
        <w:rPr>
          <w:color w:val="808080"/>
          <w:sz w:val="28"/>
          <w:szCs w:val="28"/>
        </w:rPr>
        <w:t xml:space="preserve"> закон</w:t>
      </w:r>
      <w:r>
        <w:rPr>
          <w:color w:val="808080"/>
          <w:sz w:val="28"/>
          <w:szCs w:val="28"/>
        </w:rPr>
        <w:t>ом</w:t>
      </w:r>
      <w:r w:rsidRPr="00CE0D31">
        <w:rPr>
          <w:color w:val="808080"/>
          <w:sz w:val="28"/>
          <w:szCs w:val="28"/>
        </w:rPr>
        <w:t xml:space="preserve"> от 28.12.2009 № 381-ФЗ «Об основах государственного регулирования торговой деятельности в Российской Федерации» </w:t>
      </w:r>
      <w:r>
        <w:rPr>
          <w:color w:val="808080"/>
          <w:sz w:val="28"/>
          <w:szCs w:val="28"/>
        </w:rPr>
        <w:t xml:space="preserve">полномочия по </w:t>
      </w:r>
      <w:r w:rsidRPr="00CE0D31">
        <w:rPr>
          <w:color w:val="808080"/>
          <w:sz w:val="28"/>
          <w:szCs w:val="28"/>
        </w:rPr>
        <w:t>разраб</w:t>
      </w:r>
      <w:r>
        <w:rPr>
          <w:color w:val="808080"/>
          <w:sz w:val="28"/>
          <w:szCs w:val="28"/>
        </w:rPr>
        <w:t>отке и утверждению</w:t>
      </w:r>
      <w:r w:rsidRPr="00CE0D31">
        <w:rPr>
          <w:color w:val="808080"/>
          <w:sz w:val="28"/>
          <w:szCs w:val="28"/>
        </w:rPr>
        <w:t xml:space="preserve"> схем размещения нестационарных торговых объектов</w:t>
      </w:r>
      <w:r>
        <w:rPr>
          <w:color w:val="808080"/>
          <w:sz w:val="28"/>
          <w:szCs w:val="28"/>
        </w:rPr>
        <w:t xml:space="preserve"> отнесены к компетенции органов местной власти, в ряде поселений требуемая схема отсутствует. Утвержденные схемы </w:t>
      </w:r>
      <w:r w:rsidRPr="00CE0D31">
        <w:rPr>
          <w:color w:val="808080"/>
          <w:sz w:val="28"/>
          <w:szCs w:val="28"/>
        </w:rPr>
        <w:t>размещения нестационарных торговых объектов</w:t>
      </w:r>
      <w:r>
        <w:rPr>
          <w:color w:val="808080"/>
          <w:sz w:val="28"/>
          <w:szCs w:val="28"/>
        </w:rPr>
        <w:t xml:space="preserve"> не всегда соответствуют действующему законодательству, необоснованно устанавливая режимы работы торговых объектов, либо не предусматривают  </w:t>
      </w:r>
      <w:r w:rsidRPr="00CE0D31">
        <w:rPr>
          <w:color w:val="808080"/>
          <w:sz w:val="28"/>
          <w:szCs w:val="28"/>
        </w:rPr>
        <w:t>размещение</w:t>
      </w:r>
      <w:r>
        <w:rPr>
          <w:color w:val="808080"/>
          <w:sz w:val="28"/>
          <w:szCs w:val="28"/>
        </w:rPr>
        <w:t xml:space="preserve"> не</w:t>
      </w:r>
      <w:r w:rsidRPr="00CE0D31">
        <w:rPr>
          <w:color w:val="808080"/>
          <w:sz w:val="28"/>
          <w:szCs w:val="28"/>
        </w:rPr>
        <w:t xml:space="preserve"> менее чем 60% нестационарных торговых объектов</w:t>
      </w:r>
      <w:r>
        <w:rPr>
          <w:color w:val="808080"/>
          <w:sz w:val="28"/>
          <w:szCs w:val="28"/>
        </w:rPr>
        <w:t xml:space="preserve"> для использования</w:t>
      </w:r>
      <w:r w:rsidRPr="00CE0D31">
        <w:rPr>
          <w:color w:val="808080"/>
          <w:sz w:val="28"/>
          <w:szCs w:val="28"/>
        </w:rPr>
        <w:t xml:space="preserve"> субъектами малого или среднего предпринимательства, осущес</w:t>
      </w:r>
      <w:r>
        <w:rPr>
          <w:color w:val="808080"/>
          <w:sz w:val="28"/>
          <w:szCs w:val="28"/>
        </w:rPr>
        <w:t>твляющими торговую деятельность</w:t>
      </w:r>
      <w:r w:rsidRPr="00CE0D31">
        <w:rPr>
          <w:color w:val="808080"/>
          <w:sz w:val="28"/>
          <w:szCs w:val="28"/>
        </w:rPr>
        <w:t>.</w:t>
      </w:r>
    </w:p>
    <w:p w:rsidR="00BA0C6B" w:rsidRDefault="00BA0C6B" w:rsidP="00F5396B">
      <w:pPr>
        <w:autoSpaceDE w:val="0"/>
        <w:autoSpaceDN w:val="0"/>
        <w:adjustRightInd w:val="0"/>
        <w:ind w:firstLine="709"/>
        <w:jc w:val="both"/>
        <w:outlineLvl w:val="0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 xml:space="preserve">Не все утвержденные схемы размещены на официальных сайтах органов местного самоуправления. </w:t>
      </w:r>
    </w:p>
    <w:p w:rsidR="00BA0C6B" w:rsidRDefault="00BA0C6B" w:rsidP="00F5396B">
      <w:pPr>
        <w:autoSpaceDE w:val="0"/>
        <w:autoSpaceDN w:val="0"/>
        <w:adjustRightInd w:val="0"/>
        <w:ind w:firstLine="709"/>
        <w:jc w:val="both"/>
        <w:rPr>
          <w:color w:val="808080"/>
          <w:sz w:val="28"/>
          <w:szCs w:val="28"/>
        </w:rPr>
      </w:pPr>
      <w:r w:rsidRPr="00CE0D31">
        <w:rPr>
          <w:color w:val="808080"/>
          <w:sz w:val="28"/>
          <w:szCs w:val="28"/>
        </w:rPr>
        <w:t>Часть 2 ст. 19 Федерального закона от 24.07.2007 № 209-ФЗ «О развитии малого и среднего предпринимательства в Российской Федерации» устанавливает перечень информации</w:t>
      </w:r>
      <w:r>
        <w:rPr>
          <w:color w:val="808080"/>
          <w:sz w:val="28"/>
          <w:szCs w:val="28"/>
        </w:rPr>
        <w:t xml:space="preserve"> для использования субъектами предпринимательства</w:t>
      </w:r>
      <w:r w:rsidRPr="00CE0D31">
        <w:rPr>
          <w:color w:val="808080"/>
          <w:sz w:val="28"/>
          <w:szCs w:val="28"/>
        </w:rPr>
        <w:t xml:space="preserve">, которая является общедоступной и подлежит размещению в сети Интернет на официальных сайтах </w:t>
      </w:r>
      <w:r>
        <w:rPr>
          <w:color w:val="808080"/>
          <w:sz w:val="28"/>
          <w:szCs w:val="28"/>
        </w:rPr>
        <w:t xml:space="preserve">органов местного самоуправления. Проверка показала, что на сайтах местной власти информация </w:t>
      </w:r>
      <w:r w:rsidRPr="00CE0D31">
        <w:rPr>
          <w:color w:val="808080"/>
          <w:sz w:val="28"/>
          <w:szCs w:val="28"/>
        </w:rPr>
        <w:t>в установленном объеме не размещена.</w:t>
      </w:r>
      <w:r>
        <w:rPr>
          <w:color w:val="808080"/>
          <w:sz w:val="28"/>
          <w:szCs w:val="28"/>
        </w:rPr>
        <w:t xml:space="preserve"> Руководители администраций Каратузского, Уджейского, Моторского сельсоветов, не обеспечившие исполнение ч. 2 ст. 19 </w:t>
      </w:r>
      <w:r w:rsidRPr="00CE0D31">
        <w:rPr>
          <w:color w:val="808080"/>
          <w:sz w:val="28"/>
          <w:szCs w:val="28"/>
        </w:rPr>
        <w:t>Федерального закона от 24.07.2007 № 209-ФЗ</w:t>
      </w:r>
      <w:r>
        <w:rPr>
          <w:color w:val="808080"/>
          <w:sz w:val="28"/>
          <w:szCs w:val="28"/>
        </w:rPr>
        <w:t xml:space="preserve"> по постановлениям прокурора привлечены к административной ответственности по ч. 2 ст. 13.17 КоАП РФ с назначением наказания в виде штрафа.  </w:t>
      </w:r>
    </w:p>
    <w:p w:rsidR="00BA0C6B" w:rsidRPr="00CE0D31" w:rsidRDefault="00BA0C6B" w:rsidP="007B278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Федеральный</w:t>
      </w:r>
      <w:r w:rsidRPr="00CE0D31">
        <w:rPr>
          <w:color w:val="808080"/>
          <w:sz w:val="28"/>
          <w:szCs w:val="28"/>
        </w:rPr>
        <w:t xml:space="preserve"> зако</w:t>
      </w:r>
      <w:r>
        <w:rPr>
          <w:color w:val="808080"/>
          <w:sz w:val="28"/>
          <w:szCs w:val="28"/>
        </w:rPr>
        <w:t>н</w:t>
      </w:r>
      <w:r w:rsidRPr="00CE0D31">
        <w:rPr>
          <w:color w:val="808080"/>
          <w:sz w:val="28"/>
          <w:szCs w:val="28"/>
        </w:rPr>
        <w:t xml:space="preserve"> от 27.07.2010 № 210-ФЗ </w:t>
      </w:r>
      <w:r>
        <w:rPr>
          <w:color w:val="808080"/>
          <w:sz w:val="28"/>
          <w:szCs w:val="28"/>
        </w:rPr>
        <w:t xml:space="preserve">возлагает на </w:t>
      </w:r>
      <w:r w:rsidRPr="00CE0D31">
        <w:rPr>
          <w:color w:val="808080"/>
          <w:sz w:val="28"/>
          <w:szCs w:val="28"/>
        </w:rPr>
        <w:t>органы, предоставляющие муниципальные услуги, обязан</w:t>
      </w:r>
      <w:r>
        <w:rPr>
          <w:color w:val="808080"/>
          <w:sz w:val="28"/>
          <w:szCs w:val="28"/>
        </w:rPr>
        <w:t>ность</w:t>
      </w:r>
      <w:r w:rsidRPr="00CE0D31">
        <w:rPr>
          <w:color w:val="808080"/>
          <w:sz w:val="28"/>
          <w:szCs w:val="28"/>
        </w:rPr>
        <w:t xml:space="preserve"> обеспечивать возможность получения заявителем муниципальной услуги в электронной форме</w:t>
      </w:r>
      <w:r>
        <w:rPr>
          <w:color w:val="808080"/>
          <w:sz w:val="28"/>
          <w:szCs w:val="28"/>
        </w:rPr>
        <w:t>, если это не запрещено законом</w:t>
      </w:r>
      <w:r w:rsidRPr="00CE0D31">
        <w:rPr>
          <w:color w:val="808080"/>
          <w:sz w:val="28"/>
          <w:szCs w:val="28"/>
        </w:rPr>
        <w:t>.</w:t>
      </w:r>
      <w:r>
        <w:rPr>
          <w:color w:val="808080"/>
          <w:sz w:val="28"/>
          <w:szCs w:val="28"/>
        </w:rPr>
        <w:t xml:space="preserve"> Проверкой установлено, что на территории района реальная возможность получения муниципальных услуг в электронной форме не обеспечена, конкретные меры по решению данного вопроса не приняты. </w:t>
      </w:r>
      <w:r w:rsidRPr="00CE0D31">
        <w:rPr>
          <w:color w:val="808080"/>
          <w:sz w:val="28"/>
          <w:szCs w:val="28"/>
        </w:rPr>
        <w:t xml:space="preserve"> </w:t>
      </w:r>
    </w:p>
    <w:p w:rsidR="00BA0C6B" w:rsidRPr="00473045" w:rsidRDefault="00BA0C6B" w:rsidP="00CE0D31">
      <w:pPr>
        <w:pStyle w:val="ConsPlusNormal"/>
        <w:jc w:val="both"/>
        <w:rPr>
          <w:rFonts w:ascii="Times New Roman" w:hAnsi="Times New Roman" w:cs="Times New Roman"/>
          <w:color w:val="808080"/>
          <w:sz w:val="28"/>
          <w:szCs w:val="28"/>
        </w:rPr>
      </w:pPr>
      <w:r>
        <w:rPr>
          <w:rFonts w:ascii="Times New Roman" w:hAnsi="Times New Roman" w:cs="Times New Roman"/>
          <w:color w:val="808080"/>
          <w:sz w:val="28"/>
          <w:szCs w:val="28"/>
        </w:rPr>
        <w:t xml:space="preserve">Имеют место случаи предоставления муниципальных услуг с превышением установленных сроков. Так, несмотря на то, что общий срок </w:t>
      </w:r>
      <w:r w:rsidRPr="00473045">
        <w:rPr>
          <w:rFonts w:ascii="Times New Roman" w:hAnsi="Times New Roman" w:cs="Times New Roman"/>
          <w:color w:val="808080"/>
          <w:sz w:val="28"/>
          <w:szCs w:val="28"/>
        </w:rPr>
        <w:t>исполнения муниципальной услуги по подготовке, утверждению и выдаче или отказе в выдаче градостроительного плана земельного участка составляет 30 дней со дня регистрации заявления</w:t>
      </w:r>
      <w:r>
        <w:rPr>
          <w:rFonts w:ascii="Times New Roman" w:hAnsi="Times New Roman" w:cs="Times New Roman"/>
          <w:color w:val="808080"/>
          <w:sz w:val="28"/>
          <w:szCs w:val="28"/>
        </w:rPr>
        <w:t xml:space="preserve">, администрацией района названная услуга предоставлена спустя 36 дней.  </w:t>
      </w:r>
    </w:p>
    <w:p w:rsidR="00BA0C6B" w:rsidRPr="00352099" w:rsidRDefault="00BA0C6B" w:rsidP="00CF2911">
      <w:pPr>
        <w:autoSpaceDE w:val="0"/>
        <w:autoSpaceDN w:val="0"/>
        <w:adjustRightInd w:val="0"/>
        <w:ind w:firstLine="709"/>
        <w:jc w:val="both"/>
        <w:outlineLvl w:val="0"/>
        <w:rPr>
          <w:color w:val="808080"/>
          <w:sz w:val="28"/>
          <w:szCs w:val="28"/>
        </w:rPr>
      </w:pPr>
      <w:r w:rsidRPr="00352099">
        <w:rPr>
          <w:color w:val="808080"/>
          <w:sz w:val="28"/>
          <w:szCs w:val="28"/>
        </w:rPr>
        <w:t>В силу ст. 11 Федерального закона от 24.07.2007 № 209-ФЗ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 путем формирования и осуществления муниципальных программ развития субъектов малого и среднего предпринимательства.</w:t>
      </w:r>
      <w:r>
        <w:rPr>
          <w:color w:val="808080"/>
          <w:sz w:val="28"/>
          <w:szCs w:val="28"/>
        </w:rPr>
        <w:t xml:space="preserve"> </w:t>
      </w:r>
      <w:r w:rsidRPr="00352099">
        <w:rPr>
          <w:color w:val="808080"/>
          <w:sz w:val="28"/>
          <w:szCs w:val="28"/>
        </w:rPr>
        <w:t xml:space="preserve">Проведенной проверкой установлено, что вопреки вышеназванным нормам на территории </w:t>
      </w:r>
      <w:r>
        <w:rPr>
          <w:color w:val="808080"/>
          <w:sz w:val="28"/>
          <w:szCs w:val="28"/>
        </w:rPr>
        <w:t>поселений района меры к разработке и утверждению муниципальных</w:t>
      </w:r>
      <w:r w:rsidRPr="00352099">
        <w:rPr>
          <w:color w:val="808080"/>
          <w:sz w:val="28"/>
          <w:szCs w:val="28"/>
        </w:rPr>
        <w:t xml:space="preserve"> программ</w:t>
      </w:r>
      <w:r>
        <w:rPr>
          <w:color w:val="808080"/>
          <w:sz w:val="28"/>
          <w:szCs w:val="28"/>
        </w:rPr>
        <w:t>, направленных</w:t>
      </w:r>
      <w:r w:rsidRPr="00352099">
        <w:rPr>
          <w:color w:val="808080"/>
          <w:sz w:val="28"/>
          <w:szCs w:val="28"/>
        </w:rPr>
        <w:t xml:space="preserve"> на создание условий для развития малого и среднего предпринимательства не </w:t>
      </w:r>
      <w:r>
        <w:rPr>
          <w:color w:val="808080"/>
          <w:sz w:val="28"/>
          <w:szCs w:val="28"/>
        </w:rPr>
        <w:t>принимаются</w:t>
      </w:r>
      <w:r w:rsidRPr="00352099">
        <w:rPr>
          <w:color w:val="808080"/>
          <w:sz w:val="28"/>
          <w:szCs w:val="28"/>
        </w:rPr>
        <w:t xml:space="preserve">.     </w:t>
      </w:r>
    </w:p>
    <w:p w:rsidR="00BA0C6B" w:rsidRPr="006524CC" w:rsidRDefault="00BA0C6B" w:rsidP="00DD42FB">
      <w:pPr>
        <w:autoSpaceDE w:val="0"/>
        <w:autoSpaceDN w:val="0"/>
        <w:adjustRightInd w:val="0"/>
        <w:ind w:firstLine="709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 xml:space="preserve">Имеет место наличие нарушений </w:t>
      </w:r>
      <w:hyperlink r:id="rId6" w:history="1">
        <w:r w:rsidRPr="006524CC">
          <w:rPr>
            <w:color w:val="808080"/>
            <w:sz w:val="28"/>
            <w:szCs w:val="28"/>
          </w:rPr>
          <w:t>Правил</w:t>
        </w:r>
      </w:hyperlink>
      <w:r w:rsidRPr="006524CC">
        <w:rPr>
          <w:color w:val="808080"/>
          <w:sz w:val="28"/>
          <w:szCs w:val="28"/>
        </w:rPr>
        <w:t xml:space="preserve"> организации деятельности многофункциональных центров</w:t>
      </w:r>
      <w:r>
        <w:rPr>
          <w:color w:val="808080"/>
          <w:sz w:val="28"/>
          <w:szCs w:val="28"/>
        </w:rPr>
        <w:t>,</w:t>
      </w:r>
      <w:r w:rsidRPr="006524CC">
        <w:rPr>
          <w:color w:val="808080"/>
          <w:sz w:val="28"/>
          <w:szCs w:val="28"/>
        </w:rPr>
        <w:t xml:space="preserve"> утвержден</w:t>
      </w:r>
      <w:r>
        <w:rPr>
          <w:color w:val="808080"/>
          <w:sz w:val="28"/>
          <w:szCs w:val="28"/>
        </w:rPr>
        <w:t>н</w:t>
      </w:r>
      <w:r w:rsidRPr="006524CC">
        <w:rPr>
          <w:color w:val="808080"/>
          <w:sz w:val="28"/>
          <w:szCs w:val="28"/>
        </w:rPr>
        <w:t>ы</w:t>
      </w:r>
      <w:r>
        <w:rPr>
          <w:color w:val="808080"/>
          <w:sz w:val="28"/>
          <w:szCs w:val="28"/>
        </w:rPr>
        <w:t>х</w:t>
      </w:r>
      <w:r w:rsidRPr="006524CC">
        <w:rPr>
          <w:color w:val="808080"/>
          <w:sz w:val="28"/>
          <w:szCs w:val="28"/>
        </w:rPr>
        <w:t xml:space="preserve"> постановлением Правительства Российской Федерации от 22.12.2012 № 1376</w:t>
      </w:r>
      <w:r>
        <w:rPr>
          <w:color w:val="808080"/>
          <w:sz w:val="28"/>
          <w:szCs w:val="28"/>
        </w:rPr>
        <w:t xml:space="preserve">, в деятельности </w:t>
      </w:r>
      <w:r w:rsidRPr="006524CC">
        <w:rPr>
          <w:color w:val="808080"/>
          <w:sz w:val="28"/>
          <w:szCs w:val="28"/>
        </w:rPr>
        <w:t>СП КГБУ «МФЦ» - МФЦ в с. Каратузское.</w:t>
      </w:r>
    </w:p>
    <w:p w:rsidR="00BA0C6B" w:rsidRPr="006524CC" w:rsidRDefault="00BA0C6B" w:rsidP="00DD42FB">
      <w:pPr>
        <w:pStyle w:val="ConsPlusNormal"/>
        <w:ind w:right="21" w:firstLine="709"/>
        <w:jc w:val="both"/>
        <w:rPr>
          <w:rFonts w:ascii="Times New Roman" w:hAnsi="Times New Roman" w:cs="Times New Roman"/>
          <w:color w:val="808080"/>
          <w:sz w:val="28"/>
          <w:szCs w:val="28"/>
        </w:rPr>
      </w:pPr>
      <w:r>
        <w:rPr>
          <w:rFonts w:ascii="Times New Roman" w:hAnsi="Times New Roman" w:cs="Times New Roman"/>
          <w:color w:val="808080"/>
          <w:sz w:val="28"/>
          <w:szCs w:val="28"/>
        </w:rPr>
        <w:t xml:space="preserve">Так, вопреки </w:t>
      </w:r>
      <w:hyperlink r:id="rId7" w:history="1">
        <w:r w:rsidRPr="00DD42FB">
          <w:rPr>
            <w:rFonts w:ascii="Times New Roman" w:hAnsi="Times New Roman" w:cs="Times New Roman"/>
            <w:color w:val="808080"/>
            <w:sz w:val="28"/>
            <w:szCs w:val="28"/>
          </w:rPr>
          <w:t>Правил</w:t>
        </w:r>
      </w:hyperlink>
      <w:r>
        <w:rPr>
          <w:rFonts w:ascii="Times New Roman" w:hAnsi="Times New Roman" w:cs="Times New Roman"/>
          <w:color w:val="808080"/>
          <w:sz w:val="28"/>
          <w:szCs w:val="28"/>
        </w:rPr>
        <w:t>ам</w:t>
      </w:r>
      <w:r w:rsidRPr="00DD42FB">
        <w:rPr>
          <w:rFonts w:ascii="Times New Roman" w:hAnsi="Times New Roman" w:cs="Times New Roman"/>
          <w:color w:val="8080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808080"/>
          <w:sz w:val="28"/>
          <w:szCs w:val="28"/>
        </w:rPr>
        <w:t xml:space="preserve">не организована </w:t>
      </w:r>
      <w:r w:rsidRPr="006524CC">
        <w:rPr>
          <w:rFonts w:ascii="Times New Roman" w:hAnsi="Times New Roman" w:cs="Times New Roman"/>
          <w:color w:val="808080"/>
          <w:sz w:val="28"/>
          <w:szCs w:val="28"/>
        </w:rPr>
        <w:t>бесплатная парковка для автомобильного транспорта посетителей МФЦ в с. Каратузское, в том числе предусматривающая места для специальных автотранспортных средств инвалидов</w:t>
      </w:r>
      <w:r>
        <w:rPr>
          <w:rFonts w:ascii="Times New Roman" w:hAnsi="Times New Roman" w:cs="Times New Roman"/>
          <w:color w:val="808080"/>
          <w:sz w:val="28"/>
          <w:szCs w:val="28"/>
        </w:rPr>
        <w:t xml:space="preserve">. </w:t>
      </w:r>
    </w:p>
    <w:p w:rsidR="00BA0C6B" w:rsidRPr="006524CC" w:rsidRDefault="00BA0C6B" w:rsidP="00DD42FB">
      <w:pPr>
        <w:pStyle w:val="ConsPlusNormal"/>
        <w:ind w:right="21" w:firstLine="709"/>
        <w:jc w:val="both"/>
        <w:rPr>
          <w:rFonts w:ascii="Times New Roman" w:hAnsi="Times New Roman" w:cs="Times New Roman"/>
          <w:color w:val="808080"/>
          <w:sz w:val="28"/>
          <w:szCs w:val="28"/>
        </w:rPr>
      </w:pPr>
      <w:r>
        <w:rPr>
          <w:rFonts w:ascii="Times New Roman" w:hAnsi="Times New Roman" w:cs="Times New Roman"/>
          <w:color w:val="808080"/>
          <w:sz w:val="28"/>
          <w:szCs w:val="28"/>
        </w:rPr>
        <w:t>Вопреки требованиям Правил в</w:t>
      </w:r>
      <w:r w:rsidRPr="006524CC">
        <w:rPr>
          <w:rFonts w:ascii="Times New Roman" w:hAnsi="Times New Roman" w:cs="Times New Roman"/>
          <w:color w:val="808080"/>
          <w:sz w:val="28"/>
          <w:szCs w:val="28"/>
        </w:rPr>
        <w:t xml:space="preserve"> МФЦ в с. Каратузское</w:t>
      </w:r>
      <w:r>
        <w:rPr>
          <w:rFonts w:ascii="Times New Roman" w:hAnsi="Times New Roman" w:cs="Times New Roman"/>
          <w:color w:val="808080"/>
          <w:sz w:val="28"/>
          <w:szCs w:val="28"/>
        </w:rPr>
        <w:t xml:space="preserve"> не обеспечена </w:t>
      </w:r>
      <w:r w:rsidRPr="006524CC">
        <w:rPr>
          <w:rFonts w:ascii="Times New Roman" w:hAnsi="Times New Roman" w:cs="Times New Roman"/>
          <w:color w:val="808080"/>
          <w:sz w:val="28"/>
          <w:szCs w:val="28"/>
        </w:rPr>
        <w:t xml:space="preserve">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</w:t>
      </w:r>
      <w:r>
        <w:rPr>
          <w:rFonts w:ascii="Times New Roman" w:hAnsi="Times New Roman" w:cs="Times New Roman"/>
          <w:color w:val="808080"/>
          <w:sz w:val="28"/>
          <w:szCs w:val="28"/>
        </w:rPr>
        <w:t>.</w:t>
      </w:r>
    </w:p>
    <w:p w:rsidR="00BA0C6B" w:rsidRPr="00CE0D31" w:rsidRDefault="00BA0C6B" w:rsidP="00651526">
      <w:pPr>
        <w:widowControl w:val="0"/>
        <w:tabs>
          <w:tab w:val="center" w:pos="5487"/>
        </w:tabs>
        <w:autoSpaceDE w:val="0"/>
        <w:autoSpaceDN w:val="0"/>
        <w:adjustRightInd w:val="0"/>
        <w:ind w:firstLine="72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Д</w:t>
      </w:r>
      <w:r w:rsidRPr="00CE0D31">
        <w:rPr>
          <w:color w:val="808080"/>
          <w:sz w:val="28"/>
          <w:szCs w:val="28"/>
        </w:rPr>
        <w:t xml:space="preserve">опущенные нарушения </w:t>
      </w:r>
      <w:r>
        <w:rPr>
          <w:color w:val="808080"/>
          <w:sz w:val="28"/>
          <w:szCs w:val="28"/>
        </w:rPr>
        <w:t xml:space="preserve">явились основанием для внесения прокурором в адрес всех глав поселений, района, директора МФЦ представлений об устранении нарушений. По результатам рассмотрения мер прокурорского реагирования приняты меры к </w:t>
      </w:r>
      <w:r w:rsidRPr="00CE0D31">
        <w:rPr>
          <w:color w:val="808080"/>
          <w:sz w:val="28"/>
          <w:szCs w:val="28"/>
        </w:rPr>
        <w:t xml:space="preserve"> </w:t>
      </w:r>
      <w:r>
        <w:rPr>
          <w:color w:val="808080"/>
          <w:sz w:val="28"/>
          <w:szCs w:val="28"/>
        </w:rPr>
        <w:t xml:space="preserve">устранению нарушений, виновные лица понесли дисциплинарную ответственность. </w:t>
      </w:r>
    </w:p>
    <w:sectPr w:rsidR="00BA0C6B" w:rsidRPr="00CE0D31" w:rsidSect="00CE0D31">
      <w:headerReference w:type="even" r:id="rId8"/>
      <w:headerReference w:type="default" r:id="rId9"/>
      <w:pgSz w:w="11906" w:h="16838"/>
      <w:pgMar w:top="1134" w:right="567" w:bottom="902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C6B" w:rsidRDefault="00BA0C6B">
      <w:r>
        <w:separator/>
      </w:r>
    </w:p>
  </w:endnote>
  <w:endnote w:type="continuationSeparator" w:id="1">
    <w:p w:rsidR="00BA0C6B" w:rsidRDefault="00BA0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C6B" w:rsidRDefault="00BA0C6B">
      <w:r>
        <w:separator/>
      </w:r>
    </w:p>
  </w:footnote>
  <w:footnote w:type="continuationSeparator" w:id="1">
    <w:p w:rsidR="00BA0C6B" w:rsidRDefault="00BA0C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C6B" w:rsidRDefault="00BA0C6B" w:rsidP="008420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0C6B" w:rsidRDefault="00BA0C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C6B" w:rsidRDefault="00BA0C6B" w:rsidP="008420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A0C6B" w:rsidRDefault="00BA0C6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2781"/>
    <w:rsid w:val="0000389D"/>
    <w:rsid w:val="00025145"/>
    <w:rsid w:val="00090ACD"/>
    <w:rsid w:val="00096169"/>
    <w:rsid w:val="000A62A4"/>
    <w:rsid w:val="000B45CC"/>
    <w:rsid w:val="000D6A51"/>
    <w:rsid w:val="000F75E4"/>
    <w:rsid w:val="00141661"/>
    <w:rsid w:val="00156749"/>
    <w:rsid w:val="001773EB"/>
    <w:rsid w:val="00182CF5"/>
    <w:rsid w:val="00187C89"/>
    <w:rsid w:val="001B4045"/>
    <w:rsid w:val="001D420E"/>
    <w:rsid w:val="001E1544"/>
    <w:rsid w:val="001F3D60"/>
    <w:rsid w:val="002032AA"/>
    <w:rsid w:val="002217BF"/>
    <w:rsid w:val="002A0615"/>
    <w:rsid w:val="002E107E"/>
    <w:rsid w:val="002E5E6C"/>
    <w:rsid w:val="002F0E33"/>
    <w:rsid w:val="0032403F"/>
    <w:rsid w:val="00326606"/>
    <w:rsid w:val="00352099"/>
    <w:rsid w:val="003A7D96"/>
    <w:rsid w:val="003B5A0B"/>
    <w:rsid w:val="003B5EA0"/>
    <w:rsid w:val="003C01A3"/>
    <w:rsid w:val="00411662"/>
    <w:rsid w:val="004120FC"/>
    <w:rsid w:val="004127C0"/>
    <w:rsid w:val="00417165"/>
    <w:rsid w:val="004302DE"/>
    <w:rsid w:val="00454FBC"/>
    <w:rsid w:val="004673DC"/>
    <w:rsid w:val="00473045"/>
    <w:rsid w:val="004747DA"/>
    <w:rsid w:val="00484A1A"/>
    <w:rsid w:val="004852A4"/>
    <w:rsid w:val="00490F8A"/>
    <w:rsid w:val="004D68F6"/>
    <w:rsid w:val="00516A23"/>
    <w:rsid w:val="00543450"/>
    <w:rsid w:val="0054674D"/>
    <w:rsid w:val="0057175F"/>
    <w:rsid w:val="00574C9F"/>
    <w:rsid w:val="005921C3"/>
    <w:rsid w:val="005A3B04"/>
    <w:rsid w:val="005A5534"/>
    <w:rsid w:val="005F3052"/>
    <w:rsid w:val="006126B2"/>
    <w:rsid w:val="006175B1"/>
    <w:rsid w:val="006247BE"/>
    <w:rsid w:val="00632A67"/>
    <w:rsid w:val="006477AE"/>
    <w:rsid w:val="00651526"/>
    <w:rsid w:val="006524CC"/>
    <w:rsid w:val="006B7F0A"/>
    <w:rsid w:val="006C4100"/>
    <w:rsid w:val="006D4215"/>
    <w:rsid w:val="0070652F"/>
    <w:rsid w:val="007117C8"/>
    <w:rsid w:val="007362FF"/>
    <w:rsid w:val="00774991"/>
    <w:rsid w:val="00776130"/>
    <w:rsid w:val="007808CC"/>
    <w:rsid w:val="00783BD6"/>
    <w:rsid w:val="007914E9"/>
    <w:rsid w:val="00793544"/>
    <w:rsid w:val="00794A83"/>
    <w:rsid w:val="007A2C95"/>
    <w:rsid w:val="007B2781"/>
    <w:rsid w:val="007B7DC7"/>
    <w:rsid w:val="00806A2D"/>
    <w:rsid w:val="00806A4D"/>
    <w:rsid w:val="00813671"/>
    <w:rsid w:val="00820775"/>
    <w:rsid w:val="00842024"/>
    <w:rsid w:val="00842A2D"/>
    <w:rsid w:val="008673DB"/>
    <w:rsid w:val="00874E41"/>
    <w:rsid w:val="008A112D"/>
    <w:rsid w:val="008F1632"/>
    <w:rsid w:val="00900293"/>
    <w:rsid w:val="009362EE"/>
    <w:rsid w:val="009403DF"/>
    <w:rsid w:val="00943E33"/>
    <w:rsid w:val="009A77FE"/>
    <w:rsid w:val="009C474F"/>
    <w:rsid w:val="009D3F48"/>
    <w:rsid w:val="009E419D"/>
    <w:rsid w:val="009F2406"/>
    <w:rsid w:val="00A256F3"/>
    <w:rsid w:val="00A263E6"/>
    <w:rsid w:val="00A335A1"/>
    <w:rsid w:val="00A82001"/>
    <w:rsid w:val="00A86081"/>
    <w:rsid w:val="00A87D3E"/>
    <w:rsid w:val="00AB473F"/>
    <w:rsid w:val="00B007ED"/>
    <w:rsid w:val="00B02B2A"/>
    <w:rsid w:val="00B76213"/>
    <w:rsid w:val="00B95186"/>
    <w:rsid w:val="00BA0C6B"/>
    <w:rsid w:val="00BE4F4F"/>
    <w:rsid w:val="00C26F35"/>
    <w:rsid w:val="00C3208A"/>
    <w:rsid w:val="00C35722"/>
    <w:rsid w:val="00C63AAA"/>
    <w:rsid w:val="00C70A4E"/>
    <w:rsid w:val="00C77164"/>
    <w:rsid w:val="00CD7F66"/>
    <w:rsid w:val="00CE0D31"/>
    <w:rsid w:val="00CF1928"/>
    <w:rsid w:val="00CF2911"/>
    <w:rsid w:val="00D50F65"/>
    <w:rsid w:val="00D66694"/>
    <w:rsid w:val="00D71394"/>
    <w:rsid w:val="00DD03F1"/>
    <w:rsid w:val="00DD42FB"/>
    <w:rsid w:val="00DE307D"/>
    <w:rsid w:val="00DE400D"/>
    <w:rsid w:val="00DE4053"/>
    <w:rsid w:val="00E32E97"/>
    <w:rsid w:val="00E53D75"/>
    <w:rsid w:val="00E9412F"/>
    <w:rsid w:val="00E94ABC"/>
    <w:rsid w:val="00E971F0"/>
    <w:rsid w:val="00EE0887"/>
    <w:rsid w:val="00F01CA2"/>
    <w:rsid w:val="00F140AF"/>
    <w:rsid w:val="00F248A0"/>
    <w:rsid w:val="00F47F39"/>
    <w:rsid w:val="00F5396B"/>
    <w:rsid w:val="00F63E5A"/>
    <w:rsid w:val="00F80FBF"/>
    <w:rsid w:val="00F83A51"/>
    <w:rsid w:val="00F8601B"/>
    <w:rsid w:val="00F9024F"/>
    <w:rsid w:val="00FC0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7B2781"/>
    <w:rPr>
      <w:rFonts w:ascii="Times New Roman" w:hAnsi="Times New Roman"/>
      <w:sz w:val="24"/>
      <w:szCs w:val="24"/>
    </w:rPr>
  </w:style>
  <w:style w:type="paragraph" w:styleId="Heading1">
    <w:name w:val="heading 1"/>
    <w:aliases w:val="для текста"/>
    <w:basedOn w:val="Normal"/>
    <w:next w:val="Normal"/>
    <w:link w:val="Heading1Char"/>
    <w:uiPriority w:val="99"/>
    <w:qFormat/>
    <w:rsid w:val="0054674D"/>
    <w:pPr>
      <w:keepNext/>
      <w:ind w:firstLine="709"/>
      <w:jc w:val="both"/>
      <w:outlineLvl w:val="0"/>
    </w:pPr>
    <w:rPr>
      <w:bCs/>
      <w:kern w:val="32"/>
      <w:sz w:val="28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6F35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26F35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26F35"/>
    <w:pPr>
      <w:keepNext/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26F35"/>
    <w:p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26F35"/>
    <w:p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26F35"/>
    <w:pPr>
      <w:spacing w:before="240" w:after="60"/>
      <w:jc w:val="both"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26F35"/>
    <w:pPr>
      <w:spacing w:before="240" w:after="60"/>
      <w:jc w:val="both"/>
      <w:outlineLvl w:val="7"/>
    </w:pPr>
    <w:rPr>
      <w:i/>
      <w:iCs/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26F35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для текста Char"/>
    <w:basedOn w:val="DefaultParagraphFont"/>
    <w:link w:val="Heading1"/>
    <w:uiPriority w:val="99"/>
    <w:locked/>
    <w:rsid w:val="0054674D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26F3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26F3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26F35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26F35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26F35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26F35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26F35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26F35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C26F3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26F35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26F35"/>
    <w:pPr>
      <w:spacing w:after="60"/>
      <w:jc w:val="center"/>
      <w:outlineLvl w:val="1"/>
    </w:pPr>
    <w:rPr>
      <w:rFonts w:ascii="Cambria" w:hAnsi="Cambria"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26F35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C26F35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C26F35"/>
    <w:rPr>
      <w:rFonts w:ascii="Calibri" w:hAnsi="Calibri" w:cs="Times New Roman"/>
      <w:b/>
      <w:i/>
      <w:iCs/>
    </w:rPr>
  </w:style>
  <w:style w:type="paragraph" w:styleId="NoSpacing">
    <w:name w:val="No Spacing"/>
    <w:aliases w:val="для шапки"/>
    <w:next w:val="Normal"/>
    <w:uiPriority w:val="99"/>
    <w:qFormat/>
    <w:rsid w:val="009D3F48"/>
    <w:pPr>
      <w:spacing w:line="240" w:lineRule="exact"/>
      <w:ind w:left="4820"/>
      <w:jc w:val="both"/>
    </w:pPr>
    <w:rPr>
      <w:rFonts w:ascii="Times New Roman" w:hAnsi="Times New Roman"/>
      <w:sz w:val="28"/>
      <w:szCs w:val="32"/>
    </w:rPr>
  </w:style>
  <w:style w:type="paragraph" w:styleId="ListParagraph">
    <w:name w:val="List Paragraph"/>
    <w:basedOn w:val="Normal"/>
    <w:uiPriority w:val="99"/>
    <w:qFormat/>
    <w:rsid w:val="00C26F35"/>
    <w:pPr>
      <w:ind w:left="720"/>
      <w:contextualSpacing/>
      <w:jc w:val="both"/>
    </w:pPr>
    <w:rPr>
      <w:sz w:val="28"/>
    </w:rPr>
  </w:style>
  <w:style w:type="paragraph" w:styleId="Quote">
    <w:name w:val="Quote"/>
    <w:basedOn w:val="Normal"/>
    <w:next w:val="Normal"/>
    <w:link w:val="QuoteChar"/>
    <w:uiPriority w:val="99"/>
    <w:qFormat/>
    <w:rsid w:val="00C26F35"/>
    <w:pPr>
      <w:jc w:val="both"/>
    </w:pPr>
    <w:rPr>
      <w:i/>
      <w:sz w:val="28"/>
    </w:rPr>
  </w:style>
  <w:style w:type="character" w:customStyle="1" w:styleId="QuoteChar">
    <w:name w:val="Quote Char"/>
    <w:basedOn w:val="DefaultParagraphFont"/>
    <w:link w:val="Quote"/>
    <w:uiPriority w:val="99"/>
    <w:locked/>
    <w:rsid w:val="00C26F35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26F35"/>
    <w:pPr>
      <w:ind w:left="720" w:right="720"/>
      <w:jc w:val="both"/>
    </w:pPr>
    <w:rPr>
      <w:b/>
      <w:i/>
      <w:sz w:val="28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26F35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C26F35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C26F35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C26F35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C26F35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C26F35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C26F35"/>
    <w:pPr>
      <w:outlineLvl w:val="9"/>
    </w:pPr>
  </w:style>
  <w:style w:type="character" w:styleId="Hyperlink">
    <w:name w:val="Hyperlink"/>
    <w:basedOn w:val="DefaultParagraphFont"/>
    <w:uiPriority w:val="99"/>
    <w:semiHidden/>
    <w:rsid w:val="007B2781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rsid w:val="007B27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B2781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blk">
    <w:name w:val="blk"/>
    <w:basedOn w:val="DefaultParagraphFont"/>
    <w:uiPriority w:val="99"/>
    <w:rsid w:val="007B2781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EE08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35722"/>
    <w:rPr>
      <w:rFonts w:ascii="Times New Roman" w:hAnsi="Times New Roman" w:cs="Times New Roman"/>
      <w:sz w:val="2"/>
    </w:rPr>
  </w:style>
  <w:style w:type="paragraph" w:customStyle="1" w:styleId="ConsNormal">
    <w:name w:val="ConsNormal"/>
    <w:uiPriority w:val="99"/>
    <w:rsid w:val="00516A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F5396B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locked/>
    <w:rsid w:val="006515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E1544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locked/>
    <w:rsid w:val="00F83A5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4AB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locked/>
    <w:rsid w:val="00F83A5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8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1B9BF221AEED749B86874646E77C046708FE134F2DEEFB1031187B787D7F5EB71737CA45A8F11FhAJ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1B9BF221AEED749B86874646E77C046708FE134F2DEEFB1031187B787D7F5EB71737CA45A8F11FhAJ7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329</TotalTime>
  <Pages>2</Pages>
  <Words>818</Words>
  <Characters>4664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Степного сельсовета</dc:title>
  <dc:subject/>
  <dc:creator>krasnouhov.di</dc:creator>
  <cp:keywords/>
  <dc:description/>
  <cp:lastModifiedBy>Прокуратура Красноярского края</cp:lastModifiedBy>
  <cp:revision>54</cp:revision>
  <cp:lastPrinted>2017-05-06T05:25:00Z</cp:lastPrinted>
  <dcterms:created xsi:type="dcterms:W3CDTF">2016-04-24T22:26:00Z</dcterms:created>
  <dcterms:modified xsi:type="dcterms:W3CDTF">2017-05-06T05:25:00Z</dcterms:modified>
</cp:coreProperties>
</file>