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20" w:rsidRDefault="00EB2820" w:rsidP="0008643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820" w:rsidRPr="00EB2820" w:rsidRDefault="00EB2820" w:rsidP="00EB2820">
      <w:pPr>
        <w:widowControl w:val="0"/>
        <w:suppressAutoHyphens/>
        <w:spacing w:after="0" w:line="200" w:lineRule="atLeast"/>
        <w:ind w:left="4712" w:right="283" w:hanging="4712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EB2820">
        <w:rPr>
          <w:rFonts w:ascii="Cambria" w:eastAsia="Andale Sans UI" w:hAnsi="Cambria" w:cs="Times New Roman"/>
          <w:b/>
          <w:noProof/>
          <w:kern w:val="28"/>
          <w:sz w:val="28"/>
          <w:szCs w:val="28"/>
          <w:lang w:eastAsia="ru-RU"/>
        </w:rPr>
        <w:drawing>
          <wp:inline distT="0" distB="0" distL="0" distR="0" wp14:anchorId="58499352" wp14:editId="19A5A29C">
            <wp:extent cx="400050" cy="542925"/>
            <wp:effectExtent l="0" t="0" r="0" b="9525"/>
            <wp:docPr id="2" name="Рисунок 2" descr="Описание: 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820" w:rsidRPr="00822A80" w:rsidRDefault="00EB2820" w:rsidP="00EB2820">
      <w:pPr>
        <w:widowControl w:val="0"/>
        <w:pBdr>
          <w:bottom w:val="single" w:sz="12" w:space="1" w:color="auto"/>
        </w:pBdr>
        <w:suppressAutoHyphens/>
        <w:spacing w:after="0" w:line="2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EB2820" w:rsidRPr="00822A80" w:rsidRDefault="00EB2820" w:rsidP="00EB2820">
      <w:pPr>
        <w:widowControl w:val="0"/>
        <w:pBdr>
          <w:bottom w:val="single" w:sz="12" w:space="1" w:color="auto"/>
        </w:pBdr>
        <w:suppressAutoHyphens/>
        <w:spacing w:after="0" w:line="2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822A80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Контрольно-счетный орган Каратузского района</w:t>
      </w:r>
    </w:p>
    <w:p w:rsidR="00EB2820" w:rsidRPr="00822A80" w:rsidRDefault="00EB2820" w:rsidP="00EB2820">
      <w:pPr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x-none"/>
        </w:rPr>
      </w:pPr>
    </w:p>
    <w:p w:rsidR="00EB2820" w:rsidRPr="00EE7A38" w:rsidRDefault="00EE7A38" w:rsidP="00EB2820">
      <w:pPr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x-none"/>
        </w:rPr>
        <w:t>Отчет</w:t>
      </w:r>
    </w:p>
    <w:p w:rsidR="00EB2820" w:rsidRPr="00822A80" w:rsidRDefault="00EB2820" w:rsidP="00EB2820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x-none"/>
        </w:rPr>
      </w:pPr>
      <w:r w:rsidRPr="00822A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x-none"/>
        </w:rPr>
        <w:t xml:space="preserve">по результатам контрольного мероприятия </w:t>
      </w:r>
      <w:r w:rsidR="009520DF" w:rsidRPr="00822A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 xml:space="preserve">«Проверка </w:t>
      </w:r>
      <w:r w:rsidR="009520DF" w:rsidRPr="00822A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x-none"/>
        </w:rPr>
        <w:t>бюджетного законодательства при обустройстве</w:t>
      </w:r>
      <w:r w:rsidR="004104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 xml:space="preserve"> детской</w:t>
      </w:r>
      <w:r w:rsidR="009520DF" w:rsidRPr="00822A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x-none"/>
        </w:rPr>
        <w:t xml:space="preserve"> культурно-развлекательной площадки </w:t>
      </w:r>
      <w:r w:rsidR="009309B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x-none"/>
        </w:rPr>
        <w:t xml:space="preserve">по ул. Зеленая </w:t>
      </w:r>
      <w:r w:rsidR="009520DF" w:rsidRPr="00822A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x-none"/>
        </w:rPr>
        <w:t>в с. Черемушка</w:t>
      </w:r>
      <w:r w:rsidRPr="00822A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x-none"/>
        </w:rPr>
        <w:t>»</w:t>
      </w:r>
    </w:p>
    <w:p w:rsidR="00F12AC9" w:rsidRDefault="00EB2820" w:rsidP="00822A80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  <w:r w:rsidRPr="00822A80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на объекте </w:t>
      </w:r>
      <w:r w:rsidR="009520DF" w:rsidRPr="00822A80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администрация Черемушинского сельсовета</w:t>
      </w:r>
    </w:p>
    <w:p w:rsidR="00EB2820" w:rsidRPr="00822A80" w:rsidRDefault="00F12AC9" w:rsidP="00822A80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утвержден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 приказом Контрольно-счетного органа Каратузского района от 03.06.2022 № 43-п)</w:t>
      </w:r>
    </w:p>
    <w:p w:rsidR="00EB2820" w:rsidRPr="00822A80" w:rsidRDefault="00EB2820" w:rsidP="00EB282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9520DF" w:rsidRPr="00822A80" w:rsidTr="00481F34">
        <w:tc>
          <w:tcPr>
            <w:tcW w:w="3996" w:type="dxa"/>
          </w:tcPr>
          <w:p w:rsidR="00EB2820" w:rsidRPr="00822A80" w:rsidRDefault="009520DF" w:rsidP="00952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Каратузское</w:t>
            </w:r>
          </w:p>
        </w:tc>
        <w:tc>
          <w:tcPr>
            <w:tcW w:w="1692" w:type="dxa"/>
          </w:tcPr>
          <w:p w:rsidR="00EB2820" w:rsidRPr="00822A80" w:rsidRDefault="00EB2820" w:rsidP="00EB28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</w:tcPr>
          <w:p w:rsidR="00EB2820" w:rsidRPr="00822A80" w:rsidRDefault="00822A80" w:rsidP="00EE7A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E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EB2820" w:rsidRPr="0082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D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3D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820" w:rsidRPr="0082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520DF" w:rsidRPr="0082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 </w:t>
            </w:r>
            <w:r w:rsidR="00EB2820" w:rsidRPr="0082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B2820" w:rsidRPr="00822A80" w:rsidRDefault="00EB2820" w:rsidP="00EB2820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val="x-none"/>
        </w:rPr>
      </w:pPr>
    </w:p>
    <w:p w:rsidR="00EB2820" w:rsidRPr="00822A80" w:rsidRDefault="00EB2820" w:rsidP="00952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22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Основание для проведения контрольного мероприятия: </w:t>
      </w:r>
      <w:r w:rsidR="009520DF" w:rsidRPr="00822A80">
        <w:rPr>
          <w:rFonts w:ascii="Times New Roman" w:eastAsia="Times New Roman" w:hAnsi="Times New Roman" w:cs="Times New Roman"/>
          <w:sz w:val="24"/>
          <w:szCs w:val="24"/>
          <w:lang w:eastAsia="ru-RU"/>
        </w:rPr>
        <w:t>п. 2.6 Плана работы Контрольно-счетного органа Каратузского района на 2022 год, приказ о проведении контрольного мероприятия от 26.04.2022 № 40-п, письмо прокуратуры</w:t>
      </w:r>
      <w:r w:rsidR="00FA0157" w:rsidRPr="00822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Каратузского района</w:t>
      </w:r>
      <w:r w:rsidR="009520DF" w:rsidRPr="00822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29.12.2021 № 477-2021.</w:t>
      </w:r>
      <w:bookmarkStart w:id="0" w:name="_GoBack"/>
      <w:bookmarkEnd w:id="0"/>
    </w:p>
    <w:p w:rsidR="00EB2820" w:rsidRPr="00822A80" w:rsidRDefault="00EB2820" w:rsidP="00FA0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22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Предмет контрольного мероприятия: </w:t>
      </w:r>
      <w:r w:rsidR="003F6F99" w:rsidRPr="00822A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правовые акты, распорядительные документы, муниципальные контракты на выполнение работ, платежные документы и иные документы, подтверждающие использование бюджетных средств, относящиеся к цели проверки и объекту проверки за 2021 годы</w:t>
      </w:r>
      <w:r w:rsidR="00E17C46" w:rsidRPr="00822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820" w:rsidRPr="00822A80" w:rsidRDefault="00EB2820" w:rsidP="00EB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22A8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Проверяемый период деятельности</w:t>
      </w:r>
      <w:r w:rsidR="009520DF" w:rsidRPr="00822A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22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0DF" w:rsidRPr="00822A80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год.</w:t>
      </w:r>
    </w:p>
    <w:p w:rsidR="00EB2820" w:rsidRPr="00782D37" w:rsidRDefault="003D03D4" w:rsidP="00822A8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B2820" w:rsidRPr="003D0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B2820" w:rsidRPr="00822A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B2820" w:rsidRPr="0078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контрольного мероприятия </w:t>
      </w:r>
      <w:r w:rsidR="00DA4065" w:rsidRPr="00782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B2820" w:rsidRPr="00782D37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="009520DF" w:rsidRPr="00782D3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B2820" w:rsidRPr="00782D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20DF" w:rsidRPr="0078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="00EB2820" w:rsidRPr="00782D3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520DF" w:rsidRPr="00782D3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B2820" w:rsidRPr="00782D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A4065" w:rsidRPr="00782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EB2820" w:rsidRPr="00782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01D" w:rsidRPr="00782D37" w:rsidRDefault="00A6301D" w:rsidP="00822A80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проводилась путем рассмотрения и анализа представленных документов, а также сведений, размещенных на официальном сайте Российской Федерации в сети «Интернет» www.zakupki.gov.ru (далее – ЕИС).</w:t>
      </w:r>
    </w:p>
    <w:p w:rsidR="00EB2820" w:rsidRPr="00782D37" w:rsidRDefault="003D03D4" w:rsidP="00822A8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B2820" w:rsidRPr="00782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По результатам контрольного мероприятия установлено следующее.</w:t>
      </w:r>
    </w:p>
    <w:p w:rsidR="007127C3" w:rsidRPr="00782D37" w:rsidRDefault="003D03D4" w:rsidP="00822A80">
      <w:pPr>
        <w:spacing w:after="0" w:line="240" w:lineRule="atLeast"/>
        <w:ind w:firstLine="709"/>
        <w:jc w:val="both"/>
        <w:rPr>
          <w:rStyle w:val="af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127C3" w:rsidRPr="00782D37">
        <w:rPr>
          <w:rFonts w:ascii="Times New Roman" w:hAnsi="Times New Roman" w:cs="Times New Roman"/>
          <w:b/>
          <w:sz w:val="24"/>
          <w:szCs w:val="24"/>
        </w:rPr>
        <w:t>.1. Общие положения.</w:t>
      </w:r>
    </w:p>
    <w:p w:rsidR="00E13372" w:rsidRDefault="00DE1301" w:rsidP="00822A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D37">
        <w:rPr>
          <w:rFonts w:ascii="Times New Roman" w:hAnsi="Times New Roman" w:cs="Times New Roman"/>
          <w:sz w:val="24"/>
          <w:szCs w:val="24"/>
        </w:rPr>
        <w:t>В</w:t>
      </w:r>
      <w:r w:rsidR="00BC6A5A">
        <w:rPr>
          <w:rFonts w:ascii="Times New Roman" w:hAnsi="Times New Roman" w:cs="Times New Roman"/>
          <w:sz w:val="24"/>
          <w:szCs w:val="24"/>
        </w:rPr>
        <w:t xml:space="preserve"> 2021 году в</w:t>
      </w:r>
      <w:r w:rsidRPr="00782D37">
        <w:rPr>
          <w:rFonts w:ascii="Times New Roman" w:hAnsi="Times New Roman" w:cs="Times New Roman"/>
          <w:sz w:val="24"/>
          <w:szCs w:val="24"/>
        </w:rPr>
        <w:t xml:space="preserve"> рамках подпрограммы "</w:t>
      </w:r>
      <w:r w:rsidR="00545025" w:rsidRPr="00782D37">
        <w:rPr>
          <w:rFonts w:ascii="Times New Roman" w:hAnsi="Times New Roman" w:cs="Times New Roman"/>
          <w:sz w:val="24"/>
          <w:szCs w:val="24"/>
        </w:rPr>
        <w:t>Поддержка местных инициатив</w:t>
      </w:r>
      <w:r w:rsidRPr="00782D37">
        <w:rPr>
          <w:rFonts w:ascii="Times New Roman" w:hAnsi="Times New Roman" w:cs="Times New Roman"/>
          <w:sz w:val="24"/>
          <w:szCs w:val="24"/>
        </w:rPr>
        <w:t>" государственной программы "</w:t>
      </w:r>
      <w:r w:rsidR="00025209" w:rsidRPr="00782D37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="00545025" w:rsidRPr="00782D37">
        <w:rPr>
          <w:rFonts w:ascii="Times New Roman" w:hAnsi="Times New Roman" w:cs="Times New Roman"/>
          <w:sz w:val="24"/>
          <w:szCs w:val="24"/>
        </w:rPr>
        <w:t>развитию местного самоуправления</w:t>
      </w:r>
      <w:r w:rsidRPr="00782D37">
        <w:rPr>
          <w:rFonts w:ascii="Times New Roman" w:hAnsi="Times New Roman" w:cs="Times New Roman"/>
          <w:sz w:val="24"/>
          <w:szCs w:val="24"/>
        </w:rPr>
        <w:t xml:space="preserve">", утвержденной постановлением Правительства Красноярского края от </w:t>
      </w:r>
      <w:r w:rsidR="00545025" w:rsidRPr="00782D37">
        <w:rPr>
          <w:rFonts w:ascii="Times New Roman" w:hAnsi="Times New Roman" w:cs="Times New Roman"/>
          <w:sz w:val="24"/>
          <w:szCs w:val="24"/>
        </w:rPr>
        <w:t>13.09.2013</w:t>
      </w:r>
      <w:r w:rsidRPr="00782D37">
        <w:rPr>
          <w:rFonts w:ascii="Times New Roman" w:hAnsi="Times New Roman" w:cs="Times New Roman"/>
          <w:sz w:val="24"/>
          <w:szCs w:val="24"/>
        </w:rPr>
        <w:t xml:space="preserve"> N 51</w:t>
      </w:r>
      <w:r w:rsidR="00545025" w:rsidRPr="00782D37">
        <w:rPr>
          <w:rFonts w:ascii="Times New Roman" w:hAnsi="Times New Roman" w:cs="Times New Roman"/>
          <w:sz w:val="24"/>
          <w:szCs w:val="24"/>
        </w:rPr>
        <w:t>7</w:t>
      </w:r>
      <w:r w:rsidRPr="00782D37">
        <w:rPr>
          <w:rFonts w:ascii="Times New Roman" w:hAnsi="Times New Roman" w:cs="Times New Roman"/>
          <w:sz w:val="24"/>
          <w:szCs w:val="24"/>
        </w:rPr>
        <w:t>-п (далее-</w:t>
      </w:r>
      <w:r w:rsidR="00545025" w:rsidRPr="00782D37">
        <w:rPr>
          <w:rFonts w:ascii="Times New Roman" w:hAnsi="Times New Roman" w:cs="Times New Roman"/>
          <w:sz w:val="24"/>
          <w:szCs w:val="24"/>
        </w:rPr>
        <w:t>государственная программа</w:t>
      </w:r>
      <w:r w:rsidR="00C60CE2" w:rsidRPr="00782D37">
        <w:rPr>
          <w:rFonts w:ascii="Times New Roman" w:hAnsi="Times New Roman" w:cs="Times New Roman"/>
          <w:sz w:val="24"/>
          <w:szCs w:val="24"/>
        </w:rPr>
        <w:t>)</w:t>
      </w:r>
      <w:r w:rsidRPr="00782D37">
        <w:rPr>
          <w:rFonts w:ascii="Times New Roman" w:hAnsi="Times New Roman" w:cs="Times New Roman"/>
          <w:sz w:val="24"/>
          <w:szCs w:val="24"/>
        </w:rPr>
        <w:t xml:space="preserve">, </w:t>
      </w:r>
      <w:r w:rsidR="0028216D" w:rsidRPr="00782D37">
        <w:rPr>
          <w:rFonts w:ascii="Times New Roman" w:hAnsi="Times New Roman" w:cs="Times New Roman"/>
          <w:sz w:val="24"/>
          <w:szCs w:val="24"/>
        </w:rPr>
        <w:t xml:space="preserve">в пределах лимитов бюджетных обязательств, предусмотренных </w:t>
      </w:r>
      <w:r w:rsidR="00305C32" w:rsidRPr="00782D37">
        <w:rPr>
          <w:rFonts w:ascii="Times New Roman" w:hAnsi="Times New Roman" w:cs="Times New Roman"/>
          <w:sz w:val="24"/>
          <w:szCs w:val="24"/>
        </w:rPr>
        <w:t>государственной</w:t>
      </w:r>
      <w:r w:rsidR="00305C32" w:rsidRPr="00822A80">
        <w:rPr>
          <w:rFonts w:ascii="Times New Roman" w:hAnsi="Times New Roman" w:cs="Times New Roman"/>
          <w:sz w:val="24"/>
          <w:szCs w:val="24"/>
        </w:rPr>
        <w:t xml:space="preserve"> программой</w:t>
      </w:r>
      <w:r w:rsidR="0028216D" w:rsidRPr="00822A80">
        <w:rPr>
          <w:rFonts w:ascii="Times New Roman" w:hAnsi="Times New Roman" w:cs="Times New Roman"/>
          <w:sz w:val="24"/>
          <w:szCs w:val="24"/>
        </w:rPr>
        <w:t xml:space="preserve"> и Законом Красноярского края о краевом бюджете на </w:t>
      </w:r>
      <w:r w:rsidR="00E13372" w:rsidRPr="00822A80">
        <w:rPr>
          <w:rFonts w:ascii="Times New Roman" w:hAnsi="Times New Roman" w:cs="Times New Roman"/>
          <w:sz w:val="24"/>
          <w:szCs w:val="24"/>
        </w:rPr>
        <w:t>20</w:t>
      </w:r>
      <w:r w:rsidR="00545025" w:rsidRPr="00822A80">
        <w:rPr>
          <w:rFonts w:ascii="Times New Roman" w:hAnsi="Times New Roman" w:cs="Times New Roman"/>
          <w:sz w:val="24"/>
          <w:szCs w:val="24"/>
        </w:rPr>
        <w:t>21</w:t>
      </w:r>
      <w:r w:rsidR="0028216D" w:rsidRPr="00822A80">
        <w:rPr>
          <w:rFonts w:ascii="Times New Roman" w:hAnsi="Times New Roman" w:cs="Times New Roman"/>
          <w:sz w:val="24"/>
          <w:szCs w:val="24"/>
        </w:rPr>
        <w:t xml:space="preserve"> год и плановый период</w:t>
      </w:r>
      <w:r w:rsidR="00E13372" w:rsidRPr="00822A80">
        <w:rPr>
          <w:rFonts w:ascii="Times New Roman" w:hAnsi="Times New Roman" w:cs="Times New Roman"/>
          <w:sz w:val="24"/>
          <w:szCs w:val="24"/>
        </w:rPr>
        <w:t xml:space="preserve"> 202</w:t>
      </w:r>
      <w:r w:rsidR="00545025" w:rsidRPr="00822A80">
        <w:rPr>
          <w:rFonts w:ascii="Times New Roman" w:hAnsi="Times New Roman" w:cs="Times New Roman"/>
          <w:sz w:val="24"/>
          <w:szCs w:val="24"/>
        </w:rPr>
        <w:t>2</w:t>
      </w:r>
      <w:r w:rsidR="00E13372" w:rsidRPr="00822A80">
        <w:rPr>
          <w:rFonts w:ascii="Times New Roman" w:hAnsi="Times New Roman" w:cs="Times New Roman"/>
          <w:sz w:val="24"/>
          <w:szCs w:val="24"/>
        </w:rPr>
        <w:t>-202</w:t>
      </w:r>
      <w:r w:rsidR="00545025" w:rsidRPr="00822A80">
        <w:rPr>
          <w:rFonts w:ascii="Times New Roman" w:hAnsi="Times New Roman" w:cs="Times New Roman"/>
          <w:sz w:val="24"/>
          <w:szCs w:val="24"/>
        </w:rPr>
        <w:t>3</w:t>
      </w:r>
      <w:r w:rsidR="00E13372" w:rsidRPr="00822A80">
        <w:rPr>
          <w:rFonts w:ascii="Times New Roman" w:hAnsi="Times New Roman" w:cs="Times New Roman"/>
          <w:sz w:val="24"/>
          <w:szCs w:val="24"/>
        </w:rPr>
        <w:t xml:space="preserve"> годы,</w:t>
      </w:r>
      <w:r w:rsidR="00C60CE2" w:rsidRPr="00822A80">
        <w:rPr>
          <w:rFonts w:ascii="Times New Roman" w:hAnsi="Times New Roman" w:cs="Times New Roman"/>
          <w:sz w:val="24"/>
          <w:szCs w:val="24"/>
        </w:rPr>
        <w:t xml:space="preserve"> </w:t>
      </w:r>
      <w:r w:rsidR="00E13372" w:rsidRPr="00822A80">
        <w:rPr>
          <w:rFonts w:ascii="Times New Roman" w:hAnsi="Times New Roman" w:cs="Times New Roman"/>
          <w:sz w:val="24"/>
          <w:szCs w:val="24"/>
        </w:rPr>
        <w:t xml:space="preserve">Каратузскому району по </w:t>
      </w:r>
      <w:r w:rsidR="00DD7D78" w:rsidRPr="00DD7D78">
        <w:rPr>
          <w:rFonts w:ascii="Times New Roman" w:hAnsi="Times New Roman" w:cs="Times New Roman"/>
          <w:sz w:val="24"/>
          <w:szCs w:val="24"/>
        </w:rPr>
        <w:t>результатам конкурсного отбора инициативных проектов</w:t>
      </w:r>
      <w:r w:rsidR="00E13372" w:rsidRPr="00822A80">
        <w:rPr>
          <w:rFonts w:ascii="Times New Roman" w:hAnsi="Times New Roman" w:cs="Times New Roman"/>
          <w:sz w:val="24"/>
          <w:szCs w:val="24"/>
        </w:rPr>
        <w:t xml:space="preserve"> для администрации</w:t>
      </w:r>
      <w:proofErr w:type="gramEnd"/>
      <w:r w:rsidR="00E13372" w:rsidRPr="00822A80">
        <w:rPr>
          <w:rFonts w:ascii="Times New Roman" w:hAnsi="Times New Roman" w:cs="Times New Roman"/>
          <w:sz w:val="24"/>
          <w:szCs w:val="24"/>
        </w:rPr>
        <w:t xml:space="preserve"> Черемушинского </w:t>
      </w:r>
      <w:r w:rsidR="003A67F7" w:rsidRPr="00822A80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E13372" w:rsidRPr="00822A80">
        <w:rPr>
          <w:rFonts w:ascii="Times New Roman" w:hAnsi="Times New Roman" w:cs="Times New Roman"/>
          <w:sz w:val="24"/>
          <w:szCs w:val="24"/>
        </w:rPr>
        <w:t xml:space="preserve">выделены </w:t>
      </w:r>
      <w:r w:rsidR="00DD7D78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E13372" w:rsidRPr="00822A8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A67F7" w:rsidRPr="00822A80">
        <w:rPr>
          <w:rFonts w:ascii="Times New Roman" w:hAnsi="Times New Roman" w:cs="Times New Roman"/>
          <w:sz w:val="24"/>
          <w:szCs w:val="24"/>
        </w:rPr>
        <w:t>1 264,51</w:t>
      </w:r>
      <w:r w:rsidR="00B93861" w:rsidRPr="00822A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A67F7" w:rsidRPr="00822A80">
        <w:rPr>
          <w:rFonts w:ascii="Times New Roman" w:hAnsi="Times New Roman" w:cs="Times New Roman"/>
          <w:sz w:val="24"/>
          <w:szCs w:val="24"/>
        </w:rPr>
        <w:t xml:space="preserve"> на обустройство</w:t>
      </w:r>
      <w:r w:rsidR="0041044B">
        <w:rPr>
          <w:rFonts w:ascii="Times New Roman" w:hAnsi="Times New Roman" w:cs="Times New Roman"/>
          <w:sz w:val="24"/>
          <w:szCs w:val="24"/>
        </w:rPr>
        <w:t xml:space="preserve"> детской </w:t>
      </w:r>
      <w:r w:rsidR="003A67F7" w:rsidRPr="00822A80">
        <w:rPr>
          <w:rFonts w:ascii="Times New Roman" w:hAnsi="Times New Roman" w:cs="Times New Roman"/>
          <w:sz w:val="24"/>
          <w:szCs w:val="24"/>
        </w:rPr>
        <w:t xml:space="preserve">культурно-развлекательной площадки </w:t>
      </w:r>
      <w:r w:rsidR="009309B0">
        <w:rPr>
          <w:rFonts w:ascii="Times New Roman" w:hAnsi="Times New Roman" w:cs="Times New Roman"/>
          <w:sz w:val="24"/>
          <w:szCs w:val="24"/>
        </w:rPr>
        <w:t xml:space="preserve">по ул. </w:t>
      </w:r>
      <w:proofErr w:type="gramStart"/>
      <w:r w:rsidR="009309B0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="009309B0">
        <w:rPr>
          <w:rFonts w:ascii="Times New Roman" w:hAnsi="Times New Roman" w:cs="Times New Roman"/>
          <w:sz w:val="24"/>
          <w:szCs w:val="24"/>
        </w:rPr>
        <w:t xml:space="preserve"> </w:t>
      </w:r>
      <w:r w:rsidR="003A67F7" w:rsidRPr="00822A80">
        <w:rPr>
          <w:rFonts w:ascii="Times New Roman" w:hAnsi="Times New Roman" w:cs="Times New Roman"/>
          <w:sz w:val="24"/>
          <w:szCs w:val="24"/>
        </w:rPr>
        <w:t>с Черемушка</w:t>
      </w:r>
      <w:r w:rsidR="00B93861" w:rsidRPr="00822A80">
        <w:rPr>
          <w:rFonts w:ascii="Times New Roman" w:hAnsi="Times New Roman" w:cs="Times New Roman"/>
          <w:sz w:val="24"/>
          <w:szCs w:val="24"/>
        </w:rPr>
        <w:t>.</w:t>
      </w:r>
    </w:p>
    <w:p w:rsidR="00DD7D78" w:rsidRPr="00DD7D78" w:rsidRDefault="00DD7D78" w:rsidP="00DD7D7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п. 3.1 Порядка предоставления и распределения иных межбюджетных трансфертов бюджетам муниципальных образований Красноярского края на осуществление расходов, направленных на реализацию мероприятий по поддержке местных инициатив, утвержденного постановлением Правительст</w:t>
      </w:r>
      <w:r w:rsidR="00BF64DC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Красноярского края от 31.12.2019 № 793-п</w:t>
      </w:r>
      <w:r w:rsidR="00BF64DC">
        <w:rPr>
          <w:rFonts w:ascii="Times New Roman" w:hAnsi="Times New Roman" w:cs="Times New Roman"/>
          <w:sz w:val="24"/>
          <w:szCs w:val="24"/>
        </w:rPr>
        <w:t>, у</w:t>
      </w:r>
      <w:r w:rsidRPr="00DD7D78">
        <w:rPr>
          <w:rFonts w:ascii="Times New Roman" w:hAnsi="Times New Roman" w:cs="Times New Roman"/>
          <w:sz w:val="24"/>
          <w:szCs w:val="24"/>
        </w:rPr>
        <w:t>словием предоставления иных межбюджетных трансфертов явля</w:t>
      </w:r>
      <w:r w:rsidR="00782D37">
        <w:rPr>
          <w:rFonts w:ascii="Times New Roman" w:hAnsi="Times New Roman" w:cs="Times New Roman"/>
          <w:sz w:val="24"/>
          <w:szCs w:val="24"/>
        </w:rPr>
        <w:t>лось</w:t>
      </w:r>
      <w:r w:rsidRPr="00DD7D78">
        <w:rPr>
          <w:rFonts w:ascii="Times New Roman" w:hAnsi="Times New Roman" w:cs="Times New Roman"/>
          <w:sz w:val="24"/>
          <w:szCs w:val="24"/>
        </w:rPr>
        <w:t xml:space="preserve"> софинансирование расходов, направленных на реализацию инициативных проектов</w:t>
      </w:r>
      <w:r w:rsidR="00BF64DC">
        <w:rPr>
          <w:rFonts w:ascii="Times New Roman" w:hAnsi="Times New Roman" w:cs="Times New Roman"/>
          <w:sz w:val="24"/>
          <w:szCs w:val="24"/>
        </w:rPr>
        <w:t xml:space="preserve">, в том числе, бюджет поселения не менее 5% от его стоимости, </w:t>
      </w:r>
      <w:r w:rsidRPr="00DD7D78">
        <w:rPr>
          <w:rFonts w:ascii="Times New Roman" w:hAnsi="Times New Roman" w:cs="Times New Roman"/>
          <w:sz w:val="24"/>
          <w:szCs w:val="24"/>
        </w:rPr>
        <w:t>населения</w:t>
      </w:r>
      <w:r w:rsidR="00BF64DC">
        <w:rPr>
          <w:rFonts w:ascii="Times New Roman" w:hAnsi="Times New Roman" w:cs="Times New Roman"/>
          <w:sz w:val="24"/>
          <w:szCs w:val="24"/>
        </w:rPr>
        <w:t xml:space="preserve"> - не</w:t>
      </w:r>
      <w:proofErr w:type="gramEnd"/>
      <w:r w:rsidR="00BF64DC">
        <w:rPr>
          <w:rFonts w:ascii="Times New Roman" w:hAnsi="Times New Roman" w:cs="Times New Roman"/>
          <w:sz w:val="24"/>
          <w:szCs w:val="24"/>
        </w:rPr>
        <w:t xml:space="preserve"> менее 3% от его стоимости и ин</w:t>
      </w:r>
      <w:r w:rsidRPr="00DD7D78">
        <w:rPr>
          <w:rFonts w:ascii="Times New Roman" w:hAnsi="Times New Roman" w:cs="Times New Roman"/>
          <w:sz w:val="24"/>
          <w:szCs w:val="24"/>
        </w:rPr>
        <w:t xml:space="preserve">ых источников (местного бюджета, населения, юридических лиц (за исключением поступлений от предприятий и организаций </w:t>
      </w:r>
      <w:r w:rsidRPr="00DD7D78">
        <w:rPr>
          <w:rFonts w:ascii="Times New Roman" w:hAnsi="Times New Roman" w:cs="Times New Roman"/>
          <w:sz w:val="24"/>
          <w:szCs w:val="24"/>
        </w:rPr>
        <w:lastRenderedPageBreak/>
        <w:t>муниципальной, государственной форм собственности) и индивидуальных предпринимателей) - не менее 7% от его стоимости.</w:t>
      </w:r>
    </w:p>
    <w:p w:rsidR="00DD7D78" w:rsidRPr="00DD7D78" w:rsidRDefault="00DD7D78" w:rsidP="00DD7D7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D78">
        <w:rPr>
          <w:rFonts w:ascii="Times New Roman" w:hAnsi="Times New Roman" w:cs="Times New Roman"/>
          <w:sz w:val="24"/>
          <w:szCs w:val="24"/>
        </w:rPr>
        <w:t>Результатами использования иных межбюджетных трансфертов явля</w:t>
      </w:r>
      <w:r w:rsidR="00782D37">
        <w:rPr>
          <w:rFonts w:ascii="Times New Roman" w:hAnsi="Times New Roman" w:cs="Times New Roman"/>
          <w:sz w:val="24"/>
          <w:szCs w:val="24"/>
        </w:rPr>
        <w:t>лось</w:t>
      </w:r>
      <w:r w:rsidRPr="00DD7D78">
        <w:rPr>
          <w:rFonts w:ascii="Times New Roman" w:hAnsi="Times New Roman" w:cs="Times New Roman"/>
          <w:sz w:val="24"/>
          <w:szCs w:val="24"/>
        </w:rPr>
        <w:t xml:space="preserve"> достижение значений:</w:t>
      </w:r>
    </w:p>
    <w:p w:rsidR="00DD7D78" w:rsidRPr="00DD7D78" w:rsidRDefault="00DD7D78" w:rsidP="00DD7D7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D78">
        <w:rPr>
          <w:rFonts w:ascii="Times New Roman" w:hAnsi="Times New Roman" w:cs="Times New Roman"/>
          <w:sz w:val="24"/>
          <w:szCs w:val="24"/>
        </w:rPr>
        <w:t>доли софинансирования инициативного проекта за счет сре</w:t>
      </w:r>
      <w:proofErr w:type="gramStart"/>
      <w:r w:rsidRPr="00DD7D7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DD7D78">
        <w:rPr>
          <w:rFonts w:ascii="Times New Roman" w:hAnsi="Times New Roman" w:cs="Times New Roman"/>
          <w:sz w:val="24"/>
          <w:szCs w:val="24"/>
        </w:rPr>
        <w:t>аждан не менее зн</w:t>
      </w:r>
      <w:r w:rsidR="00BF64DC">
        <w:rPr>
          <w:rFonts w:ascii="Times New Roman" w:hAnsi="Times New Roman" w:cs="Times New Roman"/>
          <w:sz w:val="24"/>
          <w:szCs w:val="24"/>
        </w:rPr>
        <w:t>ачения, указанного в соглашении;</w:t>
      </w:r>
    </w:p>
    <w:p w:rsidR="00DD7D78" w:rsidRPr="00DD7D78" w:rsidRDefault="00DD7D78" w:rsidP="00DD7D7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D78">
        <w:rPr>
          <w:rFonts w:ascii="Times New Roman" w:hAnsi="Times New Roman" w:cs="Times New Roman"/>
          <w:sz w:val="24"/>
          <w:szCs w:val="24"/>
        </w:rPr>
        <w:t>доли софинансирования инициативного проекта за счет средств иных источников (местного бюджета, населения, юридических лиц (за исключением поступлений от предприятий и организаций муниципальной, государственной форм собственности) и индивидуальных предпринимателей) не менее значения, указанного в соглашении.</w:t>
      </w:r>
    </w:p>
    <w:p w:rsidR="000C3E7A" w:rsidRPr="00782D37" w:rsidRDefault="00782D37" w:rsidP="00385B6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D37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локально-</w:t>
      </w:r>
      <w:r w:rsidRPr="00782D37">
        <w:rPr>
          <w:rFonts w:ascii="Times New Roman" w:hAnsi="Times New Roman" w:cs="Times New Roman"/>
          <w:sz w:val="24"/>
          <w:szCs w:val="24"/>
        </w:rPr>
        <w:t xml:space="preserve">сметного расчета, стоимость проекта по обустройству </w:t>
      </w:r>
      <w:r w:rsidR="0041044B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Pr="00782D37">
        <w:rPr>
          <w:rFonts w:ascii="Times New Roman" w:hAnsi="Times New Roman" w:cs="Times New Roman"/>
          <w:sz w:val="24"/>
          <w:szCs w:val="24"/>
        </w:rPr>
        <w:t>культурно-развлекательной площадки</w:t>
      </w:r>
      <w:r w:rsidR="009309B0">
        <w:rPr>
          <w:rFonts w:ascii="Times New Roman" w:hAnsi="Times New Roman" w:cs="Times New Roman"/>
          <w:sz w:val="24"/>
          <w:szCs w:val="24"/>
        </w:rPr>
        <w:t xml:space="preserve"> по ул. Зеленая в</w:t>
      </w:r>
      <w:r w:rsidRPr="00782D37">
        <w:rPr>
          <w:rFonts w:ascii="Times New Roman" w:hAnsi="Times New Roman" w:cs="Times New Roman"/>
          <w:sz w:val="24"/>
          <w:szCs w:val="24"/>
        </w:rPr>
        <w:t xml:space="preserve"> с Черемушка составила в сумме 1 487,66 тыс. рублей.</w:t>
      </w:r>
      <w:proofErr w:type="gramEnd"/>
    </w:p>
    <w:p w:rsidR="00782D37" w:rsidRDefault="005F00B7" w:rsidP="00385B6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D37">
        <w:rPr>
          <w:rFonts w:ascii="Times New Roman" w:hAnsi="Times New Roman" w:cs="Times New Roman"/>
          <w:sz w:val="24"/>
          <w:szCs w:val="24"/>
        </w:rPr>
        <w:t xml:space="preserve">Софинансирование из бюджета </w:t>
      </w:r>
      <w:r w:rsidR="00782D37" w:rsidRPr="00782D37">
        <w:rPr>
          <w:rFonts w:ascii="Times New Roman" w:hAnsi="Times New Roman" w:cs="Times New Roman"/>
          <w:sz w:val="24"/>
          <w:szCs w:val="24"/>
        </w:rPr>
        <w:t>Черемушинского сельсовета</w:t>
      </w:r>
      <w:r w:rsidRPr="00782D37"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782D37" w:rsidRPr="00782D37">
        <w:rPr>
          <w:rFonts w:ascii="Times New Roman" w:hAnsi="Times New Roman" w:cs="Times New Roman"/>
          <w:sz w:val="24"/>
          <w:szCs w:val="24"/>
        </w:rPr>
        <w:t>223,15</w:t>
      </w:r>
      <w:r w:rsidRPr="00782D37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782D37" w:rsidRPr="00782D37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782D37">
        <w:rPr>
          <w:rFonts w:ascii="Times New Roman" w:hAnsi="Times New Roman" w:cs="Times New Roman"/>
          <w:sz w:val="24"/>
          <w:szCs w:val="24"/>
        </w:rPr>
        <w:t xml:space="preserve"> </w:t>
      </w:r>
      <w:r w:rsidR="00782D37" w:rsidRPr="00782D37">
        <w:rPr>
          <w:rFonts w:ascii="Times New Roman" w:hAnsi="Times New Roman" w:cs="Times New Roman"/>
          <w:sz w:val="24"/>
          <w:szCs w:val="24"/>
        </w:rPr>
        <w:t xml:space="preserve">бюджет поселения </w:t>
      </w:r>
      <w:r w:rsidR="00782D37">
        <w:rPr>
          <w:rFonts w:ascii="Times New Roman" w:hAnsi="Times New Roman" w:cs="Times New Roman"/>
          <w:sz w:val="24"/>
          <w:szCs w:val="24"/>
        </w:rPr>
        <w:t>в сумме</w:t>
      </w:r>
      <w:r w:rsidR="00782D37" w:rsidRPr="00782D37">
        <w:rPr>
          <w:rFonts w:ascii="Times New Roman" w:hAnsi="Times New Roman" w:cs="Times New Roman"/>
          <w:sz w:val="24"/>
          <w:szCs w:val="24"/>
        </w:rPr>
        <w:t xml:space="preserve"> 74,38 тыс. рублей, </w:t>
      </w:r>
      <w:r w:rsidR="00782D37">
        <w:rPr>
          <w:rFonts w:ascii="Times New Roman" w:hAnsi="Times New Roman" w:cs="Times New Roman"/>
          <w:sz w:val="24"/>
          <w:szCs w:val="24"/>
        </w:rPr>
        <w:t xml:space="preserve">население в сумме </w:t>
      </w:r>
      <w:r w:rsidR="00782D37" w:rsidRPr="00782D37">
        <w:rPr>
          <w:rFonts w:ascii="Times New Roman" w:hAnsi="Times New Roman" w:cs="Times New Roman"/>
          <w:sz w:val="24"/>
          <w:szCs w:val="24"/>
        </w:rPr>
        <w:t>44,63 тыс. рублей и иные источники (местн</w:t>
      </w:r>
      <w:r w:rsidR="00782D37">
        <w:rPr>
          <w:rFonts w:ascii="Times New Roman" w:hAnsi="Times New Roman" w:cs="Times New Roman"/>
          <w:sz w:val="24"/>
          <w:szCs w:val="24"/>
        </w:rPr>
        <w:t>ый</w:t>
      </w:r>
      <w:r w:rsidR="00782D37" w:rsidRPr="00782D37">
        <w:rPr>
          <w:rFonts w:ascii="Times New Roman" w:hAnsi="Times New Roman" w:cs="Times New Roman"/>
          <w:sz w:val="24"/>
          <w:szCs w:val="24"/>
        </w:rPr>
        <w:t xml:space="preserve"> бюджет, населени</w:t>
      </w:r>
      <w:r w:rsidR="00782D37">
        <w:rPr>
          <w:rFonts w:ascii="Times New Roman" w:hAnsi="Times New Roman" w:cs="Times New Roman"/>
          <w:sz w:val="24"/>
          <w:szCs w:val="24"/>
        </w:rPr>
        <w:t>е</w:t>
      </w:r>
      <w:r w:rsidR="00782D37" w:rsidRPr="00782D37">
        <w:rPr>
          <w:rFonts w:ascii="Times New Roman" w:hAnsi="Times New Roman" w:cs="Times New Roman"/>
          <w:sz w:val="24"/>
          <w:szCs w:val="24"/>
        </w:rPr>
        <w:t>, юридически</w:t>
      </w:r>
      <w:r w:rsidR="00782D37">
        <w:rPr>
          <w:rFonts w:ascii="Times New Roman" w:hAnsi="Times New Roman" w:cs="Times New Roman"/>
          <w:sz w:val="24"/>
          <w:szCs w:val="24"/>
        </w:rPr>
        <w:t>е</w:t>
      </w:r>
      <w:r w:rsidR="00782D37" w:rsidRPr="00782D37">
        <w:rPr>
          <w:rFonts w:ascii="Times New Roman" w:hAnsi="Times New Roman" w:cs="Times New Roman"/>
          <w:sz w:val="24"/>
          <w:szCs w:val="24"/>
        </w:rPr>
        <w:t xml:space="preserve"> лиц</w:t>
      </w:r>
      <w:r w:rsidR="00782D37">
        <w:rPr>
          <w:rFonts w:ascii="Times New Roman" w:hAnsi="Times New Roman" w:cs="Times New Roman"/>
          <w:sz w:val="24"/>
          <w:szCs w:val="24"/>
        </w:rPr>
        <w:t>а</w:t>
      </w:r>
      <w:r w:rsidR="00782D37" w:rsidRPr="00782D37">
        <w:rPr>
          <w:rFonts w:ascii="Times New Roman" w:hAnsi="Times New Roman" w:cs="Times New Roman"/>
          <w:sz w:val="24"/>
          <w:szCs w:val="24"/>
        </w:rPr>
        <w:t xml:space="preserve">  и индивидуальны</w:t>
      </w:r>
      <w:r w:rsidR="00782D37">
        <w:rPr>
          <w:rFonts w:ascii="Times New Roman" w:hAnsi="Times New Roman" w:cs="Times New Roman"/>
          <w:sz w:val="24"/>
          <w:szCs w:val="24"/>
        </w:rPr>
        <w:t>е</w:t>
      </w:r>
      <w:r w:rsidR="00782D37" w:rsidRPr="00782D37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782D37">
        <w:rPr>
          <w:rFonts w:ascii="Times New Roman" w:hAnsi="Times New Roman" w:cs="Times New Roman"/>
          <w:sz w:val="24"/>
          <w:szCs w:val="24"/>
        </w:rPr>
        <w:t>и</w:t>
      </w:r>
      <w:r w:rsidR="00782D37" w:rsidRPr="00782D37">
        <w:rPr>
          <w:rFonts w:ascii="Times New Roman" w:hAnsi="Times New Roman" w:cs="Times New Roman"/>
          <w:sz w:val="24"/>
          <w:szCs w:val="24"/>
        </w:rPr>
        <w:t xml:space="preserve">) </w:t>
      </w:r>
      <w:r w:rsidR="00782D37">
        <w:rPr>
          <w:rFonts w:ascii="Times New Roman" w:hAnsi="Times New Roman" w:cs="Times New Roman"/>
          <w:sz w:val="24"/>
          <w:szCs w:val="24"/>
        </w:rPr>
        <w:t>–</w:t>
      </w:r>
      <w:r w:rsidR="00782D37" w:rsidRPr="00782D37">
        <w:rPr>
          <w:rFonts w:ascii="Times New Roman" w:hAnsi="Times New Roman" w:cs="Times New Roman"/>
          <w:sz w:val="24"/>
          <w:szCs w:val="24"/>
        </w:rPr>
        <w:t xml:space="preserve"> </w:t>
      </w:r>
      <w:r w:rsidR="00782D37">
        <w:rPr>
          <w:rFonts w:ascii="Times New Roman" w:hAnsi="Times New Roman" w:cs="Times New Roman"/>
          <w:sz w:val="24"/>
          <w:szCs w:val="24"/>
        </w:rPr>
        <w:t>в сумме</w:t>
      </w:r>
      <w:r w:rsidR="00782D37" w:rsidRPr="00782D37">
        <w:rPr>
          <w:rFonts w:ascii="Times New Roman" w:hAnsi="Times New Roman" w:cs="Times New Roman"/>
          <w:sz w:val="24"/>
          <w:szCs w:val="24"/>
        </w:rPr>
        <w:t xml:space="preserve"> 104,14 тыс. рублей.</w:t>
      </w:r>
    </w:p>
    <w:p w:rsidR="006955A6" w:rsidRDefault="006955A6" w:rsidP="00E952D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предоставлены на основании Соглашения </w:t>
      </w:r>
      <w:r w:rsidRPr="006955A6">
        <w:rPr>
          <w:rFonts w:ascii="Times New Roman" w:hAnsi="Times New Roman" w:cs="Times New Roman"/>
          <w:sz w:val="24"/>
          <w:szCs w:val="24"/>
        </w:rPr>
        <w:t>от 12.09.2021 №1 о предоставлении  иных межбюджетных трансфертов на осуществление расходов, направленных на реализацию мероприятий по поддержке местных инициатив территорий городских и сельских поселений</w:t>
      </w:r>
      <w:r>
        <w:rPr>
          <w:rFonts w:ascii="Times New Roman" w:hAnsi="Times New Roman" w:cs="Times New Roman"/>
          <w:sz w:val="24"/>
          <w:szCs w:val="24"/>
        </w:rPr>
        <w:t>, заключенного м</w:t>
      </w:r>
      <w:r w:rsidR="00E952DC" w:rsidRPr="000943FA">
        <w:rPr>
          <w:rFonts w:ascii="Times New Roman" w:hAnsi="Times New Roman" w:cs="Times New Roman"/>
          <w:sz w:val="24"/>
          <w:szCs w:val="24"/>
        </w:rPr>
        <w:t xml:space="preserve">ежду </w:t>
      </w:r>
      <w:r w:rsidR="00784FB9" w:rsidRPr="000943FA">
        <w:rPr>
          <w:rFonts w:ascii="Times New Roman" w:hAnsi="Times New Roman" w:cs="Times New Roman"/>
          <w:sz w:val="24"/>
          <w:szCs w:val="24"/>
        </w:rPr>
        <w:t>финансовым управлением администрации</w:t>
      </w:r>
      <w:r w:rsidR="00F77C03" w:rsidRPr="000943FA">
        <w:rPr>
          <w:rFonts w:ascii="Times New Roman" w:hAnsi="Times New Roman" w:cs="Times New Roman"/>
          <w:sz w:val="24"/>
          <w:szCs w:val="24"/>
        </w:rPr>
        <w:t xml:space="preserve"> Каратузского района</w:t>
      </w:r>
      <w:r w:rsidR="00E952DC" w:rsidRPr="000943FA">
        <w:rPr>
          <w:rFonts w:ascii="Times New Roman" w:hAnsi="Times New Roman" w:cs="Times New Roman"/>
          <w:sz w:val="24"/>
          <w:szCs w:val="24"/>
        </w:rPr>
        <w:t xml:space="preserve"> и администрацией Черемушинского сельсовета заключено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33C" w:rsidRPr="00FF7A63" w:rsidRDefault="003D03D4" w:rsidP="00385B6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0333C" w:rsidRPr="00FF7A63">
        <w:rPr>
          <w:rFonts w:ascii="Times New Roman" w:hAnsi="Times New Roman" w:cs="Times New Roman"/>
          <w:b/>
          <w:sz w:val="24"/>
          <w:szCs w:val="24"/>
        </w:rPr>
        <w:t>.</w:t>
      </w:r>
      <w:r w:rsidR="00FF7A63" w:rsidRPr="00FF7A63">
        <w:rPr>
          <w:rFonts w:ascii="Times New Roman" w:hAnsi="Times New Roman" w:cs="Times New Roman"/>
          <w:b/>
          <w:sz w:val="24"/>
          <w:szCs w:val="24"/>
        </w:rPr>
        <w:t>2</w:t>
      </w:r>
      <w:r w:rsidR="0070333C" w:rsidRPr="00FF7A63">
        <w:rPr>
          <w:rFonts w:ascii="Times New Roman" w:hAnsi="Times New Roman" w:cs="Times New Roman"/>
          <w:b/>
          <w:sz w:val="24"/>
          <w:szCs w:val="24"/>
        </w:rPr>
        <w:t xml:space="preserve">.Проверка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бюджетного законодательства при использовании бюджетных средств </w:t>
      </w:r>
      <w:r w:rsidR="0070333C" w:rsidRPr="00FF7A6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F7A63" w:rsidRPr="00FF7A63">
        <w:rPr>
          <w:rFonts w:ascii="Times New Roman" w:hAnsi="Times New Roman" w:cs="Times New Roman"/>
          <w:b/>
          <w:sz w:val="24"/>
          <w:szCs w:val="24"/>
        </w:rPr>
        <w:t>обустройств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F7A63" w:rsidRPr="00FF7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44B">
        <w:rPr>
          <w:rFonts w:ascii="Times New Roman" w:hAnsi="Times New Roman" w:cs="Times New Roman"/>
          <w:b/>
          <w:sz w:val="24"/>
          <w:szCs w:val="24"/>
        </w:rPr>
        <w:t xml:space="preserve">детской </w:t>
      </w:r>
      <w:r w:rsidR="00FF7A63" w:rsidRPr="00FF7A63">
        <w:rPr>
          <w:rFonts w:ascii="Times New Roman" w:hAnsi="Times New Roman" w:cs="Times New Roman"/>
          <w:b/>
          <w:sz w:val="24"/>
          <w:szCs w:val="24"/>
        </w:rPr>
        <w:t xml:space="preserve">культурно-развлекательной площадки </w:t>
      </w:r>
      <w:r w:rsidR="009309B0">
        <w:rPr>
          <w:rFonts w:ascii="Times New Roman" w:hAnsi="Times New Roman" w:cs="Times New Roman"/>
          <w:b/>
          <w:sz w:val="24"/>
          <w:szCs w:val="24"/>
        </w:rPr>
        <w:t xml:space="preserve">по ул. Зеленая </w:t>
      </w:r>
      <w:r w:rsidR="00FF7A63" w:rsidRPr="00FF7A63">
        <w:rPr>
          <w:rFonts w:ascii="Times New Roman" w:hAnsi="Times New Roman" w:cs="Times New Roman"/>
          <w:b/>
          <w:sz w:val="24"/>
          <w:szCs w:val="24"/>
        </w:rPr>
        <w:t>в с. Черемушка</w:t>
      </w:r>
      <w:r>
        <w:rPr>
          <w:rFonts w:ascii="Times New Roman" w:hAnsi="Times New Roman" w:cs="Times New Roman"/>
          <w:b/>
          <w:sz w:val="24"/>
          <w:szCs w:val="24"/>
        </w:rPr>
        <w:t xml:space="preserve">, а также </w:t>
      </w:r>
      <w:r w:rsidRPr="003D03D4">
        <w:rPr>
          <w:rFonts w:ascii="Times New Roman" w:hAnsi="Times New Roman" w:cs="Times New Roman"/>
          <w:b/>
          <w:sz w:val="24"/>
          <w:szCs w:val="24"/>
        </w:rPr>
        <w:t>исполнения администрацией Черемушинского сельсовета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3D4">
        <w:t xml:space="preserve"> </w:t>
      </w:r>
      <w:r w:rsidRPr="003D03D4">
        <w:rPr>
          <w:rFonts w:ascii="Times New Roman" w:hAnsi="Times New Roman" w:cs="Times New Roman"/>
          <w:b/>
          <w:sz w:val="24"/>
          <w:szCs w:val="24"/>
        </w:rPr>
        <w:t>требований  законодательства о закупках товаров, работ, услуг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61A15" w:rsidRDefault="00FF7A63" w:rsidP="00385B69">
      <w:pPr>
        <w:spacing w:after="0" w:line="240" w:lineRule="atLeast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E42BE8">
        <w:rPr>
          <w:rFonts w:ascii="PT Astra Serif" w:hAnsi="PT Astra Serif"/>
          <w:color w:val="000000"/>
          <w:sz w:val="24"/>
          <w:szCs w:val="24"/>
        </w:rPr>
        <w:t xml:space="preserve">Закупка работ по обустройству </w:t>
      </w:r>
      <w:r w:rsidR="0041044B">
        <w:rPr>
          <w:rFonts w:ascii="PT Astra Serif" w:hAnsi="PT Astra Serif"/>
          <w:color w:val="000000"/>
          <w:sz w:val="24"/>
          <w:szCs w:val="24"/>
        </w:rPr>
        <w:t xml:space="preserve">детской </w:t>
      </w:r>
      <w:r w:rsidRPr="00E42BE8">
        <w:rPr>
          <w:rFonts w:ascii="PT Astra Serif" w:hAnsi="PT Astra Serif"/>
          <w:color w:val="000000"/>
          <w:sz w:val="24"/>
          <w:szCs w:val="24"/>
        </w:rPr>
        <w:t xml:space="preserve">культурно-развлекательной площадки </w:t>
      </w:r>
      <w:r w:rsidR="009309B0">
        <w:rPr>
          <w:rFonts w:ascii="PT Astra Serif" w:hAnsi="PT Astra Serif"/>
          <w:color w:val="000000"/>
          <w:sz w:val="24"/>
          <w:szCs w:val="24"/>
        </w:rPr>
        <w:t xml:space="preserve">по ул. Зеленая </w:t>
      </w:r>
      <w:proofErr w:type="gramStart"/>
      <w:r w:rsidRPr="00E42BE8">
        <w:rPr>
          <w:rFonts w:ascii="PT Astra Serif" w:hAnsi="PT Astra Serif"/>
          <w:color w:val="000000"/>
          <w:sz w:val="24"/>
          <w:szCs w:val="24"/>
        </w:rPr>
        <w:t>в</w:t>
      </w:r>
      <w:proofErr w:type="gramEnd"/>
      <w:r w:rsidRPr="00E42BE8">
        <w:rPr>
          <w:rFonts w:ascii="PT Astra Serif" w:hAnsi="PT Astra Serif"/>
          <w:color w:val="000000"/>
          <w:sz w:val="24"/>
          <w:szCs w:val="24"/>
        </w:rPr>
        <w:t xml:space="preserve"> с. Черемушка предусмотрена утвержденным администрацией  Черемушинского сельсовета планом-графиком закупок на 2021 год, по начальной (максимальной) цене</w:t>
      </w:r>
      <w:r w:rsidR="00C75F79" w:rsidRPr="00E42BE8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E42BE8">
        <w:rPr>
          <w:rFonts w:ascii="PT Astra Serif" w:hAnsi="PT Astra Serif"/>
          <w:color w:val="000000"/>
          <w:sz w:val="24"/>
          <w:szCs w:val="24"/>
        </w:rPr>
        <w:t xml:space="preserve">контракта </w:t>
      </w:r>
      <w:r w:rsidR="00E42BE8" w:rsidRPr="00E42BE8">
        <w:rPr>
          <w:rFonts w:ascii="PT Astra Serif" w:hAnsi="PT Astra Serif"/>
          <w:color w:val="000000"/>
          <w:sz w:val="24"/>
          <w:szCs w:val="24"/>
        </w:rPr>
        <w:t>1 487 660,00 рублей.</w:t>
      </w:r>
      <w:r w:rsidR="00C75F79" w:rsidRPr="00E42BE8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E42BE8">
        <w:rPr>
          <w:rFonts w:ascii="PT Astra Serif" w:hAnsi="PT Astra Serif"/>
          <w:color w:val="000000"/>
          <w:sz w:val="24"/>
          <w:szCs w:val="24"/>
        </w:rPr>
        <w:t xml:space="preserve">Начальная (максимальная) цена </w:t>
      </w:r>
      <w:r w:rsidRPr="0041044B">
        <w:rPr>
          <w:rFonts w:ascii="PT Astra Serif" w:hAnsi="PT Astra Serif"/>
          <w:color w:val="000000"/>
          <w:sz w:val="24"/>
          <w:szCs w:val="24"/>
        </w:rPr>
        <w:t>контракта (далее также – НМЦК)</w:t>
      </w:r>
      <w:r w:rsidR="00C75F79" w:rsidRPr="0041044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41044B">
        <w:rPr>
          <w:rFonts w:ascii="PT Astra Serif" w:hAnsi="PT Astra Serif"/>
          <w:color w:val="000000"/>
          <w:sz w:val="24"/>
          <w:szCs w:val="24"/>
        </w:rPr>
        <w:t xml:space="preserve">сформирована и обоснована </w:t>
      </w:r>
      <w:r w:rsidR="009309B0">
        <w:rPr>
          <w:rFonts w:ascii="PT Astra Serif" w:hAnsi="PT Astra Serif"/>
          <w:color w:val="000000"/>
          <w:sz w:val="24"/>
          <w:szCs w:val="24"/>
        </w:rPr>
        <w:t>администрацией поселения</w:t>
      </w:r>
      <w:r w:rsidRPr="0041044B">
        <w:rPr>
          <w:rFonts w:ascii="PT Astra Serif" w:hAnsi="PT Astra Serif"/>
          <w:color w:val="000000"/>
          <w:sz w:val="24"/>
          <w:szCs w:val="24"/>
        </w:rPr>
        <w:t xml:space="preserve"> в соответствии со ст. 22 Федерального</w:t>
      </w:r>
      <w:r w:rsidR="00C75F79" w:rsidRPr="0041044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41044B">
        <w:rPr>
          <w:rFonts w:ascii="PT Astra Serif" w:hAnsi="PT Astra Serif"/>
          <w:color w:val="000000"/>
          <w:sz w:val="24"/>
          <w:szCs w:val="24"/>
        </w:rPr>
        <w:t xml:space="preserve">закона </w:t>
      </w:r>
      <w:r w:rsidR="0041044B" w:rsidRPr="0041044B">
        <w:rPr>
          <w:rFonts w:ascii="PT Astra Serif" w:hAnsi="PT Astra Serif"/>
          <w:color w:val="000000"/>
          <w:sz w:val="24"/>
          <w:szCs w:val="24"/>
        </w:rPr>
        <w:t>№</w:t>
      </w:r>
      <w:r w:rsidRPr="0041044B">
        <w:rPr>
          <w:rFonts w:ascii="PT Astra Serif" w:hAnsi="PT Astra Serif"/>
          <w:color w:val="000000"/>
          <w:sz w:val="24"/>
          <w:szCs w:val="24"/>
        </w:rPr>
        <w:t xml:space="preserve"> 44-ФЗ </w:t>
      </w:r>
      <w:proofErr w:type="spellStart"/>
      <w:r w:rsidRPr="0041044B">
        <w:rPr>
          <w:rFonts w:ascii="PT Astra Serif" w:hAnsi="PT Astra Serif"/>
          <w:color w:val="000000"/>
          <w:sz w:val="24"/>
          <w:szCs w:val="24"/>
        </w:rPr>
        <w:t>проектно</w:t>
      </w:r>
      <w:proofErr w:type="spellEnd"/>
      <w:r w:rsidRPr="0041044B">
        <w:rPr>
          <w:rFonts w:ascii="PT Astra Serif" w:hAnsi="PT Astra Serif"/>
          <w:color w:val="000000"/>
          <w:sz w:val="24"/>
          <w:szCs w:val="24"/>
        </w:rPr>
        <w:t>–сметным методом на основании</w:t>
      </w:r>
      <w:r w:rsidR="00C75F79" w:rsidRPr="0041044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41044B">
        <w:rPr>
          <w:rFonts w:ascii="PT Astra Serif" w:hAnsi="PT Astra Serif"/>
          <w:color w:val="000000"/>
          <w:sz w:val="24"/>
          <w:szCs w:val="24"/>
        </w:rPr>
        <w:t>локальн</w:t>
      </w:r>
      <w:r w:rsidR="0041044B" w:rsidRPr="0041044B">
        <w:rPr>
          <w:rFonts w:ascii="PT Astra Serif" w:hAnsi="PT Astra Serif"/>
          <w:color w:val="000000"/>
          <w:sz w:val="24"/>
          <w:szCs w:val="24"/>
        </w:rPr>
        <w:t>ого</w:t>
      </w:r>
      <w:r w:rsidRPr="0041044B">
        <w:rPr>
          <w:rFonts w:ascii="PT Astra Serif" w:hAnsi="PT Astra Serif"/>
          <w:color w:val="000000"/>
          <w:sz w:val="24"/>
          <w:szCs w:val="24"/>
        </w:rPr>
        <w:t xml:space="preserve"> сметного расчета.</w:t>
      </w:r>
    </w:p>
    <w:p w:rsidR="00A468DA" w:rsidRDefault="00FF7A63" w:rsidP="00385B69">
      <w:pPr>
        <w:spacing w:after="0" w:line="240" w:lineRule="atLeast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41044B">
        <w:rPr>
          <w:rFonts w:ascii="PT Astra Serif" w:hAnsi="PT Astra Serif"/>
          <w:color w:val="000000"/>
          <w:sz w:val="24"/>
          <w:szCs w:val="24"/>
        </w:rPr>
        <w:t xml:space="preserve">Муниципальный контракт № </w:t>
      </w:r>
      <w:r w:rsidR="0041044B" w:rsidRPr="0041044B">
        <w:rPr>
          <w:rFonts w:ascii="PT Astra Serif" w:hAnsi="PT Astra Serif"/>
          <w:color w:val="000000"/>
          <w:sz w:val="24"/>
          <w:szCs w:val="24"/>
        </w:rPr>
        <w:t xml:space="preserve">0119300051421000001 </w:t>
      </w:r>
      <w:r w:rsidRPr="0041044B">
        <w:rPr>
          <w:rFonts w:ascii="PT Astra Serif" w:hAnsi="PT Astra Serif"/>
          <w:color w:val="000000"/>
          <w:sz w:val="24"/>
          <w:szCs w:val="24"/>
        </w:rPr>
        <w:t>от 2</w:t>
      </w:r>
      <w:r w:rsidR="0041044B" w:rsidRPr="0041044B">
        <w:rPr>
          <w:rFonts w:ascii="PT Astra Serif" w:hAnsi="PT Astra Serif"/>
          <w:color w:val="000000"/>
          <w:sz w:val="24"/>
          <w:szCs w:val="24"/>
        </w:rPr>
        <w:t>8</w:t>
      </w:r>
      <w:r w:rsidRPr="0041044B">
        <w:rPr>
          <w:rFonts w:ascii="PT Astra Serif" w:hAnsi="PT Astra Serif"/>
          <w:color w:val="000000"/>
          <w:sz w:val="24"/>
          <w:szCs w:val="24"/>
        </w:rPr>
        <w:t>.0</w:t>
      </w:r>
      <w:r w:rsidR="0041044B" w:rsidRPr="0041044B">
        <w:rPr>
          <w:rFonts w:ascii="PT Astra Serif" w:hAnsi="PT Astra Serif"/>
          <w:color w:val="000000"/>
          <w:sz w:val="24"/>
          <w:szCs w:val="24"/>
        </w:rPr>
        <w:t>6.2022</w:t>
      </w:r>
      <w:r w:rsidRPr="0041044B">
        <w:rPr>
          <w:rFonts w:ascii="PT Astra Serif" w:hAnsi="PT Astra Serif"/>
          <w:color w:val="000000"/>
          <w:sz w:val="24"/>
          <w:szCs w:val="24"/>
        </w:rPr>
        <w:t xml:space="preserve"> года </w:t>
      </w:r>
      <w:r w:rsidR="003262B0">
        <w:rPr>
          <w:rFonts w:ascii="PT Astra Serif" w:hAnsi="PT Astra Serif"/>
          <w:color w:val="000000"/>
          <w:sz w:val="24"/>
          <w:szCs w:val="24"/>
        </w:rPr>
        <w:t xml:space="preserve"> (далее-Контракт от 28.06.2021) </w:t>
      </w:r>
      <w:r w:rsidRPr="0041044B">
        <w:rPr>
          <w:rFonts w:ascii="PT Astra Serif" w:hAnsi="PT Astra Serif"/>
          <w:color w:val="000000"/>
          <w:sz w:val="24"/>
          <w:szCs w:val="24"/>
        </w:rPr>
        <w:t>заключен по результатам признания аукциона несостоявшимся в</w:t>
      </w:r>
      <w:r w:rsidR="00C75F79" w:rsidRPr="0041044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99061A">
        <w:rPr>
          <w:rFonts w:ascii="PT Astra Serif" w:hAnsi="PT Astra Serif"/>
          <w:color w:val="000000"/>
          <w:sz w:val="24"/>
          <w:szCs w:val="24"/>
        </w:rPr>
        <w:t xml:space="preserve">соответствии </w:t>
      </w:r>
      <w:r w:rsidR="0099061A" w:rsidRPr="0099061A">
        <w:rPr>
          <w:rFonts w:ascii="PT Astra Serif" w:hAnsi="PT Astra Serif"/>
          <w:color w:val="000000"/>
          <w:sz w:val="24"/>
          <w:szCs w:val="24"/>
        </w:rPr>
        <w:t>с п. 25</w:t>
      </w:r>
      <w:r w:rsidR="003F3108">
        <w:rPr>
          <w:rFonts w:ascii="PT Astra Serif" w:hAnsi="PT Astra Serif"/>
          <w:color w:val="000000"/>
          <w:sz w:val="24"/>
          <w:szCs w:val="24"/>
        </w:rPr>
        <w:t>.1</w:t>
      </w:r>
      <w:r w:rsidRPr="0099061A">
        <w:rPr>
          <w:rFonts w:ascii="PT Astra Serif" w:hAnsi="PT Astra Serif"/>
          <w:color w:val="000000"/>
          <w:sz w:val="24"/>
          <w:szCs w:val="24"/>
        </w:rPr>
        <w:t xml:space="preserve"> ч.1 ст. 93</w:t>
      </w:r>
      <w:r w:rsidR="0099061A" w:rsidRPr="0099061A">
        <w:t xml:space="preserve"> </w:t>
      </w:r>
      <w:r w:rsidR="0099061A" w:rsidRPr="0099061A">
        <w:rPr>
          <w:rFonts w:ascii="PT Astra Serif" w:hAnsi="PT Astra Serif"/>
          <w:color w:val="000000"/>
          <w:sz w:val="24"/>
          <w:szCs w:val="24"/>
        </w:rPr>
        <w:t>Федерального закона №</w:t>
      </w:r>
      <w:r w:rsidRPr="0099061A">
        <w:rPr>
          <w:rFonts w:ascii="PT Astra Serif" w:hAnsi="PT Astra Serif"/>
          <w:color w:val="000000"/>
          <w:sz w:val="24"/>
          <w:szCs w:val="24"/>
        </w:rPr>
        <w:t xml:space="preserve"> 44-ФЗ с единственным участником аукциона -</w:t>
      </w:r>
      <w:r w:rsidR="0099061A" w:rsidRPr="0099061A">
        <w:t xml:space="preserve"> </w:t>
      </w:r>
      <w:r w:rsidR="0099061A" w:rsidRPr="0099061A">
        <w:rPr>
          <w:rFonts w:ascii="PT Astra Serif" w:hAnsi="PT Astra Serif"/>
          <w:color w:val="000000"/>
          <w:sz w:val="24"/>
          <w:szCs w:val="24"/>
        </w:rPr>
        <w:t>ООО "КРАССТРОЙДОМ"</w:t>
      </w:r>
      <w:r w:rsidRPr="0099061A">
        <w:rPr>
          <w:rFonts w:ascii="PT Astra Serif" w:hAnsi="PT Astra Serif"/>
          <w:color w:val="000000"/>
          <w:sz w:val="24"/>
          <w:szCs w:val="24"/>
        </w:rPr>
        <w:t>, применяющим упр</w:t>
      </w:r>
      <w:r w:rsidR="0099061A" w:rsidRPr="0099061A">
        <w:rPr>
          <w:rFonts w:ascii="PT Astra Serif" w:hAnsi="PT Astra Serif"/>
          <w:color w:val="000000"/>
          <w:sz w:val="24"/>
          <w:szCs w:val="24"/>
        </w:rPr>
        <w:t>ощенную систему налогообложения.</w:t>
      </w:r>
    </w:p>
    <w:p w:rsidR="007652B8" w:rsidRPr="007652B8" w:rsidRDefault="007652B8" w:rsidP="007652B8">
      <w:pPr>
        <w:spacing w:after="0" w:line="240" w:lineRule="atLeast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7652B8">
        <w:rPr>
          <w:rFonts w:ascii="PT Astra Serif" w:hAnsi="PT Astra Serif"/>
          <w:color w:val="000000"/>
          <w:sz w:val="24"/>
          <w:szCs w:val="24"/>
        </w:rPr>
        <w:t>Принцип эффективности использования бюджетных средств означает,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7652B8">
        <w:rPr>
          <w:rFonts w:ascii="PT Astra Serif" w:hAnsi="PT Astra Serif"/>
          <w:color w:val="000000"/>
          <w:sz w:val="24"/>
          <w:szCs w:val="24"/>
        </w:rPr>
        <w:t>что при составлении и исполнении бюджетов участники бюджетного процесса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7652B8">
        <w:rPr>
          <w:rFonts w:ascii="PT Astra Serif" w:hAnsi="PT Astra Serif"/>
          <w:color w:val="000000"/>
          <w:sz w:val="24"/>
          <w:szCs w:val="24"/>
        </w:rPr>
        <w:t>в рамках установленных им бюджетных полномочий должны исходить из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7652B8">
        <w:rPr>
          <w:rFonts w:ascii="PT Astra Serif" w:hAnsi="PT Astra Serif"/>
          <w:color w:val="000000"/>
          <w:sz w:val="24"/>
          <w:szCs w:val="24"/>
        </w:rPr>
        <w:t>необходимости достижения заданных результатов с использованием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7652B8">
        <w:rPr>
          <w:rFonts w:ascii="PT Astra Serif" w:hAnsi="PT Astra Serif"/>
          <w:color w:val="000000"/>
          <w:sz w:val="24"/>
          <w:szCs w:val="24"/>
        </w:rPr>
        <w:t>наименьшего объема средств (экономности) и (или) достижения наилучшего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7652B8">
        <w:rPr>
          <w:rFonts w:ascii="PT Astra Serif" w:hAnsi="PT Astra Serif"/>
          <w:color w:val="000000"/>
          <w:sz w:val="24"/>
          <w:szCs w:val="24"/>
        </w:rPr>
        <w:t>результата с использованием определенного бюджетом объема средств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7652B8">
        <w:rPr>
          <w:rFonts w:ascii="PT Astra Serif" w:hAnsi="PT Astra Serif"/>
          <w:color w:val="000000"/>
          <w:sz w:val="24"/>
          <w:szCs w:val="24"/>
        </w:rPr>
        <w:t>(результативности).</w:t>
      </w:r>
    </w:p>
    <w:p w:rsidR="007652B8" w:rsidRPr="007652B8" w:rsidRDefault="007652B8" w:rsidP="007652B8">
      <w:pPr>
        <w:spacing w:after="0" w:line="240" w:lineRule="atLeast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7652B8">
        <w:rPr>
          <w:rFonts w:ascii="PT Astra Serif" w:hAnsi="PT Astra Serif"/>
          <w:color w:val="000000"/>
          <w:sz w:val="24"/>
          <w:szCs w:val="24"/>
        </w:rPr>
        <w:t>Проверкой установлено, что стоимость выполненных работ по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7652B8">
        <w:rPr>
          <w:rFonts w:ascii="PT Astra Serif" w:hAnsi="PT Astra Serif"/>
          <w:color w:val="000000"/>
          <w:sz w:val="24"/>
          <w:szCs w:val="24"/>
        </w:rPr>
        <w:t xml:space="preserve">принятым к оплате и оплаченным </w:t>
      </w:r>
      <w:r w:rsidR="009309B0">
        <w:rPr>
          <w:rFonts w:ascii="PT Astra Serif" w:hAnsi="PT Astra Serif"/>
          <w:color w:val="000000"/>
          <w:sz w:val="24"/>
          <w:szCs w:val="24"/>
        </w:rPr>
        <w:t>администрацией поселения актом выполненных работ ф.</w:t>
      </w:r>
      <w:r w:rsidRPr="007652B8">
        <w:rPr>
          <w:rFonts w:ascii="PT Astra Serif" w:hAnsi="PT Astra Serif"/>
          <w:color w:val="000000"/>
          <w:sz w:val="24"/>
          <w:szCs w:val="24"/>
        </w:rPr>
        <w:t xml:space="preserve"> КС-2</w:t>
      </w:r>
      <w:r w:rsidR="009309B0">
        <w:rPr>
          <w:rFonts w:ascii="PT Astra Serif" w:hAnsi="PT Astra Serif"/>
          <w:color w:val="000000"/>
          <w:sz w:val="24"/>
          <w:szCs w:val="24"/>
        </w:rPr>
        <w:t xml:space="preserve"> от 24.09.2021 № 1</w:t>
      </w:r>
      <w:r w:rsidRPr="007652B8">
        <w:rPr>
          <w:rFonts w:ascii="PT Astra Serif" w:hAnsi="PT Astra Serif"/>
          <w:color w:val="000000"/>
          <w:sz w:val="24"/>
          <w:szCs w:val="24"/>
        </w:rPr>
        <w:t>, сформированная с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7652B8">
        <w:rPr>
          <w:rFonts w:ascii="PT Astra Serif" w:hAnsi="PT Astra Serif"/>
          <w:color w:val="000000"/>
          <w:sz w:val="24"/>
          <w:szCs w:val="24"/>
        </w:rPr>
        <w:t xml:space="preserve">учетом </w:t>
      </w:r>
      <w:r w:rsidR="009309B0">
        <w:rPr>
          <w:rFonts w:ascii="PT Astra Serif" w:hAnsi="PT Astra Serif"/>
          <w:color w:val="000000"/>
          <w:sz w:val="24"/>
          <w:szCs w:val="24"/>
        </w:rPr>
        <w:t>коэффициента приведения к стоимости контракта</w:t>
      </w:r>
      <w:r w:rsidRPr="007652B8">
        <w:rPr>
          <w:rFonts w:ascii="PT Astra Serif" w:hAnsi="PT Astra Serif"/>
          <w:color w:val="000000"/>
          <w:sz w:val="24"/>
          <w:szCs w:val="24"/>
        </w:rPr>
        <w:t>, увеличивающего стоимость прямых затрат, в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7652B8">
        <w:rPr>
          <w:rFonts w:ascii="PT Astra Serif" w:hAnsi="PT Astra Serif"/>
          <w:color w:val="000000"/>
          <w:sz w:val="24"/>
          <w:szCs w:val="24"/>
        </w:rPr>
        <w:t xml:space="preserve">общей сумме по контракту на сумму, эквивалентную размеру НДС, </w:t>
      </w:r>
      <w:proofErr w:type="gramStart"/>
      <w:r w:rsidRPr="007652B8">
        <w:rPr>
          <w:rFonts w:ascii="PT Astra Serif" w:hAnsi="PT Astra Serif"/>
          <w:color w:val="000000"/>
          <w:sz w:val="24"/>
          <w:szCs w:val="24"/>
        </w:rPr>
        <w:t>могла</w:t>
      </w:r>
      <w:proofErr w:type="gramEnd"/>
      <w:r w:rsidRPr="007652B8">
        <w:rPr>
          <w:rFonts w:ascii="PT Astra Serif" w:hAnsi="PT Astra Serif"/>
          <w:color w:val="000000"/>
          <w:sz w:val="24"/>
          <w:szCs w:val="24"/>
        </w:rPr>
        <w:t xml:space="preserve"> была быть меньше.</w:t>
      </w:r>
    </w:p>
    <w:p w:rsidR="007652B8" w:rsidRPr="009309B0" w:rsidRDefault="007652B8" w:rsidP="007652B8">
      <w:pPr>
        <w:spacing w:after="0" w:line="240" w:lineRule="atLeast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9309B0">
        <w:rPr>
          <w:rFonts w:ascii="PT Astra Serif" w:hAnsi="PT Astra Serif"/>
          <w:color w:val="000000"/>
          <w:sz w:val="24"/>
          <w:szCs w:val="24"/>
        </w:rPr>
        <w:t xml:space="preserve">Сформированная </w:t>
      </w:r>
      <w:r w:rsidR="009309B0" w:rsidRPr="009309B0">
        <w:rPr>
          <w:rFonts w:ascii="PT Astra Serif" w:hAnsi="PT Astra Serif"/>
          <w:color w:val="000000"/>
          <w:sz w:val="24"/>
          <w:szCs w:val="24"/>
        </w:rPr>
        <w:t>администрацией поселения</w:t>
      </w:r>
      <w:r w:rsidRPr="009309B0">
        <w:rPr>
          <w:rFonts w:ascii="PT Astra Serif" w:hAnsi="PT Astra Serif"/>
          <w:color w:val="000000"/>
          <w:sz w:val="24"/>
          <w:szCs w:val="24"/>
        </w:rPr>
        <w:t xml:space="preserve"> документация о закупке с обоснованием НМЦК, включающей в стоимости контракта НДС, а также </w:t>
      </w:r>
      <w:r w:rsidRPr="009309B0">
        <w:rPr>
          <w:rFonts w:ascii="PT Astra Serif" w:hAnsi="PT Astra Serif"/>
          <w:color w:val="000000"/>
          <w:sz w:val="24"/>
          <w:szCs w:val="24"/>
        </w:rPr>
        <w:lastRenderedPageBreak/>
        <w:t xml:space="preserve">предусмотренные заказчиком в проекте контакта условия о цене контракта (без НДС) с подрядчиком, применяющим упрощенную систему налогообложения, без соответствующего расчета компенсации НДС согласно письму Госстроя РФ от 06.10.2003 № НЗ-6292/10 для подрядчика, применяющего УСН; применение </w:t>
      </w:r>
      <w:r w:rsidR="009309B0" w:rsidRPr="009309B0">
        <w:rPr>
          <w:rFonts w:ascii="PT Astra Serif" w:hAnsi="PT Astra Serif"/>
          <w:color w:val="000000"/>
          <w:sz w:val="24"/>
          <w:szCs w:val="24"/>
        </w:rPr>
        <w:t xml:space="preserve">коэффициента приведения к стоимости контракта </w:t>
      </w:r>
      <w:r w:rsidRPr="009309B0">
        <w:rPr>
          <w:rFonts w:ascii="PT Astra Serif" w:hAnsi="PT Astra Serif"/>
          <w:color w:val="000000"/>
          <w:sz w:val="24"/>
          <w:szCs w:val="24"/>
        </w:rPr>
        <w:t xml:space="preserve">при расчетах с подрядчиком, исчисленного по условиям </w:t>
      </w:r>
      <w:r w:rsidRPr="00051C5F">
        <w:rPr>
          <w:rFonts w:ascii="PT Astra Serif" w:hAnsi="PT Astra Serif"/>
          <w:sz w:val="24"/>
          <w:szCs w:val="24"/>
        </w:rPr>
        <w:t xml:space="preserve">муниципального контракта, привели к дополнительным расходам бюджета в размере </w:t>
      </w:r>
      <w:r w:rsidR="00F61A15" w:rsidRPr="00051C5F">
        <w:rPr>
          <w:rFonts w:ascii="PT Astra Serif" w:hAnsi="PT Astra Serif"/>
          <w:sz w:val="24"/>
          <w:szCs w:val="24"/>
        </w:rPr>
        <w:t>89 472,34</w:t>
      </w:r>
      <w:r w:rsidRPr="00051C5F">
        <w:rPr>
          <w:rFonts w:ascii="PT Astra Serif" w:hAnsi="PT Astra Serif"/>
          <w:sz w:val="24"/>
          <w:szCs w:val="24"/>
        </w:rPr>
        <w:t xml:space="preserve"> </w:t>
      </w:r>
      <w:r w:rsidRPr="009309B0">
        <w:rPr>
          <w:rFonts w:ascii="PT Astra Serif" w:hAnsi="PT Astra Serif"/>
          <w:color w:val="000000"/>
          <w:sz w:val="24"/>
          <w:szCs w:val="24"/>
        </w:rPr>
        <w:t>руб</w:t>
      </w:r>
      <w:r w:rsidR="00F61A15">
        <w:rPr>
          <w:rFonts w:ascii="PT Astra Serif" w:hAnsi="PT Astra Serif"/>
          <w:color w:val="000000"/>
          <w:sz w:val="24"/>
          <w:szCs w:val="24"/>
        </w:rPr>
        <w:t>лей</w:t>
      </w:r>
      <w:r w:rsidR="007207C6">
        <w:rPr>
          <w:rFonts w:ascii="PT Astra Serif" w:hAnsi="PT Astra Serif"/>
          <w:color w:val="000000"/>
          <w:sz w:val="24"/>
          <w:szCs w:val="24"/>
        </w:rPr>
        <w:t xml:space="preserve"> (247 943,00-(698 810,00+(69 542,00-25 241,00)+188 845,00*0,1712+112 747,00*0,15)*20%))</w:t>
      </w:r>
      <w:r w:rsidRPr="009309B0">
        <w:rPr>
          <w:rFonts w:ascii="PT Astra Serif" w:hAnsi="PT Astra Serif"/>
          <w:color w:val="000000"/>
          <w:sz w:val="24"/>
          <w:szCs w:val="24"/>
        </w:rPr>
        <w:t>, которых можно было избежать.</w:t>
      </w:r>
    </w:p>
    <w:p w:rsidR="007652B8" w:rsidRPr="009309B0" w:rsidRDefault="009309B0" w:rsidP="007652B8">
      <w:pPr>
        <w:spacing w:after="0" w:line="240" w:lineRule="atLeast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9309B0">
        <w:rPr>
          <w:rFonts w:ascii="PT Astra Serif" w:hAnsi="PT Astra Serif"/>
          <w:color w:val="000000"/>
          <w:sz w:val="24"/>
          <w:szCs w:val="24"/>
        </w:rPr>
        <w:t>Администрация поселения</w:t>
      </w:r>
      <w:r w:rsidR="007652B8" w:rsidRPr="009309B0">
        <w:rPr>
          <w:rFonts w:ascii="PT Astra Serif" w:hAnsi="PT Astra Serif"/>
          <w:color w:val="000000"/>
          <w:sz w:val="24"/>
          <w:szCs w:val="24"/>
        </w:rPr>
        <w:t xml:space="preserve"> имел</w:t>
      </w:r>
      <w:r w:rsidRPr="009309B0">
        <w:rPr>
          <w:rFonts w:ascii="PT Astra Serif" w:hAnsi="PT Astra Serif"/>
          <w:color w:val="000000"/>
          <w:sz w:val="24"/>
          <w:szCs w:val="24"/>
        </w:rPr>
        <w:t>а</w:t>
      </w:r>
      <w:r w:rsidR="007652B8" w:rsidRPr="009309B0">
        <w:rPr>
          <w:rFonts w:ascii="PT Astra Serif" w:hAnsi="PT Astra Serif"/>
          <w:color w:val="000000"/>
          <w:sz w:val="24"/>
          <w:szCs w:val="24"/>
        </w:rPr>
        <w:t xml:space="preserve"> возможность и исходя из необходимости обеспечения экономности бюджетных сре</w:t>
      </w:r>
      <w:proofErr w:type="gramStart"/>
      <w:r w:rsidR="007652B8" w:rsidRPr="009309B0">
        <w:rPr>
          <w:rFonts w:ascii="PT Astra Serif" w:hAnsi="PT Astra Serif"/>
          <w:color w:val="000000"/>
          <w:sz w:val="24"/>
          <w:szCs w:val="24"/>
        </w:rPr>
        <w:t>дств пр</w:t>
      </w:r>
      <w:proofErr w:type="gramEnd"/>
      <w:r w:rsidR="007652B8" w:rsidRPr="009309B0">
        <w:rPr>
          <w:rFonts w:ascii="PT Astra Serif" w:hAnsi="PT Astra Serif"/>
          <w:color w:val="000000"/>
          <w:sz w:val="24"/>
          <w:szCs w:val="24"/>
        </w:rPr>
        <w:t>едусмотреть в муниципальном контракте средства для возмещения затрат по уплате НДС поставщикам материальных ресурсов на основании соответствующего расчета компенсации НДС согласно письму Госстроя РФ от 06.10.2003 № НЗ-6292/10 для подрядчика, применяющего УСН, с учетом структуры выполняемых строительно-монтажных работ.</w:t>
      </w:r>
    </w:p>
    <w:p w:rsidR="007652B8" w:rsidRPr="006C7CD8" w:rsidRDefault="007652B8" w:rsidP="007652B8">
      <w:pPr>
        <w:spacing w:after="0" w:line="240" w:lineRule="atLeast"/>
        <w:ind w:firstLine="709"/>
        <w:jc w:val="both"/>
        <w:rPr>
          <w:rFonts w:ascii="PT Astra Serif" w:hAnsi="PT Astra Serif"/>
          <w:i/>
          <w:sz w:val="24"/>
          <w:szCs w:val="24"/>
        </w:rPr>
      </w:pPr>
      <w:r w:rsidRPr="006C7CD8">
        <w:rPr>
          <w:rFonts w:ascii="PT Astra Serif" w:hAnsi="PT Astra Serif"/>
          <w:i/>
          <w:sz w:val="24"/>
          <w:szCs w:val="24"/>
        </w:rPr>
        <w:t xml:space="preserve">Указанные действия квалифицируются как </w:t>
      </w:r>
      <w:r w:rsidR="00845D47" w:rsidRPr="006C7CD8">
        <w:rPr>
          <w:rFonts w:ascii="PT Astra Serif" w:hAnsi="PT Astra Serif"/>
          <w:i/>
          <w:sz w:val="24"/>
          <w:szCs w:val="24"/>
        </w:rPr>
        <w:t>не соблюдение</w:t>
      </w:r>
      <w:r w:rsidRPr="006C7CD8">
        <w:rPr>
          <w:rFonts w:ascii="PT Astra Serif" w:hAnsi="PT Astra Serif"/>
          <w:i/>
          <w:sz w:val="24"/>
          <w:szCs w:val="24"/>
        </w:rPr>
        <w:t xml:space="preserve">  принципа эффективности использования бюджетных средств, установленного статьей 34 Б</w:t>
      </w:r>
      <w:r w:rsidR="00185859" w:rsidRPr="006C7CD8">
        <w:rPr>
          <w:rFonts w:ascii="PT Astra Serif" w:hAnsi="PT Astra Serif"/>
          <w:i/>
          <w:sz w:val="24"/>
          <w:szCs w:val="24"/>
        </w:rPr>
        <w:t xml:space="preserve">юджетного </w:t>
      </w:r>
      <w:r w:rsidRPr="006C7CD8">
        <w:rPr>
          <w:rFonts w:ascii="PT Astra Serif" w:hAnsi="PT Astra Serif"/>
          <w:i/>
          <w:sz w:val="24"/>
          <w:szCs w:val="24"/>
        </w:rPr>
        <w:t>К</w:t>
      </w:r>
      <w:r w:rsidR="00185859" w:rsidRPr="006C7CD8">
        <w:rPr>
          <w:rFonts w:ascii="PT Astra Serif" w:hAnsi="PT Astra Serif"/>
          <w:i/>
          <w:sz w:val="24"/>
          <w:szCs w:val="24"/>
        </w:rPr>
        <w:t xml:space="preserve">одекса </w:t>
      </w:r>
      <w:r w:rsidRPr="006C7CD8">
        <w:rPr>
          <w:rFonts w:ascii="PT Astra Serif" w:hAnsi="PT Astra Serif"/>
          <w:i/>
          <w:sz w:val="24"/>
          <w:szCs w:val="24"/>
        </w:rPr>
        <w:t>Р</w:t>
      </w:r>
      <w:r w:rsidR="00185859" w:rsidRPr="006C7CD8">
        <w:rPr>
          <w:rFonts w:ascii="PT Astra Serif" w:hAnsi="PT Astra Serif"/>
          <w:i/>
          <w:sz w:val="24"/>
          <w:szCs w:val="24"/>
        </w:rPr>
        <w:t xml:space="preserve">оссийской </w:t>
      </w:r>
      <w:r w:rsidRPr="006C7CD8">
        <w:rPr>
          <w:rFonts w:ascii="PT Astra Serif" w:hAnsi="PT Astra Serif"/>
          <w:i/>
          <w:sz w:val="24"/>
          <w:szCs w:val="24"/>
        </w:rPr>
        <w:t>Ф</w:t>
      </w:r>
      <w:r w:rsidR="00185859" w:rsidRPr="006C7CD8">
        <w:rPr>
          <w:rFonts w:ascii="PT Astra Serif" w:hAnsi="PT Astra Serif"/>
          <w:i/>
          <w:sz w:val="24"/>
          <w:szCs w:val="24"/>
        </w:rPr>
        <w:t>едерации</w:t>
      </w:r>
      <w:r w:rsidRPr="006C7CD8">
        <w:rPr>
          <w:rFonts w:ascii="PT Astra Serif" w:hAnsi="PT Astra Serif"/>
          <w:i/>
          <w:sz w:val="24"/>
          <w:szCs w:val="24"/>
        </w:rPr>
        <w:t>.</w:t>
      </w:r>
    </w:p>
    <w:p w:rsidR="006C7CD8" w:rsidRPr="006C7CD8" w:rsidRDefault="006C7CD8" w:rsidP="006C7CD8">
      <w:pPr>
        <w:spacing w:after="0"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6C7CD8">
        <w:rPr>
          <w:rFonts w:ascii="PT Astra Serif" w:hAnsi="PT Astra Serif"/>
          <w:sz w:val="24"/>
          <w:szCs w:val="24"/>
        </w:rPr>
        <w:t>В соответствии с п.</w:t>
      </w:r>
      <w:r w:rsidR="004F4746">
        <w:rPr>
          <w:rFonts w:ascii="PT Astra Serif" w:hAnsi="PT Astra Serif"/>
          <w:sz w:val="24"/>
          <w:szCs w:val="24"/>
        </w:rPr>
        <w:t>п.</w:t>
      </w:r>
      <w:r w:rsidRPr="006C7CD8">
        <w:rPr>
          <w:rFonts w:ascii="PT Astra Serif" w:hAnsi="PT Astra Serif"/>
          <w:sz w:val="24"/>
          <w:szCs w:val="24"/>
        </w:rPr>
        <w:t xml:space="preserve">1.1 Контракта от 28.06.2021 Подрядчик обязуется выполнить работы по обустройству детской культурно-развлекательной площадки ул. </w:t>
      </w:r>
      <w:proofErr w:type="gramStart"/>
      <w:r w:rsidRPr="006C7CD8">
        <w:rPr>
          <w:rFonts w:ascii="PT Astra Serif" w:hAnsi="PT Astra Serif"/>
          <w:sz w:val="24"/>
          <w:szCs w:val="24"/>
        </w:rPr>
        <w:t>Зеленая</w:t>
      </w:r>
      <w:proofErr w:type="gramEnd"/>
      <w:r w:rsidRPr="006C7CD8">
        <w:rPr>
          <w:rFonts w:ascii="PT Astra Serif" w:hAnsi="PT Astra Serif"/>
          <w:sz w:val="24"/>
          <w:szCs w:val="24"/>
        </w:rPr>
        <w:t xml:space="preserve"> в с. Черемушка</w:t>
      </w:r>
      <w:r w:rsidR="00746BF5">
        <w:rPr>
          <w:rFonts w:ascii="PT Astra Serif" w:hAnsi="PT Astra Serif"/>
          <w:sz w:val="24"/>
          <w:szCs w:val="24"/>
        </w:rPr>
        <w:t xml:space="preserve"> в соответствии с локально-сметным расчетом.</w:t>
      </w:r>
    </w:p>
    <w:p w:rsidR="006C7CD8" w:rsidRDefault="006C7CD8" w:rsidP="006C7CD8">
      <w:pPr>
        <w:spacing w:after="0"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 w:rsidRPr="006C7CD8">
        <w:rPr>
          <w:rFonts w:ascii="PT Astra Serif" w:hAnsi="PT Astra Serif"/>
          <w:sz w:val="24"/>
          <w:szCs w:val="24"/>
        </w:rPr>
        <w:t xml:space="preserve">Согласно </w:t>
      </w:r>
      <w:proofErr w:type="spellStart"/>
      <w:r w:rsidRPr="006C7CD8">
        <w:rPr>
          <w:rFonts w:ascii="PT Astra Serif" w:hAnsi="PT Astra Serif"/>
          <w:sz w:val="24"/>
          <w:szCs w:val="24"/>
        </w:rPr>
        <w:t>п.</w:t>
      </w:r>
      <w:r w:rsidR="004F4746">
        <w:rPr>
          <w:rFonts w:ascii="PT Astra Serif" w:hAnsi="PT Astra Serif"/>
          <w:sz w:val="24"/>
          <w:szCs w:val="24"/>
        </w:rPr>
        <w:t>п</w:t>
      </w:r>
      <w:proofErr w:type="spellEnd"/>
      <w:r w:rsidR="004F4746">
        <w:rPr>
          <w:rFonts w:ascii="PT Astra Serif" w:hAnsi="PT Astra Serif"/>
          <w:sz w:val="24"/>
          <w:szCs w:val="24"/>
        </w:rPr>
        <w:t>.</w:t>
      </w:r>
      <w:r w:rsidRPr="006C7CD8">
        <w:rPr>
          <w:rFonts w:ascii="PT Astra Serif" w:hAnsi="PT Astra Serif"/>
          <w:sz w:val="24"/>
          <w:szCs w:val="24"/>
        </w:rPr>
        <w:t xml:space="preserve"> 2.1 и </w:t>
      </w:r>
      <w:proofErr w:type="spellStart"/>
      <w:r w:rsidRPr="006C7CD8">
        <w:rPr>
          <w:rFonts w:ascii="PT Astra Serif" w:hAnsi="PT Astra Serif"/>
          <w:sz w:val="24"/>
          <w:szCs w:val="24"/>
        </w:rPr>
        <w:t>п.</w:t>
      </w:r>
      <w:r w:rsidR="004F4746">
        <w:rPr>
          <w:rFonts w:ascii="PT Astra Serif" w:hAnsi="PT Astra Serif"/>
          <w:sz w:val="24"/>
          <w:szCs w:val="24"/>
        </w:rPr>
        <w:t>п</w:t>
      </w:r>
      <w:proofErr w:type="spellEnd"/>
      <w:r w:rsidR="004F4746">
        <w:rPr>
          <w:rFonts w:ascii="PT Astra Serif" w:hAnsi="PT Astra Serif"/>
          <w:sz w:val="24"/>
          <w:szCs w:val="24"/>
        </w:rPr>
        <w:t>.</w:t>
      </w:r>
      <w:r w:rsidRPr="006C7CD8">
        <w:rPr>
          <w:rFonts w:ascii="PT Astra Serif" w:hAnsi="PT Astra Serif"/>
          <w:sz w:val="24"/>
          <w:szCs w:val="24"/>
        </w:rPr>
        <w:t xml:space="preserve"> 2.2 Контракта от 28.06.2021 (дополнительное соглашение от 10.9.2021 без номера)  срок выполнения работ до 15.10.2021 на основании графика производства работ, являющемся неотъемлемой частью контракта. </w:t>
      </w:r>
    </w:p>
    <w:p w:rsidR="00AE36C8" w:rsidRPr="006C7CD8" w:rsidRDefault="00AE36C8" w:rsidP="006C7CD8">
      <w:pPr>
        <w:spacing w:after="0"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Согласно </w:t>
      </w:r>
      <w:proofErr w:type="spellStart"/>
      <w:r>
        <w:rPr>
          <w:rFonts w:ascii="PT Astra Serif" w:hAnsi="PT Astra Serif"/>
          <w:sz w:val="24"/>
          <w:szCs w:val="24"/>
        </w:rPr>
        <w:t>п.</w:t>
      </w:r>
      <w:r w:rsidR="004F4746">
        <w:rPr>
          <w:rFonts w:ascii="PT Astra Serif" w:hAnsi="PT Astra Serif"/>
          <w:sz w:val="24"/>
          <w:szCs w:val="24"/>
        </w:rPr>
        <w:t>п</w:t>
      </w:r>
      <w:proofErr w:type="spellEnd"/>
      <w:r w:rsidR="004F4746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</w:t>
      </w:r>
      <w:r w:rsidRPr="00AE36C8">
        <w:rPr>
          <w:rFonts w:ascii="PT Astra Serif" w:hAnsi="PT Astra Serif"/>
          <w:sz w:val="24"/>
          <w:szCs w:val="24"/>
        </w:rPr>
        <w:t xml:space="preserve">4.3 </w:t>
      </w:r>
      <w:r>
        <w:rPr>
          <w:rFonts w:ascii="PT Astra Serif" w:hAnsi="PT Astra Serif"/>
          <w:sz w:val="24"/>
          <w:szCs w:val="24"/>
        </w:rPr>
        <w:t>Контракта от 28.06.2021 оплата работ производится</w:t>
      </w:r>
      <w:r w:rsidRPr="00AE36C8">
        <w:rPr>
          <w:rFonts w:ascii="PT Astra Serif" w:hAnsi="PT Astra Serif"/>
          <w:sz w:val="24"/>
          <w:szCs w:val="24"/>
        </w:rPr>
        <w:t xml:space="preserve"> по безналичному расчету путем перечисления денежных средств на расчетный счет Подрядчика, в течение пятнадцати рабочих дней после подписания акта о приемке  выполненных работ (форма № КС-2), справки о стоимости выполненных работ и затрат (форма № КС-</w:t>
      </w:r>
      <w:r>
        <w:rPr>
          <w:rFonts w:ascii="PT Astra Serif" w:hAnsi="PT Astra Serif"/>
          <w:sz w:val="24"/>
          <w:szCs w:val="24"/>
        </w:rPr>
        <w:t>3.</w:t>
      </w:r>
      <w:proofErr w:type="gramEnd"/>
    </w:p>
    <w:p w:rsidR="006C7CD8" w:rsidRPr="006C7CD8" w:rsidRDefault="006C7CD8" w:rsidP="00746BF5">
      <w:pPr>
        <w:widowControl w:val="0"/>
        <w:tabs>
          <w:tab w:val="left" w:pos="1080"/>
        </w:tabs>
        <w:suppressAutoHyphens/>
        <w:spacing w:before="100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</w:t>
      </w:r>
      <w:r w:rsidR="004F474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от 28.06.2021 для </w:t>
      </w:r>
      <w:r w:rsidRPr="0005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результатов выполненных работ в части соответствия условиям Контракта </w:t>
      </w:r>
      <w:r w:rsidR="00746BF5" w:rsidRPr="00051C5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51C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проводит экспертизу. Экспертиза, проведенная заказчиком собственными силами, оформляется в акте приемки выполненных работ.</w:t>
      </w:r>
      <w:r w:rsidR="00746BF5" w:rsidRPr="0005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приемки результатов выполненных работ подписывает</w:t>
      </w:r>
      <w:r w:rsidR="00746BF5" w:rsidRPr="0005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5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C5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акт о приемке  выполненных работ (форма № КС-2) и  справк</w:t>
      </w:r>
      <w:r w:rsidR="00746BF5" w:rsidRPr="00051C5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а</w:t>
      </w:r>
      <w:r w:rsidRPr="00051C5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 стоимости выполненных работ и затрат (форма № КС-3)</w:t>
      </w:r>
      <w:r w:rsidRPr="0005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направляет</w:t>
      </w:r>
      <w:r w:rsidR="00746BF5" w:rsidRPr="0005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5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мотивированный отказ от подписания акта приемки выполненных работ. В случае обнаружения несоответствия результатов работ условиям Контракта акт </w:t>
      </w:r>
      <w:r w:rsidRPr="006C7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 выполненных работ не подписывается до устранения Подрядчиком недостатков.</w:t>
      </w:r>
    </w:p>
    <w:p w:rsidR="007D423E" w:rsidRPr="007D423E" w:rsidRDefault="006955A6" w:rsidP="003262B0">
      <w:pPr>
        <w:spacing w:after="0"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7D423E">
        <w:rPr>
          <w:rFonts w:ascii="PT Astra Serif" w:hAnsi="PT Astra Serif"/>
          <w:sz w:val="24"/>
          <w:szCs w:val="24"/>
        </w:rPr>
        <w:t xml:space="preserve">Выполненные работы по обустройству детской культурно-развлекательной площадки приняты </w:t>
      </w:r>
      <w:r w:rsidR="003262B0" w:rsidRPr="007D423E">
        <w:rPr>
          <w:rFonts w:ascii="PT Astra Serif" w:hAnsi="PT Astra Serif"/>
          <w:sz w:val="24"/>
          <w:szCs w:val="24"/>
        </w:rPr>
        <w:t>членами комиссии созданной распоряжением администрации Черемушинского сельсовета от 23.08.2021 №08-Р путем оформления</w:t>
      </w:r>
      <w:r w:rsidRPr="007D423E">
        <w:rPr>
          <w:rFonts w:ascii="PT Astra Serif" w:hAnsi="PT Astra Serif"/>
          <w:sz w:val="24"/>
          <w:szCs w:val="24"/>
        </w:rPr>
        <w:t xml:space="preserve"> акт</w:t>
      </w:r>
      <w:r w:rsidR="003262B0" w:rsidRPr="007D423E">
        <w:rPr>
          <w:rFonts w:ascii="PT Astra Serif" w:hAnsi="PT Astra Serif"/>
          <w:sz w:val="24"/>
          <w:szCs w:val="24"/>
        </w:rPr>
        <w:t>а</w:t>
      </w:r>
      <w:r w:rsidRPr="007D423E">
        <w:rPr>
          <w:rFonts w:ascii="PT Astra Serif" w:hAnsi="PT Astra Serif"/>
          <w:sz w:val="24"/>
          <w:szCs w:val="24"/>
        </w:rPr>
        <w:t xml:space="preserve"> сдачи-приемки выполненных работ </w:t>
      </w:r>
      <w:r w:rsidR="003262B0" w:rsidRPr="007D423E">
        <w:rPr>
          <w:rFonts w:ascii="PT Astra Serif" w:hAnsi="PT Astra Serif"/>
          <w:sz w:val="24"/>
          <w:szCs w:val="24"/>
        </w:rPr>
        <w:t xml:space="preserve">без номера </w:t>
      </w:r>
      <w:r w:rsidRPr="007D423E">
        <w:rPr>
          <w:rFonts w:ascii="PT Astra Serif" w:hAnsi="PT Astra Serif"/>
          <w:sz w:val="24"/>
          <w:szCs w:val="24"/>
        </w:rPr>
        <w:t xml:space="preserve">от </w:t>
      </w:r>
      <w:r w:rsidRPr="007D423E">
        <w:rPr>
          <w:rFonts w:ascii="PT Astra Serif" w:hAnsi="PT Astra Serif"/>
          <w:b/>
          <w:sz w:val="24"/>
          <w:szCs w:val="24"/>
        </w:rPr>
        <w:t>28.09.2021</w:t>
      </w:r>
      <w:r w:rsidR="007D423E" w:rsidRPr="007D423E">
        <w:rPr>
          <w:rFonts w:ascii="PT Astra Serif" w:hAnsi="PT Astra Serif"/>
          <w:sz w:val="24"/>
          <w:szCs w:val="24"/>
        </w:rPr>
        <w:t xml:space="preserve">, причем акт </w:t>
      </w:r>
      <w:r w:rsidRPr="007D423E">
        <w:rPr>
          <w:rFonts w:ascii="PT Astra Serif" w:hAnsi="PT Astra Serif"/>
          <w:sz w:val="24"/>
          <w:szCs w:val="24"/>
        </w:rPr>
        <w:t>формы КС-2</w:t>
      </w:r>
      <w:r w:rsidR="007D423E" w:rsidRPr="007D423E">
        <w:rPr>
          <w:rFonts w:ascii="PT Astra Serif" w:hAnsi="PT Astra Serif"/>
          <w:sz w:val="24"/>
          <w:szCs w:val="24"/>
        </w:rPr>
        <w:t xml:space="preserve"> составлен</w:t>
      </w:r>
      <w:r w:rsidRPr="007D423E">
        <w:rPr>
          <w:rFonts w:ascii="PT Astra Serif" w:hAnsi="PT Astra Serif"/>
          <w:sz w:val="24"/>
          <w:szCs w:val="24"/>
        </w:rPr>
        <w:t xml:space="preserve"> </w:t>
      </w:r>
      <w:r w:rsidRPr="007D423E">
        <w:rPr>
          <w:rFonts w:ascii="PT Astra Serif" w:hAnsi="PT Astra Serif"/>
          <w:b/>
          <w:sz w:val="24"/>
          <w:szCs w:val="24"/>
        </w:rPr>
        <w:t>24.09.2021</w:t>
      </w:r>
      <w:r w:rsidR="007D423E" w:rsidRPr="007D423E">
        <w:rPr>
          <w:rFonts w:ascii="PT Astra Serif" w:hAnsi="PT Astra Serif"/>
          <w:b/>
          <w:sz w:val="24"/>
          <w:szCs w:val="24"/>
        </w:rPr>
        <w:t>,</w:t>
      </w:r>
      <w:r w:rsidR="007D423E" w:rsidRPr="007D423E">
        <w:rPr>
          <w:rFonts w:ascii="PT Astra Serif" w:hAnsi="PT Astra Serif"/>
          <w:sz w:val="24"/>
          <w:szCs w:val="24"/>
        </w:rPr>
        <w:t xml:space="preserve"> что является </w:t>
      </w:r>
      <w:r w:rsidR="007D423E" w:rsidRPr="007D423E">
        <w:rPr>
          <w:rFonts w:ascii="PT Astra Serif" w:hAnsi="PT Astra Serif"/>
          <w:b/>
          <w:sz w:val="24"/>
          <w:szCs w:val="24"/>
        </w:rPr>
        <w:t>нарушением</w:t>
      </w:r>
      <w:r w:rsidR="007D423E" w:rsidRPr="007D423E">
        <w:rPr>
          <w:rFonts w:ascii="PT Astra Serif" w:hAnsi="PT Astra Serif"/>
          <w:sz w:val="24"/>
          <w:szCs w:val="24"/>
        </w:rPr>
        <w:t xml:space="preserve">  п.6 Контракта от 28.06.2021,согласно которого с начало за</w:t>
      </w:r>
      <w:r w:rsidR="003262B0" w:rsidRPr="007D423E">
        <w:rPr>
          <w:rFonts w:ascii="PT Astra Serif" w:hAnsi="PT Astra Serif"/>
          <w:sz w:val="24"/>
          <w:szCs w:val="24"/>
        </w:rPr>
        <w:t xml:space="preserve">казчик осуществляет приемку результатов выполненных работ </w:t>
      </w:r>
      <w:r w:rsidR="007D423E" w:rsidRPr="007D423E">
        <w:rPr>
          <w:rFonts w:ascii="PT Astra Serif" w:hAnsi="PT Astra Serif"/>
          <w:sz w:val="24"/>
          <w:szCs w:val="24"/>
        </w:rPr>
        <w:t>путем проведения</w:t>
      </w:r>
      <w:r w:rsidR="003262B0" w:rsidRPr="007D423E">
        <w:rPr>
          <w:rFonts w:ascii="PT Astra Serif" w:hAnsi="PT Astra Serif"/>
          <w:sz w:val="24"/>
          <w:szCs w:val="24"/>
        </w:rPr>
        <w:t xml:space="preserve"> экспертиз</w:t>
      </w:r>
      <w:r w:rsidR="007D423E" w:rsidRPr="007D423E">
        <w:rPr>
          <w:rFonts w:ascii="PT Astra Serif" w:hAnsi="PT Astra Serif"/>
          <w:sz w:val="24"/>
          <w:szCs w:val="24"/>
        </w:rPr>
        <w:t>ы, которая оформляется в</w:t>
      </w:r>
      <w:r w:rsidR="003262B0" w:rsidRPr="007D423E">
        <w:rPr>
          <w:rFonts w:ascii="PT Astra Serif" w:hAnsi="PT Astra Serif"/>
          <w:sz w:val="24"/>
          <w:szCs w:val="24"/>
        </w:rPr>
        <w:t xml:space="preserve"> акте приемки</w:t>
      </w:r>
      <w:proofErr w:type="gramEnd"/>
      <w:r w:rsidR="003262B0" w:rsidRPr="007D423E">
        <w:rPr>
          <w:rFonts w:ascii="PT Astra Serif" w:hAnsi="PT Astra Serif"/>
          <w:sz w:val="24"/>
          <w:szCs w:val="24"/>
        </w:rPr>
        <w:t xml:space="preserve"> выполненных работ</w:t>
      </w:r>
      <w:r w:rsidR="007D423E" w:rsidRPr="007D423E">
        <w:rPr>
          <w:rFonts w:ascii="PT Astra Serif" w:hAnsi="PT Astra Serif"/>
          <w:sz w:val="24"/>
          <w:szCs w:val="24"/>
        </w:rPr>
        <w:t>, а затем, по</w:t>
      </w:r>
      <w:r w:rsidR="003262B0" w:rsidRPr="007D423E">
        <w:rPr>
          <w:rFonts w:ascii="PT Astra Serif" w:hAnsi="PT Astra Serif"/>
          <w:sz w:val="24"/>
          <w:szCs w:val="24"/>
        </w:rPr>
        <w:t xml:space="preserve"> окончании приемки результатов выполненных работ в течение </w:t>
      </w:r>
      <w:r w:rsidR="007D423E" w:rsidRPr="007D423E">
        <w:rPr>
          <w:rFonts w:ascii="PT Astra Serif" w:hAnsi="PT Astra Serif"/>
          <w:sz w:val="24"/>
          <w:szCs w:val="24"/>
        </w:rPr>
        <w:t xml:space="preserve"> трех</w:t>
      </w:r>
      <w:r w:rsidR="003262B0" w:rsidRPr="007D423E">
        <w:rPr>
          <w:rFonts w:ascii="PT Astra Serif" w:hAnsi="PT Astra Serif"/>
          <w:sz w:val="24"/>
          <w:szCs w:val="24"/>
        </w:rPr>
        <w:t xml:space="preserve"> рабочих дней подписывает</w:t>
      </w:r>
      <w:r w:rsidR="007D423E">
        <w:rPr>
          <w:rFonts w:ascii="PT Astra Serif" w:hAnsi="PT Astra Serif"/>
          <w:sz w:val="24"/>
          <w:szCs w:val="24"/>
        </w:rPr>
        <w:t>ся</w:t>
      </w:r>
      <w:r w:rsidR="003262B0" w:rsidRPr="007D423E">
        <w:rPr>
          <w:rFonts w:ascii="PT Astra Serif" w:hAnsi="PT Astra Serif"/>
          <w:sz w:val="24"/>
          <w:szCs w:val="24"/>
        </w:rPr>
        <w:t xml:space="preserve"> акт о приемке  в</w:t>
      </w:r>
      <w:r w:rsidR="007D423E" w:rsidRPr="007D423E">
        <w:rPr>
          <w:rFonts w:ascii="PT Astra Serif" w:hAnsi="PT Astra Serif"/>
          <w:sz w:val="24"/>
          <w:szCs w:val="24"/>
        </w:rPr>
        <w:t>ыполненных работ по форме № КС-2</w:t>
      </w:r>
      <w:r w:rsidR="007D423E">
        <w:rPr>
          <w:rFonts w:ascii="PT Astra Serif" w:hAnsi="PT Astra Serif"/>
          <w:sz w:val="24"/>
          <w:szCs w:val="24"/>
        </w:rPr>
        <w:t>.</w:t>
      </w:r>
    </w:p>
    <w:p w:rsidR="008F28B2" w:rsidRPr="008F28B2" w:rsidRDefault="008F28B2" w:rsidP="008F28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28B2">
        <w:rPr>
          <w:rFonts w:ascii="Times New Roman" w:hAnsi="Times New Roman" w:cs="Times New Roman"/>
          <w:sz w:val="24"/>
          <w:szCs w:val="24"/>
        </w:rPr>
        <w:t xml:space="preserve">Согласно предоставленной к проверке документации: акта о приемке выполненных работ от 24.09.2021 № 1 (форма КС-2), справки о стоимости выполненных работ и затрат от 24.09.2021 № 1 (форма КС-3), счет фактуры от 24.09.2021 № 6,  приняты и оплачены  работы на </w:t>
      </w:r>
      <w:r w:rsidR="00D876F3">
        <w:rPr>
          <w:rFonts w:ascii="Times New Roman" w:hAnsi="Times New Roman" w:cs="Times New Roman"/>
          <w:sz w:val="24"/>
          <w:szCs w:val="24"/>
        </w:rPr>
        <w:t>общую сумму 1 487 660,00рублей.</w:t>
      </w:r>
    </w:p>
    <w:p w:rsidR="008F28B2" w:rsidRDefault="008F28B2" w:rsidP="008F28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28B2">
        <w:rPr>
          <w:rFonts w:ascii="Times New Roman" w:hAnsi="Times New Roman" w:cs="Times New Roman"/>
          <w:sz w:val="24"/>
          <w:szCs w:val="24"/>
        </w:rPr>
        <w:t xml:space="preserve">Согласно оплаты по </w:t>
      </w:r>
      <w:proofErr w:type="gramStart"/>
      <w:r w:rsidRPr="008F28B2">
        <w:rPr>
          <w:rFonts w:ascii="Times New Roman" w:hAnsi="Times New Roman" w:cs="Times New Roman"/>
          <w:sz w:val="24"/>
          <w:szCs w:val="24"/>
        </w:rPr>
        <w:t>платежным</w:t>
      </w:r>
      <w:proofErr w:type="gramEnd"/>
      <w:r w:rsidRPr="008F28B2">
        <w:rPr>
          <w:rFonts w:ascii="Times New Roman" w:hAnsi="Times New Roman" w:cs="Times New Roman"/>
          <w:sz w:val="24"/>
          <w:szCs w:val="24"/>
        </w:rPr>
        <w:t xml:space="preserve"> поручениями от 28.10.2021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F28B2">
        <w:rPr>
          <w:rFonts w:ascii="Times New Roman" w:hAnsi="Times New Roman" w:cs="Times New Roman"/>
          <w:sz w:val="24"/>
          <w:szCs w:val="24"/>
        </w:rPr>
        <w:t xml:space="preserve"> от 06.10.2021 работы выполнены в полном объеме.</w:t>
      </w:r>
    </w:p>
    <w:p w:rsidR="00121799" w:rsidRPr="00121799" w:rsidRDefault="00121799" w:rsidP="00121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1799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результате проверки фактически выполненных работ </w:t>
      </w:r>
      <w:r w:rsidRPr="00121799">
        <w:rPr>
          <w:rFonts w:ascii="Times New Roman" w:hAnsi="Times New Roman" w:cs="Times New Roman"/>
          <w:sz w:val="24"/>
          <w:szCs w:val="24"/>
        </w:rPr>
        <w:t xml:space="preserve">на объекте установлено несоответствие между принятыми и оплаченными администрацией </w:t>
      </w:r>
      <w:r>
        <w:rPr>
          <w:rFonts w:ascii="Times New Roman" w:hAnsi="Times New Roman" w:cs="Times New Roman"/>
          <w:sz w:val="24"/>
          <w:szCs w:val="24"/>
        </w:rPr>
        <w:t>Черемушинского</w:t>
      </w:r>
      <w:r w:rsidRPr="00121799">
        <w:rPr>
          <w:rFonts w:ascii="Times New Roman" w:hAnsi="Times New Roman" w:cs="Times New Roman"/>
          <w:sz w:val="24"/>
          <w:szCs w:val="24"/>
        </w:rPr>
        <w:t xml:space="preserve"> сельсовета работами и их фактическими объемами.</w:t>
      </w:r>
    </w:p>
    <w:p w:rsidR="008F28B2" w:rsidRDefault="008F28B2" w:rsidP="00121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8F28B2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Данные об объемах оплаченных невыполненных работ представлены в таблице: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9"/>
        <w:gridCol w:w="1267"/>
        <w:gridCol w:w="2410"/>
        <w:gridCol w:w="709"/>
        <w:gridCol w:w="992"/>
        <w:gridCol w:w="851"/>
        <w:gridCol w:w="1046"/>
        <w:gridCol w:w="808"/>
        <w:gridCol w:w="839"/>
      </w:tblGrid>
      <w:tr w:rsidR="00C348F2" w:rsidRPr="00C348F2" w:rsidTr="00C348F2">
        <w:trPr>
          <w:trHeight w:val="63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F2" w:rsidRPr="00C348F2" w:rsidRDefault="00C348F2" w:rsidP="00C3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C3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F2" w:rsidRPr="00C348F2" w:rsidRDefault="00C348F2" w:rsidP="00C3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F2" w:rsidRPr="00C348F2" w:rsidRDefault="00C348F2" w:rsidP="00C3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F2" w:rsidRPr="00C348F2" w:rsidRDefault="00C348F2" w:rsidP="00C3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8F2" w:rsidRPr="00C348F2" w:rsidRDefault="00C348F2" w:rsidP="00C3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F2" w:rsidRPr="00C348F2" w:rsidRDefault="00C348F2" w:rsidP="00C3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8F2" w:rsidRPr="00C348F2" w:rsidRDefault="00C348F2" w:rsidP="00C3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стоимость, руб.</w:t>
            </w:r>
          </w:p>
        </w:tc>
      </w:tr>
      <w:tr w:rsidR="00C348F2" w:rsidRPr="00C348F2" w:rsidTr="00C348F2">
        <w:trPr>
          <w:trHeight w:val="51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8F2" w:rsidRPr="00C348F2" w:rsidRDefault="00C348F2" w:rsidP="00C3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8F2" w:rsidRPr="00C348F2" w:rsidRDefault="00C348F2" w:rsidP="00C3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8F2" w:rsidRPr="00C348F2" w:rsidRDefault="00C348F2" w:rsidP="00C3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8F2" w:rsidRPr="00C348F2" w:rsidRDefault="00C348F2" w:rsidP="00C3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F2" w:rsidRPr="00C348F2" w:rsidRDefault="00C348F2" w:rsidP="00C3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акту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F2" w:rsidRPr="00C348F2" w:rsidRDefault="00C348F2" w:rsidP="00C3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8F2" w:rsidRPr="00C348F2" w:rsidRDefault="00C348F2" w:rsidP="00C3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F2" w:rsidRPr="00C348F2" w:rsidRDefault="00C348F2" w:rsidP="00C3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акту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F2" w:rsidRPr="00C348F2" w:rsidRDefault="00C348F2" w:rsidP="00C3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</w:t>
            </w:r>
          </w:p>
        </w:tc>
      </w:tr>
      <w:tr w:rsidR="00C348F2" w:rsidRPr="00C348F2" w:rsidTr="00C348F2">
        <w:trPr>
          <w:trHeight w:val="4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8F2" w:rsidRPr="00C348F2" w:rsidRDefault="00C348F2" w:rsidP="00C3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F2" w:rsidRPr="00C348F2" w:rsidRDefault="00C348F2" w:rsidP="00C3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ТЕР11-01-024-01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F2" w:rsidRPr="00C348F2" w:rsidRDefault="00C348F2" w:rsidP="00C3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покрытий толщиной 10 мм из резиновой крошки (прим.)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F2" w:rsidRPr="00C348F2" w:rsidRDefault="00C348F2" w:rsidP="00C3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</w:t>
            </w:r>
            <w:proofErr w:type="gramStart"/>
            <w:r w:rsidRPr="00C3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C348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F2" w:rsidRPr="00C348F2" w:rsidRDefault="00C348F2" w:rsidP="00C3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F2" w:rsidRPr="00C348F2" w:rsidRDefault="00C348F2" w:rsidP="00C3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8F2" w:rsidRPr="00C348F2" w:rsidRDefault="00C348F2" w:rsidP="00C3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2748,32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8F2" w:rsidRPr="00C348F2" w:rsidRDefault="00C348F2" w:rsidP="00C3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8F2" w:rsidRPr="00C348F2" w:rsidRDefault="00C348F2" w:rsidP="00C3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348F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935</w:t>
            </w:r>
          </w:p>
        </w:tc>
      </w:tr>
      <w:tr w:rsidR="00C348F2" w:rsidRPr="00FA370F" w:rsidTr="00FA370F">
        <w:trPr>
          <w:trHeight w:val="4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8F2" w:rsidRPr="00FA370F" w:rsidRDefault="00C348F2" w:rsidP="00C3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F2" w:rsidRPr="00FA370F" w:rsidRDefault="00C348F2" w:rsidP="00C3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ТСЦ-101-1818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F2" w:rsidRPr="00FA370F" w:rsidRDefault="00C348F2" w:rsidP="00C3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Крошка резиновая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F2" w:rsidRPr="00FA370F" w:rsidRDefault="00C348F2" w:rsidP="00C3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F2" w:rsidRPr="00FA370F" w:rsidRDefault="00C348F2" w:rsidP="00C3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F2" w:rsidRPr="00FA370F" w:rsidRDefault="00C348F2" w:rsidP="00C3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8F2" w:rsidRPr="00FA370F" w:rsidRDefault="00C348F2" w:rsidP="00C3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8F2" w:rsidRPr="00FA370F" w:rsidRDefault="00C348F2" w:rsidP="00C3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8F2" w:rsidRPr="00FA370F" w:rsidRDefault="00C348F2" w:rsidP="00C3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A370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1138</w:t>
            </w:r>
          </w:p>
        </w:tc>
      </w:tr>
      <w:tr w:rsidR="00C348F2" w:rsidRPr="00FA370F" w:rsidTr="00FA370F">
        <w:trPr>
          <w:trHeight w:val="45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8F2" w:rsidRPr="00FA370F" w:rsidRDefault="00C348F2" w:rsidP="00C3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F2" w:rsidRPr="00FA370F" w:rsidRDefault="00C348F2" w:rsidP="00C3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ТСЦ-101-2402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F2" w:rsidRPr="00FA370F" w:rsidRDefault="00C348F2" w:rsidP="00C3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 полиуретановый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F2" w:rsidRPr="00FA370F" w:rsidRDefault="00C348F2" w:rsidP="00C3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7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F2" w:rsidRPr="00FA370F" w:rsidRDefault="00C348F2" w:rsidP="00C3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132,923077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F2" w:rsidRPr="00FA370F" w:rsidRDefault="00C348F2" w:rsidP="00C3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47,07692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8F2" w:rsidRPr="00FA370F" w:rsidRDefault="00C348F2" w:rsidP="00C3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8F2" w:rsidRPr="00FA370F" w:rsidRDefault="00C348F2" w:rsidP="00C3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7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8F2" w:rsidRPr="00FA370F" w:rsidRDefault="00C348F2" w:rsidP="00C3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A370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4541</w:t>
            </w:r>
          </w:p>
        </w:tc>
      </w:tr>
    </w:tbl>
    <w:p w:rsidR="00AE36C8" w:rsidRDefault="00C348F2" w:rsidP="00C348F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невыполненных работ с</w:t>
      </w:r>
      <w:r w:rsidRPr="00C348F2">
        <w:rPr>
          <w:rFonts w:ascii="Times New Roman" w:hAnsi="Times New Roman" w:cs="Times New Roman"/>
          <w:sz w:val="24"/>
          <w:szCs w:val="24"/>
        </w:rPr>
        <w:t xml:space="preserve"> учетом индексов, в текущих ценах</w:t>
      </w:r>
      <w:r>
        <w:rPr>
          <w:rFonts w:ascii="Times New Roman" w:hAnsi="Times New Roman" w:cs="Times New Roman"/>
          <w:sz w:val="24"/>
          <w:szCs w:val="24"/>
        </w:rPr>
        <w:t xml:space="preserve">, накладных расходов, сметной прибыли и НДС 20% составила </w:t>
      </w:r>
      <w:r w:rsidR="00C846BB">
        <w:rPr>
          <w:rFonts w:ascii="Times New Roman" w:hAnsi="Times New Roman" w:cs="Times New Roman"/>
          <w:sz w:val="24"/>
          <w:szCs w:val="24"/>
        </w:rPr>
        <w:t>127 181</w:t>
      </w:r>
      <w:r>
        <w:rPr>
          <w:rFonts w:ascii="Times New Roman" w:hAnsi="Times New Roman" w:cs="Times New Roman"/>
          <w:sz w:val="24"/>
          <w:szCs w:val="24"/>
        </w:rPr>
        <w:t>,00 рублей</w:t>
      </w:r>
      <w:r w:rsidR="00AE36C8">
        <w:rPr>
          <w:rFonts w:ascii="Times New Roman" w:hAnsi="Times New Roman" w:cs="Times New Roman"/>
          <w:sz w:val="24"/>
          <w:szCs w:val="24"/>
        </w:rPr>
        <w:t>.</w:t>
      </w:r>
    </w:p>
    <w:p w:rsidR="008F28B2" w:rsidRPr="00EE5A29" w:rsidRDefault="008F28B2" w:rsidP="008F28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A29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 w:rsidRPr="00EE5A29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EE5A29">
        <w:rPr>
          <w:rFonts w:ascii="Times New Roman" w:hAnsi="Times New Roman" w:cs="Times New Roman"/>
          <w:sz w:val="24"/>
          <w:szCs w:val="24"/>
        </w:rPr>
        <w:t xml:space="preserve"> статьи 139 Бюджетного Кодекса  Российской Федерации, </w:t>
      </w:r>
      <w:proofErr w:type="spellStart"/>
      <w:r w:rsidRPr="00EE5A2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E5A29" w:rsidRPr="00EE5A29">
        <w:rPr>
          <w:rFonts w:ascii="Times New Roman" w:hAnsi="Times New Roman" w:cs="Times New Roman"/>
          <w:sz w:val="24"/>
          <w:szCs w:val="24"/>
        </w:rPr>
        <w:t>.</w:t>
      </w:r>
      <w:r w:rsidR="004F474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E5A29">
        <w:rPr>
          <w:rFonts w:ascii="Times New Roman" w:hAnsi="Times New Roman" w:cs="Times New Roman"/>
          <w:sz w:val="24"/>
          <w:szCs w:val="24"/>
        </w:rPr>
        <w:t xml:space="preserve"> 1.1, </w:t>
      </w:r>
      <w:proofErr w:type="spellStart"/>
      <w:r w:rsidR="00EE5A29" w:rsidRPr="00EE5A29">
        <w:rPr>
          <w:rFonts w:ascii="Times New Roman" w:hAnsi="Times New Roman" w:cs="Times New Roman"/>
          <w:sz w:val="24"/>
          <w:szCs w:val="24"/>
        </w:rPr>
        <w:t>п.</w:t>
      </w:r>
      <w:r w:rsidR="004F474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4F4746">
        <w:rPr>
          <w:rFonts w:ascii="Times New Roman" w:hAnsi="Times New Roman" w:cs="Times New Roman"/>
          <w:sz w:val="24"/>
          <w:szCs w:val="24"/>
        </w:rPr>
        <w:t>.</w:t>
      </w:r>
      <w:r w:rsidR="00EE5A29" w:rsidRPr="00EE5A29">
        <w:rPr>
          <w:rFonts w:ascii="Times New Roman" w:hAnsi="Times New Roman" w:cs="Times New Roman"/>
          <w:sz w:val="24"/>
          <w:szCs w:val="24"/>
        </w:rPr>
        <w:t xml:space="preserve"> 4.3</w:t>
      </w:r>
      <w:r w:rsidRPr="00EE5A29">
        <w:rPr>
          <w:rFonts w:ascii="Times New Roman" w:hAnsi="Times New Roman" w:cs="Times New Roman"/>
          <w:sz w:val="24"/>
          <w:szCs w:val="24"/>
        </w:rPr>
        <w:t xml:space="preserve"> и </w:t>
      </w:r>
      <w:r w:rsidR="00EE5A29" w:rsidRPr="00EE5A29">
        <w:rPr>
          <w:rFonts w:ascii="Times New Roman" w:hAnsi="Times New Roman" w:cs="Times New Roman"/>
          <w:sz w:val="24"/>
          <w:szCs w:val="24"/>
        </w:rPr>
        <w:t>п. 6</w:t>
      </w:r>
      <w:r w:rsidRPr="00EE5A29">
        <w:rPr>
          <w:rFonts w:ascii="Times New Roman" w:hAnsi="Times New Roman" w:cs="Times New Roman"/>
          <w:sz w:val="24"/>
          <w:szCs w:val="24"/>
        </w:rPr>
        <w:t xml:space="preserve"> </w:t>
      </w:r>
      <w:r w:rsidR="00EE5A29" w:rsidRPr="00EE5A29">
        <w:rPr>
          <w:rFonts w:ascii="Times New Roman" w:hAnsi="Times New Roman" w:cs="Times New Roman"/>
          <w:sz w:val="24"/>
          <w:szCs w:val="24"/>
        </w:rPr>
        <w:t>Контракта от 28.06.2021</w:t>
      </w:r>
      <w:r w:rsidRPr="00EE5A29">
        <w:rPr>
          <w:rFonts w:ascii="Times New Roman" w:hAnsi="Times New Roman" w:cs="Times New Roman"/>
          <w:sz w:val="24"/>
          <w:szCs w:val="24"/>
        </w:rPr>
        <w:t xml:space="preserve"> в результате принятия администрацией </w:t>
      </w:r>
      <w:r w:rsidR="00EB620B" w:rsidRPr="00EE5A29">
        <w:rPr>
          <w:rFonts w:ascii="Times New Roman" w:hAnsi="Times New Roman" w:cs="Times New Roman"/>
          <w:sz w:val="24"/>
          <w:szCs w:val="24"/>
        </w:rPr>
        <w:t>Черемушинского</w:t>
      </w:r>
      <w:r w:rsidRPr="00EE5A29">
        <w:rPr>
          <w:rFonts w:ascii="Times New Roman" w:hAnsi="Times New Roman" w:cs="Times New Roman"/>
          <w:sz w:val="24"/>
          <w:szCs w:val="24"/>
        </w:rPr>
        <w:t xml:space="preserve"> сельсовета актом выполненных работ (форма КС-2) от </w:t>
      </w:r>
      <w:r w:rsidR="00EE5A29" w:rsidRPr="00EE5A29">
        <w:rPr>
          <w:rFonts w:ascii="Times New Roman" w:hAnsi="Times New Roman" w:cs="Times New Roman"/>
          <w:sz w:val="24"/>
          <w:szCs w:val="24"/>
        </w:rPr>
        <w:t>24.09.2021</w:t>
      </w:r>
      <w:r w:rsidRPr="00EE5A29">
        <w:rPr>
          <w:rFonts w:ascii="Times New Roman" w:hAnsi="Times New Roman" w:cs="Times New Roman"/>
          <w:sz w:val="24"/>
          <w:szCs w:val="24"/>
        </w:rPr>
        <w:t xml:space="preserve"> № </w:t>
      </w:r>
      <w:r w:rsidR="00EE5A29" w:rsidRPr="00EE5A29">
        <w:rPr>
          <w:rFonts w:ascii="Times New Roman" w:hAnsi="Times New Roman" w:cs="Times New Roman"/>
          <w:sz w:val="24"/>
          <w:szCs w:val="24"/>
        </w:rPr>
        <w:t>1</w:t>
      </w:r>
      <w:r w:rsidRPr="00EE5A29">
        <w:rPr>
          <w:rFonts w:ascii="Times New Roman" w:hAnsi="Times New Roman" w:cs="Times New Roman"/>
          <w:sz w:val="24"/>
          <w:szCs w:val="24"/>
        </w:rPr>
        <w:t xml:space="preserve"> фактически не выполненных работ, средства в сумме </w:t>
      </w:r>
      <w:r w:rsidR="00C846BB">
        <w:rPr>
          <w:rFonts w:ascii="Times New Roman" w:hAnsi="Times New Roman" w:cs="Times New Roman"/>
          <w:sz w:val="24"/>
          <w:szCs w:val="24"/>
        </w:rPr>
        <w:t>127 181</w:t>
      </w:r>
      <w:r w:rsidR="00D876F3">
        <w:rPr>
          <w:rFonts w:ascii="Times New Roman" w:hAnsi="Times New Roman" w:cs="Times New Roman"/>
          <w:sz w:val="24"/>
          <w:szCs w:val="24"/>
        </w:rPr>
        <w:t>,00</w:t>
      </w:r>
      <w:r w:rsidRPr="00EE5A29">
        <w:rPr>
          <w:rFonts w:ascii="Times New Roman" w:hAnsi="Times New Roman" w:cs="Times New Roman"/>
          <w:sz w:val="24"/>
          <w:szCs w:val="24"/>
        </w:rPr>
        <w:t xml:space="preserve"> рублей использованы неправомерно</w:t>
      </w:r>
      <w:r w:rsidR="00FF6FBC">
        <w:rPr>
          <w:rFonts w:ascii="Times New Roman" w:hAnsi="Times New Roman" w:cs="Times New Roman"/>
          <w:sz w:val="24"/>
          <w:szCs w:val="24"/>
        </w:rPr>
        <w:t xml:space="preserve">, в том числе средства краевого бюджета в сумме </w:t>
      </w:r>
      <w:r w:rsidR="000B4CCC">
        <w:rPr>
          <w:rFonts w:ascii="Times New Roman" w:hAnsi="Times New Roman" w:cs="Times New Roman"/>
          <w:sz w:val="24"/>
          <w:szCs w:val="24"/>
        </w:rPr>
        <w:t>108 103,85</w:t>
      </w:r>
      <w:r w:rsidR="00FF6FBC">
        <w:rPr>
          <w:rFonts w:ascii="Times New Roman" w:hAnsi="Times New Roman" w:cs="Times New Roman"/>
          <w:sz w:val="24"/>
          <w:szCs w:val="24"/>
        </w:rPr>
        <w:t xml:space="preserve"> рублей и средства местного бюджета в сумме </w:t>
      </w:r>
      <w:r w:rsidR="000B4CCC">
        <w:rPr>
          <w:rFonts w:ascii="Times New Roman" w:hAnsi="Times New Roman" w:cs="Times New Roman"/>
          <w:sz w:val="24"/>
          <w:szCs w:val="24"/>
        </w:rPr>
        <w:t>19 077,15</w:t>
      </w:r>
      <w:r w:rsidR="00FF6FB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B6414" w:rsidRPr="00AB6414" w:rsidRDefault="00AB6414" w:rsidP="00AB6414">
      <w:pPr>
        <w:spacing w:after="0" w:line="240" w:lineRule="atLeast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Согласно п. </w:t>
      </w:r>
      <w:r w:rsidRPr="00AB6414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Контракта от 28.06.2021 </w:t>
      </w:r>
      <w:r w:rsidRPr="00AB6414">
        <w:rPr>
          <w:rFonts w:ascii="PT Astra Serif" w:hAnsi="PT Astra Serif"/>
          <w:sz w:val="24"/>
          <w:szCs w:val="24"/>
        </w:rPr>
        <w:t>Подрядчик гарантирует:</w:t>
      </w:r>
      <w:r>
        <w:rPr>
          <w:rFonts w:ascii="PT Astra Serif" w:hAnsi="PT Astra Serif"/>
          <w:sz w:val="24"/>
          <w:szCs w:val="24"/>
        </w:rPr>
        <w:t xml:space="preserve"> </w:t>
      </w:r>
      <w:r w:rsidRPr="00AB6414">
        <w:rPr>
          <w:rFonts w:ascii="PT Astra Serif" w:hAnsi="PT Astra Serif"/>
          <w:sz w:val="24"/>
          <w:szCs w:val="24"/>
        </w:rPr>
        <w:t>возможность безаварийной эксплуатации объекта на протяжении гарантийного срока;</w:t>
      </w:r>
      <w:r>
        <w:rPr>
          <w:rFonts w:ascii="PT Astra Serif" w:hAnsi="PT Astra Serif"/>
          <w:sz w:val="24"/>
          <w:szCs w:val="24"/>
        </w:rPr>
        <w:t xml:space="preserve"> </w:t>
      </w:r>
      <w:r w:rsidRPr="00AB6414">
        <w:rPr>
          <w:rFonts w:ascii="PT Astra Serif" w:hAnsi="PT Astra Serif"/>
          <w:sz w:val="24"/>
          <w:szCs w:val="24"/>
        </w:rPr>
        <w:t>своевременное устранение за свой счет недостатков и дефектов, выявленных в период гарантийного срока.</w:t>
      </w:r>
      <w:r>
        <w:rPr>
          <w:rFonts w:ascii="PT Astra Serif" w:hAnsi="PT Astra Serif"/>
          <w:sz w:val="24"/>
          <w:szCs w:val="24"/>
        </w:rPr>
        <w:t xml:space="preserve"> </w:t>
      </w:r>
      <w:r w:rsidRPr="00AB6414">
        <w:rPr>
          <w:rFonts w:ascii="PT Astra Serif" w:hAnsi="PT Astra Serif"/>
          <w:sz w:val="24"/>
          <w:szCs w:val="24"/>
        </w:rPr>
        <w:t>Гарантийный срок на качество выполненных работ, материалов исчисляется с момента подписания Сторонами акта о приемке  выполненных работ (форма № КС-2), справки о стоимости выполненных работ и затрат (форма № КС-3) и составляет 36 месяцев с даты приемки выполненных работ.</w:t>
      </w:r>
      <w:r>
        <w:rPr>
          <w:rFonts w:ascii="PT Astra Serif" w:hAnsi="PT Astra Serif"/>
          <w:sz w:val="24"/>
          <w:szCs w:val="24"/>
        </w:rPr>
        <w:t xml:space="preserve"> </w:t>
      </w:r>
      <w:r w:rsidRPr="00AB6414">
        <w:rPr>
          <w:rFonts w:ascii="PT Astra Serif" w:hAnsi="PT Astra Serif"/>
          <w:sz w:val="24"/>
          <w:szCs w:val="24"/>
        </w:rPr>
        <w:t xml:space="preserve">Подрядчик несет ответственность перед Заказчиком за допущенные отступления от проектной документации и рабочей документации. </w:t>
      </w:r>
    </w:p>
    <w:p w:rsidR="007D423E" w:rsidRPr="008F28B2" w:rsidRDefault="00AB6414" w:rsidP="00AB6414">
      <w:pPr>
        <w:spacing w:after="0" w:line="240" w:lineRule="atLeast"/>
        <w:ind w:firstLine="709"/>
        <w:jc w:val="both"/>
        <w:rPr>
          <w:rFonts w:ascii="PT Astra Serif" w:hAnsi="PT Astra Serif"/>
          <w:sz w:val="24"/>
          <w:szCs w:val="24"/>
          <w:highlight w:val="yellow"/>
        </w:rPr>
      </w:pPr>
      <w:proofErr w:type="gramStart"/>
      <w:r w:rsidRPr="00AB6414">
        <w:rPr>
          <w:rFonts w:ascii="PT Astra Serif" w:hAnsi="PT Astra Serif"/>
          <w:sz w:val="24"/>
          <w:szCs w:val="24"/>
        </w:rPr>
        <w:t>Если в течение гарантийного срока выявится, что работы (отдельные виды работ) имеют дефекты и недостатки, которые являются следствием ненадлежащего выполнения Подрядчиком принятых им на себя обязательств, в том числе будут обнаружены материалы, которые не соответствуют сертификатам качества или требованиям Контракта, Заказчик совместно с Подрядчиком составляет акт о недостатках, где кроме прочего определяются даты устранения дефектов и недостатков.</w:t>
      </w:r>
      <w:proofErr w:type="gramEnd"/>
      <w:r w:rsidRPr="00AB6414">
        <w:rPr>
          <w:rFonts w:ascii="PT Astra Serif" w:hAnsi="PT Astra Serif"/>
          <w:sz w:val="24"/>
          <w:szCs w:val="24"/>
        </w:rPr>
        <w:t xml:space="preserve"> Гарантийный срок продлевается на период устранения дефектов.</w:t>
      </w:r>
    </w:p>
    <w:p w:rsidR="00F1521A" w:rsidRDefault="00784FB9" w:rsidP="00784F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C7459">
        <w:rPr>
          <w:rFonts w:ascii="Times New Roman" w:hAnsi="Times New Roman" w:cs="Times New Roman"/>
          <w:i/>
          <w:sz w:val="24"/>
          <w:szCs w:val="24"/>
        </w:rPr>
        <w:t xml:space="preserve">В ходе визуального осмотра </w:t>
      </w:r>
      <w:r w:rsidR="00290D2A" w:rsidRPr="000C7459">
        <w:rPr>
          <w:rFonts w:ascii="Times New Roman" w:hAnsi="Times New Roman" w:cs="Times New Roman"/>
          <w:i/>
          <w:sz w:val="24"/>
          <w:szCs w:val="24"/>
        </w:rPr>
        <w:t xml:space="preserve">было установлено, что </w:t>
      </w:r>
      <w:r w:rsidR="00F1521A" w:rsidRPr="000C7459">
        <w:rPr>
          <w:rFonts w:ascii="Times New Roman" w:hAnsi="Times New Roman" w:cs="Times New Roman"/>
          <w:i/>
          <w:sz w:val="24"/>
          <w:szCs w:val="24"/>
        </w:rPr>
        <w:t>детская площадка Савушка-15 и Зимняя деревянная заливная горка "Выше всех</w:t>
      </w:r>
      <w:r w:rsidR="0099486D" w:rsidRPr="000C7459">
        <w:rPr>
          <w:rFonts w:ascii="Times New Roman" w:hAnsi="Times New Roman" w:cs="Times New Roman"/>
          <w:i/>
          <w:sz w:val="24"/>
          <w:szCs w:val="24"/>
        </w:rPr>
        <w:t>»</w:t>
      </w:r>
      <w:r w:rsidR="00F1521A" w:rsidRPr="000C7459">
        <w:rPr>
          <w:rFonts w:ascii="Times New Roman" w:hAnsi="Times New Roman" w:cs="Times New Roman"/>
          <w:i/>
          <w:sz w:val="24"/>
          <w:szCs w:val="24"/>
        </w:rPr>
        <w:t xml:space="preserve"> не закреплены к основанию и </w:t>
      </w:r>
      <w:r w:rsidR="00644556" w:rsidRPr="000C7459">
        <w:rPr>
          <w:rFonts w:ascii="Times New Roman" w:hAnsi="Times New Roman" w:cs="Times New Roman"/>
          <w:i/>
          <w:sz w:val="24"/>
          <w:szCs w:val="24"/>
        </w:rPr>
        <w:t xml:space="preserve">на момент проверки </w:t>
      </w:r>
      <w:r w:rsidR="000C7459">
        <w:rPr>
          <w:rFonts w:ascii="Times New Roman" w:hAnsi="Times New Roman" w:cs="Times New Roman"/>
          <w:i/>
          <w:sz w:val="24"/>
          <w:szCs w:val="24"/>
        </w:rPr>
        <w:t xml:space="preserve">один угол  </w:t>
      </w:r>
      <w:r w:rsidR="00F1521A" w:rsidRPr="000C7459">
        <w:rPr>
          <w:rFonts w:ascii="Times New Roman" w:hAnsi="Times New Roman" w:cs="Times New Roman"/>
          <w:i/>
          <w:sz w:val="24"/>
          <w:szCs w:val="24"/>
        </w:rPr>
        <w:t>площадк</w:t>
      </w:r>
      <w:r w:rsidR="000C7459">
        <w:rPr>
          <w:rFonts w:ascii="Times New Roman" w:hAnsi="Times New Roman" w:cs="Times New Roman"/>
          <w:i/>
          <w:sz w:val="24"/>
          <w:szCs w:val="24"/>
        </w:rPr>
        <w:t>и</w:t>
      </w:r>
      <w:r w:rsidR="00F1521A" w:rsidRPr="000C7459">
        <w:rPr>
          <w:rFonts w:ascii="Times New Roman" w:hAnsi="Times New Roman" w:cs="Times New Roman"/>
          <w:i/>
          <w:sz w:val="24"/>
          <w:szCs w:val="24"/>
        </w:rPr>
        <w:t xml:space="preserve"> Савушка-15 </w:t>
      </w:r>
      <w:r w:rsidR="000C7459">
        <w:rPr>
          <w:rFonts w:ascii="Times New Roman" w:hAnsi="Times New Roman" w:cs="Times New Roman"/>
          <w:i/>
          <w:sz w:val="24"/>
          <w:szCs w:val="24"/>
        </w:rPr>
        <w:t>отошел от основания</w:t>
      </w:r>
      <w:r w:rsidR="00B95161">
        <w:rPr>
          <w:rFonts w:ascii="Times New Roman" w:hAnsi="Times New Roman" w:cs="Times New Roman"/>
          <w:i/>
          <w:sz w:val="24"/>
          <w:szCs w:val="24"/>
        </w:rPr>
        <w:t>,</w:t>
      </w:r>
      <w:r w:rsidR="000C74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486D" w:rsidRPr="000C7459">
        <w:rPr>
          <w:rFonts w:ascii="Times New Roman" w:hAnsi="Times New Roman" w:cs="Times New Roman"/>
          <w:i/>
          <w:sz w:val="24"/>
          <w:szCs w:val="24"/>
        </w:rPr>
        <w:t>угол</w:t>
      </w:r>
      <w:r w:rsidR="00F1521A" w:rsidRPr="000C7459">
        <w:rPr>
          <w:rFonts w:ascii="Times New Roman" w:hAnsi="Times New Roman" w:cs="Times New Roman"/>
          <w:i/>
          <w:sz w:val="24"/>
          <w:szCs w:val="24"/>
        </w:rPr>
        <w:t xml:space="preserve"> наклон</w:t>
      </w:r>
      <w:r w:rsidR="0099486D" w:rsidRPr="000C7459">
        <w:rPr>
          <w:rFonts w:ascii="Times New Roman" w:hAnsi="Times New Roman" w:cs="Times New Roman"/>
          <w:i/>
          <w:sz w:val="24"/>
          <w:szCs w:val="24"/>
        </w:rPr>
        <w:t>а</w:t>
      </w:r>
      <w:r w:rsidR="00F1521A" w:rsidRPr="000C7459">
        <w:rPr>
          <w:rFonts w:ascii="Times New Roman" w:hAnsi="Times New Roman" w:cs="Times New Roman"/>
          <w:i/>
          <w:sz w:val="24"/>
          <w:szCs w:val="24"/>
        </w:rPr>
        <w:t xml:space="preserve"> от основания</w:t>
      </w:r>
      <w:r w:rsidR="000C7459" w:rsidRPr="000C74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7459">
        <w:rPr>
          <w:rFonts w:ascii="Times New Roman" w:hAnsi="Times New Roman" w:cs="Times New Roman"/>
          <w:i/>
          <w:sz w:val="24"/>
          <w:szCs w:val="24"/>
        </w:rPr>
        <w:t xml:space="preserve">составляет </w:t>
      </w:r>
      <w:r w:rsidR="000C7459" w:rsidRPr="000C7459">
        <w:rPr>
          <w:rFonts w:ascii="Times New Roman" w:hAnsi="Times New Roman" w:cs="Times New Roman"/>
          <w:i/>
          <w:sz w:val="24"/>
          <w:szCs w:val="24"/>
        </w:rPr>
        <w:t>около 20 см, что может привести к неблагоприятным последствиям</w:t>
      </w:r>
      <w:r w:rsidR="00F1521A" w:rsidRPr="000C7459">
        <w:rPr>
          <w:rFonts w:ascii="Times New Roman" w:hAnsi="Times New Roman" w:cs="Times New Roman"/>
          <w:i/>
          <w:sz w:val="24"/>
          <w:szCs w:val="24"/>
        </w:rPr>
        <w:t xml:space="preserve"> (фото прилагается).</w:t>
      </w:r>
    </w:p>
    <w:p w:rsidR="001D0C1B" w:rsidRDefault="001D0C1B" w:rsidP="001D0C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D0C1B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п.3, </w:t>
      </w:r>
      <w:r w:rsidRPr="001D0C1B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1D0C1B">
        <w:rPr>
          <w:rFonts w:ascii="Times New Roman" w:hAnsi="Times New Roman" w:cs="Times New Roman"/>
          <w:sz w:val="24"/>
          <w:szCs w:val="24"/>
        </w:rPr>
        <w:t>5.3.18, п.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1D0C1B">
        <w:rPr>
          <w:rFonts w:ascii="Times New Roman" w:hAnsi="Times New Roman" w:cs="Times New Roman"/>
          <w:sz w:val="24"/>
          <w:szCs w:val="24"/>
        </w:rPr>
        <w:t xml:space="preserve">5.3.20 </w:t>
      </w:r>
      <w:r>
        <w:rPr>
          <w:rFonts w:ascii="Times New Roman" w:hAnsi="Times New Roman" w:cs="Times New Roman"/>
          <w:sz w:val="24"/>
          <w:szCs w:val="24"/>
        </w:rPr>
        <w:t>Контракта от 28.06.2021 п</w:t>
      </w:r>
      <w:r w:rsidRPr="001D0C1B">
        <w:rPr>
          <w:rFonts w:ascii="Times New Roman" w:eastAsia="Calibri" w:hAnsi="Times New Roman" w:cs="Times New Roman"/>
          <w:sz w:val="24"/>
          <w:szCs w:val="24"/>
          <w:lang w:eastAsia="ru-RU"/>
        </w:rPr>
        <w:t>ри обнаружении недостатков в процессе выполнения работ и после их завершения в гарантийный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D0C1B">
        <w:t xml:space="preserve"> </w:t>
      </w:r>
      <w:r w:rsidRPr="001D0C1B">
        <w:rPr>
          <w:rFonts w:ascii="Times New Roman" w:eastAsia="Calibri" w:hAnsi="Times New Roman" w:cs="Times New Roman"/>
          <w:sz w:val="24"/>
          <w:szCs w:val="24"/>
          <w:lang w:eastAsia="ru-RU"/>
        </w:rPr>
        <w:t>возникшие вследствие невыполнения и (или) ненадлежащего выполнения работ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D0C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предъявлению письменной претензии Подрядчик обязан их устранить.</w:t>
      </w:r>
      <w:proofErr w:type="gramEnd"/>
    </w:p>
    <w:p w:rsidR="00651C57" w:rsidRPr="001D0C1B" w:rsidRDefault="00651C57" w:rsidP="001D0C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A540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нарушение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п.3, п.п.5.3.18, п.п.5.3.20 Контракта от 28.06.2021 </w:t>
      </w:r>
      <w:r w:rsidR="00A540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момент проверки претензия </w:t>
      </w:r>
      <w:r w:rsidR="00A54011" w:rsidRPr="00A540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Подрядчику </w:t>
      </w:r>
      <w:r w:rsidR="00A54011">
        <w:rPr>
          <w:rFonts w:ascii="Times New Roman" w:eastAsia="Calibri" w:hAnsi="Times New Roman" w:cs="Times New Roman"/>
          <w:sz w:val="24"/>
          <w:szCs w:val="24"/>
          <w:lang w:eastAsia="ru-RU"/>
        </w:rPr>
        <w:t>по устранению ненадлежащего выполнения работ со стороны администрации не предъявлялась.</w:t>
      </w:r>
    </w:p>
    <w:p w:rsidR="00A54011" w:rsidRDefault="00B95161" w:rsidP="00784F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Обустройство </w:t>
      </w:r>
      <w:r w:rsidR="00651C57">
        <w:rPr>
          <w:rFonts w:ascii="Times New Roman" w:hAnsi="Times New Roman" w:cs="Times New Roman"/>
          <w:sz w:val="24"/>
          <w:szCs w:val="24"/>
        </w:rPr>
        <w:t xml:space="preserve">детской </w:t>
      </w:r>
      <w:r>
        <w:rPr>
          <w:rFonts w:ascii="Times New Roman" w:hAnsi="Times New Roman" w:cs="Times New Roman"/>
          <w:sz w:val="24"/>
          <w:szCs w:val="24"/>
        </w:rPr>
        <w:t xml:space="preserve">культурно-развлекательной площадки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с. Черемушка в 2021 году </w:t>
      </w:r>
      <w:r w:rsidR="00A54011">
        <w:rPr>
          <w:rFonts w:ascii="Times New Roman" w:hAnsi="Times New Roman" w:cs="Times New Roman"/>
          <w:sz w:val="24"/>
          <w:szCs w:val="24"/>
        </w:rPr>
        <w:t>размещено</w:t>
      </w:r>
      <w:r>
        <w:rPr>
          <w:rFonts w:ascii="Times New Roman" w:hAnsi="Times New Roman" w:cs="Times New Roman"/>
          <w:sz w:val="24"/>
          <w:szCs w:val="24"/>
        </w:rPr>
        <w:t xml:space="preserve"> на месте  </w:t>
      </w:r>
      <w:r w:rsidR="00651C57">
        <w:rPr>
          <w:rFonts w:ascii="Times New Roman" w:hAnsi="Times New Roman" w:cs="Times New Roman"/>
          <w:sz w:val="24"/>
          <w:szCs w:val="24"/>
        </w:rPr>
        <w:t xml:space="preserve">культурно-развлекательной площадки </w:t>
      </w:r>
      <w:r w:rsidR="00A54011">
        <w:rPr>
          <w:rFonts w:ascii="Times New Roman" w:hAnsi="Times New Roman" w:cs="Times New Roman"/>
          <w:sz w:val="24"/>
          <w:szCs w:val="24"/>
        </w:rPr>
        <w:t>обустроенной в 2017 году на сумму 300 000,00 рублей.</w:t>
      </w:r>
    </w:p>
    <w:p w:rsidR="00044C55" w:rsidRPr="00044C55" w:rsidRDefault="0084060E" w:rsidP="00784F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4C55">
        <w:rPr>
          <w:rFonts w:ascii="Times New Roman" w:hAnsi="Times New Roman" w:cs="Times New Roman"/>
          <w:sz w:val="24"/>
          <w:szCs w:val="24"/>
        </w:rPr>
        <w:t>Отдельные</w:t>
      </w:r>
      <w:r w:rsidR="00A54011" w:rsidRPr="00044C55">
        <w:rPr>
          <w:rFonts w:ascii="Times New Roman" w:hAnsi="Times New Roman" w:cs="Times New Roman"/>
          <w:sz w:val="24"/>
          <w:szCs w:val="24"/>
        </w:rPr>
        <w:t xml:space="preserve"> виды работ которые были выполнены в 2017 году, это планировка территории 900 м</w:t>
      </w:r>
      <w:proofErr w:type="gramStart"/>
      <w:r w:rsidR="00A54011" w:rsidRPr="00044C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A54011" w:rsidRPr="00044C55">
        <w:rPr>
          <w:rFonts w:ascii="Times New Roman" w:hAnsi="Times New Roman" w:cs="Times New Roman"/>
          <w:sz w:val="24"/>
          <w:szCs w:val="24"/>
        </w:rPr>
        <w:t>, освещение площадки, установка скамеек 5 шт., урн 4 т., включены в локально-сметный расчет на обустройство площадки</w:t>
      </w:r>
      <w:r w:rsidR="00EB4E06" w:rsidRPr="00044C55">
        <w:rPr>
          <w:rFonts w:ascii="Times New Roman" w:hAnsi="Times New Roman" w:cs="Times New Roman"/>
          <w:sz w:val="24"/>
          <w:szCs w:val="24"/>
        </w:rPr>
        <w:t xml:space="preserve"> и приняты выполненные работы по акту приема передачи  выполненных работ</w:t>
      </w:r>
      <w:r w:rsidR="00044C55" w:rsidRPr="00044C55">
        <w:rPr>
          <w:rFonts w:ascii="Times New Roman" w:hAnsi="Times New Roman" w:cs="Times New Roman"/>
          <w:sz w:val="24"/>
          <w:szCs w:val="24"/>
        </w:rPr>
        <w:t xml:space="preserve"> в 2021 году, </w:t>
      </w:r>
      <w:r w:rsidR="00044C55" w:rsidRPr="00044C55">
        <w:rPr>
          <w:rFonts w:ascii="Times New Roman" w:hAnsi="Times New Roman" w:cs="Times New Roman"/>
          <w:i/>
          <w:sz w:val="24"/>
          <w:szCs w:val="24"/>
        </w:rPr>
        <w:t>что нарушает принцип эффективности использования бюджетных средств установленного статье 34 Бюджетного Кодекса Российской Федерации</w:t>
      </w:r>
      <w:r w:rsidR="00044C55" w:rsidRPr="00044C55">
        <w:rPr>
          <w:rFonts w:ascii="Times New Roman" w:hAnsi="Times New Roman" w:cs="Times New Roman"/>
          <w:sz w:val="24"/>
          <w:szCs w:val="24"/>
        </w:rPr>
        <w:t>. На момент проверки в эксплуатации используются только скамейка 5 шт. и урна 2 шт.</w:t>
      </w:r>
    </w:p>
    <w:p w:rsidR="00651C57" w:rsidRDefault="00DC6122" w:rsidP="00784F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балансе администрации поселения детская культурно-развлекательная площадка числится со стоимостью</w:t>
      </w:r>
      <w:r w:rsidR="003B1A21">
        <w:rPr>
          <w:rFonts w:ascii="Times New Roman" w:hAnsi="Times New Roman" w:cs="Times New Roman"/>
          <w:sz w:val="24"/>
          <w:szCs w:val="24"/>
        </w:rPr>
        <w:t xml:space="preserve"> </w:t>
      </w:r>
      <w:r w:rsidRPr="003B1A21">
        <w:rPr>
          <w:rFonts w:ascii="Times New Roman" w:hAnsi="Times New Roman" w:cs="Times New Roman"/>
          <w:b/>
          <w:sz w:val="24"/>
          <w:szCs w:val="24"/>
        </w:rPr>
        <w:t>1 487 660,00</w:t>
      </w:r>
      <w:r>
        <w:rPr>
          <w:rFonts w:ascii="Times New Roman" w:hAnsi="Times New Roman" w:cs="Times New Roman"/>
          <w:sz w:val="24"/>
          <w:szCs w:val="24"/>
        </w:rPr>
        <w:t xml:space="preserve"> рублей. По реестру муниципальной собственности стоимость площади составляет </w:t>
      </w:r>
      <w:r w:rsidRPr="003B1A21">
        <w:rPr>
          <w:rFonts w:ascii="Times New Roman" w:hAnsi="Times New Roman" w:cs="Times New Roman"/>
          <w:b/>
          <w:sz w:val="24"/>
          <w:szCs w:val="24"/>
        </w:rPr>
        <w:t xml:space="preserve">581 154,00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763F60" w:rsidRPr="00763F60" w:rsidRDefault="00763F60" w:rsidP="00763F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F60">
        <w:rPr>
          <w:rFonts w:ascii="Times New Roman" w:hAnsi="Times New Roman" w:cs="Times New Roman"/>
          <w:sz w:val="24"/>
          <w:szCs w:val="24"/>
        </w:rPr>
        <w:t xml:space="preserve">Согласно п. 27 </w:t>
      </w:r>
      <w:r w:rsidR="003B1A21" w:rsidRPr="003B1A21">
        <w:rPr>
          <w:rFonts w:ascii="Times New Roman" w:hAnsi="Times New Roman" w:cs="Times New Roman"/>
          <w:sz w:val="24"/>
          <w:szCs w:val="24"/>
        </w:rPr>
        <w:t>Един</w:t>
      </w:r>
      <w:r w:rsidR="003B1A21">
        <w:rPr>
          <w:rFonts w:ascii="Times New Roman" w:hAnsi="Times New Roman" w:cs="Times New Roman"/>
          <w:sz w:val="24"/>
          <w:szCs w:val="24"/>
        </w:rPr>
        <w:t>ого</w:t>
      </w:r>
      <w:r w:rsidR="003B1A21" w:rsidRPr="003B1A21">
        <w:rPr>
          <w:rFonts w:ascii="Times New Roman" w:hAnsi="Times New Roman" w:cs="Times New Roman"/>
          <w:sz w:val="24"/>
          <w:szCs w:val="24"/>
        </w:rPr>
        <w:t xml:space="preserve"> план</w:t>
      </w:r>
      <w:r w:rsidR="003B1A21">
        <w:rPr>
          <w:rFonts w:ascii="Times New Roman" w:hAnsi="Times New Roman" w:cs="Times New Roman"/>
          <w:sz w:val="24"/>
          <w:szCs w:val="24"/>
        </w:rPr>
        <w:t>а</w:t>
      </w:r>
      <w:r w:rsidR="003B1A21" w:rsidRPr="003B1A21">
        <w:rPr>
          <w:rFonts w:ascii="Times New Roman" w:hAnsi="Times New Roman" w:cs="Times New Roman"/>
          <w:sz w:val="24"/>
          <w:szCs w:val="24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3B1A21">
        <w:rPr>
          <w:rFonts w:ascii="Times New Roman" w:hAnsi="Times New Roman" w:cs="Times New Roman"/>
          <w:sz w:val="24"/>
          <w:szCs w:val="24"/>
        </w:rPr>
        <w:t>, утвержденного Приказом Минфина России от 30.12.2010</w:t>
      </w:r>
      <w:r w:rsidRPr="00763F60">
        <w:rPr>
          <w:rFonts w:ascii="Times New Roman" w:hAnsi="Times New Roman" w:cs="Times New Roman"/>
          <w:sz w:val="24"/>
          <w:szCs w:val="24"/>
        </w:rPr>
        <w:t xml:space="preserve"> № 157н балансовой стоимостью объектов нефинансовых активов является их первоначальная стоимость с учетом ее изменений.</w:t>
      </w:r>
    </w:p>
    <w:p w:rsidR="00763F60" w:rsidRPr="00763F60" w:rsidRDefault="00763F60" w:rsidP="00763F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F60">
        <w:rPr>
          <w:rFonts w:ascii="Times New Roman" w:hAnsi="Times New Roman" w:cs="Times New Roman"/>
          <w:sz w:val="24"/>
          <w:szCs w:val="24"/>
        </w:rPr>
        <w:t>Изменение первоначальной (балансовой) стоимости объектов нефинансовых активов производится в случаях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 w:rsidRPr="00763F60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763F60">
        <w:rPr>
          <w:rFonts w:ascii="Times New Roman" w:hAnsi="Times New Roman" w:cs="Times New Roman"/>
          <w:sz w:val="24"/>
          <w:szCs w:val="24"/>
        </w:rPr>
        <w:t>), а также переоценки объектов нефинансовых активов либо их обесценении.</w:t>
      </w:r>
    </w:p>
    <w:p w:rsidR="00644556" w:rsidRDefault="00763F60" w:rsidP="00763F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63F60">
        <w:rPr>
          <w:rFonts w:ascii="Times New Roman" w:hAnsi="Times New Roman" w:cs="Times New Roman"/>
          <w:sz w:val="24"/>
          <w:szCs w:val="24"/>
        </w:rPr>
        <w:t>Затраты на модернизацию, дооборудование, реконструкцию, в том числе с элементами реставрации, техническое перевооружение объекта нефинансового актива относятся на увеличение первоначальной (балансовой) стоимости такого объекта после окончания предусмотренных договором (сметой) объемов работ и при условии улучшения (повышения) первоначально принятых нормативных показателей функционирования объекта нефинансовых активов (срока полезного использования, мощности, качества применения и т.п.) по результатам проведенных работ.</w:t>
      </w:r>
      <w:proofErr w:type="gramEnd"/>
    </w:p>
    <w:p w:rsidR="00B95161" w:rsidRDefault="003B1A21" w:rsidP="00784FB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B1A21">
        <w:rPr>
          <w:rFonts w:ascii="Times New Roman" w:hAnsi="Times New Roman" w:cs="Times New Roman"/>
          <w:b/>
          <w:sz w:val="24"/>
          <w:szCs w:val="24"/>
        </w:rPr>
        <w:t>нарушение</w:t>
      </w:r>
      <w:r>
        <w:rPr>
          <w:rFonts w:ascii="Times New Roman" w:hAnsi="Times New Roman" w:cs="Times New Roman"/>
          <w:sz w:val="24"/>
          <w:szCs w:val="24"/>
        </w:rPr>
        <w:t xml:space="preserve"> п.27 Инструкции №157н администрацией поселения по бухгалтерскому учету в стоимости площадки не учтены первоначальные затраты на объект. </w:t>
      </w:r>
    </w:p>
    <w:p w:rsidR="00EE7A38" w:rsidRDefault="00EE7A38" w:rsidP="00133F23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5.3.По результатам проверки администрации поселения было предложено:</w:t>
      </w:r>
    </w:p>
    <w:p w:rsidR="006662AA" w:rsidRDefault="00FB0CE3" w:rsidP="006662AA">
      <w:pPr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62AA" w:rsidRPr="0066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1.Возместить в бюджет неправомерно использованные средства в сумме </w:t>
      </w:r>
      <w:r w:rsidR="00044C55">
        <w:rPr>
          <w:rFonts w:ascii="Times New Roman" w:eastAsia="Times New Roman" w:hAnsi="Times New Roman" w:cs="Times New Roman"/>
          <w:sz w:val="24"/>
          <w:szCs w:val="24"/>
          <w:lang w:eastAsia="ru-RU"/>
        </w:rPr>
        <w:t>127 181,00</w:t>
      </w:r>
      <w:r w:rsidR="006662AA" w:rsidRPr="0066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пропорционально участию: в сумме </w:t>
      </w:r>
      <w:r w:rsidR="00044C55">
        <w:rPr>
          <w:rFonts w:ascii="Times New Roman" w:eastAsia="Times New Roman" w:hAnsi="Times New Roman" w:cs="Times New Roman"/>
          <w:sz w:val="24"/>
          <w:szCs w:val="24"/>
          <w:lang w:eastAsia="ru-RU"/>
        </w:rPr>
        <w:t>108 103,85</w:t>
      </w:r>
      <w:r w:rsidR="006662AA" w:rsidRPr="0066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</w:t>
      </w:r>
      <w:proofErr w:type="gramStart"/>
      <w:r w:rsidR="006662AA" w:rsidRPr="006662AA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="006662AA" w:rsidRPr="0066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Черемушинского сельсовета, в сумме </w:t>
      </w:r>
      <w:r w:rsidR="00044C55">
        <w:rPr>
          <w:rFonts w:ascii="Times New Roman" w:eastAsia="Times New Roman" w:hAnsi="Times New Roman" w:cs="Times New Roman"/>
          <w:sz w:val="24"/>
          <w:szCs w:val="24"/>
          <w:lang w:eastAsia="ru-RU"/>
        </w:rPr>
        <w:t>19 077,15</w:t>
      </w:r>
      <w:r w:rsidR="006662AA" w:rsidRPr="0066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–средства краевого бюджета.</w:t>
      </w:r>
    </w:p>
    <w:p w:rsidR="006662AA" w:rsidRPr="006662AA" w:rsidRDefault="006662AA" w:rsidP="006662AA">
      <w:pPr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2.Устранить нарушения по установке  малых форм</w:t>
      </w:r>
      <w:r w:rsidR="00051C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площадки «Савушка-15»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51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площадки.</w:t>
      </w:r>
    </w:p>
    <w:p w:rsidR="00051C5F" w:rsidRDefault="006662AA" w:rsidP="006662AA">
      <w:pPr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1C5F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3.Привести в соответствие стоимость объекта в реестре муниципальной собственности и по бухгалтерскому учету.</w:t>
      </w:r>
    </w:p>
    <w:p w:rsidR="00051C5F" w:rsidRDefault="00051C5F" w:rsidP="006662AA">
      <w:pPr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Pr="00051C5F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.Представить в контрольно-счетный орган Каратузского района в месячный срок информацию о принятых мерах по устранению замечаний и нарушений, выявленных в ходе данной проверки.</w:t>
      </w:r>
    </w:p>
    <w:p w:rsidR="00EE7A38" w:rsidRDefault="00EE7A38" w:rsidP="006662AA">
      <w:pPr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.Акт проверки от 20.05.2022  администрацией поселения не подписан. В контрольно-счетный орган Каратузского района направлены возражения по акту  письмом от 31.05.2022 №358.</w:t>
      </w:r>
    </w:p>
    <w:p w:rsidR="00EE7A38" w:rsidRPr="006662AA" w:rsidRDefault="00EE7A38" w:rsidP="006662AA">
      <w:pPr>
        <w:tabs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Отчет по результатам проверки направить в прокуратуру Каратузского района.</w:t>
      </w:r>
    </w:p>
    <w:p w:rsidR="006662AA" w:rsidRPr="000928CD" w:rsidRDefault="006662AA" w:rsidP="006662AA">
      <w:pPr>
        <w:tabs>
          <w:tab w:val="left" w:pos="426"/>
          <w:tab w:val="right" w:pos="9355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0CE3" w:rsidRPr="00051C5F" w:rsidRDefault="00FB0CE3" w:rsidP="00385B6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C5F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FB0CE3" w:rsidRPr="00051C5F" w:rsidRDefault="00FB0CE3" w:rsidP="00385B6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C5F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051C5F">
        <w:rPr>
          <w:rFonts w:ascii="Times New Roman" w:hAnsi="Times New Roman" w:cs="Times New Roman"/>
          <w:sz w:val="24"/>
          <w:szCs w:val="24"/>
        </w:rPr>
        <w:tab/>
      </w:r>
      <w:r w:rsidRPr="00051C5F">
        <w:rPr>
          <w:rFonts w:ascii="Times New Roman" w:hAnsi="Times New Roman" w:cs="Times New Roman"/>
          <w:sz w:val="24"/>
          <w:szCs w:val="24"/>
        </w:rPr>
        <w:tab/>
      </w:r>
      <w:r w:rsidRPr="00051C5F">
        <w:rPr>
          <w:rFonts w:ascii="Times New Roman" w:hAnsi="Times New Roman" w:cs="Times New Roman"/>
          <w:sz w:val="24"/>
          <w:szCs w:val="24"/>
        </w:rPr>
        <w:tab/>
      </w:r>
      <w:r w:rsidRPr="00051C5F">
        <w:rPr>
          <w:rFonts w:ascii="Times New Roman" w:hAnsi="Times New Roman" w:cs="Times New Roman"/>
          <w:sz w:val="24"/>
          <w:szCs w:val="24"/>
        </w:rPr>
        <w:tab/>
      </w:r>
      <w:r w:rsidRPr="00051C5F">
        <w:rPr>
          <w:rFonts w:ascii="Times New Roman" w:hAnsi="Times New Roman" w:cs="Times New Roman"/>
          <w:sz w:val="24"/>
          <w:szCs w:val="24"/>
        </w:rPr>
        <w:tab/>
      </w:r>
      <w:r w:rsidRPr="00051C5F">
        <w:rPr>
          <w:rFonts w:ascii="Times New Roman" w:hAnsi="Times New Roman" w:cs="Times New Roman"/>
          <w:sz w:val="24"/>
          <w:szCs w:val="24"/>
        </w:rPr>
        <w:tab/>
        <w:t>Л.И.Зотова</w:t>
      </w:r>
    </w:p>
    <w:sectPr w:rsidR="00FB0CE3" w:rsidRPr="00051C5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D9" w:rsidRDefault="00DF01D9" w:rsidP="000034A8">
      <w:pPr>
        <w:spacing w:after="0" w:line="240" w:lineRule="auto"/>
      </w:pPr>
      <w:r>
        <w:separator/>
      </w:r>
    </w:p>
  </w:endnote>
  <w:endnote w:type="continuationSeparator" w:id="0">
    <w:p w:rsidR="00DF01D9" w:rsidRDefault="00DF01D9" w:rsidP="0000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751655"/>
      <w:docPartObj>
        <w:docPartGallery w:val="Page Numbers (Bottom of Page)"/>
        <w:docPartUnique/>
      </w:docPartObj>
    </w:sdtPr>
    <w:sdtEndPr/>
    <w:sdtContent>
      <w:p w:rsidR="008C414C" w:rsidRDefault="008C414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AC9">
          <w:rPr>
            <w:noProof/>
          </w:rPr>
          <w:t>5</w:t>
        </w:r>
        <w:r>
          <w:fldChar w:fldCharType="end"/>
        </w:r>
      </w:p>
    </w:sdtContent>
  </w:sdt>
  <w:p w:rsidR="008C414C" w:rsidRDefault="008C41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D9" w:rsidRDefault="00DF01D9" w:rsidP="000034A8">
      <w:pPr>
        <w:spacing w:after="0" w:line="240" w:lineRule="auto"/>
      </w:pPr>
      <w:r>
        <w:separator/>
      </w:r>
    </w:p>
  </w:footnote>
  <w:footnote w:type="continuationSeparator" w:id="0">
    <w:p w:rsidR="00DF01D9" w:rsidRDefault="00DF01D9" w:rsidP="0000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242"/>
    <w:multiLevelType w:val="hybridMultilevel"/>
    <w:tmpl w:val="08B44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0B2719"/>
    <w:multiLevelType w:val="hybridMultilevel"/>
    <w:tmpl w:val="8CD2C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C34E77"/>
    <w:multiLevelType w:val="hybridMultilevel"/>
    <w:tmpl w:val="08B4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B19ED"/>
    <w:multiLevelType w:val="singleLevel"/>
    <w:tmpl w:val="B1F44B2C"/>
    <w:lvl w:ilvl="0">
      <w:start w:val="10"/>
      <w:numFmt w:val="decimal"/>
      <w:lvlText w:val="%1)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>
    <w:nsid w:val="50C00B11"/>
    <w:multiLevelType w:val="hybridMultilevel"/>
    <w:tmpl w:val="743CC1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B505128"/>
    <w:multiLevelType w:val="multilevel"/>
    <w:tmpl w:val="E9A631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6">
    <w:nsid w:val="767528C0"/>
    <w:multiLevelType w:val="singleLevel"/>
    <w:tmpl w:val="15C69B5E"/>
    <w:lvl w:ilvl="0">
      <w:start w:val="4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DE"/>
    <w:rsid w:val="00000977"/>
    <w:rsid w:val="00000D65"/>
    <w:rsid w:val="00002834"/>
    <w:rsid w:val="00003474"/>
    <w:rsid w:val="000034A8"/>
    <w:rsid w:val="00003A60"/>
    <w:rsid w:val="000045BE"/>
    <w:rsid w:val="00005089"/>
    <w:rsid w:val="00005E20"/>
    <w:rsid w:val="00006298"/>
    <w:rsid w:val="000066D2"/>
    <w:rsid w:val="000071E1"/>
    <w:rsid w:val="000107D1"/>
    <w:rsid w:val="00011FB8"/>
    <w:rsid w:val="00013CA9"/>
    <w:rsid w:val="00013D19"/>
    <w:rsid w:val="00016C0C"/>
    <w:rsid w:val="000201C6"/>
    <w:rsid w:val="000203DB"/>
    <w:rsid w:val="00020875"/>
    <w:rsid w:val="00020DA4"/>
    <w:rsid w:val="0002152C"/>
    <w:rsid w:val="00022519"/>
    <w:rsid w:val="0002254E"/>
    <w:rsid w:val="00023D2F"/>
    <w:rsid w:val="00025209"/>
    <w:rsid w:val="0002573D"/>
    <w:rsid w:val="000276DE"/>
    <w:rsid w:val="00027F4A"/>
    <w:rsid w:val="00030236"/>
    <w:rsid w:val="00030367"/>
    <w:rsid w:val="000320C9"/>
    <w:rsid w:val="0003343A"/>
    <w:rsid w:val="00036346"/>
    <w:rsid w:val="00036B93"/>
    <w:rsid w:val="00041392"/>
    <w:rsid w:val="000420E7"/>
    <w:rsid w:val="000428C0"/>
    <w:rsid w:val="00042F10"/>
    <w:rsid w:val="00042FF9"/>
    <w:rsid w:val="00043855"/>
    <w:rsid w:val="00044286"/>
    <w:rsid w:val="00044C55"/>
    <w:rsid w:val="0004556B"/>
    <w:rsid w:val="00051789"/>
    <w:rsid w:val="00051C5F"/>
    <w:rsid w:val="000560FB"/>
    <w:rsid w:val="000604CE"/>
    <w:rsid w:val="0006172D"/>
    <w:rsid w:val="0006320D"/>
    <w:rsid w:val="00063CA2"/>
    <w:rsid w:val="00065C06"/>
    <w:rsid w:val="00067815"/>
    <w:rsid w:val="00070E7E"/>
    <w:rsid w:val="000720F3"/>
    <w:rsid w:val="00072153"/>
    <w:rsid w:val="000727AC"/>
    <w:rsid w:val="00072DAF"/>
    <w:rsid w:val="00072F07"/>
    <w:rsid w:val="00073A55"/>
    <w:rsid w:val="000744D7"/>
    <w:rsid w:val="00074FC7"/>
    <w:rsid w:val="00080137"/>
    <w:rsid w:val="000806BB"/>
    <w:rsid w:val="000806BC"/>
    <w:rsid w:val="00080F26"/>
    <w:rsid w:val="0008252F"/>
    <w:rsid w:val="00084C24"/>
    <w:rsid w:val="0008553B"/>
    <w:rsid w:val="0008643C"/>
    <w:rsid w:val="00086446"/>
    <w:rsid w:val="00090B52"/>
    <w:rsid w:val="00091461"/>
    <w:rsid w:val="000928CD"/>
    <w:rsid w:val="00093456"/>
    <w:rsid w:val="000943FA"/>
    <w:rsid w:val="00095109"/>
    <w:rsid w:val="00096089"/>
    <w:rsid w:val="00096118"/>
    <w:rsid w:val="0009635D"/>
    <w:rsid w:val="00097FD5"/>
    <w:rsid w:val="000A17B1"/>
    <w:rsid w:val="000A17DE"/>
    <w:rsid w:val="000A242A"/>
    <w:rsid w:val="000A4508"/>
    <w:rsid w:val="000A5708"/>
    <w:rsid w:val="000A5DD3"/>
    <w:rsid w:val="000A724E"/>
    <w:rsid w:val="000A7B58"/>
    <w:rsid w:val="000B021B"/>
    <w:rsid w:val="000B08B8"/>
    <w:rsid w:val="000B101B"/>
    <w:rsid w:val="000B146E"/>
    <w:rsid w:val="000B2BDB"/>
    <w:rsid w:val="000B4CCC"/>
    <w:rsid w:val="000B4FA4"/>
    <w:rsid w:val="000C08BD"/>
    <w:rsid w:val="000C3185"/>
    <w:rsid w:val="000C3AAE"/>
    <w:rsid w:val="000C3E7A"/>
    <w:rsid w:val="000C51DC"/>
    <w:rsid w:val="000C65AF"/>
    <w:rsid w:val="000C7459"/>
    <w:rsid w:val="000D17AF"/>
    <w:rsid w:val="000D1D31"/>
    <w:rsid w:val="000D30E2"/>
    <w:rsid w:val="000D4211"/>
    <w:rsid w:val="000D4934"/>
    <w:rsid w:val="000E0037"/>
    <w:rsid w:val="000E12E6"/>
    <w:rsid w:val="000E17D7"/>
    <w:rsid w:val="000E1853"/>
    <w:rsid w:val="000E42A6"/>
    <w:rsid w:val="000F004B"/>
    <w:rsid w:val="000F076A"/>
    <w:rsid w:val="000F1C6A"/>
    <w:rsid w:val="000F2452"/>
    <w:rsid w:val="000F2CAC"/>
    <w:rsid w:val="000F74F6"/>
    <w:rsid w:val="001004BA"/>
    <w:rsid w:val="001017DF"/>
    <w:rsid w:val="0010490B"/>
    <w:rsid w:val="00104A75"/>
    <w:rsid w:val="00104CD4"/>
    <w:rsid w:val="00104D29"/>
    <w:rsid w:val="0010665D"/>
    <w:rsid w:val="00106AA6"/>
    <w:rsid w:val="00106AE4"/>
    <w:rsid w:val="00107885"/>
    <w:rsid w:val="00107B5E"/>
    <w:rsid w:val="00111416"/>
    <w:rsid w:val="001116C0"/>
    <w:rsid w:val="001127A4"/>
    <w:rsid w:val="0011447E"/>
    <w:rsid w:val="00115A48"/>
    <w:rsid w:val="00116929"/>
    <w:rsid w:val="00116DE5"/>
    <w:rsid w:val="0012012F"/>
    <w:rsid w:val="001202C7"/>
    <w:rsid w:val="00121799"/>
    <w:rsid w:val="00122DA7"/>
    <w:rsid w:val="00122F29"/>
    <w:rsid w:val="00123DF6"/>
    <w:rsid w:val="00124E66"/>
    <w:rsid w:val="001278EE"/>
    <w:rsid w:val="00130705"/>
    <w:rsid w:val="00130F86"/>
    <w:rsid w:val="00131392"/>
    <w:rsid w:val="00131B50"/>
    <w:rsid w:val="001323EF"/>
    <w:rsid w:val="00132AD1"/>
    <w:rsid w:val="0013314A"/>
    <w:rsid w:val="00133262"/>
    <w:rsid w:val="001335A6"/>
    <w:rsid w:val="00133801"/>
    <w:rsid w:val="00133F23"/>
    <w:rsid w:val="00135C27"/>
    <w:rsid w:val="00137FC4"/>
    <w:rsid w:val="0014001B"/>
    <w:rsid w:val="0014296B"/>
    <w:rsid w:val="00143B3B"/>
    <w:rsid w:val="001470F5"/>
    <w:rsid w:val="00147146"/>
    <w:rsid w:val="00151F87"/>
    <w:rsid w:val="00153CCF"/>
    <w:rsid w:val="001553BD"/>
    <w:rsid w:val="001606CD"/>
    <w:rsid w:val="001631E7"/>
    <w:rsid w:val="00164E53"/>
    <w:rsid w:val="00166D58"/>
    <w:rsid w:val="00167ACC"/>
    <w:rsid w:val="00171377"/>
    <w:rsid w:val="00171436"/>
    <w:rsid w:val="00171D30"/>
    <w:rsid w:val="0017206D"/>
    <w:rsid w:val="001720F7"/>
    <w:rsid w:val="00173073"/>
    <w:rsid w:val="0017369E"/>
    <w:rsid w:val="00173BF8"/>
    <w:rsid w:val="00175843"/>
    <w:rsid w:val="00176179"/>
    <w:rsid w:val="00176F72"/>
    <w:rsid w:val="00177DDC"/>
    <w:rsid w:val="001854F2"/>
    <w:rsid w:val="00185859"/>
    <w:rsid w:val="00186580"/>
    <w:rsid w:val="00193EB2"/>
    <w:rsid w:val="00197045"/>
    <w:rsid w:val="00197FD8"/>
    <w:rsid w:val="001A1886"/>
    <w:rsid w:val="001A1E89"/>
    <w:rsid w:val="001A2627"/>
    <w:rsid w:val="001A2857"/>
    <w:rsid w:val="001A32E8"/>
    <w:rsid w:val="001A5DF1"/>
    <w:rsid w:val="001A64BB"/>
    <w:rsid w:val="001B1006"/>
    <w:rsid w:val="001B2409"/>
    <w:rsid w:val="001B2A1B"/>
    <w:rsid w:val="001B308D"/>
    <w:rsid w:val="001B5403"/>
    <w:rsid w:val="001C0A54"/>
    <w:rsid w:val="001C0B0F"/>
    <w:rsid w:val="001C15BE"/>
    <w:rsid w:val="001C303F"/>
    <w:rsid w:val="001C30E2"/>
    <w:rsid w:val="001C6F83"/>
    <w:rsid w:val="001C705E"/>
    <w:rsid w:val="001C768A"/>
    <w:rsid w:val="001C7B32"/>
    <w:rsid w:val="001D0C1B"/>
    <w:rsid w:val="001D2E27"/>
    <w:rsid w:val="001D5FB5"/>
    <w:rsid w:val="001D6425"/>
    <w:rsid w:val="001D78DA"/>
    <w:rsid w:val="001E79FB"/>
    <w:rsid w:val="001F3CED"/>
    <w:rsid w:val="001F5376"/>
    <w:rsid w:val="001F60AD"/>
    <w:rsid w:val="001F6873"/>
    <w:rsid w:val="00200FCE"/>
    <w:rsid w:val="00202AFB"/>
    <w:rsid w:val="0020411D"/>
    <w:rsid w:val="002050DC"/>
    <w:rsid w:val="00207D6E"/>
    <w:rsid w:val="00211DB3"/>
    <w:rsid w:val="00212603"/>
    <w:rsid w:val="00213393"/>
    <w:rsid w:val="002136D3"/>
    <w:rsid w:val="0021591D"/>
    <w:rsid w:val="00215C06"/>
    <w:rsid w:val="002172AE"/>
    <w:rsid w:val="002213A7"/>
    <w:rsid w:val="00223062"/>
    <w:rsid w:val="002259BF"/>
    <w:rsid w:val="00226C43"/>
    <w:rsid w:val="00231BAB"/>
    <w:rsid w:val="00231D0C"/>
    <w:rsid w:val="00231F6E"/>
    <w:rsid w:val="00232163"/>
    <w:rsid w:val="00232379"/>
    <w:rsid w:val="00233482"/>
    <w:rsid w:val="0023453E"/>
    <w:rsid w:val="00235F91"/>
    <w:rsid w:val="002371C3"/>
    <w:rsid w:val="002373FD"/>
    <w:rsid w:val="00240A24"/>
    <w:rsid w:val="00240CAE"/>
    <w:rsid w:val="00241C94"/>
    <w:rsid w:val="00242939"/>
    <w:rsid w:val="00244F5D"/>
    <w:rsid w:val="002476E8"/>
    <w:rsid w:val="002479A7"/>
    <w:rsid w:val="00253F5D"/>
    <w:rsid w:val="00254C08"/>
    <w:rsid w:val="00255613"/>
    <w:rsid w:val="002572E4"/>
    <w:rsid w:val="00260005"/>
    <w:rsid w:val="002628F6"/>
    <w:rsid w:val="00264351"/>
    <w:rsid w:val="00264662"/>
    <w:rsid w:val="00265697"/>
    <w:rsid w:val="002723D0"/>
    <w:rsid w:val="002723D2"/>
    <w:rsid w:val="002742C8"/>
    <w:rsid w:val="002750A1"/>
    <w:rsid w:val="00276DCA"/>
    <w:rsid w:val="00277ADC"/>
    <w:rsid w:val="00280DDC"/>
    <w:rsid w:val="00281991"/>
    <w:rsid w:val="00281CF9"/>
    <w:rsid w:val="0028216D"/>
    <w:rsid w:val="002824ED"/>
    <w:rsid w:val="00286170"/>
    <w:rsid w:val="0028798C"/>
    <w:rsid w:val="00290D2A"/>
    <w:rsid w:val="002950B1"/>
    <w:rsid w:val="002960A5"/>
    <w:rsid w:val="00297706"/>
    <w:rsid w:val="002A01A3"/>
    <w:rsid w:val="002A1F14"/>
    <w:rsid w:val="002A30C1"/>
    <w:rsid w:val="002A3992"/>
    <w:rsid w:val="002A40A6"/>
    <w:rsid w:val="002A7481"/>
    <w:rsid w:val="002A77CD"/>
    <w:rsid w:val="002B0DF2"/>
    <w:rsid w:val="002B1803"/>
    <w:rsid w:val="002B2A23"/>
    <w:rsid w:val="002B2E50"/>
    <w:rsid w:val="002B34EC"/>
    <w:rsid w:val="002B4198"/>
    <w:rsid w:val="002B4B8E"/>
    <w:rsid w:val="002B76BB"/>
    <w:rsid w:val="002B79A7"/>
    <w:rsid w:val="002C00EA"/>
    <w:rsid w:val="002C14B4"/>
    <w:rsid w:val="002C1E52"/>
    <w:rsid w:val="002C2082"/>
    <w:rsid w:val="002C3253"/>
    <w:rsid w:val="002C32BC"/>
    <w:rsid w:val="002C353B"/>
    <w:rsid w:val="002C3D0D"/>
    <w:rsid w:val="002C5952"/>
    <w:rsid w:val="002C5F52"/>
    <w:rsid w:val="002C7CCA"/>
    <w:rsid w:val="002D0F47"/>
    <w:rsid w:val="002D11E0"/>
    <w:rsid w:val="002D1D5D"/>
    <w:rsid w:val="002D44B9"/>
    <w:rsid w:val="002D5443"/>
    <w:rsid w:val="002D5E3D"/>
    <w:rsid w:val="002D614E"/>
    <w:rsid w:val="002D6AF7"/>
    <w:rsid w:val="002E1208"/>
    <w:rsid w:val="002E362D"/>
    <w:rsid w:val="002E3836"/>
    <w:rsid w:val="002F0FE9"/>
    <w:rsid w:val="002F1E65"/>
    <w:rsid w:val="002F3848"/>
    <w:rsid w:val="002F3B0E"/>
    <w:rsid w:val="002F5132"/>
    <w:rsid w:val="002F5708"/>
    <w:rsid w:val="002F6B24"/>
    <w:rsid w:val="002F7877"/>
    <w:rsid w:val="002F7F3C"/>
    <w:rsid w:val="00301F73"/>
    <w:rsid w:val="003025E2"/>
    <w:rsid w:val="003027B8"/>
    <w:rsid w:val="00304502"/>
    <w:rsid w:val="0030560C"/>
    <w:rsid w:val="00305C32"/>
    <w:rsid w:val="00305D5D"/>
    <w:rsid w:val="00305FC2"/>
    <w:rsid w:val="003111A5"/>
    <w:rsid w:val="003130D8"/>
    <w:rsid w:val="0031325F"/>
    <w:rsid w:val="003167D9"/>
    <w:rsid w:val="003210A7"/>
    <w:rsid w:val="003216B8"/>
    <w:rsid w:val="00322C98"/>
    <w:rsid w:val="003240D5"/>
    <w:rsid w:val="0032426A"/>
    <w:rsid w:val="00324E63"/>
    <w:rsid w:val="003262B0"/>
    <w:rsid w:val="0032737D"/>
    <w:rsid w:val="00330A81"/>
    <w:rsid w:val="00337542"/>
    <w:rsid w:val="003401FA"/>
    <w:rsid w:val="00343513"/>
    <w:rsid w:val="00343AA4"/>
    <w:rsid w:val="003456A6"/>
    <w:rsid w:val="00345E40"/>
    <w:rsid w:val="0034686A"/>
    <w:rsid w:val="00346FD4"/>
    <w:rsid w:val="0035082A"/>
    <w:rsid w:val="00356E24"/>
    <w:rsid w:val="003605D9"/>
    <w:rsid w:val="00361204"/>
    <w:rsid w:val="0036187D"/>
    <w:rsid w:val="00362436"/>
    <w:rsid w:val="003630F7"/>
    <w:rsid w:val="003661D9"/>
    <w:rsid w:val="00366CB6"/>
    <w:rsid w:val="00367434"/>
    <w:rsid w:val="003706EF"/>
    <w:rsid w:val="00375FFF"/>
    <w:rsid w:val="00385B69"/>
    <w:rsid w:val="0038697D"/>
    <w:rsid w:val="00390CE4"/>
    <w:rsid w:val="00391B6B"/>
    <w:rsid w:val="00391F4B"/>
    <w:rsid w:val="0039213C"/>
    <w:rsid w:val="00393335"/>
    <w:rsid w:val="003936BB"/>
    <w:rsid w:val="00393935"/>
    <w:rsid w:val="003941B4"/>
    <w:rsid w:val="00394504"/>
    <w:rsid w:val="00394CBD"/>
    <w:rsid w:val="0039520B"/>
    <w:rsid w:val="00395292"/>
    <w:rsid w:val="003A0A3C"/>
    <w:rsid w:val="003A5D22"/>
    <w:rsid w:val="003A67F7"/>
    <w:rsid w:val="003A6BD3"/>
    <w:rsid w:val="003A7F33"/>
    <w:rsid w:val="003B1A21"/>
    <w:rsid w:val="003B3EB2"/>
    <w:rsid w:val="003B4071"/>
    <w:rsid w:val="003B6E63"/>
    <w:rsid w:val="003B7A14"/>
    <w:rsid w:val="003C0431"/>
    <w:rsid w:val="003C2083"/>
    <w:rsid w:val="003C3BBC"/>
    <w:rsid w:val="003C44A3"/>
    <w:rsid w:val="003C45B3"/>
    <w:rsid w:val="003C4A8F"/>
    <w:rsid w:val="003C6E3D"/>
    <w:rsid w:val="003D0317"/>
    <w:rsid w:val="003D03D4"/>
    <w:rsid w:val="003D0936"/>
    <w:rsid w:val="003D2718"/>
    <w:rsid w:val="003D2EE5"/>
    <w:rsid w:val="003D304D"/>
    <w:rsid w:val="003D3D37"/>
    <w:rsid w:val="003D432C"/>
    <w:rsid w:val="003D60E5"/>
    <w:rsid w:val="003D6A1E"/>
    <w:rsid w:val="003D6C11"/>
    <w:rsid w:val="003D77AE"/>
    <w:rsid w:val="003E1E6E"/>
    <w:rsid w:val="003E3CEF"/>
    <w:rsid w:val="003F3108"/>
    <w:rsid w:val="003F34D6"/>
    <w:rsid w:val="003F3FC5"/>
    <w:rsid w:val="003F4483"/>
    <w:rsid w:val="003F4509"/>
    <w:rsid w:val="003F6F99"/>
    <w:rsid w:val="003F762B"/>
    <w:rsid w:val="0040007E"/>
    <w:rsid w:val="004003BD"/>
    <w:rsid w:val="004015FD"/>
    <w:rsid w:val="004021EC"/>
    <w:rsid w:val="00403EF9"/>
    <w:rsid w:val="00407294"/>
    <w:rsid w:val="00410315"/>
    <w:rsid w:val="0041044B"/>
    <w:rsid w:val="00410AC6"/>
    <w:rsid w:val="0041286F"/>
    <w:rsid w:val="00412BDB"/>
    <w:rsid w:val="00412C9E"/>
    <w:rsid w:val="00414024"/>
    <w:rsid w:val="00414F22"/>
    <w:rsid w:val="004166FD"/>
    <w:rsid w:val="0041676B"/>
    <w:rsid w:val="004171E0"/>
    <w:rsid w:val="004176DC"/>
    <w:rsid w:val="00420417"/>
    <w:rsid w:val="00420ED5"/>
    <w:rsid w:val="00424074"/>
    <w:rsid w:val="00425C2B"/>
    <w:rsid w:val="004279A0"/>
    <w:rsid w:val="00430CBE"/>
    <w:rsid w:val="004346AF"/>
    <w:rsid w:val="00435402"/>
    <w:rsid w:val="00437930"/>
    <w:rsid w:val="00440978"/>
    <w:rsid w:val="00441334"/>
    <w:rsid w:val="00444557"/>
    <w:rsid w:val="00445B5D"/>
    <w:rsid w:val="004479B6"/>
    <w:rsid w:val="00450867"/>
    <w:rsid w:val="00450F7D"/>
    <w:rsid w:val="00451FED"/>
    <w:rsid w:val="0045313A"/>
    <w:rsid w:val="00454912"/>
    <w:rsid w:val="004565BF"/>
    <w:rsid w:val="004568E3"/>
    <w:rsid w:val="00463DA9"/>
    <w:rsid w:val="00465FB8"/>
    <w:rsid w:val="0046627A"/>
    <w:rsid w:val="00467F10"/>
    <w:rsid w:val="0047033D"/>
    <w:rsid w:val="00470913"/>
    <w:rsid w:val="00471D15"/>
    <w:rsid w:val="00471E33"/>
    <w:rsid w:val="004720CB"/>
    <w:rsid w:val="00473147"/>
    <w:rsid w:val="00473DB0"/>
    <w:rsid w:val="004746AE"/>
    <w:rsid w:val="004765F0"/>
    <w:rsid w:val="0047761A"/>
    <w:rsid w:val="00477761"/>
    <w:rsid w:val="00477B6F"/>
    <w:rsid w:val="004811AE"/>
    <w:rsid w:val="004823F6"/>
    <w:rsid w:val="00482E93"/>
    <w:rsid w:val="00486104"/>
    <w:rsid w:val="00487A86"/>
    <w:rsid w:val="00490218"/>
    <w:rsid w:val="004904DA"/>
    <w:rsid w:val="0049110F"/>
    <w:rsid w:val="004911C3"/>
    <w:rsid w:val="004918A5"/>
    <w:rsid w:val="00494AF7"/>
    <w:rsid w:val="004A1713"/>
    <w:rsid w:val="004A2D60"/>
    <w:rsid w:val="004A3FAE"/>
    <w:rsid w:val="004A7BF8"/>
    <w:rsid w:val="004B057B"/>
    <w:rsid w:val="004B0C11"/>
    <w:rsid w:val="004B380D"/>
    <w:rsid w:val="004B5EE1"/>
    <w:rsid w:val="004B6F5E"/>
    <w:rsid w:val="004B76C7"/>
    <w:rsid w:val="004C0401"/>
    <w:rsid w:val="004C10B9"/>
    <w:rsid w:val="004C4C08"/>
    <w:rsid w:val="004C561F"/>
    <w:rsid w:val="004C6870"/>
    <w:rsid w:val="004C69B6"/>
    <w:rsid w:val="004D0932"/>
    <w:rsid w:val="004D1C6A"/>
    <w:rsid w:val="004D233B"/>
    <w:rsid w:val="004D2DC2"/>
    <w:rsid w:val="004D3DB7"/>
    <w:rsid w:val="004D42D6"/>
    <w:rsid w:val="004D5A5F"/>
    <w:rsid w:val="004D6027"/>
    <w:rsid w:val="004D6F3E"/>
    <w:rsid w:val="004D719A"/>
    <w:rsid w:val="004E248F"/>
    <w:rsid w:val="004E25C4"/>
    <w:rsid w:val="004E44AD"/>
    <w:rsid w:val="004E6C1F"/>
    <w:rsid w:val="004F02EF"/>
    <w:rsid w:val="004F2770"/>
    <w:rsid w:val="004F4746"/>
    <w:rsid w:val="004F5FB1"/>
    <w:rsid w:val="004F63E1"/>
    <w:rsid w:val="004F6870"/>
    <w:rsid w:val="004F7697"/>
    <w:rsid w:val="0050014A"/>
    <w:rsid w:val="00500468"/>
    <w:rsid w:val="00500AA1"/>
    <w:rsid w:val="00501A3E"/>
    <w:rsid w:val="00501E3A"/>
    <w:rsid w:val="00503EB7"/>
    <w:rsid w:val="00505D13"/>
    <w:rsid w:val="00505DFA"/>
    <w:rsid w:val="00514BC8"/>
    <w:rsid w:val="00520EA9"/>
    <w:rsid w:val="005215C7"/>
    <w:rsid w:val="005216A6"/>
    <w:rsid w:val="00522B82"/>
    <w:rsid w:val="005237A9"/>
    <w:rsid w:val="005244B0"/>
    <w:rsid w:val="005256E3"/>
    <w:rsid w:val="005312CC"/>
    <w:rsid w:val="005314FE"/>
    <w:rsid w:val="0053213E"/>
    <w:rsid w:val="00534101"/>
    <w:rsid w:val="00535CAA"/>
    <w:rsid w:val="005369AC"/>
    <w:rsid w:val="00541790"/>
    <w:rsid w:val="00542150"/>
    <w:rsid w:val="0054268F"/>
    <w:rsid w:val="00543E92"/>
    <w:rsid w:val="00545025"/>
    <w:rsid w:val="00545FCA"/>
    <w:rsid w:val="00550C35"/>
    <w:rsid w:val="005530B0"/>
    <w:rsid w:val="00553673"/>
    <w:rsid w:val="00557D43"/>
    <w:rsid w:val="00560ED4"/>
    <w:rsid w:val="005625A3"/>
    <w:rsid w:val="00563916"/>
    <w:rsid w:val="00563D3E"/>
    <w:rsid w:val="00566CBF"/>
    <w:rsid w:val="00567DE6"/>
    <w:rsid w:val="00570B65"/>
    <w:rsid w:val="005722B3"/>
    <w:rsid w:val="005724E3"/>
    <w:rsid w:val="00573DCC"/>
    <w:rsid w:val="005753C4"/>
    <w:rsid w:val="00576EC6"/>
    <w:rsid w:val="0057755E"/>
    <w:rsid w:val="00582164"/>
    <w:rsid w:val="00585325"/>
    <w:rsid w:val="00585976"/>
    <w:rsid w:val="00587AAD"/>
    <w:rsid w:val="00593077"/>
    <w:rsid w:val="00595124"/>
    <w:rsid w:val="00596558"/>
    <w:rsid w:val="00596DBF"/>
    <w:rsid w:val="0059741E"/>
    <w:rsid w:val="005A0544"/>
    <w:rsid w:val="005A4FCB"/>
    <w:rsid w:val="005B1004"/>
    <w:rsid w:val="005B260D"/>
    <w:rsid w:val="005B2711"/>
    <w:rsid w:val="005B3449"/>
    <w:rsid w:val="005B4196"/>
    <w:rsid w:val="005B5AC9"/>
    <w:rsid w:val="005B6AEA"/>
    <w:rsid w:val="005B7937"/>
    <w:rsid w:val="005C0D91"/>
    <w:rsid w:val="005C2B83"/>
    <w:rsid w:val="005C2DE2"/>
    <w:rsid w:val="005C35B4"/>
    <w:rsid w:val="005C479C"/>
    <w:rsid w:val="005C53FD"/>
    <w:rsid w:val="005C75B7"/>
    <w:rsid w:val="005D0BBB"/>
    <w:rsid w:val="005D0D61"/>
    <w:rsid w:val="005D103C"/>
    <w:rsid w:val="005D4510"/>
    <w:rsid w:val="005D6B89"/>
    <w:rsid w:val="005D7581"/>
    <w:rsid w:val="005E062D"/>
    <w:rsid w:val="005E085C"/>
    <w:rsid w:val="005E1617"/>
    <w:rsid w:val="005E169F"/>
    <w:rsid w:val="005E3C48"/>
    <w:rsid w:val="005E59FA"/>
    <w:rsid w:val="005E643F"/>
    <w:rsid w:val="005E6BE8"/>
    <w:rsid w:val="005E73AA"/>
    <w:rsid w:val="005E74D6"/>
    <w:rsid w:val="005E7629"/>
    <w:rsid w:val="005E7A9D"/>
    <w:rsid w:val="005F00B7"/>
    <w:rsid w:val="005F3649"/>
    <w:rsid w:val="005F42DC"/>
    <w:rsid w:val="005F50AC"/>
    <w:rsid w:val="005F6483"/>
    <w:rsid w:val="0060034C"/>
    <w:rsid w:val="006013A5"/>
    <w:rsid w:val="0060403B"/>
    <w:rsid w:val="006058E8"/>
    <w:rsid w:val="0060737F"/>
    <w:rsid w:val="00610D34"/>
    <w:rsid w:val="00613A8F"/>
    <w:rsid w:val="006142E3"/>
    <w:rsid w:val="00614D05"/>
    <w:rsid w:val="0061519B"/>
    <w:rsid w:val="00615E3B"/>
    <w:rsid w:val="00617090"/>
    <w:rsid w:val="00623B0B"/>
    <w:rsid w:val="00623F20"/>
    <w:rsid w:val="00626021"/>
    <w:rsid w:val="0062675A"/>
    <w:rsid w:val="00626F81"/>
    <w:rsid w:val="0062702F"/>
    <w:rsid w:val="00627E53"/>
    <w:rsid w:val="006318F2"/>
    <w:rsid w:val="00631FED"/>
    <w:rsid w:val="006345DB"/>
    <w:rsid w:val="00634764"/>
    <w:rsid w:val="00635574"/>
    <w:rsid w:val="00636B9B"/>
    <w:rsid w:val="00641419"/>
    <w:rsid w:val="00642879"/>
    <w:rsid w:val="00642E13"/>
    <w:rsid w:val="00644513"/>
    <w:rsid w:val="00644556"/>
    <w:rsid w:val="006447F6"/>
    <w:rsid w:val="0064599A"/>
    <w:rsid w:val="0064603A"/>
    <w:rsid w:val="00646869"/>
    <w:rsid w:val="00646DF8"/>
    <w:rsid w:val="006474C2"/>
    <w:rsid w:val="00651C57"/>
    <w:rsid w:val="00654413"/>
    <w:rsid w:val="00654B99"/>
    <w:rsid w:val="00660D64"/>
    <w:rsid w:val="00664DE3"/>
    <w:rsid w:val="006662AA"/>
    <w:rsid w:val="006664CE"/>
    <w:rsid w:val="006746A5"/>
    <w:rsid w:val="006758C7"/>
    <w:rsid w:val="00676355"/>
    <w:rsid w:val="006766E8"/>
    <w:rsid w:val="00677219"/>
    <w:rsid w:val="006808E5"/>
    <w:rsid w:val="006820EF"/>
    <w:rsid w:val="0068215F"/>
    <w:rsid w:val="00682FC5"/>
    <w:rsid w:val="006837C2"/>
    <w:rsid w:val="006846A7"/>
    <w:rsid w:val="00690D9A"/>
    <w:rsid w:val="00692665"/>
    <w:rsid w:val="00692F52"/>
    <w:rsid w:val="0069446E"/>
    <w:rsid w:val="0069455E"/>
    <w:rsid w:val="006955A6"/>
    <w:rsid w:val="00695E35"/>
    <w:rsid w:val="006A27C0"/>
    <w:rsid w:val="006A32F3"/>
    <w:rsid w:val="006A45D3"/>
    <w:rsid w:val="006A494E"/>
    <w:rsid w:val="006A4F5C"/>
    <w:rsid w:val="006A4F6D"/>
    <w:rsid w:val="006A6855"/>
    <w:rsid w:val="006A7235"/>
    <w:rsid w:val="006B0E0E"/>
    <w:rsid w:val="006B1EC2"/>
    <w:rsid w:val="006B217B"/>
    <w:rsid w:val="006B4013"/>
    <w:rsid w:val="006B432D"/>
    <w:rsid w:val="006B5CFB"/>
    <w:rsid w:val="006C03A6"/>
    <w:rsid w:val="006C21F2"/>
    <w:rsid w:val="006C2BFB"/>
    <w:rsid w:val="006C31A6"/>
    <w:rsid w:val="006C43FC"/>
    <w:rsid w:val="006C4505"/>
    <w:rsid w:val="006C57A3"/>
    <w:rsid w:val="006C666D"/>
    <w:rsid w:val="006C66D5"/>
    <w:rsid w:val="006C7CD8"/>
    <w:rsid w:val="006D0C92"/>
    <w:rsid w:val="006D1C43"/>
    <w:rsid w:val="006D23F4"/>
    <w:rsid w:val="006D2B0C"/>
    <w:rsid w:val="006D2D0E"/>
    <w:rsid w:val="006D3EB5"/>
    <w:rsid w:val="006D4FDB"/>
    <w:rsid w:val="006D5753"/>
    <w:rsid w:val="006D65F1"/>
    <w:rsid w:val="006D679B"/>
    <w:rsid w:val="006D7766"/>
    <w:rsid w:val="006E153C"/>
    <w:rsid w:val="006E21D4"/>
    <w:rsid w:val="006E228A"/>
    <w:rsid w:val="006E41DF"/>
    <w:rsid w:val="006E45A4"/>
    <w:rsid w:val="006E4973"/>
    <w:rsid w:val="006F0E73"/>
    <w:rsid w:val="006F13FE"/>
    <w:rsid w:val="006F2CE5"/>
    <w:rsid w:val="006F404E"/>
    <w:rsid w:val="006F4680"/>
    <w:rsid w:val="006F6F54"/>
    <w:rsid w:val="00702D9F"/>
    <w:rsid w:val="0070333C"/>
    <w:rsid w:val="00703DD4"/>
    <w:rsid w:val="007055BB"/>
    <w:rsid w:val="00706779"/>
    <w:rsid w:val="007076A4"/>
    <w:rsid w:val="0071161E"/>
    <w:rsid w:val="007127C3"/>
    <w:rsid w:val="007136E4"/>
    <w:rsid w:val="00714148"/>
    <w:rsid w:val="00716CBD"/>
    <w:rsid w:val="00716EB4"/>
    <w:rsid w:val="00717BD8"/>
    <w:rsid w:val="007207C6"/>
    <w:rsid w:val="00721A8A"/>
    <w:rsid w:val="00724477"/>
    <w:rsid w:val="00727AEE"/>
    <w:rsid w:val="00731227"/>
    <w:rsid w:val="00733362"/>
    <w:rsid w:val="00733662"/>
    <w:rsid w:val="00733741"/>
    <w:rsid w:val="007337B9"/>
    <w:rsid w:val="007339A5"/>
    <w:rsid w:val="00733D09"/>
    <w:rsid w:val="00735CDD"/>
    <w:rsid w:val="00737566"/>
    <w:rsid w:val="0074141C"/>
    <w:rsid w:val="0074637D"/>
    <w:rsid w:val="00746866"/>
    <w:rsid w:val="00746BF5"/>
    <w:rsid w:val="00746D2B"/>
    <w:rsid w:val="007476CA"/>
    <w:rsid w:val="0075138E"/>
    <w:rsid w:val="007522D8"/>
    <w:rsid w:val="0075270A"/>
    <w:rsid w:val="007528B5"/>
    <w:rsid w:val="0075321A"/>
    <w:rsid w:val="007566C4"/>
    <w:rsid w:val="00757AD4"/>
    <w:rsid w:val="00757BDA"/>
    <w:rsid w:val="00761660"/>
    <w:rsid w:val="00761FF1"/>
    <w:rsid w:val="00762054"/>
    <w:rsid w:val="00762071"/>
    <w:rsid w:val="00762E92"/>
    <w:rsid w:val="00763F60"/>
    <w:rsid w:val="007652B8"/>
    <w:rsid w:val="00766C6C"/>
    <w:rsid w:val="00767A24"/>
    <w:rsid w:val="007705F6"/>
    <w:rsid w:val="00770661"/>
    <w:rsid w:val="0077078C"/>
    <w:rsid w:val="00772297"/>
    <w:rsid w:val="00772E4B"/>
    <w:rsid w:val="00775EDC"/>
    <w:rsid w:val="0077728C"/>
    <w:rsid w:val="007773D6"/>
    <w:rsid w:val="00777D21"/>
    <w:rsid w:val="007806AF"/>
    <w:rsid w:val="0078236E"/>
    <w:rsid w:val="00782D37"/>
    <w:rsid w:val="00784FB9"/>
    <w:rsid w:val="00785081"/>
    <w:rsid w:val="0078553F"/>
    <w:rsid w:val="00785EC2"/>
    <w:rsid w:val="00787486"/>
    <w:rsid w:val="00787A1A"/>
    <w:rsid w:val="00787D30"/>
    <w:rsid w:val="007905E2"/>
    <w:rsid w:val="00791A3A"/>
    <w:rsid w:val="00792D30"/>
    <w:rsid w:val="007943C1"/>
    <w:rsid w:val="00795C80"/>
    <w:rsid w:val="00797446"/>
    <w:rsid w:val="007A18E0"/>
    <w:rsid w:val="007A270B"/>
    <w:rsid w:val="007A2AC7"/>
    <w:rsid w:val="007A39ED"/>
    <w:rsid w:val="007A41DB"/>
    <w:rsid w:val="007B2F03"/>
    <w:rsid w:val="007B3045"/>
    <w:rsid w:val="007B3A03"/>
    <w:rsid w:val="007B3DD9"/>
    <w:rsid w:val="007B438B"/>
    <w:rsid w:val="007C05E9"/>
    <w:rsid w:val="007C06AB"/>
    <w:rsid w:val="007C1FBD"/>
    <w:rsid w:val="007C2B5F"/>
    <w:rsid w:val="007C3A82"/>
    <w:rsid w:val="007C428F"/>
    <w:rsid w:val="007C4738"/>
    <w:rsid w:val="007C73AE"/>
    <w:rsid w:val="007C73F7"/>
    <w:rsid w:val="007C7BF1"/>
    <w:rsid w:val="007D29B9"/>
    <w:rsid w:val="007D2E72"/>
    <w:rsid w:val="007D423E"/>
    <w:rsid w:val="007D50BF"/>
    <w:rsid w:val="007D50F5"/>
    <w:rsid w:val="007D6421"/>
    <w:rsid w:val="007E211F"/>
    <w:rsid w:val="007E271F"/>
    <w:rsid w:val="007E3A84"/>
    <w:rsid w:val="007E4372"/>
    <w:rsid w:val="007E4520"/>
    <w:rsid w:val="007E6D38"/>
    <w:rsid w:val="007E754C"/>
    <w:rsid w:val="007E7F20"/>
    <w:rsid w:val="007F0241"/>
    <w:rsid w:val="007F07BB"/>
    <w:rsid w:val="007F4EDB"/>
    <w:rsid w:val="007F6F5E"/>
    <w:rsid w:val="007F719F"/>
    <w:rsid w:val="007F7DEE"/>
    <w:rsid w:val="008008F4"/>
    <w:rsid w:val="00800CC5"/>
    <w:rsid w:val="008018AE"/>
    <w:rsid w:val="00806BB7"/>
    <w:rsid w:val="0081487C"/>
    <w:rsid w:val="00814B56"/>
    <w:rsid w:val="0081507F"/>
    <w:rsid w:val="008177E5"/>
    <w:rsid w:val="00820457"/>
    <w:rsid w:val="00821CD2"/>
    <w:rsid w:val="00822A80"/>
    <w:rsid w:val="008245B5"/>
    <w:rsid w:val="00826063"/>
    <w:rsid w:val="0082713B"/>
    <w:rsid w:val="008271A4"/>
    <w:rsid w:val="008278F5"/>
    <w:rsid w:val="0083071C"/>
    <w:rsid w:val="00832EA4"/>
    <w:rsid w:val="00835A9B"/>
    <w:rsid w:val="00836147"/>
    <w:rsid w:val="0084060E"/>
    <w:rsid w:val="00844B64"/>
    <w:rsid w:val="00845D47"/>
    <w:rsid w:val="008465E3"/>
    <w:rsid w:val="008470E8"/>
    <w:rsid w:val="00847BBB"/>
    <w:rsid w:val="00847F7F"/>
    <w:rsid w:val="00850776"/>
    <w:rsid w:val="00851588"/>
    <w:rsid w:val="00857851"/>
    <w:rsid w:val="00861355"/>
    <w:rsid w:val="008634CA"/>
    <w:rsid w:val="00866054"/>
    <w:rsid w:val="008665D1"/>
    <w:rsid w:val="008668C3"/>
    <w:rsid w:val="00866E4D"/>
    <w:rsid w:val="00867804"/>
    <w:rsid w:val="00867A83"/>
    <w:rsid w:val="00870A43"/>
    <w:rsid w:val="008738E2"/>
    <w:rsid w:val="00873FD4"/>
    <w:rsid w:val="008749C9"/>
    <w:rsid w:val="00880CEA"/>
    <w:rsid w:val="00881D39"/>
    <w:rsid w:val="00883996"/>
    <w:rsid w:val="00883D42"/>
    <w:rsid w:val="008849AF"/>
    <w:rsid w:val="00887A6D"/>
    <w:rsid w:val="00891DF4"/>
    <w:rsid w:val="00893F78"/>
    <w:rsid w:val="008943E7"/>
    <w:rsid w:val="008947E8"/>
    <w:rsid w:val="008959BE"/>
    <w:rsid w:val="00896C9B"/>
    <w:rsid w:val="008A235F"/>
    <w:rsid w:val="008A2BB8"/>
    <w:rsid w:val="008A4EF8"/>
    <w:rsid w:val="008A53B5"/>
    <w:rsid w:val="008A645C"/>
    <w:rsid w:val="008A6A78"/>
    <w:rsid w:val="008A7623"/>
    <w:rsid w:val="008A7BC4"/>
    <w:rsid w:val="008B0341"/>
    <w:rsid w:val="008B16A4"/>
    <w:rsid w:val="008B24E8"/>
    <w:rsid w:val="008B6095"/>
    <w:rsid w:val="008B646F"/>
    <w:rsid w:val="008B6A63"/>
    <w:rsid w:val="008B75FA"/>
    <w:rsid w:val="008C0F36"/>
    <w:rsid w:val="008C22D0"/>
    <w:rsid w:val="008C4066"/>
    <w:rsid w:val="008C414C"/>
    <w:rsid w:val="008C47C7"/>
    <w:rsid w:val="008C4871"/>
    <w:rsid w:val="008C57C6"/>
    <w:rsid w:val="008C6D19"/>
    <w:rsid w:val="008C6E7B"/>
    <w:rsid w:val="008D1714"/>
    <w:rsid w:val="008D31EC"/>
    <w:rsid w:val="008D3B6F"/>
    <w:rsid w:val="008D47DA"/>
    <w:rsid w:val="008D4D86"/>
    <w:rsid w:val="008D50EF"/>
    <w:rsid w:val="008D65C5"/>
    <w:rsid w:val="008E1D65"/>
    <w:rsid w:val="008E2BED"/>
    <w:rsid w:val="008E4B72"/>
    <w:rsid w:val="008E5D7F"/>
    <w:rsid w:val="008E748E"/>
    <w:rsid w:val="008F0082"/>
    <w:rsid w:val="008F1016"/>
    <w:rsid w:val="008F28B2"/>
    <w:rsid w:val="008F4003"/>
    <w:rsid w:val="008F447C"/>
    <w:rsid w:val="008F5839"/>
    <w:rsid w:val="008F63B8"/>
    <w:rsid w:val="008F6CCF"/>
    <w:rsid w:val="008F7C39"/>
    <w:rsid w:val="009011B9"/>
    <w:rsid w:val="0090367C"/>
    <w:rsid w:val="00903A9A"/>
    <w:rsid w:val="00905CEA"/>
    <w:rsid w:val="00905EAA"/>
    <w:rsid w:val="00906129"/>
    <w:rsid w:val="00907258"/>
    <w:rsid w:val="009106A4"/>
    <w:rsid w:val="00915771"/>
    <w:rsid w:val="00916A86"/>
    <w:rsid w:val="009208B9"/>
    <w:rsid w:val="009216ED"/>
    <w:rsid w:val="00922A38"/>
    <w:rsid w:val="00923692"/>
    <w:rsid w:val="00925C86"/>
    <w:rsid w:val="0092699E"/>
    <w:rsid w:val="0092779E"/>
    <w:rsid w:val="00927A39"/>
    <w:rsid w:val="009309B0"/>
    <w:rsid w:val="00934AAC"/>
    <w:rsid w:val="009357F7"/>
    <w:rsid w:val="00936F9C"/>
    <w:rsid w:val="00937C2A"/>
    <w:rsid w:val="00940227"/>
    <w:rsid w:val="00940C6F"/>
    <w:rsid w:val="009413A8"/>
    <w:rsid w:val="00941702"/>
    <w:rsid w:val="009444C9"/>
    <w:rsid w:val="009447F4"/>
    <w:rsid w:val="00945EB1"/>
    <w:rsid w:val="00946E94"/>
    <w:rsid w:val="00946F04"/>
    <w:rsid w:val="0094788E"/>
    <w:rsid w:val="00947938"/>
    <w:rsid w:val="00950191"/>
    <w:rsid w:val="009506D2"/>
    <w:rsid w:val="009520DF"/>
    <w:rsid w:val="0095262C"/>
    <w:rsid w:val="00952BC0"/>
    <w:rsid w:val="00952FED"/>
    <w:rsid w:val="0095596C"/>
    <w:rsid w:val="00957D48"/>
    <w:rsid w:val="00960629"/>
    <w:rsid w:val="00960928"/>
    <w:rsid w:val="00960F3E"/>
    <w:rsid w:val="00962999"/>
    <w:rsid w:val="00962FE9"/>
    <w:rsid w:val="00965925"/>
    <w:rsid w:val="00965D61"/>
    <w:rsid w:val="009725CE"/>
    <w:rsid w:val="00972E7E"/>
    <w:rsid w:val="0097602B"/>
    <w:rsid w:val="009761CC"/>
    <w:rsid w:val="0097708F"/>
    <w:rsid w:val="009775A9"/>
    <w:rsid w:val="009811D0"/>
    <w:rsid w:val="00981784"/>
    <w:rsid w:val="00982A33"/>
    <w:rsid w:val="009830A5"/>
    <w:rsid w:val="0098317C"/>
    <w:rsid w:val="0098571A"/>
    <w:rsid w:val="0098606E"/>
    <w:rsid w:val="009868BB"/>
    <w:rsid w:val="0099015D"/>
    <w:rsid w:val="0099061A"/>
    <w:rsid w:val="00990BB6"/>
    <w:rsid w:val="00993A12"/>
    <w:rsid w:val="00993E0B"/>
    <w:rsid w:val="0099486D"/>
    <w:rsid w:val="00997131"/>
    <w:rsid w:val="009972F8"/>
    <w:rsid w:val="0099730D"/>
    <w:rsid w:val="009A06B9"/>
    <w:rsid w:val="009A15B7"/>
    <w:rsid w:val="009A2B81"/>
    <w:rsid w:val="009A3586"/>
    <w:rsid w:val="009A44AF"/>
    <w:rsid w:val="009A4F21"/>
    <w:rsid w:val="009A5C2F"/>
    <w:rsid w:val="009A5FB6"/>
    <w:rsid w:val="009A6026"/>
    <w:rsid w:val="009A6D16"/>
    <w:rsid w:val="009A720F"/>
    <w:rsid w:val="009A7D70"/>
    <w:rsid w:val="009B1B56"/>
    <w:rsid w:val="009B2801"/>
    <w:rsid w:val="009B2D5F"/>
    <w:rsid w:val="009B4A55"/>
    <w:rsid w:val="009B53DB"/>
    <w:rsid w:val="009B673D"/>
    <w:rsid w:val="009C016B"/>
    <w:rsid w:val="009C1AD2"/>
    <w:rsid w:val="009C2CEC"/>
    <w:rsid w:val="009C51B4"/>
    <w:rsid w:val="009C663B"/>
    <w:rsid w:val="009D055C"/>
    <w:rsid w:val="009D45C1"/>
    <w:rsid w:val="009D4789"/>
    <w:rsid w:val="009D6C75"/>
    <w:rsid w:val="009E086E"/>
    <w:rsid w:val="009E0AAA"/>
    <w:rsid w:val="009E21E6"/>
    <w:rsid w:val="009E636E"/>
    <w:rsid w:val="009E66D4"/>
    <w:rsid w:val="009F50EB"/>
    <w:rsid w:val="009F6F18"/>
    <w:rsid w:val="00A0031B"/>
    <w:rsid w:val="00A00548"/>
    <w:rsid w:val="00A03108"/>
    <w:rsid w:val="00A06D96"/>
    <w:rsid w:val="00A1041E"/>
    <w:rsid w:val="00A10774"/>
    <w:rsid w:val="00A115BB"/>
    <w:rsid w:val="00A11AC5"/>
    <w:rsid w:val="00A12087"/>
    <w:rsid w:val="00A15531"/>
    <w:rsid w:val="00A16477"/>
    <w:rsid w:val="00A174D1"/>
    <w:rsid w:val="00A17637"/>
    <w:rsid w:val="00A211BE"/>
    <w:rsid w:val="00A21A94"/>
    <w:rsid w:val="00A225DA"/>
    <w:rsid w:val="00A236D5"/>
    <w:rsid w:val="00A23EE2"/>
    <w:rsid w:val="00A24699"/>
    <w:rsid w:val="00A267C0"/>
    <w:rsid w:val="00A26BC9"/>
    <w:rsid w:val="00A2711B"/>
    <w:rsid w:val="00A31211"/>
    <w:rsid w:val="00A31586"/>
    <w:rsid w:val="00A3207E"/>
    <w:rsid w:val="00A3411A"/>
    <w:rsid w:val="00A3593D"/>
    <w:rsid w:val="00A36A59"/>
    <w:rsid w:val="00A3716A"/>
    <w:rsid w:val="00A40241"/>
    <w:rsid w:val="00A4045D"/>
    <w:rsid w:val="00A41121"/>
    <w:rsid w:val="00A46873"/>
    <w:rsid w:val="00A468DA"/>
    <w:rsid w:val="00A476C0"/>
    <w:rsid w:val="00A47B26"/>
    <w:rsid w:val="00A47C2A"/>
    <w:rsid w:val="00A50F06"/>
    <w:rsid w:val="00A536A4"/>
    <w:rsid w:val="00A5383E"/>
    <w:rsid w:val="00A54011"/>
    <w:rsid w:val="00A553A4"/>
    <w:rsid w:val="00A553D9"/>
    <w:rsid w:val="00A5674B"/>
    <w:rsid w:val="00A6106D"/>
    <w:rsid w:val="00A6301D"/>
    <w:rsid w:val="00A64A45"/>
    <w:rsid w:val="00A64F16"/>
    <w:rsid w:val="00A71A11"/>
    <w:rsid w:val="00A71C51"/>
    <w:rsid w:val="00A725AE"/>
    <w:rsid w:val="00A743AD"/>
    <w:rsid w:val="00A74B36"/>
    <w:rsid w:val="00A750E4"/>
    <w:rsid w:val="00A758F5"/>
    <w:rsid w:val="00A81E0A"/>
    <w:rsid w:val="00A83460"/>
    <w:rsid w:val="00A842FC"/>
    <w:rsid w:val="00A851D5"/>
    <w:rsid w:val="00A8531E"/>
    <w:rsid w:val="00A868FA"/>
    <w:rsid w:val="00A907D4"/>
    <w:rsid w:val="00A90E2C"/>
    <w:rsid w:val="00A9132F"/>
    <w:rsid w:val="00A923C7"/>
    <w:rsid w:val="00A93F95"/>
    <w:rsid w:val="00A943C3"/>
    <w:rsid w:val="00A96017"/>
    <w:rsid w:val="00AA0777"/>
    <w:rsid w:val="00AA4E1D"/>
    <w:rsid w:val="00AA691A"/>
    <w:rsid w:val="00AA7C18"/>
    <w:rsid w:val="00AA7E6A"/>
    <w:rsid w:val="00AB0528"/>
    <w:rsid w:val="00AB0893"/>
    <w:rsid w:val="00AB1039"/>
    <w:rsid w:val="00AB18E7"/>
    <w:rsid w:val="00AB2D13"/>
    <w:rsid w:val="00AB3E67"/>
    <w:rsid w:val="00AB45D2"/>
    <w:rsid w:val="00AB4F51"/>
    <w:rsid w:val="00AB594E"/>
    <w:rsid w:val="00AB6305"/>
    <w:rsid w:val="00AB6414"/>
    <w:rsid w:val="00AB7935"/>
    <w:rsid w:val="00AC0E75"/>
    <w:rsid w:val="00AC19D9"/>
    <w:rsid w:val="00AC23BC"/>
    <w:rsid w:val="00AC373D"/>
    <w:rsid w:val="00AC3A7D"/>
    <w:rsid w:val="00AC483D"/>
    <w:rsid w:val="00AC486B"/>
    <w:rsid w:val="00AC4F97"/>
    <w:rsid w:val="00AC564D"/>
    <w:rsid w:val="00AC64F9"/>
    <w:rsid w:val="00AD0546"/>
    <w:rsid w:val="00AD064C"/>
    <w:rsid w:val="00AD1DF3"/>
    <w:rsid w:val="00AD3617"/>
    <w:rsid w:val="00AD3E53"/>
    <w:rsid w:val="00AD4A84"/>
    <w:rsid w:val="00AD53E3"/>
    <w:rsid w:val="00AD5BCE"/>
    <w:rsid w:val="00AD6922"/>
    <w:rsid w:val="00AD6DE6"/>
    <w:rsid w:val="00AD77AD"/>
    <w:rsid w:val="00AD7B4F"/>
    <w:rsid w:val="00AD7DEB"/>
    <w:rsid w:val="00AE0F25"/>
    <w:rsid w:val="00AE14A0"/>
    <w:rsid w:val="00AE1ABB"/>
    <w:rsid w:val="00AE30F2"/>
    <w:rsid w:val="00AE36C8"/>
    <w:rsid w:val="00AE3BA7"/>
    <w:rsid w:val="00AE4D58"/>
    <w:rsid w:val="00AE5485"/>
    <w:rsid w:val="00AE5673"/>
    <w:rsid w:val="00AE6F1E"/>
    <w:rsid w:val="00AE755E"/>
    <w:rsid w:val="00AE7B71"/>
    <w:rsid w:val="00AF361C"/>
    <w:rsid w:val="00AF752B"/>
    <w:rsid w:val="00B00C60"/>
    <w:rsid w:val="00B00F95"/>
    <w:rsid w:val="00B033AB"/>
    <w:rsid w:val="00B033E5"/>
    <w:rsid w:val="00B03455"/>
    <w:rsid w:val="00B062E7"/>
    <w:rsid w:val="00B06ABB"/>
    <w:rsid w:val="00B101F0"/>
    <w:rsid w:val="00B10237"/>
    <w:rsid w:val="00B11551"/>
    <w:rsid w:val="00B1357C"/>
    <w:rsid w:val="00B2015F"/>
    <w:rsid w:val="00B203B6"/>
    <w:rsid w:val="00B27433"/>
    <w:rsid w:val="00B302D8"/>
    <w:rsid w:val="00B32747"/>
    <w:rsid w:val="00B33DAD"/>
    <w:rsid w:val="00B33F44"/>
    <w:rsid w:val="00B35077"/>
    <w:rsid w:val="00B360B3"/>
    <w:rsid w:val="00B36D72"/>
    <w:rsid w:val="00B40521"/>
    <w:rsid w:val="00B40920"/>
    <w:rsid w:val="00B440CB"/>
    <w:rsid w:val="00B479F0"/>
    <w:rsid w:val="00B47CC8"/>
    <w:rsid w:val="00B50ECE"/>
    <w:rsid w:val="00B525D8"/>
    <w:rsid w:val="00B53C3E"/>
    <w:rsid w:val="00B53F77"/>
    <w:rsid w:val="00B559F9"/>
    <w:rsid w:val="00B603B9"/>
    <w:rsid w:val="00B614CA"/>
    <w:rsid w:val="00B61791"/>
    <w:rsid w:val="00B62183"/>
    <w:rsid w:val="00B64673"/>
    <w:rsid w:val="00B65BB9"/>
    <w:rsid w:val="00B66617"/>
    <w:rsid w:val="00B67784"/>
    <w:rsid w:val="00B70516"/>
    <w:rsid w:val="00B727EA"/>
    <w:rsid w:val="00B73FD0"/>
    <w:rsid w:val="00B75581"/>
    <w:rsid w:val="00B75EA2"/>
    <w:rsid w:val="00B80A89"/>
    <w:rsid w:val="00B83799"/>
    <w:rsid w:val="00B83EB8"/>
    <w:rsid w:val="00B8468A"/>
    <w:rsid w:val="00B854EA"/>
    <w:rsid w:val="00B855C4"/>
    <w:rsid w:val="00B86CC6"/>
    <w:rsid w:val="00B87CFF"/>
    <w:rsid w:val="00B90EAE"/>
    <w:rsid w:val="00B9375A"/>
    <w:rsid w:val="00B93861"/>
    <w:rsid w:val="00B95161"/>
    <w:rsid w:val="00B95EC3"/>
    <w:rsid w:val="00B9746B"/>
    <w:rsid w:val="00B97574"/>
    <w:rsid w:val="00BA14BF"/>
    <w:rsid w:val="00BA1728"/>
    <w:rsid w:val="00BA21F0"/>
    <w:rsid w:val="00BA221E"/>
    <w:rsid w:val="00BA2C71"/>
    <w:rsid w:val="00BA5AE3"/>
    <w:rsid w:val="00BA5FE1"/>
    <w:rsid w:val="00BA6D24"/>
    <w:rsid w:val="00BA7359"/>
    <w:rsid w:val="00BA756A"/>
    <w:rsid w:val="00BB044E"/>
    <w:rsid w:val="00BB0B96"/>
    <w:rsid w:val="00BB101E"/>
    <w:rsid w:val="00BB16DC"/>
    <w:rsid w:val="00BB2410"/>
    <w:rsid w:val="00BB2ED5"/>
    <w:rsid w:val="00BB31C1"/>
    <w:rsid w:val="00BB528D"/>
    <w:rsid w:val="00BB5384"/>
    <w:rsid w:val="00BB5E33"/>
    <w:rsid w:val="00BB6BF6"/>
    <w:rsid w:val="00BB702F"/>
    <w:rsid w:val="00BB74BF"/>
    <w:rsid w:val="00BB74CA"/>
    <w:rsid w:val="00BB7C0A"/>
    <w:rsid w:val="00BC139F"/>
    <w:rsid w:val="00BC2349"/>
    <w:rsid w:val="00BC3490"/>
    <w:rsid w:val="00BC4F05"/>
    <w:rsid w:val="00BC5616"/>
    <w:rsid w:val="00BC6A5A"/>
    <w:rsid w:val="00BC743D"/>
    <w:rsid w:val="00BC7927"/>
    <w:rsid w:val="00BD18C4"/>
    <w:rsid w:val="00BD1BFE"/>
    <w:rsid w:val="00BD5195"/>
    <w:rsid w:val="00BD7235"/>
    <w:rsid w:val="00BE016A"/>
    <w:rsid w:val="00BE1E3C"/>
    <w:rsid w:val="00BE1FED"/>
    <w:rsid w:val="00BE224B"/>
    <w:rsid w:val="00BE49D2"/>
    <w:rsid w:val="00BE4F02"/>
    <w:rsid w:val="00BE5C7D"/>
    <w:rsid w:val="00BE7EAB"/>
    <w:rsid w:val="00BE7F22"/>
    <w:rsid w:val="00BF03A1"/>
    <w:rsid w:val="00BF45C1"/>
    <w:rsid w:val="00BF64DC"/>
    <w:rsid w:val="00BF6541"/>
    <w:rsid w:val="00BF6DD0"/>
    <w:rsid w:val="00C01AED"/>
    <w:rsid w:val="00C022F2"/>
    <w:rsid w:val="00C03604"/>
    <w:rsid w:val="00C03E6A"/>
    <w:rsid w:val="00C04238"/>
    <w:rsid w:val="00C05374"/>
    <w:rsid w:val="00C061A1"/>
    <w:rsid w:val="00C10B5B"/>
    <w:rsid w:val="00C11E34"/>
    <w:rsid w:val="00C150DD"/>
    <w:rsid w:val="00C16B6F"/>
    <w:rsid w:val="00C16C42"/>
    <w:rsid w:val="00C17CDE"/>
    <w:rsid w:val="00C240C1"/>
    <w:rsid w:val="00C26C30"/>
    <w:rsid w:val="00C34710"/>
    <w:rsid w:val="00C348F2"/>
    <w:rsid w:val="00C35083"/>
    <w:rsid w:val="00C35530"/>
    <w:rsid w:val="00C35648"/>
    <w:rsid w:val="00C35C9D"/>
    <w:rsid w:val="00C421C4"/>
    <w:rsid w:val="00C421CE"/>
    <w:rsid w:val="00C44D4B"/>
    <w:rsid w:val="00C4779D"/>
    <w:rsid w:val="00C5392E"/>
    <w:rsid w:val="00C53A12"/>
    <w:rsid w:val="00C5430B"/>
    <w:rsid w:val="00C54CC6"/>
    <w:rsid w:val="00C551BE"/>
    <w:rsid w:val="00C6041B"/>
    <w:rsid w:val="00C60CE2"/>
    <w:rsid w:val="00C62802"/>
    <w:rsid w:val="00C668E0"/>
    <w:rsid w:val="00C71185"/>
    <w:rsid w:val="00C711CC"/>
    <w:rsid w:val="00C736CC"/>
    <w:rsid w:val="00C75F79"/>
    <w:rsid w:val="00C7775A"/>
    <w:rsid w:val="00C77B27"/>
    <w:rsid w:val="00C805F1"/>
    <w:rsid w:val="00C8087C"/>
    <w:rsid w:val="00C80985"/>
    <w:rsid w:val="00C82BBE"/>
    <w:rsid w:val="00C82F21"/>
    <w:rsid w:val="00C845CB"/>
    <w:rsid w:val="00C846BB"/>
    <w:rsid w:val="00C900FF"/>
    <w:rsid w:val="00C904D3"/>
    <w:rsid w:val="00C90603"/>
    <w:rsid w:val="00C908AE"/>
    <w:rsid w:val="00C912AB"/>
    <w:rsid w:val="00C91308"/>
    <w:rsid w:val="00C91CBA"/>
    <w:rsid w:val="00C91E38"/>
    <w:rsid w:val="00C9228F"/>
    <w:rsid w:val="00C93378"/>
    <w:rsid w:val="00C9646F"/>
    <w:rsid w:val="00C964CA"/>
    <w:rsid w:val="00CA07CC"/>
    <w:rsid w:val="00CA08B4"/>
    <w:rsid w:val="00CA1174"/>
    <w:rsid w:val="00CA1B2C"/>
    <w:rsid w:val="00CA305D"/>
    <w:rsid w:val="00CA5057"/>
    <w:rsid w:val="00CA5EB5"/>
    <w:rsid w:val="00CB5704"/>
    <w:rsid w:val="00CC0628"/>
    <w:rsid w:val="00CC1573"/>
    <w:rsid w:val="00CC30C6"/>
    <w:rsid w:val="00CC767C"/>
    <w:rsid w:val="00CD10B3"/>
    <w:rsid w:val="00CD1746"/>
    <w:rsid w:val="00CD3543"/>
    <w:rsid w:val="00CD3663"/>
    <w:rsid w:val="00CD593E"/>
    <w:rsid w:val="00CD5A10"/>
    <w:rsid w:val="00CD68C0"/>
    <w:rsid w:val="00CD6F93"/>
    <w:rsid w:val="00CE0165"/>
    <w:rsid w:val="00CE14AF"/>
    <w:rsid w:val="00CE188F"/>
    <w:rsid w:val="00CE1ACE"/>
    <w:rsid w:val="00CE1D8C"/>
    <w:rsid w:val="00CE3020"/>
    <w:rsid w:val="00CE4AC6"/>
    <w:rsid w:val="00CE4C89"/>
    <w:rsid w:val="00CE63C5"/>
    <w:rsid w:val="00CF0391"/>
    <w:rsid w:val="00CF0AE1"/>
    <w:rsid w:val="00CF3B4A"/>
    <w:rsid w:val="00CF4801"/>
    <w:rsid w:val="00CF597B"/>
    <w:rsid w:val="00CF7D58"/>
    <w:rsid w:val="00D00D84"/>
    <w:rsid w:val="00D01D9F"/>
    <w:rsid w:val="00D03013"/>
    <w:rsid w:val="00D03ADA"/>
    <w:rsid w:val="00D054D8"/>
    <w:rsid w:val="00D10DF4"/>
    <w:rsid w:val="00D1330E"/>
    <w:rsid w:val="00D14C2E"/>
    <w:rsid w:val="00D15DD7"/>
    <w:rsid w:val="00D16A03"/>
    <w:rsid w:val="00D17585"/>
    <w:rsid w:val="00D20071"/>
    <w:rsid w:val="00D20233"/>
    <w:rsid w:val="00D2273F"/>
    <w:rsid w:val="00D22B58"/>
    <w:rsid w:val="00D23418"/>
    <w:rsid w:val="00D345E6"/>
    <w:rsid w:val="00D349F8"/>
    <w:rsid w:val="00D358AB"/>
    <w:rsid w:val="00D40A2E"/>
    <w:rsid w:val="00D4201D"/>
    <w:rsid w:val="00D4379A"/>
    <w:rsid w:val="00D46C16"/>
    <w:rsid w:val="00D50015"/>
    <w:rsid w:val="00D50435"/>
    <w:rsid w:val="00D50B12"/>
    <w:rsid w:val="00D53459"/>
    <w:rsid w:val="00D540BF"/>
    <w:rsid w:val="00D5513C"/>
    <w:rsid w:val="00D57C90"/>
    <w:rsid w:val="00D60B5E"/>
    <w:rsid w:val="00D64ECA"/>
    <w:rsid w:val="00D66558"/>
    <w:rsid w:val="00D72169"/>
    <w:rsid w:val="00D729EB"/>
    <w:rsid w:val="00D75706"/>
    <w:rsid w:val="00D75AE4"/>
    <w:rsid w:val="00D76728"/>
    <w:rsid w:val="00D7683B"/>
    <w:rsid w:val="00D76BF5"/>
    <w:rsid w:val="00D8320A"/>
    <w:rsid w:val="00D8363E"/>
    <w:rsid w:val="00D83C16"/>
    <w:rsid w:val="00D85F3D"/>
    <w:rsid w:val="00D876F3"/>
    <w:rsid w:val="00D90C82"/>
    <w:rsid w:val="00D90D32"/>
    <w:rsid w:val="00D91360"/>
    <w:rsid w:val="00D91A65"/>
    <w:rsid w:val="00D94460"/>
    <w:rsid w:val="00D9497A"/>
    <w:rsid w:val="00D9595E"/>
    <w:rsid w:val="00D96924"/>
    <w:rsid w:val="00DA0F71"/>
    <w:rsid w:val="00DA2EFD"/>
    <w:rsid w:val="00DA3392"/>
    <w:rsid w:val="00DA3D14"/>
    <w:rsid w:val="00DA4065"/>
    <w:rsid w:val="00DA5727"/>
    <w:rsid w:val="00DA5A45"/>
    <w:rsid w:val="00DA67C9"/>
    <w:rsid w:val="00DA737B"/>
    <w:rsid w:val="00DA764B"/>
    <w:rsid w:val="00DA780C"/>
    <w:rsid w:val="00DB25E9"/>
    <w:rsid w:val="00DB3876"/>
    <w:rsid w:val="00DB6003"/>
    <w:rsid w:val="00DB7ADE"/>
    <w:rsid w:val="00DC1E86"/>
    <w:rsid w:val="00DC2971"/>
    <w:rsid w:val="00DC437F"/>
    <w:rsid w:val="00DC5397"/>
    <w:rsid w:val="00DC6122"/>
    <w:rsid w:val="00DC75A9"/>
    <w:rsid w:val="00DD1525"/>
    <w:rsid w:val="00DD172B"/>
    <w:rsid w:val="00DD2836"/>
    <w:rsid w:val="00DD32D4"/>
    <w:rsid w:val="00DD4B88"/>
    <w:rsid w:val="00DD78C4"/>
    <w:rsid w:val="00DD7D78"/>
    <w:rsid w:val="00DE1301"/>
    <w:rsid w:val="00DE1DA3"/>
    <w:rsid w:val="00DE3129"/>
    <w:rsid w:val="00DE3196"/>
    <w:rsid w:val="00DE4373"/>
    <w:rsid w:val="00DE4E8F"/>
    <w:rsid w:val="00DE6D38"/>
    <w:rsid w:val="00DF01D9"/>
    <w:rsid w:val="00DF047B"/>
    <w:rsid w:val="00DF08D3"/>
    <w:rsid w:val="00DF1B40"/>
    <w:rsid w:val="00DF21A5"/>
    <w:rsid w:val="00DF4054"/>
    <w:rsid w:val="00DF63C6"/>
    <w:rsid w:val="00DF67C9"/>
    <w:rsid w:val="00E00972"/>
    <w:rsid w:val="00E02ACE"/>
    <w:rsid w:val="00E07BE1"/>
    <w:rsid w:val="00E109CC"/>
    <w:rsid w:val="00E12226"/>
    <w:rsid w:val="00E13372"/>
    <w:rsid w:val="00E17C46"/>
    <w:rsid w:val="00E22AE3"/>
    <w:rsid w:val="00E22B78"/>
    <w:rsid w:val="00E2338A"/>
    <w:rsid w:val="00E247F6"/>
    <w:rsid w:val="00E25071"/>
    <w:rsid w:val="00E259BB"/>
    <w:rsid w:val="00E25E72"/>
    <w:rsid w:val="00E263EE"/>
    <w:rsid w:val="00E2732D"/>
    <w:rsid w:val="00E30097"/>
    <w:rsid w:val="00E30D90"/>
    <w:rsid w:val="00E31660"/>
    <w:rsid w:val="00E34DD5"/>
    <w:rsid w:val="00E36791"/>
    <w:rsid w:val="00E3780D"/>
    <w:rsid w:val="00E40248"/>
    <w:rsid w:val="00E42BE8"/>
    <w:rsid w:val="00E4637F"/>
    <w:rsid w:val="00E4775B"/>
    <w:rsid w:val="00E50170"/>
    <w:rsid w:val="00E52A83"/>
    <w:rsid w:val="00E52D68"/>
    <w:rsid w:val="00E53A0C"/>
    <w:rsid w:val="00E57083"/>
    <w:rsid w:val="00E6033A"/>
    <w:rsid w:val="00E619F5"/>
    <w:rsid w:val="00E61AB5"/>
    <w:rsid w:val="00E620FD"/>
    <w:rsid w:val="00E624B4"/>
    <w:rsid w:val="00E6425B"/>
    <w:rsid w:val="00E65E97"/>
    <w:rsid w:val="00E66F96"/>
    <w:rsid w:val="00E70655"/>
    <w:rsid w:val="00E70C18"/>
    <w:rsid w:val="00E7187D"/>
    <w:rsid w:val="00E73566"/>
    <w:rsid w:val="00E73EA9"/>
    <w:rsid w:val="00E7561C"/>
    <w:rsid w:val="00E80F74"/>
    <w:rsid w:val="00E83561"/>
    <w:rsid w:val="00E92CAA"/>
    <w:rsid w:val="00E93704"/>
    <w:rsid w:val="00E9418A"/>
    <w:rsid w:val="00E95056"/>
    <w:rsid w:val="00E952DC"/>
    <w:rsid w:val="00E95A30"/>
    <w:rsid w:val="00E9693F"/>
    <w:rsid w:val="00EA02B9"/>
    <w:rsid w:val="00EA0721"/>
    <w:rsid w:val="00EA0F82"/>
    <w:rsid w:val="00EA30C0"/>
    <w:rsid w:val="00EA45AE"/>
    <w:rsid w:val="00EA4E5E"/>
    <w:rsid w:val="00EB0A47"/>
    <w:rsid w:val="00EB1BAD"/>
    <w:rsid w:val="00EB216A"/>
    <w:rsid w:val="00EB2820"/>
    <w:rsid w:val="00EB4E06"/>
    <w:rsid w:val="00EB620B"/>
    <w:rsid w:val="00EB68D3"/>
    <w:rsid w:val="00EB6A2E"/>
    <w:rsid w:val="00EC0BF7"/>
    <w:rsid w:val="00EC0D85"/>
    <w:rsid w:val="00EC15CE"/>
    <w:rsid w:val="00EC177A"/>
    <w:rsid w:val="00EC188B"/>
    <w:rsid w:val="00EC1BE0"/>
    <w:rsid w:val="00EC1C2C"/>
    <w:rsid w:val="00EC2D1E"/>
    <w:rsid w:val="00EC4205"/>
    <w:rsid w:val="00EC5EE0"/>
    <w:rsid w:val="00EC5F35"/>
    <w:rsid w:val="00ED0A99"/>
    <w:rsid w:val="00ED0C0C"/>
    <w:rsid w:val="00ED114E"/>
    <w:rsid w:val="00ED1F33"/>
    <w:rsid w:val="00ED1FCD"/>
    <w:rsid w:val="00ED227B"/>
    <w:rsid w:val="00ED3788"/>
    <w:rsid w:val="00ED5E6D"/>
    <w:rsid w:val="00ED7694"/>
    <w:rsid w:val="00EE128C"/>
    <w:rsid w:val="00EE5183"/>
    <w:rsid w:val="00EE5A29"/>
    <w:rsid w:val="00EE6D9C"/>
    <w:rsid w:val="00EE763A"/>
    <w:rsid w:val="00EE7A38"/>
    <w:rsid w:val="00EF0E8C"/>
    <w:rsid w:val="00EF1A6A"/>
    <w:rsid w:val="00EF3A52"/>
    <w:rsid w:val="00EF3B71"/>
    <w:rsid w:val="00EF7034"/>
    <w:rsid w:val="00F03F7A"/>
    <w:rsid w:val="00F043FE"/>
    <w:rsid w:val="00F05C9A"/>
    <w:rsid w:val="00F06ECD"/>
    <w:rsid w:val="00F109F2"/>
    <w:rsid w:val="00F11D9E"/>
    <w:rsid w:val="00F11FB7"/>
    <w:rsid w:val="00F12AC9"/>
    <w:rsid w:val="00F14F79"/>
    <w:rsid w:val="00F1521A"/>
    <w:rsid w:val="00F206D4"/>
    <w:rsid w:val="00F238ED"/>
    <w:rsid w:val="00F23ADE"/>
    <w:rsid w:val="00F26BB8"/>
    <w:rsid w:val="00F26FB7"/>
    <w:rsid w:val="00F27693"/>
    <w:rsid w:val="00F278CC"/>
    <w:rsid w:val="00F30605"/>
    <w:rsid w:val="00F3103B"/>
    <w:rsid w:val="00F311E8"/>
    <w:rsid w:val="00F31672"/>
    <w:rsid w:val="00F32105"/>
    <w:rsid w:val="00F338EA"/>
    <w:rsid w:val="00F33A71"/>
    <w:rsid w:val="00F33B9B"/>
    <w:rsid w:val="00F33C19"/>
    <w:rsid w:val="00F345C0"/>
    <w:rsid w:val="00F34CE6"/>
    <w:rsid w:val="00F35357"/>
    <w:rsid w:val="00F3657B"/>
    <w:rsid w:val="00F373F1"/>
    <w:rsid w:val="00F378F0"/>
    <w:rsid w:val="00F4054A"/>
    <w:rsid w:val="00F43576"/>
    <w:rsid w:val="00F43DAC"/>
    <w:rsid w:val="00F44BA7"/>
    <w:rsid w:val="00F44D86"/>
    <w:rsid w:val="00F47C5B"/>
    <w:rsid w:val="00F502F8"/>
    <w:rsid w:val="00F50779"/>
    <w:rsid w:val="00F50802"/>
    <w:rsid w:val="00F50AF8"/>
    <w:rsid w:val="00F52001"/>
    <w:rsid w:val="00F53732"/>
    <w:rsid w:val="00F537ED"/>
    <w:rsid w:val="00F55798"/>
    <w:rsid w:val="00F55CAE"/>
    <w:rsid w:val="00F56CDE"/>
    <w:rsid w:val="00F56D6E"/>
    <w:rsid w:val="00F57A3E"/>
    <w:rsid w:val="00F57BF0"/>
    <w:rsid w:val="00F57C89"/>
    <w:rsid w:val="00F606F2"/>
    <w:rsid w:val="00F60924"/>
    <w:rsid w:val="00F61635"/>
    <w:rsid w:val="00F61A15"/>
    <w:rsid w:val="00F61C6C"/>
    <w:rsid w:val="00F6220A"/>
    <w:rsid w:val="00F67719"/>
    <w:rsid w:val="00F67AC0"/>
    <w:rsid w:val="00F67F4C"/>
    <w:rsid w:val="00F7052B"/>
    <w:rsid w:val="00F7105C"/>
    <w:rsid w:val="00F7475B"/>
    <w:rsid w:val="00F74DE6"/>
    <w:rsid w:val="00F75742"/>
    <w:rsid w:val="00F75AB7"/>
    <w:rsid w:val="00F75E2A"/>
    <w:rsid w:val="00F77457"/>
    <w:rsid w:val="00F77C03"/>
    <w:rsid w:val="00F831AE"/>
    <w:rsid w:val="00F842B5"/>
    <w:rsid w:val="00F872DE"/>
    <w:rsid w:val="00F9236F"/>
    <w:rsid w:val="00F92C72"/>
    <w:rsid w:val="00F92FEB"/>
    <w:rsid w:val="00F942A1"/>
    <w:rsid w:val="00F94C4D"/>
    <w:rsid w:val="00F94CC5"/>
    <w:rsid w:val="00F9689B"/>
    <w:rsid w:val="00F97D6A"/>
    <w:rsid w:val="00FA0157"/>
    <w:rsid w:val="00FA370F"/>
    <w:rsid w:val="00FA3713"/>
    <w:rsid w:val="00FA75F5"/>
    <w:rsid w:val="00FB0CE3"/>
    <w:rsid w:val="00FB0E83"/>
    <w:rsid w:val="00FB1345"/>
    <w:rsid w:val="00FB13DF"/>
    <w:rsid w:val="00FB1F8A"/>
    <w:rsid w:val="00FB20D2"/>
    <w:rsid w:val="00FB35FB"/>
    <w:rsid w:val="00FB418A"/>
    <w:rsid w:val="00FB455D"/>
    <w:rsid w:val="00FB4D38"/>
    <w:rsid w:val="00FB5B85"/>
    <w:rsid w:val="00FB6184"/>
    <w:rsid w:val="00FC0AEF"/>
    <w:rsid w:val="00FC41E0"/>
    <w:rsid w:val="00FC4219"/>
    <w:rsid w:val="00FC6940"/>
    <w:rsid w:val="00FD173B"/>
    <w:rsid w:val="00FD515F"/>
    <w:rsid w:val="00FD64A9"/>
    <w:rsid w:val="00FD65DC"/>
    <w:rsid w:val="00FE07B2"/>
    <w:rsid w:val="00FE207B"/>
    <w:rsid w:val="00FE2DD7"/>
    <w:rsid w:val="00FE48A8"/>
    <w:rsid w:val="00FE7A0F"/>
    <w:rsid w:val="00FF06BC"/>
    <w:rsid w:val="00FF198D"/>
    <w:rsid w:val="00FF279E"/>
    <w:rsid w:val="00FF2A1B"/>
    <w:rsid w:val="00FF4A1C"/>
    <w:rsid w:val="00FF587A"/>
    <w:rsid w:val="00FF6FBC"/>
    <w:rsid w:val="00FF7A63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12"/>
  </w:style>
  <w:style w:type="paragraph" w:styleId="1">
    <w:name w:val="heading 1"/>
    <w:basedOn w:val="a"/>
    <w:link w:val="10"/>
    <w:qFormat/>
    <w:rsid w:val="007F6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F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F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AC4F9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CE3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714"/>
    <w:pPr>
      <w:ind w:left="720"/>
      <w:contextualSpacing/>
    </w:pPr>
  </w:style>
  <w:style w:type="table" w:styleId="a7">
    <w:name w:val="Table Grid"/>
    <w:basedOn w:val="a1"/>
    <w:uiPriority w:val="59"/>
    <w:rsid w:val="001C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A8"/>
  </w:style>
  <w:style w:type="paragraph" w:styleId="aa">
    <w:name w:val="footer"/>
    <w:basedOn w:val="a"/>
    <w:link w:val="ab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A8"/>
  </w:style>
  <w:style w:type="character" w:customStyle="1" w:styleId="apple-converted-space">
    <w:name w:val="apple-converted-space"/>
    <w:basedOn w:val="a0"/>
    <w:rsid w:val="004F63E1"/>
  </w:style>
  <w:style w:type="character" w:customStyle="1" w:styleId="ac">
    <w:name w:val="Цветовое выделение"/>
    <w:uiPriority w:val="99"/>
    <w:rsid w:val="005E169F"/>
    <w:rPr>
      <w:b/>
      <w:bCs w:val="0"/>
      <w:color w:val="000000"/>
    </w:rPr>
  </w:style>
  <w:style w:type="character" w:customStyle="1" w:styleId="ad">
    <w:name w:val="Гипертекстовая ссылка"/>
    <w:basedOn w:val="ac"/>
    <w:uiPriority w:val="99"/>
    <w:rsid w:val="005E169F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Normal (Web)"/>
    <w:basedOn w:val="a"/>
    <w:uiPriority w:val="99"/>
    <w:semiHidden/>
    <w:unhideWhenUsed/>
    <w:rsid w:val="006D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39520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39520B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f1">
    <w:name w:val="Intense Emphasis"/>
    <w:basedOn w:val="a0"/>
    <w:uiPriority w:val="21"/>
    <w:qFormat/>
    <w:rsid w:val="008D3B6F"/>
    <w:rPr>
      <w:b/>
      <w:bCs/>
      <w:i/>
      <w:iCs/>
      <w:color w:val="4F81BD" w:themeColor="accent1"/>
    </w:rPr>
  </w:style>
  <w:style w:type="character" w:styleId="af2">
    <w:name w:val="page number"/>
    <w:rsid w:val="00EB2820"/>
    <w:rPr>
      <w:sz w:val="28"/>
      <w:szCs w:val="28"/>
      <w:lang w:val="ru-RU" w:eastAsia="en-US" w:bidi="ar-SA"/>
    </w:rPr>
  </w:style>
  <w:style w:type="character" w:styleId="af3">
    <w:name w:val="footnote reference"/>
    <w:aliases w:val="Знак сноски-FN,Ciae niinee-FN,Знак сноски 1,SUPERS,ftref,16 Point,Superscript 6 Point,текст сноски,анкета сноска,Ciae niinee 1"/>
    <w:basedOn w:val="a0"/>
    <w:uiPriority w:val="99"/>
    <w:rsid w:val="00A468D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468D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12"/>
  </w:style>
  <w:style w:type="paragraph" w:styleId="1">
    <w:name w:val="heading 1"/>
    <w:basedOn w:val="a"/>
    <w:link w:val="10"/>
    <w:qFormat/>
    <w:rsid w:val="007F6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F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F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AC4F9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CE3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714"/>
    <w:pPr>
      <w:ind w:left="720"/>
      <w:contextualSpacing/>
    </w:pPr>
  </w:style>
  <w:style w:type="table" w:styleId="a7">
    <w:name w:val="Table Grid"/>
    <w:basedOn w:val="a1"/>
    <w:uiPriority w:val="59"/>
    <w:rsid w:val="001C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A8"/>
  </w:style>
  <w:style w:type="paragraph" w:styleId="aa">
    <w:name w:val="footer"/>
    <w:basedOn w:val="a"/>
    <w:link w:val="ab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A8"/>
  </w:style>
  <w:style w:type="character" w:customStyle="1" w:styleId="apple-converted-space">
    <w:name w:val="apple-converted-space"/>
    <w:basedOn w:val="a0"/>
    <w:rsid w:val="004F63E1"/>
  </w:style>
  <w:style w:type="character" w:customStyle="1" w:styleId="ac">
    <w:name w:val="Цветовое выделение"/>
    <w:uiPriority w:val="99"/>
    <w:rsid w:val="005E169F"/>
    <w:rPr>
      <w:b/>
      <w:bCs w:val="0"/>
      <w:color w:val="000000"/>
    </w:rPr>
  </w:style>
  <w:style w:type="character" w:customStyle="1" w:styleId="ad">
    <w:name w:val="Гипертекстовая ссылка"/>
    <w:basedOn w:val="ac"/>
    <w:uiPriority w:val="99"/>
    <w:rsid w:val="005E169F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Normal (Web)"/>
    <w:basedOn w:val="a"/>
    <w:uiPriority w:val="99"/>
    <w:semiHidden/>
    <w:unhideWhenUsed/>
    <w:rsid w:val="006D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39520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39520B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f1">
    <w:name w:val="Intense Emphasis"/>
    <w:basedOn w:val="a0"/>
    <w:uiPriority w:val="21"/>
    <w:qFormat/>
    <w:rsid w:val="008D3B6F"/>
    <w:rPr>
      <w:b/>
      <w:bCs/>
      <w:i/>
      <w:iCs/>
      <w:color w:val="4F81BD" w:themeColor="accent1"/>
    </w:rPr>
  </w:style>
  <w:style w:type="character" w:styleId="af2">
    <w:name w:val="page number"/>
    <w:rsid w:val="00EB2820"/>
    <w:rPr>
      <w:sz w:val="28"/>
      <w:szCs w:val="28"/>
      <w:lang w:val="ru-RU" w:eastAsia="en-US" w:bidi="ar-SA"/>
    </w:rPr>
  </w:style>
  <w:style w:type="character" w:styleId="af3">
    <w:name w:val="footnote reference"/>
    <w:aliases w:val="Знак сноски-FN,Ciae niinee-FN,Знак сноски 1,SUPERS,ftref,16 Point,Superscript 6 Point,текст сноски,анкета сноска,Ciae niinee 1"/>
    <w:basedOn w:val="a0"/>
    <w:uiPriority w:val="99"/>
    <w:rsid w:val="00A468D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468D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9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3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1941">
                  <w:marLeft w:val="0"/>
                  <w:marRight w:val="75"/>
                  <w:marTop w:val="9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2750">
                              <w:marLeft w:val="42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3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66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none" w:sz="0" w:space="9" w:color="auto"/>
                            <w:bottom w:val="single" w:sz="6" w:space="5" w:color="CCCCCC"/>
                            <w:right w:val="single" w:sz="6" w:space="9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3882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10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none" w:sz="0" w:space="9" w:color="auto"/>
                            <w:bottom w:val="single" w:sz="6" w:space="5" w:color="CCCCCC"/>
                            <w:right w:val="single" w:sz="6" w:space="9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267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9A0A-ED3C-4161-A048-9F0B52D2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5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2022-06-03T02:41:00Z</cp:lastPrinted>
  <dcterms:created xsi:type="dcterms:W3CDTF">2019-09-27T00:12:00Z</dcterms:created>
  <dcterms:modified xsi:type="dcterms:W3CDTF">2022-06-03T09:00:00Z</dcterms:modified>
</cp:coreProperties>
</file>