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D3D" w:rsidRPr="00EE0D57" w:rsidRDefault="00304FD9" w:rsidP="00EE0D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0D57">
        <w:rPr>
          <w:rFonts w:ascii="Times New Roman" w:hAnsi="Times New Roman" w:cs="Times New Roman"/>
          <w:b/>
          <w:sz w:val="32"/>
          <w:szCs w:val="32"/>
        </w:rPr>
        <w:t>Администрация Каратузского района объявляет конкурсный отбор субъектов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555"/>
      </w:tblGrid>
      <w:tr w:rsidR="00EE0D57" w:rsidRPr="00EE0D57" w:rsidTr="007C2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EE0D57" w:rsidRPr="00EE0D57" w:rsidTr="007C2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Организатор 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Администрация Каратузского района</w:t>
            </w:r>
          </w:p>
        </w:tc>
      </w:tr>
      <w:tr w:rsidR="00EE0D57" w:rsidRPr="00EE0D57" w:rsidTr="007C2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Адрес предоставления конкурсных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 xml:space="preserve">662850, с.  Каратузское, ул. Советская, 21 </w:t>
            </w:r>
            <w:proofErr w:type="spellStart"/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. 211</w:t>
            </w:r>
          </w:p>
        </w:tc>
      </w:tr>
      <w:tr w:rsidR="00EE0D57" w:rsidRPr="00EE0D57" w:rsidTr="007C2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8(391 37)  2-18-37</w:t>
            </w:r>
          </w:p>
        </w:tc>
      </w:tr>
      <w:tr w:rsidR="00EE0D57" w:rsidRPr="00EE0D57" w:rsidTr="007C2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Контактные e-</w:t>
            </w:r>
            <w:proofErr w:type="spellStart"/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D612E0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E0D57" w:rsidRPr="00EE0D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econ</w:t>
              </w:r>
              <w:r w:rsidR="00EE0D57" w:rsidRPr="00EE0D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EE0D57" w:rsidRPr="00EE0D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karatuzraion</w:t>
              </w:r>
              <w:proofErr w:type="spellEnd"/>
              <w:r w:rsidR="00EE0D57" w:rsidRPr="00EE0D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EE0D57" w:rsidRPr="00EE0D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E0D57" w:rsidRPr="00EE0D57" w:rsidTr="007C2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МСП, выполнившие условия конкурсной документации  </w:t>
            </w:r>
          </w:p>
        </w:tc>
      </w:tr>
      <w:tr w:rsidR="00EE0D57" w:rsidRPr="00EE0D57" w:rsidTr="007C2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iCs/>
                <w:sz w:val="28"/>
                <w:szCs w:val="28"/>
              </w:rPr>
              <w:t>По результатам Конкурса, бюджетные средства предусмотренные для финансирования мероприятия «С</w:t>
            </w: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убсидирование на возмещение части затрат на реализацию проектов, содержащих комплекс инвестиционных мероприятий по увеличению производительных  сил в приоритетных видах деятельности</w:t>
            </w:r>
            <w:r w:rsidRPr="00EE0D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», будут распределены между победителями конкурса, но не более суммы указанной в заявке. </w:t>
            </w:r>
          </w:p>
        </w:tc>
      </w:tr>
      <w:tr w:rsidR="00EE0D57" w:rsidRPr="00EE0D57" w:rsidTr="007C2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D61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Финансирование производится за счет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краевого бюджет</w:t>
            </w:r>
            <w:r w:rsidR="00D612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  <w:tr w:rsidR="00EE0D57" w:rsidRPr="00EE0D57" w:rsidTr="007C2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приема заявок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D57" w:rsidRPr="00EE0D57" w:rsidRDefault="00441E3C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D57" w:rsidRPr="00EE0D57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 w:rsidR="00EE0D57" w:rsidRPr="00EE0D57">
              <w:rPr>
                <w:rFonts w:ascii="Times New Roman" w:hAnsi="Times New Roman" w:cs="Times New Roman"/>
                <w:sz w:val="28"/>
                <w:szCs w:val="28"/>
              </w:rPr>
              <w:t xml:space="preserve"> 2019 г.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EE0D57" w:rsidRPr="00EE0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</w:t>
            </w:r>
            <w:r w:rsidR="00EE0D57" w:rsidRPr="00EE0D57">
              <w:rPr>
                <w:rFonts w:ascii="Times New Roman" w:hAnsi="Times New Roman" w:cs="Times New Roman"/>
                <w:sz w:val="28"/>
                <w:szCs w:val="28"/>
              </w:rPr>
              <w:t xml:space="preserve"> 2019 года включительно</w:t>
            </w:r>
          </w:p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 – пятница</w:t>
            </w:r>
          </w:p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с 8.00 до 12.00</w:t>
            </w:r>
          </w:p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с 13.00 до 17.00</w:t>
            </w:r>
          </w:p>
        </w:tc>
      </w:tr>
      <w:tr w:rsidR="00EE0D57" w:rsidRPr="00EE0D57" w:rsidTr="007C2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Предоставляемые</w:t>
            </w:r>
          </w:p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по Конкурсу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Конкурсная документация размещена на официальном сайте администрации Каратузского района в подразделе  «Малый  и средний бизнес» </w:t>
            </w:r>
            <w:hyperlink r:id="rId6" w:history="1">
              <w:r w:rsidRPr="00EE0D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EE0D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0D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karatuzraion</w:t>
              </w:r>
              <w:proofErr w:type="spellEnd"/>
              <w:r w:rsidRPr="00EE0D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E0D57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E0D57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,а также на информационном стенде, кабинет 301 администрации района.</w:t>
            </w:r>
          </w:p>
        </w:tc>
      </w:tr>
      <w:tr w:rsidR="00EE0D57" w:rsidRPr="00EE0D57" w:rsidTr="007C2C0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E0D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D57" w:rsidRPr="00EE0D57" w:rsidRDefault="00EE0D57" w:rsidP="00EE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Победителями конкурса признаются Участники конкурса,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>выполнившие все условия, предусмотренные настоящей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0D57">
              <w:rPr>
                <w:rFonts w:ascii="Times New Roman" w:hAnsi="Times New Roman" w:cs="Times New Roman"/>
                <w:sz w:val="28"/>
                <w:szCs w:val="28"/>
              </w:rPr>
              <w:t xml:space="preserve">конкурсной документацией, и набравшие наибольшее количество баллов.  </w:t>
            </w:r>
          </w:p>
        </w:tc>
      </w:tr>
    </w:tbl>
    <w:p w:rsidR="00EE0D57" w:rsidRPr="00EE0D57" w:rsidRDefault="00EE0D57" w:rsidP="00EE0D5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E0D57" w:rsidRPr="00EE0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AA"/>
    <w:rsid w:val="002D3DAA"/>
    <w:rsid w:val="00304FD9"/>
    <w:rsid w:val="00441E3C"/>
    <w:rsid w:val="004A418F"/>
    <w:rsid w:val="00914707"/>
    <w:rsid w:val="00A04D3D"/>
    <w:rsid w:val="00D612E0"/>
    <w:rsid w:val="00EE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ratuzraion.ru" TargetMode="External"/><Relationship Id="rId5" Type="http://schemas.openxmlformats.org/officeDocument/2006/relationships/hyperlink" Target="mailto:econ@karatuz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Ланг Виктория Константиновна</dc:creator>
  <cp:lastModifiedBy>Ланг Виктория Константиновна</cp:lastModifiedBy>
  <cp:revision>3</cp:revision>
  <dcterms:created xsi:type="dcterms:W3CDTF">2019-11-26T03:38:00Z</dcterms:created>
  <dcterms:modified xsi:type="dcterms:W3CDTF">2019-11-26T03:38:00Z</dcterms:modified>
</cp:coreProperties>
</file>