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8" w:rsidRDefault="00463398" w:rsidP="00463398">
      <w:pPr>
        <w:ind w:firstLine="720"/>
        <w:jc w:val="center"/>
        <w:rPr>
          <w:rFonts w:eastAsia="Times New Roman"/>
          <w:spacing w:val="-8"/>
          <w:sz w:val="28"/>
          <w:szCs w:val="28"/>
        </w:rPr>
      </w:pPr>
      <w:bookmarkStart w:id="0" w:name="_GoBack"/>
      <w:r>
        <w:rPr>
          <w:rFonts w:eastAsia="Times New Roman"/>
          <w:spacing w:val="-8"/>
          <w:sz w:val="28"/>
          <w:szCs w:val="28"/>
        </w:rPr>
        <w:t>ВНИМАНИЮ ХОЗЯЙСТВУЮЩИХ СУБЪЕКТОВ!</w:t>
      </w:r>
    </w:p>
    <w:bookmarkEnd w:id="0"/>
    <w:p w:rsidR="00463398" w:rsidRDefault="00463398" w:rsidP="00B96A4A">
      <w:pPr>
        <w:ind w:firstLine="720"/>
        <w:jc w:val="both"/>
        <w:rPr>
          <w:rFonts w:eastAsia="Times New Roman"/>
          <w:spacing w:val="-8"/>
          <w:sz w:val="28"/>
          <w:szCs w:val="28"/>
        </w:rPr>
      </w:pPr>
    </w:p>
    <w:p w:rsidR="002D764C" w:rsidRPr="00B96A4A" w:rsidRDefault="00E52B55" w:rsidP="00B96A4A">
      <w:pPr>
        <w:ind w:firstLine="720"/>
        <w:jc w:val="both"/>
        <w:rPr>
          <w:sz w:val="28"/>
          <w:szCs w:val="28"/>
        </w:rPr>
      </w:pPr>
      <w:proofErr w:type="gramStart"/>
      <w:r w:rsidRPr="00B96A4A">
        <w:rPr>
          <w:rFonts w:eastAsia="Times New Roman"/>
          <w:spacing w:val="-8"/>
          <w:sz w:val="28"/>
          <w:szCs w:val="28"/>
        </w:rPr>
        <w:t>В</w:t>
      </w:r>
      <w:r w:rsidR="00647D56" w:rsidRPr="00B96A4A">
        <w:rPr>
          <w:rFonts w:eastAsia="Times New Roman"/>
          <w:spacing w:val="-8"/>
          <w:sz w:val="28"/>
          <w:szCs w:val="28"/>
        </w:rPr>
        <w:t xml:space="preserve"> соответствии с постановлением </w:t>
      </w:r>
      <w:r w:rsidR="00647D56" w:rsidRPr="00B96A4A">
        <w:rPr>
          <w:rFonts w:eastAsia="Times New Roman"/>
          <w:spacing w:val="25"/>
          <w:sz w:val="28"/>
          <w:szCs w:val="28"/>
        </w:rPr>
        <w:t xml:space="preserve">Правительства Российской Федерации от 15.12.2020 № 2099 </w:t>
      </w:r>
      <w:r w:rsidR="00647D56" w:rsidRPr="00B96A4A">
        <w:rPr>
          <w:rFonts w:eastAsia="Times New Roman"/>
          <w:sz w:val="28"/>
          <w:szCs w:val="28"/>
        </w:rPr>
        <w:t xml:space="preserve">«Об утверждении Правил маркировки молочной продукции средствами </w:t>
      </w:r>
      <w:r w:rsidR="00647D56" w:rsidRPr="00B96A4A">
        <w:rPr>
          <w:rFonts w:eastAsia="Times New Roman"/>
          <w:spacing w:val="13"/>
          <w:sz w:val="28"/>
          <w:szCs w:val="28"/>
        </w:rPr>
        <w:t xml:space="preserve">идентификации и особенностях внедрения государственной </w:t>
      </w:r>
      <w:r w:rsidR="00647D56" w:rsidRPr="00B96A4A">
        <w:rPr>
          <w:rFonts w:eastAsia="Times New Roman"/>
          <w:sz w:val="28"/>
          <w:szCs w:val="28"/>
        </w:rPr>
        <w:t xml:space="preserve">информационной системы мониторинга за оборотом товаров, подлежащих </w:t>
      </w:r>
      <w:r w:rsidR="00647D56" w:rsidRPr="00B96A4A">
        <w:rPr>
          <w:rFonts w:eastAsia="Times New Roman"/>
          <w:spacing w:val="3"/>
          <w:sz w:val="28"/>
          <w:szCs w:val="28"/>
        </w:rPr>
        <w:t xml:space="preserve">обязательной маркировке средствами идентификации, в отношении </w:t>
      </w:r>
      <w:r w:rsidR="00647D56" w:rsidRPr="00B96A4A">
        <w:rPr>
          <w:rFonts w:eastAsia="Times New Roman"/>
          <w:sz w:val="28"/>
          <w:szCs w:val="28"/>
        </w:rPr>
        <w:t xml:space="preserve">молочной продукции» (далее - Постановление № 2099, Правила) с 20 января 2022 года вступают в силу требования о предоставлении участниками </w:t>
      </w:r>
      <w:r w:rsidR="00647D56" w:rsidRPr="00B96A4A">
        <w:rPr>
          <w:rFonts w:eastAsia="Times New Roman"/>
          <w:spacing w:val="-8"/>
          <w:sz w:val="28"/>
          <w:szCs w:val="28"/>
        </w:rPr>
        <w:t>оборота сведений в государственную информационную систему мониторинга</w:t>
      </w:r>
      <w:proofErr w:type="gramEnd"/>
      <w:r w:rsidR="00647D56" w:rsidRPr="00B96A4A">
        <w:rPr>
          <w:rFonts w:eastAsia="Times New Roman"/>
          <w:spacing w:val="-8"/>
          <w:sz w:val="28"/>
          <w:szCs w:val="28"/>
        </w:rPr>
        <w:t xml:space="preserve"> </w:t>
      </w:r>
      <w:r w:rsidR="00647D56" w:rsidRPr="00B96A4A">
        <w:rPr>
          <w:rFonts w:eastAsia="Times New Roman"/>
          <w:sz w:val="28"/>
          <w:szCs w:val="28"/>
        </w:rPr>
        <w:t xml:space="preserve">за оборотом товаров, подлежащих обязательной маркировке средствами </w:t>
      </w:r>
      <w:r w:rsidR="00647D56" w:rsidRPr="00B96A4A">
        <w:rPr>
          <w:rFonts w:eastAsia="Times New Roman"/>
          <w:spacing w:val="-1"/>
          <w:sz w:val="28"/>
          <w:szCs w:val="28"/>
        </w:rPr>
        <w:t xml:space="preserve">идентификации (далее - информационная система маркировки), о выводе </w:t>
      </w:r>
      <w:r w:rsidR="00647D56" w:rsidRPr="00B96A4A">
        <w:rPr>
          <w:rFonts w:eastAsia="Times New Roman"/>
          <w:spacing w:val="-4"/>
          <w:sz w:val="28"/>
          <w:szCs w:val="28"/>
        </w:rPr>
        <w:t xml:space="preserve">из оборота путем розничной продажи маркированной молочной продукции </w:t>
      </w:r>
      <w:r w:rsidR="00647D56" w:rsidRPr="00B96A4A">
        <w:rPr>
          <w:rFonts w:eastAsia="Times New Roman"/>
          <w:spacing w:val="-7"/>
          <w:sz w:val="28"/>
          <w:szCs w:val="28"/>
        </w:rPr>
        <w:t>со сроком хранения 40 суток и менее.</w:t>
      </w:r>
    </w:p>
    <w:p w:rsidR="002D764C" w:rsidRPr="00B96A4A" w:rsidRDefault="00647D56" w:rsidP="00B96A4A">
      <w:pPr>
        <w:ind w:firstLine="720"/>
        <w:jc w:val="both"/>
        <w:rPr>
          <w:sz w:val="28"/>
          <w:szCs w:val="28"/>
        </w:rPr>
      </w:pPr>
      <w:r w:rsidRPr="00B96A4A">
        <w:rPr>
          <w:rFonts w:eastAsia="Times New Roman"/>
          <w:spacing w:val="-7"/>
          <w:sz w:val="28"/>
          <w:szCs w:val="28"/>
        </w:rPr>
        <w:t xml:space="preserve">Согласно пунктам 92 - 96 Правил участник оборота, осуществляющий </w:t>
      </w:r>
      <w:r w:rsidRPr="00B96A4A">
        <w:rPr>
          <w:rFonts w:eastAsia="Times New Roman"/>
          <w:spacing w:val="-5"/>
          <w:sz w:val="28"/>
          <w:szCs w:val="28"/>
        </w:rPr>
        <w:t xml:space="preserve">вывод из оборота маркированной молочной продукции путем ее розничной </w:t>
      </w:r>
      <w:r w:rsidRPr="00B96A4A">
        <w:rPr>
          <w:rFonts w:eastAsia="Times New Roman"/>
          <w:sz w:val="28"/>
          <w:szCs w:val="28"/>
        </w:rPr>
        <w:t xml:space="preserve">реализации посредством контрольно-кассовой техники, обязан обеспечить </w:t>
      </w:r>
      <w:r w:rsidRPr="00B96A4A">
        <w:rPr>
          <w:rFonts w:eastAsia="Times New Roman"/>
          <w:spacing w:val="-3"/>
          <w:sz w:val="28"/>
          <w:szCs w:val="28"/>
        </w:rPr>
        <w:t xml:space="preserve">предоставление в информационную систему маркировки необходимых </w:t>
      </w:r>
      <w:r w:rsidRPr="00B96A4A">
        <w:rPr>
          <w:rFonts w:eastAsia="Times New Roman"/>
          <w:spacing w:val="-4"/>
          <w:sz w:val="28"/>
          <w:szCs w:val="28"/>
        </w:rPr>
        <w:t xml:space="preserve">сведений о выводе из оборота маркированной молочной продукции </w:t>
      </w:r>
      <w:proofErr w:type="gramStart"/>
      <w:r w:rsidRPr="00B96A4A">
        <w:rPr>
          <w:rFonts w:eastAsia="Times New Roman"/>
          <w:spacing w:val="-4"/>
          <w:sz w:val="28"/>
          <w:szCs w:val="28"/>
        </w:rPr>
        <w:t xml:space="preserve">с даты </w:t>
      </w:r>
      <w:r w:rsidRPr="00B96A4A">
        <w:rPr>
          <w:rFonts w:eastAsia="Times New Roman"/>
          <w:spacing w:val="-7"/>
          <w:sz w:val="28"/>
          <w:szCs w:val="28"/>
        </w:rPr>
        <w:t>вступления</w:t>
      </w:r>
      <w:proofErr w:type="gramEnd"/>
      <w:r w:rsidRPr="00B96A4A">
        <w:rPr>
          <w:rFonts w:eastAsia="Times New Roman"/>
          <w:spacing w:val="-7"/>
          <w:sz w:val="28"/>
          <w:szCs w:val="28"/>
        </w:rPr>
        <w:t xml:space="preserve"> в силу таких требований.</w:t>
      </w:r>
    </w:p>
    <w:p w:rsidR="002D764C" w:rsidRPr="00B96A4A" w:rsidRDefault="00647D56" w:rsidP="00B96A4A">
      <w:pPr>
        <w:ind w:firstLine="720"/>
        <w:jc w:val="both"/>
        <w:rPr>
          <w:rFonts w:eastAsia="Times New Roman"/>
          <w:spacing w:val="-8"/>
          <w:sz w:val="28"/>
          <w:szCs w:val="28"/>
        </w:rPr>
      </w:pPr>
      <w:proofErr w:type="gramStart"/>
      <w:r w:rsidRPr="00B96A4A">
        <w:rPr>
          <w:rFonts w:eastAsia="Times New Roman"/>
          <w:spacing w:val="-7"/>
          <w:sz w:val="28"/>
          <w:szCs w:val="28"/>
        </w:rPr>
        <w:t xml:space="preserve">Федеральным законом от 11.06.2021 № 204-ФЗ «О внесении изменений </w:t>
      </w:r>
      <w:r w:rsidRPr="00B96A4A">
        <w:rPr>
          <w:rFonts w:eastAsia="Times New Roman"/>
          <w:spacing w:val="-5"/>
          <w:sz w:val="28"/>
          <w:szCs w:val="28"/>
        </w:rPr>
        <w:t xml:space="preserve">в Кодекс Российской Федерации об административных правонарушениях» </w:t>
      </w:r>
      <w:r w:rsidRPr="00B96A4A">
        <w:rPr>
          <w:rFonts w:eastAsia="Times New Roman"/>
          <w:sz w:val="28"/>
          <w:szCs w:val="28"/>
        </w:rPr>
        <w:t xml:space="preserve">внесены изменения в Кодекс Российской Федерации об административных </w:t>
      </w:r>
      <w:r w:rsidRPr="00B96A4A">
        <w:rPr>
          <w:rFonts w:eastAsia="Times New Roman"/>
          <w:spacing w:val="11"/>
          <w:sz w:val="28"/>
          <w:szCs w:val="28"/>
        </w:rPr>
        <w:t xml:space="preserve">правонарушениях (вступают в силу с 1 декабря 2021 года), </w:t>
      </w:r>
      <w:r w:rsidRPr="00B96A4A">
        <w:rPr>
          <w:rFonts w:eastAsia="Times New Roman"/>
          <w:spacing w:val="-7"/>
          <w:sz w:val="28"/>
          <w:szCs w:val="28"/>
        </w:rPr>
        <w:t xml:space="preserve">предусматривающие административную ответственность за непредставление </w:t>
      </w:r>
      <w:r w:rsidRPr="00B96A4A">
        <w:rPr>
          <w:rFonts w:eastAsia="Times New Roman"/>
          <w:sz w:val="28"/>
          <w:szCs w:val="28"/>
        </w:rPr>
        <w:t xml:space="preserve">сведений и (или) нарушение порядка и сроков представления сведений либо представление неполных и (или) недостоверных сведений оператору </w:t>
      </w:r>
      <w:r w:rsidRPr="00B96A4A">
        <w:rPr>
          <w:rFonts w:eastAsia="Times New Roman"/>
          <w:spacing w:val="-8"/>
          <w:sz w:val="28"/>
          <w:szCs w:val="28"/>
        </w:rPr>
        <w:t>информационной системы маркировки.</w:t>
      </w:r>
      <w:proofErr w:type="gramEnd"/>
    </w:p>
    <w:p w:rsidR="00E52B55" w:rsidRPr="00B96A4A" w:rsidRDefault="00E52B55" w:rsidP="00B96A4A">
      <w:pPr>
        <w:ind w:firstLine="720"/>
        <w:jc w:val="both"/>
        <w:rPr>
          <w:sz w:val="28"/>
          <w:szCs w:val="28"/>
        </w:rPr>
      </w:pPr>
      <w:r w:rsidRPr="00B96A4A">
        <w:rPr>
          <w:rFonts w:eastAsia="Times New Roman"/>
          <w:spacing w:val="6"/>
          <w:sz w:val="28"/>
          <w:szCs w:val="28"/>
        </w:rPr>
        <w:t xml:space="preserve">Таким образом, законодательством Российской Федерации </w:t>
      </w:r>
      <w:r w:rsidRPr="00B96A4A">
        <w:rPr>
          <w:rFonts w:eastAsia="Times New Roman"/>
          <w:spacing w:val="-2"/>
          <w:sz w:val="28"/>
          <w:szCs w:val="28"/>
        </w:rPr>
        <w:t xml:space="preserve">предусмотрена ответственность участников оборота молочной продукции </w:t>
      </w:r>
      <w:r w:rsidRPr="00B96A4A">
        <w:rPr>
          <w:rFonts w:eastAsia="Times New Roman"/>
          <w:spacing w:val="-7"/>
          <w:sz w:val="28"/>
          <w:szCs w:val="28"/>
        </w:rPr>
        <w:t>за реализацию молочной продукции с нарушениями Правил.</w:t>
      </w:r>
    </w:p>
    <w:p w:rsidR="00E52B55" w:rsidRPr="00B96A4A" w:rsidRDefault="00E52B55" w:rsidP="00B96A4A">
      <w:pPr>
        <w:ind w:firstLine="720"/>
        <w:jc w:val="both"/>
        <w:rPr>
          <w:sz w:val="28"/>
          <w:szCs w:val="28"/>
        </w:rPr>
      </w:pPr>
    </w:p>
    <w:p w:rsidR="00B72F09" w:rsidRPr="00B96A4A" w:rsidRDefault="00B72F09" w:rsidP="00B96A4A">
      <w:pPr>
        <w:ind w:firstLine="720"/>
        <w:jc w:val="both"/>
        <w:rPr>
          <w:sz w:val="28"/>
          <w:szCs w:val="28"/>
        </w:rPr>
      </w:pPr>
    </w:p>
    <w:sectPr w:rsidR="00B72F09" w:rsidRPr="00B96A4A" w:rsidSect="00B96A4A">
      <w:pgSz w:w="11909" w:h="16834"/>
      <w:pgMar w:top="1134" w:right="851" w:bottom="35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9"/>
    <w:rsid w:val="002D764C"/>
    <w:rsid w:val="00463398"/>
    <w:rsid w:val="00647D56"/>
    <w:rsid w:val="00B72F09"/>
    <w:rsid w:val="00B96A4A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5</cp:revision>
  <dcterms:created xsi:type="dcterms:W3CDTF">2021-11-08T03:16:00Z</dcterms:created>
  <dcterms:modified xsi:type="dcterms:W3CDTF">2021-11-08T03:20:00Z</dcterms:modified>
</cp:coreProperties>
</file>