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D1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B44D10">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B44D10">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B44D1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C012B5">
                    <w:rPr>
                      <w:rFonts w:ascii="CyrillicOld" w:hAnsi="CyrillicOld" w:cs="Times New Roman"/>
                      <w:b/>
                      <w:bCs/>
                      <w:sz w:val="28"/>
                      <w:szCs w:val="22"/>
                    </w:rPr>
                    <w:t>15</w:t>
                  </w:r>
                  <w:r w:rsidRPr="00C012B5">
                    <w:rPr>
                      <w:rFonts w:ascii="CyrillicOld" w:hAnsi="CyrillicOld" w:cs="Times New Roman"/>
                      <w:b/>
                      <w:bCs/>
                      <w:sz w:val="28"/>
                      <w:szCs w:val="22"/>
                    </w:rPr>
                    <w:t xml:space="preserve"> </w:t>
                  </w:r>
                  <w:r w:rsidR="00131CBE">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131CBE">
                    <w:rPr>
                      <w:rFonts w:ascii="CyrillicOld" w:hAnsi="CyrillicOld" w:cs="Times New Roman"/>
                      <w:b/>
                      <w:bCs/>
                      <w:sz w:val="28"/>
                      <w:szCs w:val="22"/>
                    </w:rPr>
                    <w:t>04</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44D1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КАРАТУЗСКОГО РАЙОНА</w:t>
      </w:r>
    </w:p>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131CBE" w:rsidRPr="00131CBE" w:rsidTr="00896BC0">
        <w:tc>
          <w:tcPr>
            <w:tcW w:w="3190" w:type="dxa"/>
          </w:tcPr>
          <w:p w:rsidR="00131CBE" w:rsidRPr="00131CBE" w:rsidRDefault="00131CBE" w:rsidP="00131CBE">
            <w:pPr>
              <w:spacing w:after="0" w:line="240" w:lineRule="auto"/>
              <w:rPr>
                <w:rFonts w:ascii="Times New Roman" w:eastAsia="Calibri" w:hAnsi="Times New Roman" w:cs="Times New Roman"/>
                <w:color w:val="auto"/>
                <w:kern w:val="0"/>
                <w:sz w:val="12"/>
                <w:szCs w:val="12"/>
                <w:lang w:val="en-US" w:eastAsia="en-US"/>
              </w:rPr>
            </w:pPr>
            <w:r w:rsidRPr="00131CBE">
              <w:rPr>
                <w:rFonts w:ascii="Times New Roman" w:eastAsia="Calibri" w:hAnsi="Times New Roman" w:cs="Times New Roman"/>
                <w:color w:val="auto"/>
                <w:kern w:val="0"/>
                <w:sz w:val="12"/>
                <w:szCs w:val="12"/>
                <w:lang w:eastAsia="en-US"/>
              </w:rPr>
              <w:t xml:space="preserve">   03.</w:t>
            </w:r>
            <w:r w:rsidRPr="00131CBE">
              <w:rPr>
                <w:rFonts w:ascii="Times New Roman" w:eastAsia="Calibri" w:hAnsi="Times New Roman" w:cs="Times New Roman"/>
                <w:color w:val="auto"/>
                <w:kern w:val="0"/>
                <w:sz w:val="12"/>
                <w:szCs w:val="12"/>
                <w:lang w:val="en-US" w:eastAsia="en-US"/>
              </w:rPr>
              <w:t>0</w:t>
            </w:r>
            <w:r w:rsidRPr="00131CBE">
              <w:rPr>
                <w:rFonts w:ascii="Times New Roman" w:eastAsia="Calibri" w:hAnsi="Times New Roman" w:cs="Times New Roman"/>
                <w:color w:val="auto"/>
                <w:kern w:val="0"/>
                <w:sz w:val="12"/>
                <w:szCs w:val="12"/>
                <w:lang w:eastAsia="en-US"/>
              </w:rPr>
              <w:t>4.202</w:t>
            </w:r>
            <w:r w:rsidRPr="00131CBE">
              <w:rPr>
                <w:rFonts w:ascii="Times New Roman" w:eastAsia="Calibri" w:hAnsi="Times New Roman" w:cs="Times New Roman"/>
                <w:color w:val="auto"/>
                <w:kern w:val="0"/>
                <w:sz w:val="12"/>
                <w:szCs w:val="12"/>
                <w:lang w:val="en-US" w:eastAsia="en-US"/>
              </w:rPr>
              <w:t>3</w:t>
            </w:r>
          </w:p>
        </w:tc>
        <w:tc>
          <w:tcPr>
            <w:tcW w:w="3190" w:type="dxa"/>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 Каратузское</w:t>
            </w:r>
          </w:p>
        </w:tc>
        <w:tc>
          <w:tcPr>
            <w:tcW w:w="3191" w:type="dxa"/>
          </w:tcPr>
          <w:p w:rsidR="00131CBE" w:rsidRPr="00131CBE" w:rsidRDefault="00131CBE" w:rsidP="00131CBE">
            <w:pPr>
              <w:spacing w:after="0" w:line="240" w:lineRule="auto"/>
              <w:jc w:val="right"/>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   325-п</w:t>
            </w:r>
            <w:r w:rsidRPr="00131CBE">
              <w:rPr>
                <w:rFonts w:ascii="Times New Roman" w:eastAsia="Calibri" w:hAnsi="Times New Roman" w:cs="Times New Roman"/>
                <w:color w:val="auto"/>
                <w:kern w:val="0"/>
                <w:sz w:val="12"/>
                <w:szCs w:val="12"/>
                <w:lang w:val="en-US" w:eastAsia="en-US"/>
              </w:rPr>
              <w:t xml:space="preserve"> </w:t>
            </w:r>
          </w:p>
        </w:tc>
      </w:tr>
    </w:tbl>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ind w:firstLine="709"/>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131CBE" w:rsidRPr="00131CBE" w:rsidRDefault="00131CBE" w:rsidP="00131CBE">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31.01.2023 г. № 104-п) следующие изменения:</w:t>
      </w:r>
    </w:p>
    <w:p w:rsidR="00131CBE" w:rsidRPr="00131CBE" w:rsidRDefault="00131CBE" w:rsidP="00131CBE">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131CBE" w:rsidRPr="00131CBE" w:rsidTr="00896BC0">
        <w:tc>
          <w:tcPr>
            <w:tcW w:w="3403" w:type="dxa"/>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Всего по программе: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2014 год – 418 050,58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 том числе: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федеральный бюджет – 12 008,09тыс.рублей;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краевой бюджет – 250 894,02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районный бюджет -  155 148,47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2015 год – 421 960,78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 том числе: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федеральный бюджет – 2 108,20тыс.рублей;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краевой бюджет – 246 820,57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районный бюджет – 173 032,01 тыс.рублей.  </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2016 год – 420 794,56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 том числе: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федеральный бюджет – 0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краевой бюджет – 262 999,19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районный бюджет – 157 795,37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2017 год – 455 828,43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 том числе: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федеральный бюджет -4197,75тыс.рублей;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краевой бюджет – 283 872,63тыс.рублей;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районный бюджет – 167 758,05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2018 год – 483 101,80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150,00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330 474,35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152 477,45 тыс. 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2019 год – 516 225,55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в том числе:</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федеральный бюджет – 0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краевой бюджет – 349 987,32 тыс.рублей;</w:t>
            </w:r>
          </w:p>
          <w:p w:rsidR="00131CBE" w:rsidRPr="00131CBE" w:rsidRDefault="00131CBE" w:rsidP="00131CBE">
            <w:pPr>
              <w:shd w:val="clear" w:color="auto" w:fill="FFFFFF"/>
              <w:spacing w:after="0" w:line="240" w:lineRule="auto"/>
              <w:rPr>
                <w:rFonts w:ascii="Times New Roman" w:hAnsi="Times New Roman" w:cs="Times New Roman"/>
                <w:bCs/>
                <w:spacing w:val="1"/>
                <w:kern w:val="0"/>
                <w:sz w:val="12"/>
                <w:szCs w:val="12"/>
              </w:rPr>
            </w:pPr>
            <w:r w:rsidRPr="00131CBE">
              <w:rPr>
                <w:rFonts w:ascii="Times New Roman" w:hAnsi="Times New Roman" w:cs="Times New Roman"/>
                <w:bCs/>
                <w:spacing w:val="1"/>
                <w:kern w:val="0"/>
                <w:sz w:val="12"/>
                <w:szCs w:val="12"/>
              </w:rPr>
              <w:t xml:space="preserve">        районный бюджет – 166 238,23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2020 год – 532 692,20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15882,92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326 994,11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189 815,16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2021 год – 585 979,21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29052,05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337 448,30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219 478,86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2022 год – 648 735,53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31471,85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388 789,99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228 473,69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2023 год – 674 145,96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32 959,22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395 737,16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245 449,58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2024 год – 636 682,28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34 199,55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388 256,46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214 226,27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2025 год – 629 367,38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федеральный бюджет – 30 144,72 тыс.рублей;</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краевой бюджет – 388 286,39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районный бюджет – 210 936,27 тыс.рублей</w:t>
            </w:r>
          </w:p>
          <w:p w:rsidR="00131CBE" w:rsidRPr="00131CBE" w:rsidRDefault="00131CBE" w:rsidP="00131CBE">
            <w:pPr>
              <w:shd w:val="clear" w:color="auto" w:fill="FFFFFF"/>
              <w:spacing w:after="0" w:line="240" w:lineRule="auto"/>
              <w:rPr>
                <w:rFonts w:ascii="Times New Roman" w:hAnsi="Times New Roman" w:cs="Times New Roman"/>
                <w:color w:val="auto"/>
                <w:kern w:val="0"/>
                <w:sz w:val="12"/>
                <w:szCs w:val="12"/>
              </w:rPr>
            </w:pPr>
          </w:p>
        </w:tc>
      </w:tr>
    </w:tbl>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 Приложение № 1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 В приложении № 2 к муниципальной программе «Развитие системы образования Каратузского  района»,  в пункте 1 Паспорт подпрограммы строку «</w:t>
      </w: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r w:rsidRPr="00131CBE">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131CBE" w:rsidRPr="00131CBE" w:rsidTr="00896BC0">
        <w:tc>
          <w:tcPr>
            <w:tcW w:w="3685" w:type="dxa"/>
          </w:tcPr>
          <w:p w:rsidR="00131CBE" w:rsidRPr="00131CBE" w:rsidRDefault="00131CBE" w:rsidP="00131CBE">
            <w:pPr>
              <w:spacing w:after="0" w:line="240" w:lineRule="auto"/>
              <w:rPr>
                <w:rFonts w:ascii="Times New Roman" w:eastAsia="Calibri" w:hAnsi="Times New Roman" w:cs="Times New Roman"/>
                <w:color w:val="auto"/>
                <w:kern w:val="0"/>
                <w:sz w:val="12"/>
                <w:szCs w:val="12"/>
              </w:rPr>
            </w:pP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Всего средств на реализацию подпрограммы </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1 842 990,78 тыс. рублей, в том числе:</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638 897,02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605 704,24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598 389,52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в том числе: </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районного бюджета 626 360,48 тыс. руб.</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229 413,64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200 118,33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196 828,51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краевого бюджета 1 119 326,81 тыс. руб.</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376 524,16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371 386,36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371 416,29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lastRenderedPageBreak/>
              <w:t>средств федерального бюджета 97</w:t>
            </w:r>
            <w:r w:rsidRPr="00131CBE">
              <w:rPr>
                <w:rFonts w:ascii="Times New Roman" w:eastAsia="Calibri" w:hAnsi="Times New Roman" w:cs="Calibri"/>
                <w:color w:val="auto"/>
                <w:kern w:val="0"/>
                <w:sz w:val="12"/>
                <w:szCs w:val="12"/>
                <w:lang w:val="en-US" w:eastAsia="en-US"/>
              </w:rPr>
              <w:t> </w:t>
            </w:r>
            <w:r w:rsidRPr="00131CBE">
              <w:rPr>
                <w:rFonts w:ascii="Times New Roman" w:eastAsia="Calibri" w:hAnsi="Times New Roman" w:cs="Calibri"/>
                <w:color w:val="auto"/>
                <w:kern w:val="0"/>
                <w:sz w:val="12"/>
                <w:szCs w:val="12"/>
                <w:lang w:eastAsia="en-US"/>
              </w:rPr>
              <w:t>303,49</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 год – 32</w:t>
            </w:r>
            <w:r w:rsidRPr="00131CBE">
              <w:rPr>
                <w:rFonts w:ascii="Times New Roman" w:eastAsia="Calibri" w:hAnsi="Times New Roman" w:cs="Times New Roman"/>
                <w:color w:val="auto"/>
                <w:kern w:val="0"/>
                <w:sz w:val="12"/>
                <w:szCs w:val="12"/>
                <w:lang w:val="en-US" w:eastAsia="en-US"/>
              </w:rPr>
              <w:t> </w:t>
            </w:r>
            <w:r w:rsidRPr="00131CBE">
              <w:rPr>
                <w:rFonts w:ascii="Times New Roman" w:eastAsia="Calibri" w:hAnsi="Times New Roman" w:cs="Times New Roman"/>
                <w:color w:val="auto"/>
                <w:kern w:val="0"/>
                <w:sz w:val="12"/>
                <w:szCs w:val="12"/>
                <w:lang w:eastAsia="en-US"/>
              </w:rPr>
              <w:t>959,22 тыс. рублей;</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 год – 34 199,55 тыс. рублей;</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 год – 30 144,72 тыс. рублей.</w:t>
            </w:r>
          </w:p>
        </w:tc>
      </w:tr>
    </w:tbl>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131CBE" w:rsidRPr="00131CBE" w:rsidRDefault="00131CBE" w:rsidP="00131CBE">
      <w:pPr>
        <w:spacing w:after="0" w:line="240" w:lineRule="auto"/>
        <w:ind w:firstLine="567"/>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  В приложении № 3 к муниципальной программе «Развитие системы образования Каратузского  района»,  в пункте 1 Паспорт подпрограммы строку «</w:t>
      </w: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r w:rsidRPr="00131CBE">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131CBE" w:rsidRPr="00131CBE" w:rsidTr="00896BC0">
        <w:tc>
          <w:tcPr>
            <w:tcW w:w="3685" w:type="dxa"/>
          </w:tcPr>
          <w:p w:rsidR="00131CBE" w:rsidRPr="00131CBE" w:rsidRDefault="00131CBE" w:rsidP="00131CBE">
            <w:pPr>
              <w:spacing w:after="0" w:line="240" w:lineRule="auto"/>
              <w:rPr>
                <w:rFonts w:ascii="Times New Roman" w:eastAsia="Calibri" w:hAnsi="Times New Roman" w:cs="Times New Roman"/>
                <w:color w:val="auto"/>
                <w:kern w:val="0"/>
                <w:sz w:val="12"/>
                <w:szCs w:val="12"/>
              </w:rPr>
            </w:pP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Всего средств на реализацию подпрограммы 20 532,99 тыс. рублей, в том числе:</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6 904,15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6 814,42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6 814,42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в том числе: </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районного бюджета 6 080,39 тыс. руб.</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2 053,55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2 013,42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2 013,42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краевого бюджета 14 452,60 тыс. руб.</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4 850,60 тыс. рублей;</w:t>
            </w:r>
          </w:p>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4 801,00 тыс.рублей;</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4 801,00 тыс.рублей</w:t>
            </w:r>
          </w:p>
        </w:tc>
      </w:tr>
    </w:tbl>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1.6.Приложение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131CBE" w:rsidRPr="00131CBE" w:rsidRDefault="00131CBE" w:rsidP="00131CBE">
      <w:pPr>
        <w:spacing w:after="0" w:line="240" w:lineRule="auto"/>
        <w:ind w:firstLine="567"/>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1.7.  В приложении № 5 к муниципальной программе «Развитие системы образования Каратузского  района»,  в пункте 1 Паспорт подпрограммы строку «</w:t>
      </w: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r w:rsidRPr="00131CBE">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131CBE" w:rsidRPr="00131CBE" w:rsidTr="00896BC0">
        <w:tc>
          <w:tcPr>
            <w:tcW w:w="3912" w:type="dxa"/>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Всего средств на реализацию подпрограммы 22 319,33 тыс. рублей, в том числе:</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9 180,09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6 569,71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2025 год – 6 569,53 тыс.рублей, </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в том числе: </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районного бюджета 13 080,03 тыс. рублей, в том числе:</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5 720,79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3 679,71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3 679,53 тыс.рублей.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средств краевого бюджета 9 392,50 тыс.рублей, в том числе:</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 год – 3 612,50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 год – 2 890,00 тыс. рублей;</w:t>
            </w:r>
          </w:p>
          <w:p w:rsidR="00131CBE" w:rsidRPr="00131CBE" w:rsidRDefault="00131CBE" w:rsidP="00131CBE">
            <w:pPr>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 год – 2 890,00 тыс.рублей.</w:t>
            </w:r>
          </w:p>
        </w:tc>
      </w:tr>
    </w:tbl>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1.10.Приложение №9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1.11.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131CBE" w:rsidRPr="00131CBE" w:rsidRDefault="00131CBE" w:rsidP="00B44D10">
      <w:pPr>
        <w:numPr>
          <w:ilvl w:val="0"/>
          <w:numId w:val="3"/>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131CBE" w:rsidRPr="00131CBE" w:rsidRDefault="00131CBE" w:rsidP="00131CBE">
      <w:pPr>
        <w:spacing w:after="0" w:line="240" w:lineRule="auto"/>
        <w:ind w:firstLine="709"/>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ab/>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Глава района                                                                                         К.А. Тюнин</w:t>
      </w:r>
    </w:p>
    <w:p w:rsidR="00131CBE" w:rsidRPr="00131CBE" w:rsidRDefault="00131CBE" w:rsidP="00131CBE">
      <w:pPr>
        <w:spacing w:after="0" w:line="240" w:lineRule="auto"/>
        <w:ind w:left="6804"/>
        <w:jc w:val="both"/>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Приложение № 1 к Постановлению администрации Каратузского района от 03.04.2023 № 325-п</w:t>
      </w:r>
    </w:p>
    <w:p w:rsidR="00131CBE" w:rsidRPr="00131CBE" w:rsidRDefault="00131CBE" w:rsidP="00131CBE">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p>
    <w:p w:rsidR="00131CBE" w:rsidRPr="00131CBE" w:rsidRDefault="00131CBE" w:rsidP="00131CBE">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Приложение  1 </w:t>
      </w:r>
    </w:p>
    <w:p w:rsidR="00131CBE" w:rsidRPr="00131CBE" w:rsidRDefault="00131CBE" w:rsidP="00131CBE">
      <w:pPr>
        <w:tabs>
          <w:tab w:val="left" w:pos="3969"/>
        </w:tabs>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к подпрограмме 1 </w:t>
      </w:r>
      <w:r w:rsidRPr="00131CBE">
        <w:rPr>
          <w:rFonts w:ascii="Times New Roman" w:eastAsia="Calibri" w:hAnsi="Times New Roman" w:cs="Calibri"/>
          <w:color w:val="auto"/>
          <w:kern w:val="32"/>
          <w:sz w:val="12"/>
          <w:szCs w:val="12"/>
          <w:lang w:eastAsia="en-US"/>
        </w:rPr>
        <w:t>«Развитие дошкольного, общего и дополнительного образования детей»</w:t>
      </w:r>
      <w:r w:rsidRPr="00131CBE">
        <w:rPr>
          <w:rFonts w:ascii="Times New Roman" w:eastAsia="Calibri" w:hAnsi="Times New Roman" w:cs="Calibri"/>
          <w:color w:val="auto"/>
          <w:kern w:val="0"/>
          <w:sz w:val="12"/>
          <w:szCs w:val="12"/>
          <w:lang w:eastAsia="en-US"/>
        </w:rPr>
        <w:t xml:space="preserve">, реализуемой в рамках муниципальной программы «Развитие системы образования Каратузского  района» </w:t>
      </w:r>
    </w:p>
    <w:p w:rsidR="00131CBE" w:rsidRPr="00131CBE" w:rsidRDefault="00131CBE" w:rsidP="00131CBE">
      <w:pPr>
        <w:autoSpaceDE w:val="0"/>
        <w:autoSpaceDN w:val="0"/>
        <w:adjustRightInd w:val="0"/>
        <w:spacing w:after="0" w:line="240" w:lineRule="auto"/>
        <w:ind w:firstLine="540"/>
        <w:jc w:val="center"/>
        <w:rPr>
          <w:rFonts w:ascii="Times New Roman" w:hAnsi="Times New Roman" w:cs="Calibri"/>
          <w:color w:val="auto"/>
          <w:kern w:val="0"/>
          <w:sz w:val="12"/>
          <w:szCs w:val="12"/>
        </w:rPr>
      </w:pPr>
    </w:p>
    <w:p w:rsidR="00131CBE" w:rsidRPr="00131CBE" w:rsidRDefault="00131CBE" w:rsidP="00131CBE">
      <w:pPr>
        <w:autoSpaceDE w:val="0"/>
        <w:autoSpaceDN w:val="0"/>
        <w:adjustRightInd w:val="0"/>
        <w:spacing w:after="0" w:line="240" w:lineRule="auto"/>
        <w:ind w:firstLine="540"/>
        <w:jc w:val="center"/>
        <w:rPr>
          <w:rFonts w:ascii="Times New Roman" w:hAnsi="Times New Roman" w:cs="Calibri"/>
          <w:color w:val="auto"/>
          <w:kern w:val="0"/>
          <w:sz w:val="12"/>
          <w:szCs w:val="12"/>
        </w:rPr>
      </w:pPr>
      <w:r w:rsidRPr="00131CBE">
        <w:rPr>
          <w:rFonts w:ascii="Times New Roman" w:hAnsi="Times New Roman" w:cs="Calibri"/>
          <w:color w:val="auto"/>
          <w:kern w:val="0"/>
          <w:sz w:val="12"/>
          <w:szCs w:val="12"/>
        </w:rPr>
        <w:t xml:space="preserve">Перечень и значения показателей результативности подпрограммы 1 </w:t>
      </w:r>
      <w:r w:rsidRPr="00131CBE">
        <w:rPr>
          <w:rFonts w:ascii="Times New Roman" w:hAnsi="Times New Roman" w:cs="Times New Roman"/>
          <w:color w:val="auto"/>
          <w:kern w:val="32"/>
          <w:sz w:val="12"/>
          <w:szCs w:val="12"/>
        </w:rPr>
        <w:t xml:space="preserve">«Развитие дошкольного, общего и дополнительного образования детей» </w:t>
      </w:r>
      <w:r w:rsidRPr="00131CBE">
        <w:rPr>
          <w:rFonts w:ascii="Times New Roman" w:hAnsi="Times New Roman" w:cs="Calibri"/>
          <w:color w:val="auto"/>
          <w:kern w:val="0"/>
          <w:sz w:val="12"/>
          <w:szCs w:val="12"/>
        </w:rPr>
        <w:t xml:space="preserve">муниципальной программы Каратузского района </w:t>
      </w:r>
    </w:p>
    <w:p w:rsidR="00131CBE" w:rsidRPr="00131CBE" w:rsidRDefault="00131CBE" w:rsidP="00131CBE">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«Развитие системы образования Каратузского района»</w:t>
      </w:r>
    </w:p>
    <w:p w:rsidR="00131CBE" w:rsidRPr="00131CBE" w:rsidRDefault="00131CBE" w:rsidP="00131CBE">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992"/>
        <w:gridCol w:w="1531"/>
        <w:gridCol w:w="1163"/>
        <w:gridCol w:w="1275"/>
        <w:gridCol w:w="1779"/>
        <w:gridCol w:w="13"/>
        <w:gridCol w:w="1491"/>
        <w:gridCol w:w="13"/>
        <w:gridCol w:w="10"/>
      </w:tblGrid>
      <w:tr w:rsidR="00131CBE" w:rsidRPr="00131CBE" w:rsidTr="00131CBE">
        <w:trPr>
          <w:gridAfter w:val="1"/>
          <w:wAfter w:w="10" w:type="dxa"/>
          <w:trHeight w:val="20"/>
        </w:trPr>
        <w:tc>
          <w:tcPr>
            <w:tcW w:w="534" w:type="dxa"/>
            <w:vMerge w:val="restart"/>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п/п</w:t>
            </w:r>
          </w:p>
        </w:tc>
        <w:tc>
          <w:tcPr>
            <w:tcW w:w="2551" w:type="dxa"/>
            <w:vMerge w:val="restart"/>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Цель, показатели результативности </w:t>
            </w:r>
          </w:p>
        </w:tc>
        <w:tc>
          <w:tcPr>
            <w:tcW w:w="992" w:type="dxa"/>
            <w:vMerge w:val="restart"/>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Единица</w:t>
            </w:r>
          </w:p>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измерения</w:t>
            </w:r>
          </w:p>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1531" w:type="dxa"/>
            <w:vMerge w:val="restart"/>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Источник информации</w:t>
            </w:r>
          </w:p>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4230" w:type="dxa"/>
            <w:gridSpan w:val="4"/>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Годы реализации подпрограммы</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r>
      <w:tr w:rsidR="00131CBE" w:rsidRPr="00131CBE" w:rsidTr="00131CBE">
        <w:trPr>
          <w:gridAfter w:val="2"/>
          <w:wAfter w:w="23" w:type="dxa"/>
          <w:trHeight w:val="20"/>
        </w:trPr>
        <w:tc>
          <w:tcPr>
            <w:tcW w:w="534" w:type="dxa"/>
            <w:vMerge/>
            <w:shd w:val="clear" w:color="auto" w:fill="auto"/>
          </w:tcPr>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2551" w:type="dxa"/>
            <w:vMerge/>
            <w:shd w:val="clear" w:color="auto" w:fill="auto"/>
          </w:tcPr>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1531" w:type="dxa"/>
            <w:vMerge/>
            <w:shd w:val="clear" w:color="auto" w:fill="auto"/>
          </w:tcPr>
          <w:p w:rsidR="00131CBE" w:rsidRPr="00131CBE" w:rsidRDefault="00131CBE" w:rsidP="00131CBE">
            <w:pPr>
              <w:spacing w:after="0" w:line="240" w:lineRule="auto"/>
              <w:rPr>
                <w:rFonts w:ascii="Times New Roman" w:eastAsia="Calibri" w:hAnsi="Times New Roman" w:cs="Calibri"/>
                <w:color w:val="auto"/>
                <w:kern w:val="0"/>
                <w:sz w:val="12"/>
                <w:szCs w:val="12"/>
                <w:lang w:eastAsia="en-US"/>
              </w:rPr>
            </w:pP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текущий финансовый год</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очередной финансовый год</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1-й год планового периода</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2-й год планового периода</w:t>
            </w:r>
          </w:p>
        </w:tc>
      </w:tr>
      <w:tr w:rsidR="00131CBE" w:rsidRPr="00131CBE" w:rsidTr="00131CBE">
        <w:trPr>
          <w:gridAfter w:val="2"/>
          <w:wAfter w:w="23" w:type="dxa"/>
          <w:trHeight w:val="20"/>
        </w:trPr>
        <w:tc>
          <w:tcPr>
            <w:tcW w:w="534" w:type="dxa"/>
            <w:vMerge/>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2551" w:type="dxa"/>
            <w:vMerge/>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531" w:type="dxa"/>
            <w:vMerge/>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2022</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2023</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2024</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2025</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w:t>
            </w:r>
          </w:p>
        </w:tc>
        <w:tc>
          <w:tcPr>
            <w:tcW w:w="255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5</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7</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w:t>
            </w:r>
          </w:p>
        </w:tc>
      </w:tr>
      <w:tr w:rsidR="00131CBE" w:rsidRPr="00131CBE" w:rsidTr="00131CBE">
        <w:trPr>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0818" w:type="dxa"/>
            <w:gridSpan w:val="10"/>
            <w:shd w:val="clear" w:color="auto" w:fill="auto"/>
          </w:tcPr>
          <w:p w:rsidR="00131CBE" w:rsidRPr="00131CBE" w:rsidRDefault="00131CBE" w:rsidP="00131CBE">
            <w:pPr>
              <w:spacing w:after="0" w:line="240" w:lineRule="auto"/>
              <w:jc w:val="both"/>
              <w:rPr>
                <w:rFonts w:ascii="Times New Roman" w:eastAsia="Calibri" w:hAnsi="Times New Roman" w:cs="Calibri"/>
                <w:b/>
                <w:color w:val="auto"/>
                <w:kern w:val="0"/>
                <w:sz w:val="12"/>
                <w:szCs w:val="12"/>
                <w:lang w:eastAsia="en-US"/>
              </w:rPr>
            </w:pPr>
            <w:r w:rsidRPr="00131CBE">
              <w:rPr>
                <w:rFonts w:ascii="Times New Roman" w:eastAsia="Calibri" w:hAnsi="Times New Roman" w:cs="Calibri"/>
                <w:b/>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131CBE" w:rsidRPr="00131CBE" w:rsidTr="00131CBE">
        <w:trPr>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0818" w:type="dxa"/>
            <w:gridSpan w:val="10"/>
            <w:shd w:val="clear" w:color="auto" w:fill="auto"/>
          </w:tcPr>
          <w:p w:rsidR="00131CBE" w:rsidRPr="00131CBE" w:rsidRDefault="00131CBE" w:rsidP="00131CBE">
            <w:pPr>
              <w:spacing w:after="0" w:line="240" w:lineRule="auto"/>
              <w:jc w:val="both"/>
              <w:rPr>
                <w:rFonts w:ascii="Times New Roman" w:eastAsia="Calibri" w:hAnsi="Times New Roman" w:cs="Calibri"/>
                <w:b/>
                <w:color w:val="auto"/>
                <w:kern w:val="0"/>
                <w:sz w:val="12"/>
                <w:szCs w:val="12"/>
                <w:lang w:eastAsia="en-US"/>
              </w:rPr>
            </w:pPr>
            <w:r w:rsidRPr="00131CBE">
              <w:rPr>
                <w:rFonts w:ascii="Times New Roman" w:eastAsia="Calibri" w:hAnsi="Times New Roman" w:cs="Calibri"/>
                <w:b/>
                <w:bCs/>
                <w:color w:val="auto"/>
                <w:kern w:val="0"/>
                <w:sz w:val="12"/>
                <w:szCs w:val="12"/>
                <w:lang w:eastAsia="en-US"/>
              </w:rPr>
              <w:t xml:space="preserve">Задача № 1 </w:t>
            </w:r>
            <w:r w:rsidRPr="00131CBE">
              <w:rPr>
                <w:rFonts w:ascii="Times New Roman" w:eastAsia="Calibri" w:hAnsi="Times New Roman" w:cs="Calibri"/>
                <w:b/>
                <w:color w:val="auto"/>
                <w:kern w:val="0"/>
                <w:sz w:val="12"/>
                <w:szCs w:val="12"/>
                <w:lang w:eastAsia="en-US"/>
              </w:rPr>
              <w:t>Обеспечить повышение доступности дошкольного образования детей в возрасте от 1,5 до 7 лет,</w:t>
            </w:r>
            <w:r w:rsidRPr="00131CBE">
              <w:rPr>
                <w:rFonts w:ascii="Times New Roman" w:eastAsia="Calibri" w:hAnsi="Times New Roman" w:cs="Calibri"/>
                <w:b/>
                <w:kern w:val="0"/>
                <w:sz w:val="12"/>
                <w:szCs w:val="12"/>
                <w:lang w:eastAsia="en-US"/>
              </w:rPr>
              <w:t xml:space="preserve"> соответствующего федеральному государственному образовательному стандарту дошкольного образования</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1.1</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131CBE">
              <w:rPr>
                <w:rFonts w:ascii="Times New Roman" w:eastAsia="Calibri" w:hAnsi="Times New Roman" w:cs="Calibri"/>
                <w:color w:val="auto"/>
                <w:spacing w:val="-4"/>
                <w:kern w:val="0"/>
                <w:sz w:val="12"/>
                <w:szCs w:val="12"/>
                <w:lang w:eastAsia="en-US"/>
              </w:rPr>
              <w:br/>
              <w:t xml:space="preserve">в возрасте от 3 до 7 лет, находящихся в очереди на получение </w:t>
            </w:r>
            <w:r w:rsidRPr="00131CBE">
              <w:rPr>
                <w:rFonts w:ascii="Times New Roman" w:eastAsia="Calibri" w:hAnsi="Times New Roman" w:cs="Calibri"/>
                <w:color w:val="auto"/>
                <w:spacing w:val="-4"/>
                <w:kern w:val="0"/>
                <w:sz w:val="12"/>
                <w:szCs w:val="12"/>
                <w:lang w:eastAsia="en-US"/>
              </w:rPr>
              <w:br/>
              <w:t>в текущем году дошкольного образования (на начало года)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1.2</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1.3</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безмерная величина</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1.4</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1.5</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 xml:space="preserve">Удельный вес численности штатных педагогических работников дошкольных образовательных организаций со стажем работы </w:t>
            </w:r>
            <w:r w:rsidRPr="00131CBE">
              <w:rPr>
                <w:rFonts w:ascii="Times New Roman" w:eastAsia="Calibri" w:hAnsi="Times New Roman" w:cs="Calibri"/>
                <w:color w:val="auto"/>
                <w:spacing w:val="-4"/>
                <w:kern w:val="0"/>
                <w:sz w:val="12"/>
                <w:szCs w:val="12"/>
                <w:lang w:eastAsia="en-US"/>
              </w:rPr>
              <w:lastRenderedPageBreak/>
              <w:t>менее 10 лет в общей численности штатных педагогических работников дошкольных образовательных организаций</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lastRenderedPageBreak/>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60,2</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60,4</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60,6</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1.6</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highlight w:val="yellow"/>
                <w:lang w:eastAsia="en-US"/>
              </w:rPr>
            </w:pPr>
            <w:r w:rsidRPr="00131CBE">
              <w:rPr>
                <w:rFonts w:ascii="Times New Roman" w:eastAsia="Calibri" w:hAnsi="Times New Roman" w:cs="Calibri"/>
                <w:color w:val="auto"/>
                <w:kern w:val="0"/>
                <w:sz w:val="12"/>
                <w:szCs w:val="12"/>
                <w:lang w:eastAsia="en-US"/>
              </w:rPr>
              <w:t>27,4</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34,2</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34,3</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highlight w:val="yellow"/>
                <w:lang w:eastAsia="en-US"/>
              </w:rPr>
            </w:pPr>
            <w:r w:rsidRPr="00131CBE">
              <w:rPr>
                <w:rFonts w:ascii="Times New Roman" w:eastAsia="Calibri" w:hAnsi="Times New Roman" w:cs="Calibri"/>
                <w:color w:val="auto"/>
                <w:kern w:val="0"/>
                <w:sz w:val="12"/>
                <w:szCs w:val="12"/>
                <w:lang w:eastAsia="en-US"/>
              </w:rPr>
              <w:t>34,5</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1.7</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131CBE">
              <w:rPr>
                <w:rFonts w:ascii="Times New Roman" w:eastAsia="Calibri" w:hAnsi="Times New Roman" w:cs="Calibri"/>
                <w:color w:val="auto"/>
                <w:spacing w:val="-4"/>
                <w:kern w:val="0"/>
                <w:sz w:val="12"/>
                <w:szCs w:val="12"/>
                <w:lang w:eastAsia="en-US"/>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66,2</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66,4</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66,5</w:t>
            </w:r>
          </w:p>
        </w:tc>
        <w:tc>
          <w:tcPr>
            <w:tcW w:w="1504" w:type="dxa"/>
            <w:gridSpan w:val="2"/>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67,9</w:t>
            </w:r>
          </w:p>
        </w:tc>
      </w:tr>
      <w:tr w:rsidR="00131CBE" w:rsidRPr="00131CBE" w:rsidTr="00131CBE">
        <w:trPr>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0818" w:type="dxa"/>
            <w:gridSpan w:val="10"/>
            <w:shd w:val="clear" w:color="auto" w:fill="auto"/>
          </w:tcPr>
          <w:p w:rsidR="00131CBE" w:rsidRPr="00131CBE" w:rsidRDefault="00131CBE" w:rsidP="00131CBE">
            <w:pPr>
              <w:spacing w:after="0" w:line="240" w:lineRule="auto"/>
              <w:rPr>
                <w:rFonts w:ascii="Times New Roman" w:eastAsia="Calibri" w:hAnsi="Times New Roman" w:cs="Calibri"/>
                <w:b/>
                <w:color w:val="auto"/>
                <w:kern w:val="0"/>
                <w:sz w:val="12"/>
                <w:szCs w:val="12"/>
                <w:lang w:eastAsia="en-US"/>
              </w:rPr>
            </w:pPr>
            <w:r w:rsidRPr="00131CBE">
              <w:rPr>
                <w:rFonts w:ascii="Times New Roman" w:eastAsia="Calibri" w:hAnsi="Times New Roman" w:cs="Calibri"/>
                <w:b/>
                <w:color w:val="auto"/>
                <w:kern w:val="0"/>
                <w:sz w:val="12"/>
                <w:szCs w:val="12"/>
                <w:lang w:eastAsia="en-US"/>
              </w:rPr>
              <w:t xml:space="preserve">Задача № 2 </w:t>
            </w:r>
            <w:r w:rsidRPr="00131CBE">
              <w:rPr>
                <w:rFonts w:ascii="Times New Roman" w:eastAsia="Calibri" w:hAnsi="Times New Roman" w:cs="Calibri"/>
                <w:b/>
                <w:kern w:val="0"/>
                <w:sz w:val="12"/>
                <w:szCs w:val="12"/>
                <w:lang w:eastAsia="en-US"/>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2.1</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Гос.стат.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93,3</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93,3</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93,3</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93,3</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2.2</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безразмерная величина</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2,03</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1,9</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1,5</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1,5</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2.3</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Средний балл ЕГЭ в 10% общеобразовательных организаций с худшими результатами ЕГЭ</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баллов</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43,6</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40,5</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41,0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41,0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2.4</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2,7</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2,3</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2,2</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2.5</w:t>
            </w:r>
          </w:p>
        </w:tc>
        <w:tc>
          <w:tcPr>
            <w:tcW w:w="2551" w:type="dxa"/>
            <w:shd w:val="clear" w:color="auto" w:fill="auto"/>
          </w:tcPr>
          <w:p w:rsidR="00131CBE" w:rsidRPr="00131CBE" w:rsidRDefault="00131CBE" w:rsidP="00131CBE">
            <w:pPr>
              <w:spacing w:after="0" w:line="240" w:lineRule="auto"/>
              <w:jc w:val="both"/>
              <w:rPr>
                <w:rFonts w:ascii="Times New Roman" w:eastAsia="Calibri" w:hAnsi="Times New Roman" w:cs="Calibri"/>
                <w:kern w:val="0"/>
                <w:sz w:val="12"/>
                <w:szCs w:val="12"/>
                <w:lang w:eastAsia="en-US"/>
              </w:rPr>
            </w:pPr>
            <w:r w:rsidRPr="00131CBE">
              <w:rPr>
                <w:rFonts w:ascii="Times New Roman" w:eastAsia="Calibri" w:hAnsi="Times New Roman" w:cs="Calibri"/>
                <w:color w:val="auto"/>
                <w:kern w:val="0"/>
                <w:sz w:val="12"/>
                <w:szCs w:val="12"/>
                <w:lang w:eastAsia="en-US"/>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2.6</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2.7</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0818" w:type="dxa"/>
            <w:gridSpan w:val="10"/>
            <w:shd w:val="clear" w:color="auto" w:fill="auto"/>
          </w:tcPr>
          <w:p w:rsidR="00131CBE" w:rsidRPr="00131CBE" w:rsidRDefault="00131CBE" w:rsidP="00131CBE">
            <w:pPr>
              <w:spacing w:after="0" w:line="240" w:lineRule="auto"/>
              <w:jc w:val="both"/>
              <w:rPr>
                <w:rFonts w:ascii="Times New Roman" w:eastAsia="Calibri" w:hAnsi="Times New Roman" w:cs="Calibri"/>
                <w:b/>
                <w:color w:val="auto"/>
                <w:kern w:val="0"/>
                <w:sz w:val="12"/>
                <w:szCs w:val="12"/>
                <w:lang w:eastAsia="en-US"/>
              </w:rPr>
            </w:pPr>
            <w:r w:rsidRPr="00131CBE">
              <w:rPr>
                <w:rFonts w:ascii="Times New Roman" w:eastAsia="Calibri" w:hAnsi="Times New Roman" w:cs="Calibri"/>
                <w:b/>
                <w:color w:val="auto"/>
                <w:kern w:val="0"/>
                <w:sz w:val="12"/>
                <w:szCs w:val="12"/>
                <w:lang w:eastAsia="en-US"/>
              </w:rPr>
              <w:t xml:space="preserve">Задача № 3 </w:t>
            </w:r>
            <w:r w:rsidRPr="00131CBE">
              <w:rPr>
                <w:rFonts w:ascii="Times New Roman" w:eastAsia="Calibri" w:hAnsi="Times New Roman" w:cs="Calibri"/>
                <w:b/>
                <w:kern w:val="0"/>
                <w:sz w:val="12"/>
                <w:szCs w:val="12"/>
                <w:lang w:eastAsia="en-US"/>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3.1</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81,7</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81,8</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81,9</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82,0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3.2</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3.3</w:t>
            </w:r>
          </w:p>
        </w:tc>
        <w:tc>
          <w:tcPr>
            <w:tcW w:w="2551" w:type="dxa"/>
            <w:shd w:val="clear" w:color="auto" w:fill="auto"/>
          </w:tcPr>
          <w:p w:rsidR="00131CBE" w:rsidRPr="00131CBE" w:rsidRDefault="00131CBE" w:rsidP="00131CB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16,49</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17,61</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18,73</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18,73</w:t>
            </w:r>
          </w:p>
        </w:tc>
      </w:tr>
      <w:tr w:rsidR="00131CBE" w:rsidRPr="00131CBE" w:rsidTr="00131CBE">
        <w:trPr>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p>
        </w:tc>
        <w:tc>
          <w:tcPr>
            <w:tcW w:w="10818" w:type="dxa"/>
            <w:gridSpan w:val="10"/>
            <w:shd w:val="clear" w:color="auto" w:fill="auto"/>
          </w:tcPr>
          <w:p w:rsidR="00131CBE" w:rsidRPr="00131CBE" w:rsidRDefault="00131CBE" w:rsidP="00131CBE">
            <w:pPr>
              <w:spacing w:after="0" w:line="240" w:lineRule="auto"/>
              <w:rPr>
                <w:rFonts w:ascii="Times New Roman" w:eastAsia="Calibri" w:hAnsi="Times New Roman" w:cs="Calibri"/>
                <w:b/>
                <w:color w:val="auto"/>
                <w:kern w:val="0"/>
                <w:sz w:val="12"/>
                <w:szCs w:val="12"/>
                <w:lang w:eastAsia="en-US"/>
              </w:rPr>
            </w:pPr>
            <w:r w:rsidRPr="00131CBE">
              <w:rPr>
                <w:rFonts w:ascii="Times New Roman" w:eastAsia="Calibri" w:hAnsi="Times New Roman" w:cs="Calibri"/>
                <w:b/>
                <w:kern w:val="0"/>
                <w:sz w:val="12"/>
                <w:szCs w:val="12"/>
                <w:lang w:eastAsia="en-US"/>
              </w:rPr>
              <w:t>Задача № 4 Обеспечить реализацию региональных проектов национального проекта «Образование»</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4.1</w:t>
            </w:r>
          </w:p>
        </w:tc>
        <w:tc>
          <w:tcPr>
            <w:tcW w:w="2551" w:type="dxa"/>
            <w:shd w:val="clear" w:color="auto" w:fill="auto"/>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Ед.</w:t>
            </w:r>
          </w:p>
        </w:tc>
        <w:tc>
          <w:tcPr>
            <w:tcW w:w="1531" w:type="dxa"/>
            <w:shd w:val="clear" w:color="auto" w:fill="auto"/>
          </w:tcPr>
          <w:p w:rsidR="00131CBE" w:rsidRPr="00131CBE" w:rsidRDefault="00131CBE" w:rsidP="00131CBE">
            <w:pPr>
              <w:spacing w:after="0" w:line="240" w:lineRule="auto"/>
              <w:jc w:val="center"/>
              <w:rPr>
                <w:rFonts w:ascii="Calibri" w:eastAsia="Calibri" w:hAnsi="Calibri"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4.2</w:t>
            </w:r>
          </w:p>
        </w:tc>
        <w:tc>
          <w:tcPr>
            <w:tcW w:w="2551" w:type="dxa"/>
            <w:shd w:val="clear" w:color="auto" w:fill="auto"/>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Число общеобразовательных организаций,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Ед.</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7</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4.3</w:t>
            </w:r>
          </w:p>
        </w:tc>
        <w:tc>
          <w:tcPr>
            <w:tcW w:w="2551" w:type="dxa"/>
            <w:shd w:val="clear" w:color="auto" w:fill="auto"/>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Ед.</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742</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807</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957</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1007</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4.4</w:t>
            </w:r>
          </w:p>
        </w:tc>
        <w:tc>
          <w:tcPr>
            <w:tcW w:w="2551" w:type="dxa"/>
            <w:shd w:val="clear" w:color="auto" w:fill="auto"/>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 xml:space="preserve">Численность обучающихся общеобразовательной организации, осваивающих дополнительные общеобразовательные программы </w:t>
            </w:r>
            <w:r w:rsidRPr="00131CBE">
              <w:rPr>
                <w:rFonts w:ascii="Times New Roman" w:eastAsia="Calibri" w:hAnsi="Times New Roman" w:cs="Calibri"/>
                <w:color w:val="auto"/>
                <w:kern w:val="0"/>
                <w:sz w:val="12"/>
                <w:szCs w:val="12"/>
                <w:lang w:eastAsia="en-US"/>
              </w:rPr>
              <w:lastRenderedPageBreak/>
              <w:t>технической и естественно-научной направленности с использованием средств обучения и воспитания Центра "Точка роста"</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lastRenderedPageBreak/>
              <w:t>Ед.</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261</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255</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330</w:t>
            </w:r>
          </w:p>
        </w:tc>
      </w:tr>
      <w:tr w:rsidR="00131CBE" w:rsidRPr="00131CBE" w:rsidTr="00131CBE">
        <w:trPr>
          <w:gridAfter w:val="2"/>
          <w:wAfter w:w="23" w:type="dxa"/>
          <w:trHeight w:val="20"/>
        </w:trPr>
        <w:tc>
          <w:tcPr>
            <w:tcW w:w="534"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4.5</w:t>
            </w:r>
          </w:p>
        </w:tc>
        <w:tc>
          <w:tcPr>
            <w:tcW w:w="2551" w:type="dxa"/>
            <w:shd w:val="clear" w:color="auto" w:fill="auto"/>
          </w:tcPr>
          <w:p w:rsidR="00131CBE" w:rsidRPr="00131CBE" w:rsidRDefault="00131CBE" w:rsidP="00131CBE">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Доля педагогических работников центра "Точка роста", прошедших обучение по программам из реестра программ повышения квалификации</w:t>
            </w:r>
          </w:p>
        </w:tc>
        <w:tc>
          <w:tcPr>
            <w:tcW w:w="992"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w:t>
            </w:r>
          </w:p>
        </w:tc>
        <w:tc>
          <w:tcPr>
            <w:tcW w:w="1531"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Ведомственная отчетность</w:t>
            </w:r>
          </w:p>
        </w:tc>
        <w:tc>
          <w:tcPr>
            <w:tcW w:w="1163"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w:t>
            </w:r>
          </w:p>
        </w:tc>
        <w:tc>
          <w:tcPr>
            <w:tcW w:w="1275"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w:t>
            </w:r>
          </w:p>
        </w:tc>
        <w:tc>
          <w:tcPr>
            <w:tcW w:w="1779" w:type="dxa"/>
            <w:shd w:val="clear" w:color="auto" w:fill="auto"/>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w:t>
            </w:r>
          </w:p>
        </w:tc>
        <w:tc>
          <w:tcPr>
            <w:tcW w:w="1504" w:type="dxa"/>
            <w:gridSpan w:val="2"/>
          </w:tcPr>
          <w:p w:rsidR="00131CBE" w:rsidRPr="00131CBE" w:rsidRDefault="00131CBE" w:rsidP="00131CBE">
            <w:pPr>
              <w:spacing w:after="0" w:line="240" w:lineRule="auto"/>
              <w:jc w:val="center"/>
              <w:rPr>
                <w:rFonts w:ascii="Times New Roman" w:eastAsia="Calibri" w:hAnsi="Times New Roman" w:cs="Calibri"/>
                <w:color w:val="auto"/>
                <w:kern w:val="0"/>
                <w:sz w:val="12"/>
                <w:szCs w:val="12"/>
                <w:lang w:eastAsia="en-US"/>
              </w:rPr>
            </w:pPr>
            <w:r w:rsidRPr="00131CBE">
              <w:rPr>
                <w:rFonts w:ascii="Times New Roman" w:eastAsia="Calibri" w:hAnsi="Times New Roman" w:cs="Calibri"/>
                <w:color w:val="auto"/>
                <w:kern w:val="0"/>
                <w:sz w:val="12"/>
                <w:szCs w:val="12"/>
                <w:lang w:eastAsia="en-US"/>
              </w:rPr>
              <w:t>100</w:t>
            </w:r>
          </w:p>
        </w:tc>
      </w:tr>
    </w:tbl>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520"/>
        <w:gridCol w:w="2707"/>
        <w:gridCol w:w="1035"/>
        <w:gridCol w:w="502"/>
        <w:gridCol w:w="477"/>
        <w:gridCol w:w="850"/>
        <w:gridCol w:w="452"/>
        <w:gridCol w:w="855"/>
        <w:gridCol w:w="826"/>
        <w:gridCol w:w="826"/>
        <w:gridCol w:w="855"/>
        <w:gridCol w:w="1368"/>
      </w:tblGrid>
      <w:tr w:rsidR="00131CBE" w:rsidRPr="00131CBE" w:rsidTr="00131CBE">
        <w:trPr>
          <w:trHeight w:val="20"/>
        </w:trPr>
        <w:tc>
          <w:tcPr>
            <w:tcW w:w="52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0" w:name="RANGE!A1:L69"/>
            <w:r w:rsidRPr="00131CBE">
              <w:rPr>
                <w:rFonts w:ascii="Times New Roman" w:eastAsia="Calibri" w:hAnsi="Times New Roman" w:cs="Times New Roman"/>
                <w:color w:val="auto"/>
                <w:kern w:val="0"/>
                <w:sz w:val="12"/>
                <w:szCs w:val="12"/>
                <w:lang w:eastAsia="en-US"/>
              </w:rPr>
              <w:t> </w:t>
            </w:r>
            <w:bookmarkEnd w:id="0"/>
          </w:p>
        </w:tc>
        <w:tc>
          <w:tcPr>
            <w:tcW w:w="270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1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2" w:type="dxa"/>
            <w:gridSpan w:val="7"/>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от 03.04.2023 </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325-п</w:t>
            </w:r>
          </w:p>
        </w:tc>
      </w:tr>
      <w:tr w:rsidR="00131CBE" w:rsidRPr="00131CBE" w:rsidTr="00131CBE">
        <w:trPr>
          <w:trHeight w:val="20"/>
        </w:trPr>
        <w:tc>
          <w:tcPr>
            <w:tcW w:w="52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1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2" w:type="dxa"/>
            <w:gridSpan w:val="7"/>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131CBE" w:rsidRPr="00131CBE" w:rsidTr="00131CBE">
        <w:trPr>
          <w:trHeight w:val="20"/>
        </w:trPr>
        <w:tc>
          <w:tcPr>
            <w:tcW w:w="520"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430" w:type="dxa"/>
            <w:gridSpan w:val="11"/>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131CBE" w:rsidRPr="00131CBE" w:rsidTr="00131CBE">
        <w:trPr>
          <w:trHeight w:val="138"/>
        </w:trPr>
        <w:tc>
          <w:tcPr>
            <w:tcW w:w="520" w:type="dxa"/>
            <w:vMerge w:val="restart"/>
            <w:tcBorders>
              <w:top w:val="single" w:sz="4" w:space="0" w:color="auto"/>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2707"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Цели, задачи, мероприятия подпрограммы</w:t>
            </w:r>
          </w:p>
        </w:tc>
        <w:tc>
          <w:tcPr>
            <w:tcW w:w="915"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ГРБС </w:t>
            </w:r>
          </w:p>
        </w:tc>
        <w:tc>
          <w:tcPr>
            <w:tcW w:w="2012"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Код бюджетной классификации</w:t>
            </w:r>
          </w:p>
        </w:tc>
        <w:tc>
          <w:tcPr>
            <w:tcW w:w="3228"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566"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131CBE">
              <w:rPr>
                <w:rFonts w:ascii="Times New Roman" w:eastAsia="Calibri" w:hAnsi="Times New Roman" w:cs="Times New Roman"/>
                <w:color w:val="auto"/>
                <w:kern w:val="0"/>
                <w:sz w:val="12"/>
                <w:szCs w:val="12"/>
                <w:lang w:eastAsia="en-US"/>
              </w:rPr>
              <w:br/>
              <w:t>(в натуральном выражении)</w:t>
            </w:r>
          </w:p>
        </w:tc>
      </w:tr>
      <w:tr w:rsidR="00131CBE" w:rsidRPr="00131CBE" w:rsidTr="00131CBE">
        <w:trPr>
          <w:trHeight w:val="138"/>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012"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228"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ГРБС</w:t>
            </w:r>
          </w:p>
        </w:tc>
        <w:tc>
          <w:tcPr>
            <w:tcW w:w="452"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РзПр</w:t>
            </w:r>
          </w:p>
        </w:tc>
        <w:tc>
          <w:tcPr>
            <w:tcW w:w="65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ЦСР</w:t>
            </w:r>
          </w:p>
        </w:tc>
        <w:tc>
          <w:tcPr>
            <w:tcW w:w="452"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ВР</w:t>
            </w:r>
          </w:p>
        </w:tc>
        <w:tc>
          <w:tcPr>
            <w:tcW w:w="75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очередной финансовый год</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первый год планового периода</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второй год планового периода</w:t>
            </w:r>
          </w:p>
        </w:tc>
        <w:tc>
          <w:tcPr>
            <w:tcW w:w="82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65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5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82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65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75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r>
      <w:tr w:rsidR="00131CBE" w:rsidRPr="00131CBE" w:rsidTr="00131CBE">
        <w:trPr>
          <w:trHeight w:val="20"/>
        </w:trPr>
        <w:tc>
          <w:tcPr>
            <w:tcW w:w="10950"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131CBE" w:rsidRPr="00131CBE" w:rsidTr="00131CBE">
        <w:trPr>
          <w:trHeight w:val="20"/>
        </w:trPr>
        <w:tc>
          <w:tcPr>
            <w:tcW w:w="10950"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0210042090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44636,40</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43130,77</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43130,77</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130897,94</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0210042090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28,15</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8,80</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8,80</w:t>
            </w:r>
          </w:p>
        </w:tc>
        <w:tc>
          <w:tcPr>
            <w:tcW w:w="826" w:type="dxa"/>
            <w:noWrap/>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45,75</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0210042090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4637,32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4492,86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4492,86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13623,04</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0210042090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8,80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8,80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8,80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26,40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1004</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0210075560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244</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201,00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- 187 детей в 2023-2025гг.; со вторым ребенком, посещающим дошкольное учреждение - 253 ребенка в 2023-25гг., с третьим и последующим ребенком, посещающим дошкольное учреждение  159 детей в 2023-25гг.</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1004</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0210075560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323</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3351,20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3351,20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3351,20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10053,60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0210075540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360,00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360,00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360,00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1080,00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2023-25гг. -  16 детей.</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0210075540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54,00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0210075880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38652,76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38085,52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38085,52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114823,80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0210075880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4469,14</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4388,28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4388,28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13245,70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0210075880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251,00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251,00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251,00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753,00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0210075880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35,00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35,00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35,00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0210074080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30868,31</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30299,86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30299,86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91468,03</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0210074080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4131,59</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4053,84</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4053,84</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12239,27</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10950"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0210042190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127309,80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102123,58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98833,58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328266,96</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0210042190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60,10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50,60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50,60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161,30</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0210075660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14306,40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14152,40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14152,40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42611,20</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1011 чел. в 2023-25гг.</w:t>
            </w: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2.3.</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w:t>
            </w:r>
            <w:r w:rsidRPr="00131CBE">
              <w:rPr>
                <w:rFonts w:ascii="Times New Roman" w:eastAsia="Calibri" w:hAnsi="Times New Roman" w:cs="Times New Roman"/>
                <w:color w:val="auto"/>
                <w:kern w:val="0"/>
                <w:sz w:val="12"/>
                <w:szCs w:val="12"/>
                <w:lang w:eastAsia="en-US"/>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0210075640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218280,40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216066,30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216066,30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650413,00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Обеспечение прав детей на получение общего образования </w:t>
            </w:r>
            <w:r w:rsidRPr="00131CBE">
              <w:rPr>
                <w:rFonts w:ascii="Times New Roman" w:eastAsia="Calibri" w:hAnsi="Times New Roman" w:cs="Times New Roman"/>
                <w:color w:val="auto"/>
                <w:kern w:val="0"/>
                <w:sz w:val="12"/>
                <w:szCs w:val="12"/>
                <w:lang w:eastAsia="en-US"/>
              </w:rPr>
              <w:lastRenderedPageBreak/>
              <w:t>независимо от места проживания  2088 детей в 2023-25гг.</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0210075640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4787,20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4787,20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4787,20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14361,60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0210075640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9716,50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9615,20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9615,20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28946,90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0210074090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43073,90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42839,10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42839,10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128752,10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2.5</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02100L3040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9291,99</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9291,99</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9467,27</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28051,25</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867 детей  в 2023-25гг.</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2.6.</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0210053030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21443,90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21443,90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21443,90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64331,70</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2.7</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021ЕВ51790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127,78000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2289,41000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2289,41000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4706,60000</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10950"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0210042390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20992,78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19622,39</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18883,74</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59498,91</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2172 детей в 2023-2025гг. (сертификатов ПФ ДОД 2023 – 494; 2024 – 521; 2025 – 576)</w:t>
            </w: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0210042390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6,00</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0210042390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9986,21</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9733,91</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9733,91</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29454,03</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452"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0210042390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14301,55</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13931,30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13931,30</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42164,15</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0210042390</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0210042490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5967,22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6623,82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7323,07</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19914,11</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0210042490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613</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84,05</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93,30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103,15</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280,50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0210042490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623</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84,05</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93,30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103,15</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280,50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0210042490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633</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84,06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93,30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103,15</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280,51</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0703</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0210042490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813</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84,06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93,31</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103,16</w:t>
            </w:r>
          </w:p>
        </w:tc>
        <w:tc>
          <w:tcPr>
            <w:tcW w:w="8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280,53</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10950" w:type="dxa"/>
            <w:gridSpan w:val="12"/>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Оснащение (обновление материально-технической базы) оборудованием, средствами обученияи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9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021Е151720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244</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2121,50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4200,00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6321,50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Создание "Точек роста" в 10 ОУ: 2021 год 3 школы, 2022 - 4 школы, 2023 - 1 школы, 2024 - 2 школы</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02100S5210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751,20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751,20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w:t>
            </w:r>
          </w:p>
        </w:tc>
        <w:tc>
          <w:tcPr>
            <w:tcW w:w="270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021Е250980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3417,00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3417,00</w:t>
            </w:r>
          </w:p>
        </w:tc>
        <w:tc>
          <w:tcPr>
            <w:tcW w:w="156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w:t>
            </w:r>
          </w:p>
        </w:tc>
        <w:tc>
          <w:tcPr>
            <w:tcW w:w="270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021Е250980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388,62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388,62</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0210042190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300,00</w:t>
            </w:r>
          </w:p>
        </w:tc>
        <w:tc>
          <w:tcPr>
            <w:tcW w:w="156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4.6</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Текущий ремонт и приобретение мебели в помещениях, используемых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9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0210042190</w:t>
            </w:r>
          </w:p>
        </w:tc>
        <w:tc>
          <w:tcPr>
            <w:tcW w:w="4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413,08</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413,08</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2023 - 1 школы, 2024 - 2 школы</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по подпрограмме</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расходные обязательства </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638897,01</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605704,24</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598389,52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1842990,77</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624592,46</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591769,94</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584455,22</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1800817,62</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52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270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65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4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5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14304,55</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13934,30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13934,30</w:t>
            </w:r>
          </w:p>
        </w:tc>
        <w:tc>
          <w:tcPr>
            <w:tcW w:w="82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42173,15</w:t>
            </w:r>
          </w:p>
        </w:tc>
        <w:tc>
          <w:tcPr>
            <w:tcW w:w="156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bl>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p w:rsidR="00A02791" w:rsidRDefault="00A02791" w:rsidP="00773AA5">
      <w:pPr>
        <w:spacing w:after="0" w:line="240" w:lineRule="auto"/>
        <w:rPr>
          <w:rFonts w:ascii="Times New Roman" w:hAnsi="Times New Roman" w:cs="Times New Roman"/>
          <w:color w:val="auto"/>
          <w:kern w:val="0"/>
          <w:sz w:val="12"/>
          <w:szCs w:val="12"/>
        </w:rPr>
      </w:pPr>
    </w:p>
    <w:p w:rsidR="00BD05AA" w:rsidRDefault="00BD05AA"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31"/>
        <w:gridCol w:w="1795"/>
        <w:gridCol w:w="1198"/>
        <w:gridCol w:w="547"/>
        <w:gridCol w:w="547"/>
        <w:gridCol w:w="816"/>
        <w:gridCol w:w="547"/>
        <w:gridCol w:w="855"/>
        <w:gridCol w:w="744"/>
        <w:gridCol w:w="744"/>
        <w:gridCol w:w="886"/>
        <w:gridCol w:w="2159"/>
      </w:tblGrid>
      <w:tr w:rsidR="00131CBE" w:rsidRPr="00131CBE" w:rsidTr="00131CBE">
        <w:trPr>
          <w:trHeight w:val="20"/>
        </w:trPr>
        <w:tc>
          <w:tcPr>
            <w:tcW w:w="43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lastRenderedPageBreak/>
              <w:t> </w:t>
            </w:r>
          </w:p>
        </w:tc>
        <w:tc>
          <w:tcPr>
            <w:tcW w:w="179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3 к Постановлению администрации Каратузского района </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от 03.04.2023 №  325-п</w:t>
            </w:r>
          </w:p>
        </w:tc>
      </w:tr>
      <w:tr w:rsidR="00131CBE" w:rsidRPr="00131CBE" w:rsidTr="00131CBE">
        <w:trPr>
          <w:trHeight w:val="20"/>
        </w:trPr>
        <w:tc>
          <w:tcPr>
            <w:tcW w:w="43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131CBE" w:rsidRPr="00131CBE" w:rsidTr="00131CBE">
        <w:trPr>
          <w:trHeight w:val="20"/>
        </w:trPr>
        <w:tc>
          <w:tcPr>
            <w:tcW w:w="431"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592" w:type="dxa"/>
            <w:gridSpan w:val="11"/>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131CBE" w:rsidRPr="00131CBE" w:rsidTr="00131CBE">
        <w:trPr>
          <w:trHeight w:val="138"/>
        </w:trPr>
        <w:tc>
          <w:tcPr>
            <w:tcW w:w="431"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ГРБС </w:t>
            </w:r>
          </w:p>
        </w:tc>
        <w:tc>
          <w:tcPr>
            <w:tcW w:w="2349"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Код бюджетной классификации</w:t>
            </w:r>
          </w:p>
        </w:tc>
        <w:tc>
          <w:tcPr>
            <w:tcW w:w="3091"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59"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131CBE" w:rsidRPr="00131CBE" w:rsidTr="00131CBE">
        <w:trPr>
          <w:trHeight w:val="138"/>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349"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091"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ГРБС</w:t>
            </w:r>
          </w:p>
        </w:tc>
        <w:tc>
          <w:tcPr>
            <w:tcW w:w="54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РзПр</w:t>
            </w:r>
          </w:p>
        </w:tc>
        <w:tc>
          <w:tcPr>
            <w:tcW w:w="70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ЦСР</w:t>
            </w:r>
          </w:p>
        </w:tc>
        <w:tc>
          <w:tcPr>
            <w:tcW w:w="547"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ВР</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очередной финансовый год</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первый год планового периода</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5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88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79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19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54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54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7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54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c>
          <w:tcPr>
            <w:tcW w:w="7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w:t>
            </w:r>
          </w:p>
        </w:tc>
        <w:tc>
          <w:tcPr>
            <w:tcW w:w="88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r>
      <w:tr w:rsidR="00131CBE" w:rsidRPr="00131CBE" w:rsidTr="00131CBE">
        <w:trPr>
          <w:trHeight w:val="20"/>
        </w:trPr>
        <w:tc>
          <w:tcPr>
            <w:tcW w:w="11023" w:type="dxa"/>
            <w:gridSpan w:val="12"/>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131CBE" w:rsidRPr="00131CBE" w:rsidTr="00131CBE">
        <w:trPr>
          <w:trHeight w:val="20"/>
        </w:trPr>
        <w:tc>
          <w:tcPr>
            <w:tcW w:w="11023"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131CBE" w:rsidRPr="00131CBE" w:rsidTr="00131CBE">
        <w:trPr>
          <w:trHeight w:val="20"/>
        </w:trPr>
        <w:tc>
          <w:tcPr>
            <w:tcW w:w="43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179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0220002010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676,73</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636,60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636,60</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1949,93</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Ежегодное трудоустройство 100 детей</w:t>
            </w:r>
          </w:p>
        </w:tc>
      </w:tr>
      <w:tr w:rsidR="00131CBE" w:rsidRPr="00131CBE" w:rsidTr="00131CBE">
        <w:trPr>
          <w:trHeight w:val="20"/>
        </w:trPr>
        <w:tc>
          <w:tcPr>
            <w:tcW w:w="43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c>
          <w:tcPr>
            <w:tcW w:w="179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0220002020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1184,82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1184,82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1184,82</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3554,46</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0220002020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w:t>
            </w:r>
          </w:p>
        </w:tc>
        <w:tc>
          <w:tcPr>
            <w:tcW w:w="179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131CBE">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131CBE">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0220076490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244</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94,10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94,10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94,10</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282,30</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0220076490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323</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632,65</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610,23</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610,23</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1853,11</w:t>
            </w:r>
          </w:p>
        </w:tc>
        <w:tc>
          <w:tcPr>
            <w:tcW w:w="2159"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0220076490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3323,75</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3323,75</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3323,75</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9971,25</w:t>
            </w:r>
          </w:p>
        </w:tc>
        <w:tc>
          <w:tcPr>
            <w:tcW w:w="215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0220076490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800,10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772,92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772,92</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2345,94</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131CBE" w:rsidRPr="00131CBE" w:rsidTr="00131CBE">
        <w:trPr>
          <w:trHeight w:val="20"/>
        </w:trPr>
        <w:tc>
          <w:tcPr>
            <w:tcW w:w="43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w:t>
            </w:r>
          </w:p>
        </w:tc>
        <w:tc>
          <w:tcPr>
            <w:tcW w:w="179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0707</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0220002010</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192,00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192,00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192,00</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576,00</w:t>
            </w:r>
          </w:p>
        </w:tc>
        <w:tc>
          <w:tcPr>
            <w:tcW w:w="215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Ежегодное открытие  лагерей с дневным пребыванием детей на базе 15 образовательных организаций </w:t>
            </w:r>
          </w:p>
        </w:tc>
      </w:tr>
      <w:tr w:rsidR="00131CBE" w:rsidRPr="00131CBE" w:rsidTr="00131CBE">
        <w:trPr>
          <w:trHeight w:val="20"/>
        </w:trPr>
        <w:tc>
          <w:tcPr>
            <w:tcW w:w="43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795"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6904,15</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6814,42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6814,42</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20532,99</w:t>
            </w:r>
          </w:p>
        </w:tc>
        <w:tc>
          <w:tcPr>
            <w:tcW w:w="215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6904,15</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6814,42</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6814,42</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20532,99</w:t>
            </w:r>
          </w:p>
        </w:tc>
        <w:tc>
          <w:tcPr>
            <w:tcW w:w="215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08"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4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215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131CBE" w:rsidRPr="00131CBE" w:rsidTr="00131CBE">
        <w:trPr>
          <w:trHeight w:val="20"/>
        </w:trPr>
        <w:tc>
          <w:tcPr>
            <w:tcW w:w="43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1" w:name="RANGE!A1:N36"/>
            <w:r w:rsidRPr="00131CBE">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№4 к Постановлению администрации Каратузского района </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от  03.04.2023 № 325-п</w:t>
            </w:r>
          </w:p>
        </w:tc>
      </w:tr>
      <w:tr w:rsidR="00131CBE" w:rsidRPr="00131CBE" w:rsidTr="00131CBE">
        <w:trPr>
          <w:trHeight w:val="20"/>
        </w:trPr>
        <w:tc>
          <w:tcPr>
            <w:tcW w:w="43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131CBE" w:rsidRPr="00131CBE" w:rsidTr="00131CBE">
        <w:trPr>
          <w:trHeight w:val="20"/>
        </w:trPr>
        <w:tc>
          <w:tcPr>
            <w:tcW w:w="433"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590" w:type="dxa"/>
            <w:gridSpan w:val="11"/>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131CBE" w:rsidRPr="00131CBE" w:rsidTr="00131CBE">
        <w:trPr>
          <w:trHeight w:val="138"/>
        </w:trPr>
        <w:tc>
          <w:tcPr>
            <w:tcW w:w="433"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82"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131CBE" w:rsidRPr="00131CBE" w:rsidTr="00131CBE">
        <w:trPr>
          <w:trHeight w:val="138"/>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ГРБС</w:t>
            </w:r>
          </w:p>
        </w:tc>
        <w:tc>
          <w:tcPr>
            <w:tcW w:w="551"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РзПр</w:t>
            </w:r>
          </w:p>
        </w:tc>
        <w:tc>
          <w:tcPr>
            <w:tcW w:w="71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ЦСР</w:t>
            </w:r>
          </w:p>
        </w:tc>
        <w:tc>
          <w:tcPr>
            <w:tcW w:w="551"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ВР</w:t>
            </w:r>
          </w:p>
        </w:tc>
        <w:tc>
          <w:tcPr>
            <w:tcW w:w="77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8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89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2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55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55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7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55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77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c>
          <w:tcPr>
            <w:tcW w:w="74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w:t>
            </w:r>
          </w:p>
        </w:tc>
        <w:tc>
          <w:tcPr>
            <w:tcW w:w="89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r>
      <w:tr w:rsidR="00131CBE" w:rsidRPr="00131CBE" w:rsidTr="00131CBE">
        <w:trPr>
          <w:trHeight w:val="20"/>
        </w:trPr>
        <w:tc>
          <w:tcPr>
            <w:tcW w:w="11023" w:type="dxa"/>
            <w:gridSpan w:val="12"/>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131CBE" w:rsidRPr="00131CBE" w:rsidTr="00131CBE">
        <w:trPr>
          <w:trHeight w:val="20"/>
        </w:trPr>
        <w:tc>
          <w:tcPr>
            <w:tcW w:w="11023"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244</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450,00</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Кровля зданий в 28 образовательных учреждениях соответствует требованиям пожарной безопасности</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Постановка на государственный учет котлоагрегата</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430,00</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Поставлены на учет котлоагрегаты 7 организаций</w:t>
            </w:r>
          </w:p>
        </w:tc>
      </w:tr>
      <w:tr w:rsidR="00131CBE" w:rsidRPr="00131CBE" w:rsidTr="00131CBE">
        <w:trPr>
          <w:trHeight w:val="20"/>
        </w:trPr>
        <w:tc>
          <w:tcPr>
            <w:tcW w:w="433"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w:t>
            </w:r>
          </w:p>
        </w:tc>
        <w:tc>
          <w:tcPr>
            <w:tcW w:w="168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Замена оконных блоков, дверных проемов</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961,62</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961,62</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961,62</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2 884,86</w:t>
            </w:r>
          </w:p>
        </w:tc>
        <w:tc>
          <w:tcPr>
            <w:tcW w:w="2182"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1 организации частично заменены оконные блоки, в 2 организациях частично заменены дверные проемы</w:t>
            </w:r>
          </w:p>
        </w:tc>
      </w:tr>
      <w:tr w:rsidR="00131CBE" w:rsidRPr="00131CBE" w:rsidTr="00131CBE">
        <w:trPr>
          <w:trHeight w:val="20"/>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500,00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500,00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500,00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1 500,00</w:t>
            </w:r>
          </w:p>
        </w:tc>
        <w:tc>
          <w:tcPr>
            <w:tcW w:w="218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977,47</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963,04</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962,87</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2 903,38</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Выполнение преписаний надзорных органов в 6 ОУ</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Ремонт системы отопления</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119,04</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119,04</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119,04</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357,13</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ремонт системы отопления в 1 организации</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1.6.</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Монтаж системы освещения территории</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127,00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127,00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127,00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381,00</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монтаж системы освещения территории 1 организации</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1.7</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Приобретние мебели</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0240002080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38,46</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38,46</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 обретение мебели для кухни</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1.8</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02400S5630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3 612,50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2 890,00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2 890,00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9 392,50</w:t>
            </w:r>
          </w:p>
        </w:tc>
        <w:tc>
          <w:tcPr>
            <w:tcW w:w="2182"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Обеспечено частичное устранений предписаний надзорных органов в образовательных организациях</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 (за счет местного бюджета)</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0702</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02400S5630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36,50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96,50</w:t>
            </w:r>
          </w:p>
        </w:tc>
        <w:tc>
          <w:tcPr>
            <w:tcW w:w="218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11023" w:type="dxa"/>
            <w:gridSpan w:val="12"/>
            <w:noWrap/>
            <w:hideMark/>
          </w:tcPr>
          <w:p w:rsidR="00131CBE" w:rsidRPr="00131CBE" w:rsidRDefault="00131CBE" w:rsidP="00131CBE">
            <w:pPr>
              <w:spacing w:after="0" w:line="240" w:lineRule="auto"/>
              <w:jc w:val="both"/>
              <w:rPr>
                <w:rFonts w:ascii="Times New Roman" w:eastAsia="Calibri" w:hAnsi="Times New Roman" w:cs="Times New Roman"/>
                <w:b/>
                <w:bCs/>
                <w:color w:val="auto"/>
                <w:kern w:val="0"/>
                <w:sz w:val="12"/>
                <w:szCs w:val="12"/>
                <w:lang w:eastAsia="en-US"/>
              </w:rPr>
            </w:pPr>
            <w:r w:rsidRPr="00131CBE">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0240002090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461</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2425,40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2425,40</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Подготовка к отопительному сезону в ОУ</w:t>
            </w:r>
          </w:p>
        </w:tc>
      </w:tr>
      <w:tr w:rsidR="00131CBE" w:rsidRPr="00131CBE" w:rsidTr="00131CBE">
        <w:trPr>
          <w:trHeight w:val="20"/>
        </w:trPr>
        <w:tc>
          <w:tcPr>
            <w:tcW w:w="11023" w:type="dxa"/>
            <w:gridSpan w:val="12"/>
            <w:noWrap/>
            <w:hideMark/>
          </w:tcPr>
          <w:p w:rsidR="00131CBE" w:rsidRPr="00131CBE" w:rsidRDefault="00131CBE" w:rsidP="00131CBE">
            <w:pPr>
              <w:spacing w:after="0" w:line="240" w:lineRule="auto"/>
              <w:jc w:val="both"/>
              <w:rPr>
                <w:rFonts w:ascii="Times New Roman" w:eastAsia="Calibri" w:hAnsi="Times New Roman" w:cs="Times New Roman"/>
                <w:b/>
                <w:bCs/>
                <w:color w:val="auto"/>
                <w:kern w:val="0"/>
                <w:sz w:val="12"/>
                <w:szCs w:val="12"/>
                <w:lang w:eastAsia="en-US"/>
              </w:rPr>
            </w:pPr>
            <w:r w:rsidRPr="00131CBE">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20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0240002100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689,00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689,00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1378,00</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Б2 МБДОУ детский сад "Колобок"</w:t>
            </w:r>
          </w:p>
        </w:tc>
      </w:tr>
      <w:tr w:rsidR="00131CBE" w:rsidRPr="00131CBE" w:rsidTr="00131CBE">
        <w:trPr>
          <w:trHeight w:val="20"/>
        </w:trPr>
        <w:tc>
          <w:tcPr>
            <w:tcW w:w="43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w:t>
            </w:r>
          </w:p>
        </w:tc>
        <w:tc>
          <w:tcPr>
            <w:tcW w:w="168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Средства на осуществление (возмещение) расходов, </w:t>
            </w:r>
            <w:r w:rsidRPr="00131CBE">
              <w:rPr>
                <w:rFonts w:ascii="Times New Roman" w:eastAsia="Calibri" w:hAnsi="Times New Roman" w:cs="Times New Roman"/>
                <w:color w:val="auto"/>
                <w:kern w:val="0"/>
                <w:sz w:val="12"/>
                <w:szCs w:val="12"/>
                <w:lang w:eastAsia="en-US"/>
              </w:rPr>
              <w:lastRenderedPageBreak/>
              <w:t>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20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0701</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02400S8400</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82,09</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82,09</w:t>
            </w:r>
          </w:p>
        </w:tc>
        <w:tc>
          <w:tcPr>
            <w:tcW w:w="218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3"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685"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9180,09</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6569,71</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6569,53</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22319,33</w:t>
            </w:r>
          </w:p>
        </w:tc>
        <w:tc>
          <w:tcPr>
            <w:tcW w:w="218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9180,09</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6569,71</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6569,53</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22319,33</w:t>
            </w:r>
          </w:p>
        </w:tc>
        <w:tc>
          <w:tcPr>
            <w:tcW w:w="218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43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1"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7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74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9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218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131CBE" w:rsidRPr="00131CBE" w:rsidTr="00131CBE">
        <w:trPr>
          <w:trHeight w:val="20"/>
        </w:trPr>
        <w:tc>
          <w:tcPr>
            <w:tcW w:w="5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2" w:name="RANGE!A1:N23"/>
            <w:r w:rsidRPr="00131CBE">
              <w:rPr>
                <w:rFonts w:ascii="Times New Roman" w:eastAsia="Calibri" w:hAnsi="Times New Roman" w:cs="Times New Roman"/>
                <w:color w:val="auto"/>
                <w:kern w:val="0"/>
                <w:sz w:val="12"/>
                <w:szCs w:val="12"/>
                <w:lang w:eastAsia="en-US"/>
              </w:rPr>
              <w:t> </w:t>
            </w:r>
            <w:bookmarkEnd w:id="2"/>
          </w:p>
        </w:tc>
        <w:tc>
          <w:tcPr>
            <w:tcW w:w="169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03.04.2023 № 325-п</w:t>
            </w:r>
          </w:p>
        </w:tc>
      </w:tr>
      <w:tr w:rsidR="00131CBE" w:rsidRPr="00131CBE" w:rsidTr="00131CBE">
        <w:trPr>
          <w:trHeight w:val="20"/>
        </w:trPr>
        <w:tc>
          <w:tcPr>
            <w:tcW w:w="55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692"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131CBE" w:rsidRPr="00131CBE" w:rsidTr="00131CBE">
        <w:trPr>
          <w:trHeight w:val="20"/>
        </w:trPr>
        <w:tc>
          <w:tcPr>
            <w:tcW w:w="552"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471" w:type="dxa"/>
            <w:gridSpan w:val="11"/>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131CBE" w:rsidRPr="00131CBE" w:rsidTr="00131CBE">
        <w:trPr>
          <w:trHeight w:val="138"/>
        </w:trPr>
        <w:tc>
          <w:tcPr>
            <w:tcW w:w="552"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1692"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Цели, задачи, мероприятия подпрограммы</w:t>
            </w:r>
          </w:p>
        </w:tc>
        <w:tc>
          <w:tcPr>
            <w:tcW w:w="1213"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ГРБС </w:t>
            </w:r>
          </w:p>
        </w:tc>
        <w:tc>
          <w:tcPr>
            <w:tcW w:w="2374"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Код бюджетной классификации</w:t>
            </w:r>
          </w:p>
        </w:tc>
        <w:tc>
          <w:tcPr>
            <w:tcW w:w="3125" w:type="dxa"/>
            <w:gridSpan w:val="4"/>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67"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131CBE" w:rsidRPr="00131CBE" w:rsidTr="00131CBE">
        <w:trPr>
          <w:trHeight w:val="138"/>
        </w:trPr>
        <w:tc>
          <w:tcPr>
            <w:tcW w:w="5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374"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125" w:type="dxa"/>
            <w:gridSpan w:val="4"/>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ГРБС</w:t>
            </w:r>
          </w:p>
        </w:tc>
        <w:tc>
          <w:tcPr>
            <w:tcW w:w="55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РзПр</w:t>
            </w:r>
          </w:p>
        </w:tc>
        <w:tc>
          <w:tcPr>
            <w:tcW w:w="715"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ЦСР</w:t>
            </w:r>
          </w:p>
        </w:tc>
        <w:tc>
          <w:tcPr>
            <w:tcW w:w="55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ВР</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второй год планового периода</w:t>
            </w:r>
          </w:p>
        </w:tc>
        <w:tc>
          <w:tcPr>
            <w:tcW w:w="896"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6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15"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89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55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55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71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55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c>
          <w:tcPr>
            <w:tcW w:w="74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w:t>
            </w:r>
          </w:p>
        </w:tc>
        <w:tc>
          <w:tcPr>
            <w:tcW w:w="89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r>
      <w:tr w:rsidR="00131CBE" w:rsidRPr="00131CBE" w:rsidTr="00131CBE">
        <w:trPr>
          <w:trHeight w:val="20"/>
        </w:trPr>
        <w:tc>
          <w:tcPr>
            <w:tcW w:w="11023" w:type="dxa"/>
            <w:gridSpan w:val="12"/>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131CBE" w:rsidRPr="00131CBE" w:rsidTr="00131CBE">
        <w:trPr>
          <w:trHeight w:val="20"/>
        </w:trPr>
        <w:tc>
          <w:tcPr>
            <w:tcW w:w="11023"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Единовременная выплата подъемных молодым педагогам ОУ</w:t>
            </w: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0250002100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611</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134,70</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134,70</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134,70</w:t>
            </w:r>
          </w:p>
        </w:tc>
        <w:tc>
          <w:tcPr>
            <w:tcW w:w="89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404,10</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Ежегодные выплаты подъемных молодым специалистам ОУ (2021 г. - 4 человека)</w:t>
            </w:r>
          </w:p>
        </w:tc>
      </w:tr>
      <w:tr w:rsidR="00131CBE" w:rsidRPr="00131CBE" w:rsidTr="00131CBE">
        <w:trPr>
          <w:trHeight w:val="20"/>
        </w:trPr>
        <w:tc>
          <w:tcPr>
            <w:tcW w:w="11023" w:type="dxa"/>
            <w:gridSpan w:val="12"/>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Задача № 2 Поддержка лучших педагогических работников</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13"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450,71</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453,22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453,22</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1 357,15</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(5 школ, 3 детских сада, 1 доп. учрежд.)</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Профессиональный конкурс "Учитель года"</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41,05</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42,16</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42,16</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125,37</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2.3.</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22,65</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39,53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39,53</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101,71</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21,90</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13,18</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13,18</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48,26</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2.5.</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63,24</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2.6.</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21,08</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63,24</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2.7.</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Проведение конкурса профессионального мастерства для молодых педагогов "Я начинаю свой путь"</w:t>
            </w:r>
          </w:p>
        </w:tc>
        <w:tc>
          <w:tcPr>
            <w:tcW w:w="1213"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22,33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10,54</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10,54</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43,41</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131CBE" w:rsidRPr="00131CBE" w:rsidTr="00131CBE">
        <w:trPr>
          <w:trHeight w:val="20"/>
        </w:trPr>
        <w:tc>
          <w:tcPr>
            <w:tcW w:w="5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w:t>
            </w:r>
          </w:p>
        </w:tc>
        <w:tc>
          <w:tcPr>
            <w:tcW w:w="169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Профессиональный конкурс "Специалист сопровождения"</w:t>
            </w: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0709</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0250002120</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612</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10,54</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10,54</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10,54</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206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Проведен конкурс и награждение двух лучших педагогов</w:t>
            </w:r>
          </w:p>
        </w:tc>
      </w:tr>
      <w:tr w:rsidR="00131CBE" w:rsidRPr="00131CBE" w:rsidTr="00131CBE">
        <w:trPr>
          <w:trHeight w:val="20"/>
        </w:trPr>
        <w:tc>
          <w:tcPr>
            <w:tcW w:w="552"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692"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по подпрограмме</w:t>
            </w: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расходные обязательства </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2238,09</w:t>
            </w:r>
          </w:p>
        </w:tc>
        <w:tc>
          <w:tcPr>
            <w:tcW w:w="206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5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2238,09</w:t>
            </w:r>
          </w:p>
        </w:tc>
        <w:tc>
          <w:tcPr>
            <w:tcW w:w="206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trHeight w:val="20"/>
        </w:trPr>
        <w:tc>
          <w:tcPr>
            <w:tcW w:w="5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Каратузского района</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1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55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w:t>
            </w:r>
          </w:p>
        </w:tc>
        <w:tc>
          <w:tcPr>
            <w:tcW w:w="743"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w:t>
            </w:r>
          </w:p>
        </w:tc>
        <w:tc>
          <w:tcPr>
            <w:tcW w:w="89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w:t>
            </w:r>
          </w:p>
        </w:tc>
        <w:tc>
          <w:tcPr>
            <w:tcW w:w="2067"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619"/>
        <w:gridCol w:w="1190"/>
        <w:gridCol w:w="1858"/>
        <w:gridCol w:w="1326"/>
        <w:gridCol w:w="555"/>
        <w:gridCol w:w="577"/>
        <w:gridCol w:w="544"/>
        <w:gridCol w:w="511"/>
        <w:gridCol w:w="935"/>
        <w:gridCol w:w="935"/>
        <w:gridCol w:w="935"/>
        <w:gridCol w:w="1152"/>
        <w:gridCol w:w="15"/>
      </w:tblGrid>
      <w:tr w:rsidR="00131CBE" w:rsidRPr="00131CBE" w:rsidTr="00131CBE">
        <w:trPr>
          <w:gridAfter w:val="1"/>
          <w:wAfter w:w="15" w:type="dxa"/>
          <w:trHeight w:val="20"/>
        </w:trPr>
        <w:tc>
          <w:tcPr>
            <w:tcW w:w="619"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3" w:name="RANGE!A1:L39"/>
            <w:r w:rsidRPr="00131CBE">
              <w:rPr>
                <w:rFonts w:ascii="Times New Roman" w:eastAsia="Calibri" w:hAnsi="Times New Roman" w:cs="Times New Roman"/>
                <w:color w:val="auto"/>
                <w:kern w:val="0"/>
                <w:sz w:val="12"/>
                <w:szCs w:val="12"/>
                <w:lang w:eastAsia="en-US"/>
              </w:rPr>
              <w:t> </w:t>
            </w:r>
            <w:bookmarkEnd w:id="3"/>
          </w:p>
        </w:tc>
        <w:tc>
          <w:tcPr>
            <w:tcW w:w="119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№6 к постановлению администрации Каратузского района от 03.04.2023 № 325-п</w:t>
            </w:r>
          </w:p>
        </w:tc>
      </w:tr>
      <w:tr w:rsidR="00131CBE" w:rsidRPr="00131CBE" w:rsidTr="00131CBE">
        <w:trPr>
          <w:gridAfter w:val="1"/>
          <w:wAfter w:w="15" w:type="dxa"/>
          <w:trHeight w:val="20"/>
        </w:trPr>
        <w:tc>
          <w:tcPr>
            <w:tcW w:w="619"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9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 9</w:t>
            </w:r>
            <w:r w:rsidRPr="00131CBE">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131CBE" w:rsidRPr="00131CBE" w:rsidTr="00131CBE">
        <w:trPr>
          <w:trHeight w:val="20"/>
        </w:trPr>
        <w:tc>
          <w:tcPr>
            <w:tcW w:w="619"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533" w:type="dxa"/>
            <w:gridSpan w:val="12"/>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131CBE" w:rsidRPr="00131CBE" w:rsidTr="00131CBE">
        <w:trPr>
          <w:gridAfter w:val="1"/>
          <w:wAfter w:w="15" w:type="dxa"/>
          <w:trHeight w:val="20"/>
        </w:trPr>
        <w:tc>
          <w:tcPr>
            <w:tcW w:w="619"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90"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858"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326"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55"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(тыс.рублей)</w:t>
            </w:r>
          </w:p>
        </w:tc>
      </w:tr>
      <w:tr w:rsidR="00131CBE" w:rsidRPr="00131CBE" w:rsidTr="00131CBE">
        <w:trPr>
          <w:gridAfter w:val="1"/>
          <w:wAfter w:w="15" w:type="dxa"/>
          <w:trHeight w:val="20"/>
        </w:trPr>
        <w:tc>
          <w:tcPr>
            <w:tcW w:w="619" w:type="dxa"/>
            <w:vMerge w:val="restart"/>
            <w:tcBorders>
              <w:top w:val="single" w:sz="4" w:space="0" w:color="auto"/>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1190"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58"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326"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Код бюджетной классификации</w:t>
            </w:r>
          </w:p>
        </w:tc>
        <w:tc>
          <w:tcPr>
            <w:tcW w:w="935"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935"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935"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1152"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ГРБС</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РзПр</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ЦСР</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ВР</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план</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план</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план</w:t>
            </w:r>
          </w:p>
        </w:tc>
        <w:tc>
          <w:tcPr>
            <w:tcW w:w="1152"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gridAfter w:val="1"/>
          <w:wAfter w:w="15" w:type="dxa"/>
          <w:trHeight w:val="20"/>
        </w:trPr>
        <w:tc>
          <w:tcPr>
            <w:tcW w:w="61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1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858"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w:t>
            </w:r>
          </w:p>
        </w:tc>
        <w:tc>
          <w:tcPr>
            <w:tcW w:w="93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w:t>
            </w:r>
          </w:p>
        </w:tc>
        <w:tc>
          <w:tcPr>
            <w:tcW w:w="1152"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190"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Муниципальная программа </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674 145,95</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636 682,28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629 367,38</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1 940 195,61</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22 371,98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20 430,93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20 430,93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63 233,84</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651 773,97</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616 251,35</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608 936,45</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1 876 961,77</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190"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1</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638 897,01</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605 704,24</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598 389,52</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1 842 990,77</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14 304,55</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13 934,30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13 934,30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42 173,15</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624 592,46</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591 769,94</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584 455,22</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1 800 817,62</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lastRenderedPageBreak/>
              <w:t>3</w:t>
            </w:r>
          </w:p>
        </w:tc>
        <w:tc>
          <w:tcPr>
            <w:tcW w:w="1190"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2</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6 904,15</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20 532,99</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6 904,15</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20 532,99</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119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3</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Одаренные дети</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2 956,92</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194,93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194,93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194,93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584,79</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790,71</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790,71</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790,71</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2 372,13</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119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4</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9 180,09</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6 569,71</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6 569,53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22 319,33</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9 180,09</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6 569,71</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6 569,53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22 319,33</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119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5</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2 238,09</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2 238,09</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119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6</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17 306,56</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15 735,76</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15 735,76</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48 778,08</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7 872,50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6 301,70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6 301,70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20 475,90</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9 434,06</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9 434,06</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9 434,06</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28 302,18</w:t>
            </w:r>
          </w:p>
        </w:tc>
      </w:tr>
      <w:tr w:rsidR="00131CBE" w:rsidRPr="00131CBE" w:rsidTr="00131CBE">
        <w:trPr>
          <w:gridAfter w:val="1"/>
          <w:wAfter w:w="15" w:type="dxa"/>
          <w:trHeight w:val="20"/>
        </w:trPr>
        <w:tc>
          <w:tcPr>
            <w:tcW w:w="619"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1190"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7</w:t>
            </w:r>
          </w:p>
        </w:tc>
        <w:tc>
          <w:tcPr>
            <w:tcW w:w="1858"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Доступная среда</w:t>
            </w: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379,44</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 по ГРБС:</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901</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15" w:type="dxa"/>
          <w:trHeight w:val="20"/>
        </w:trPr>
        <w:tc>
          <w:tcPr>
            <w:tcW w:w="619"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902</w:t>
            </w:r>
          </w:p>
        </w:tc>
        <w:tc>
          <w:tcPr>
            <w:tcW w:w="577"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4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511"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Х</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935"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152"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401"/>
        <w:gridCol w:w="1474"/>
        <w:gridCol w:w="2524"/>
        <w:gridCol w:w="2230"/>
        <w:gridCol w:w="1109"/>
        <w:gridCol w:w="1074"/>
        <w:gridCol w:w="1086"/>
        <w:gridCol w:w="871"/>
        <w:gridCol w:w="9"/>
      </w:tblGrid>
      <w:tr w:rsidR="00131CBE" w:rsidRPr="00131CBE" w:rsidTr="00131CBE">
        <w:trPr>
          <w:gridAfter w:val="1"/>
          <w:wAfter w:w="9" w:type="dxa"/>
          <w:trHeight w:val="20"/>
        </w:trPr>
        <w:tc>
          <w:tcPr>
            <w:tcW w:w="40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№7 к постановлению администрации Каратузского района от 03.04.2023 № 325-п</w:t>
            </w:r>
          </w:p>
        </w:tc>
      </w:tr>
      <w:tr w:rsidR="00131CBE" w:rsidRPr="00131CBE" w:rsidTr="00131CBE">
        <w:trPr>
          <w:gridAfter w:val="1"/>
          <w:wAfter w:w="9" w:type="dxa"/>
          <w:trHeight w:val="20"/>
        </w:trPr>
        <w:tc>
          <w:tcPr>
            <w:tcW w:w="40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 10</w:t>
            </w:r>
            <w:r w:rsidRPr="00131CBE">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131CBE" w:rsidRPr="00131CBE" w:rsidTr="00131CBE">
        <w:trPr>
          <w:trHeight w:val="20"/>
        </w:trPr>
        <w:tc>
          <w:tcPr>
            <w:tcW w:w="401" w:type="dxa"/>
            <w:tcBorders>
              <w:top w:val="nil"/>
              <w:left w:val="nil"/>
              <w:bottom w:val="nil"/>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0096" w:type="dxa"/>
            <w:gridSpan w:val="8"/>
            <w:tcBorders>
              <w:top w:val="nil"/>
              <w:left w:val="nil"/>
              <w:bottom w:val="nil"/>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131CBE" w:rsidRPr="00131CBE" w:rsidTr="00131CBE">
        <w:trPr>
          <w:gridAfter w:val="1"/>
          <w:wAfter w:w="9" w:type="dxa"/>
          <w:trHeight w:val="20"/>
        </w:trPr>
        <w:tc>
          <w:tcPr>
            <w:tcW w:w="401" w:type="dxa"/>
            <w:tcBorders>
              <w:top w:val="nil"/>
              <w:left w:val="nil"/>
              <w:bottom w:val="single" w:sz="4" w:space="0" w:color="auto"/>
              <w:right w:val="nil"/>
            </w:tcBorders>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590" w:type="dxa"/>
            <w:tcBorders>
              <w:top w:val="nil"/>
              <w:left w:val="nil"/>
              <w:bottom w:val="single" w:sz="4" w:space="0" w:color="auto"/>
              <w:right w:val="nil"/>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(тыс.рублей)</w:t>
            </w:r>
          </w:p>
        </w:tc>
      </w:tr>
      <w:tr w:rsidR="00131CBE" w:rsidRPr="00131CBE" w:rsidTr="00131CBE">
        <w:trPr>
          <w:gridAfter w:val="1"/>
          <w:wAfter w:w="9" w:type="dxa"/>
          <w:trHeight w:val="20"/>
        </w:trPr>
        <w:tc>
          <w:tcPr>
            <w:tcW w:w="401"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Наименование муниципальной</w:t>
            </w:r>
            <w:r w:rsidRPr="00131CBE">
              <w:rPr>
                <w:rFonts w:ascii="Times New Roman" w:eastAsia="Calibri" w:hAnsi="Times New Roman" w:cs="Times New Roman"/>
                <w:color w:val="auto"/>
                <w:kern w:val="0"/>
                <w:sz w:val="12"/>
                <w:szCs w:val="12"/>
                <w:lang w:eastAsia="en-US"/>
              </w:rPr>
              <w:br/>
              <w:t>программы, подпрограммы</w:t>
            </w:r>
          </w:p>
        </w:tc>
        <w:tc>
          <w:tcPr>
            <w:tcW w:w="2230"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очередной</w:t>
            </w:r>
            <w:r w:rsidRPr="00131CBE">
              <w:rPr>
                <w:rFonts w:ascii="Times New Roman" w:eastAsia="Calibri" w:hAnsi="Times New Roman" w:cs="Times New Roman"/>
                <w:color w:val="auto"/>
                <w:kern w:val="0"/>
                <w:sz w:val="12"/>
                <w:szCs w:val="12"/>
                <w:lang w:eastAsia="en-US"/>
              </w:rPr>
              <w:br/>
              <w:t>финансовый</w:t>
            </w:r>
            <w:r w:rsidRPr="00131CBE">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первый год </w:t>
            </w:r>
            <w:r w:rsidRPr="00131CBE">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второй год </w:t>
            </w:r>
            <w:r w:rsidRPr="00131CBE">
              <w:rPr>
                <w:rFonts w:ascii="Times New Roman" w:eastAsia="Calibri" w:hAnsi="Times New Roman" w:cs="Times New Roman"/>
                <w:color w:val="auto"/>
                <w:kern w:val="0"/>
                <w:sz w:val="12"/>
                <w:szCs w:val="12"/>
                <w:lang w:eastAsia="en-US"/>
              </w:rPr>
              <w:br/>
              <w:t>планового периода</w:t>
            </w:r>
          </w:p>
        </w:tc>
        <w:tc>
          <w:tcPr>
            <w:tcW w:w="590" w:type="dxa"/>
            <w:vMerge w:val="restart"/>
            <w:tcBorders>
              <w:top w:val="single" w:sz="4" w:space="0" w:color="auto"/>
            </w:tcBorders>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Итого</w:t>
            </w:r>
            <w:r w:rsidRPr="00131CBE">
              <w:rPr>
                <w:rFonts w:ascii="Times New Roman" w:eastAsia="Calibri" w:hAnsi="Times New Roman" w:cs="Times New Roman"/>
                <w:color w:val="auto"/>
                <w:kern w:val="0"/>
                <w:sz w:val="12"/>
                <w:szCs w:val="12"/>
                <w:lang w:eastAsia="en-US"/>
              </w:rPr>
              <w:br/>
              <w:t>на период</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10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2023</w:t>
            </w:r>
          </w:p>
        </w:tc>
        <w:tc>
          <w:tcPr>
            <w:tcW w:w="107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2024</w:t>
            </w:r>
          </w:p>
        </w:tc>
        <w:tc>
          <w:tcPr>
            <w:tcW w:w="108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2025</w:t>
            </w:r>
          </w:p>
        </w:tc>
        <w:tc>
          <w:tcPr>
            <w:tcW w:w="590"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674 145,95</w:t>
            </w:r>
          </w:p>
        </w:tc>
        <w:tc>
          <w:tcPr>
            <w:tcW w:w="1074"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636 682,28</w:t>
            </w:r>
          </w:p>
        </w:tc>
        <w:tc>
          <w:tcPr>
            <w:tcW w:w="1086"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629 367,38</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1 940 195,62</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32 959,22</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34 199,55</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30 144,72</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97 303,49</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395 737,16</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388 256,46</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388 286,39</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1 172 280,01</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245 449,57</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214 226,27</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210 936,27</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670 612,12</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638 897,01</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605 704,24</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598 389,52</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1 842 990,77</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32 959,22</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34 199,55</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30 144,72</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97 303,49</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376 524,16</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371 386,36</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371 416,29</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1 119 326,81</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229 413,63</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200 118,33</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196 828,51</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626 360,47</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6 904,15</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6 814,42</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20 532,99</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4 850,60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4 801,00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4 801,00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14 452,60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2 053,55</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2 013,42</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2 013,42</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6 080,39</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Одаренные дети                                                                         </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2 956,92</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985,64</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2 956,92</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9 180,09</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6 569,71</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6 569,53</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22 319,33</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3 612,50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2 890,00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2 890,00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9 392,50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5 567,59</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3 679,71</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3 679,53</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12 926,83</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2 238,09</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746,03</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2 238,09</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lastRenderedPageBreak/>
              <w:t> </w:t>
            </w:r>
          </w:p>
        </w:tc>
        <w:tc>
          <w:tcPr>
            <w:tcW w:w="147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17 306,56</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15 735,76</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15 735,76</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48 778,08</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10 749,90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9 179,10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9 179,10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29 108,10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6 556,66</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6 556,66</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6 556,66</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19 669,98</w:t>
            </w:r>
          </w:p>
        </w:tc>
      </w:tr>
      <w:tr w:rsidR="00131CBE" w:rsidRPr="00131CBE" w:rsidTr="00131CBE">
        <w:trPr>
          <w:gridAfter w:val="1"/>
          <w:wAfter w:w="9" w:type="dxa"/>
          <w:trHeight w:val="20"/>
        </w:trPr>
        <w:tc>
          <w:tcPr>
            <w:tcW w:w="401"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474" w:type="dxa"/>
            <w:vMerge w:val="restart"/>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Доступная среда</w:t>
            </w:r>
          </w:p>
        </w:tc>
        <w:tc>
          <w:tcPr>
            <w:tcW w:w="223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379,44</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 том числе:</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краевой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r>
      <w:tr w:rsidR="00131CBE" w:rsidRPr="00131CBE" w:rsidTr="00131CBE">
        <w:trPr>
          <w:gridAfter w:val="1"/>
          <w:wAfter w:w="9" w:type="dxa"/>
          <w:trHeight w:val="20"/>
        </w:trPr>
        <w:tc>
          <w:tcPr>
            <w:tcW w:w="401"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074"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1086" w:type="dxa"/>
            <w:noWrap/>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126,48</w:t>
            </w:r>
          </w:p>
        </w:tc>
        <w:tc>
          <w:tcPr>
            <w:tcW w:w="590" w:type="dxa"/>
            <w:hideMark/>
          </w:tcPr>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jc w:val="center"/>
        <w:outlineLvl w:val="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 КАРАТУЗСКОГО РАЙОНА</w:t>
      </w:r>
    </w:p>
    <w:p w:rsidR="00131CBE" w:rsidRPr="00131CBE" w:rsidRDefault="00131CBE" w:rsidP="00131CBE">
      <w:pPr>
        <w:spacing w:after="0" w:line="240" w:lineRule="auto"/>
        <w:jc w:val="center"/>
        <w:outlineLvl w:val="0"/>
        <w:rPr>
          <w:rFonts w:ascii="Times New Roman" w:hAnsi="Times New Roman" w:cs="Times New Roman"/>
          <w:color w:val="auto"/>
          <w:kern w:val="0"/>
          <w:sz w:val="12"/>
          <w:szCs w:val="12"/>
        </w:rPr>
      </w:pPr>
    </w:p>
    <w:p w:rsidR="00131CBE" w:rsidRPr="00131CBE" w:rsidRDefault="00131CBE" w:rsidP="00131CBE">
      <w:pPr>
        <w:spacing w:after="0" w:line="240" w:lineRule="auto"/>
        <w:jc w:val="center"/>
        <w:outlineLvl w:val="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ПОСТАНОВЛЕНИЕ</w:t>
      </w: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05.04.2023</w:t>
      </w:r>
      <w:r w:rsidRPr="00131CBE">
        <w:rPr>
          <w:rFonts w:ascii="Times New Roman" w:hAnsi="Times New Roman" w:cs="Times New Roman"/>
          <w:color w:val="auto"/>
          <w:kern w:val="0"/>
          <w:sz w:val="12"/>
          <w:szCs w:val="12"/>
        </w:rPr>
        <w:tab/>
        <w:t xml:space="preserve">                                  с. Каратузское </w:t>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t xml:space="preserve">                            № 330-п</w:t>
      </w: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Об утверждении </w:t>
      </w:r>
      <w:r w:rsidRPr="00131CBE">
        <w:rPr>
          <w:rFonts w:ascii="Times New Roman" w:eastAsia="Calibri" w:hAnsi="Times New Roman" w:cs="Times New Roman"/>
          <w:color w:val="auto"/>
          <w:kern w:val="0"/>
          <w:sz w:val="12"/>
          <w:szCs w:val="12"/>
          <w:lang w:eastAsia="en-US"/>
        </w:rPr>
        <w:t xml:space="preserve">Порядка </w:t>
      </w:r>
      <w:r w:rsidRPr="00131CBE">
        <w:rPr>
          <w:rFonts w:ascii="Times New Roman" w:hAnsi="Times New Roman" w:cs="Times New Roman"/>
          <w:color w:val="auto"/>
          <w:kern w:val="0"/>
          <w:sz w:val="12"/>
          <w:szCs w:val="12"/>
        </w:rPr>
        <w:t xml:space="preserve">по </w:t>
      </w:r>
      <w:r w:rsidRPr="00131CBE">
        <w:rPr>
          <w:rFonts w:ascii="Times New Roman" w:eastAsia="Calibri" w:hAnsi="Times New Roman" w:cs="Times New Roman"/>
          <w:bCs/>
          <w:kern w:val="0"/>
          <w:sz w:val="12"/>
          <w:szCs w:val="12"/>
          <w:lang w:eastAsia="en-US"/>
        </w:rPr>
        <w:t xml:space="preserve">обеспечению служебным жильём </w:t>
      </w:r>
      <w:r w:rsidRPr="00131CBE">
        <w:rPr>
          <w:rFonts w:ascii="Times New Roman" w:hAnsi="Times New Roman" w:cs="Times New Roman"/>
          <w:color w:val="auto"/>
          <w:kern w:val="0"/>
          <w:sz w:val="12"/>
          <w:szCs w:val="12"/>
        </w:rPr>
        <w:t>специалистов администрации Каратузского района, структурных подразделений администрации Каратузского района, казённых, бюджетных, автономных учреждений, учредителем которых является администрация Каратузского района, должностных лиц органов местного самоуправления муниципального образования «Каратузский район» и дальнейшее предоставление жилья по договору служебного найма</w:t>
      </w: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ab/>
        <w:t>В соответствии</w:t>
      </w:r>
      <w:r w:rsidRPr="00131CBE">
        <w:rPr>
          <w:rFonts w:ascii="Times New Roman" w:eastAsia="Calibri" w:hAnsi="Times New Roman" w:cs="Times New Roman"/>
          <w:kern w:val="0"/>
          <w:sz w:val="12"/>
          <w:szCs w:val="12"/>
          <w:lang w:eastAsia="en-US"/>
        </w:rPr>
        <w:t xml:space="preserve"> с Гражданским кодексом Российской Федерации, Жилищным кодексом Российской Федерации, </w:t>
      </w:r>
      <w:r w:rsidRPr="00131CBE">
        <w:rPr>
          <w:rFonts w:ascii="Times New Roman" w:hAnsi="Times New Roman" w:cs="Times New Roman"/>
          <w:color w:val="auto"/>
          <w:kern w:val="0"/>
          <w:sz w:val="12"/>
          <w:szCs w:val="12"/>
        </w:rPr>
        <w:t xml:space="preserve"> со статьёй 179 Бюджетного кодекса Российской Федерации,</w:t>
      </w:r>
      <w:r w:rsidRPr="00131CBE">
        <w:rPr>
          <w:rFonts w:ascii="Times New Roman" w:eastAsia="Calibri" w:hAnsi="Times New Roman" w:cs="Times New Roman"/>
          <w:kern w:val="0"/>
          <w:sz w:val="12"/>
          <w:szCs w:val="12"/>
          <w:lang w:eastAsia="en-US"/>
        </w:rPr>
        <w:t xml:space="preserve"> Федеральным законом «Об общих принципах организации местного самоуправления в Российской Федерации», </w:t>
      </w:r>
      <w:r w:rsidRPr="00131CBE">
        <w:rPr>
          <w:rFonts w:ascii="Times New Roman" w:hAnsi="Times New Roman" w:cs="Times New Roman"/>
          <w:color w:val="auto"/>
          <w:kern w:val="0"/>
          <w:sz w:val="12"/>
          <w:szCs w:val="12"/>
        </w:rPr>
        <w:t>подпрограммой «</w:t>
      </w:r>
      <w:r w:rsidRPr="00131CBE">
        <w:rPr>
          <w:rFonts w:ascii="Times New Roman" w:eastAsia="Calibri" w:hAnsi="Times New Roman" w:cs="Times New Roman"/>
          <w:kern w:val="0"/>
          <w:sz w:val="12"/>
          <w:szCs w:val="12"/>
          <w:lang w:eastAsia="en-US"/>
        </w:rPr>
        <w:t xml:space="preserve">Строительство жилья </w:t>
      </w:r>
      <w:r w:rsidRPr="00131CBE">
        <w:rPr>
          <w:rFonts w:ascii="Times New Roman" w:eastAsia="Calibri" w:hAnsi="Times New Roman" w:cs="Times New Roman"/>
          <w:color w:val="auto"/>
          <w:kern w:val="0"/>
          <w:sz w:val="12"/>
          <w:szCs w:val="12"/>
          <w:lang w:eastAsia="en-US"/>
        </w:rPr>
        <w:t xml:space="preserve">и дальнейшее предоставление по договору служебного найма </w:t>
      </w:r>
      <w:r w:rsidRPr="00131CBE">
        <w:rPr>
          <w:rFonts w:ascii="Times New Roman" w:hAnsi="Times New Roman" w:cs="Times New Roman"/>
          <w:color w:val="auto"/>
          <w:kern w:val="0"/>
          <w:sz w:val="12"/>
          <w:szCs w:val="12"/>
        </w:rPr>
        <w:t>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 муниципальной программы «Обеспечение жильем молодых семей  в Каратузском районе», утвержденной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 руководствуясь ст. 28 Устава муниципального образования «Каратузский район», ПОСТАНОВЛЯЮ:</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ab/>
        <w:t>1.</w:t>
      </w:r>
      <w:r w:rsidRPr="00131CBE">
        <w:rPr>
          <w:rFonts w:ascii="Times New Roman" w:eastAsia="Calibri" w:hAnsi="Times New Roman" w:cs="Times New Roman"/>
          <w:color w:val="auto"/>
          <w:kern w:val="0"/>
          <w:sz w:val="12"/>
          <w:szCs w:val="12"/>
          <w:lang w:eastAsia="en-US"/>
        </w:rPr>
        <w:t xml:space="preserve"> Утвердить «Порядок </w:t>
      </w:r>
      <w:r w:rsidRPr="00131CBE">
        <w:rPr>
          <w:rFonts w:ascii="Times New Roman" w:hAnsi="Times New Roman" w:cs="Times New Roman"/>
          <w:color w:val="auto"/>
          <w:kern w:val="0"/>
          <w:sz w:val="12"/>
          <w:szCs w:val="12"/>
        </w:rPr>
        <w:t xml:space="preserve">по </w:t>
      </w:r>
      <w:r w:rsidRPr="00131CBE">
        <w:rPr>
          <w:rFonts w:ascii="Times New Roman" w:eastAsia="Calibri" w:hAnsi="Times New Roman" w:cs="Times New Roman"/>
          <w:bCs/>
          <w:kern w:val="0"/>
          <w:sz w:val="12"/>
          <w:szCs w:val="12"/>
          <w:lang w:eastAsia="en-US"/>
        </w:rPr>
        <w:t xml:space="preserve">обеспечению служебным жильём </w:t>
      </w:r>
      <w:r w:rsidRPr="00131CBE">
        <w:rPr>
          <w:rFonts w:ascii="Times New Roman" w:hAnsi="Times New Roman" w:cs="Times New Roman"/>
          <w:color w:val="auto"/>
          <w:kern w:val="0"/>
          <w:sz w:val="12"/>
          <w:szCs w:val="12"/>
        </w:rPr>
        <w:t>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 и дальнейшее предоставление жилья по договору служебного найма»,</w:t>
      </w:r>
      <w:r w:rsidRPr="00131CBE">
        <w:rPr>
          <w:rFonts w:ascii="Times New Roman" w:eastAsia="Calibri" w:hAnsi="Times New Roman" w:cs="Times New Roman"/>
          <w:kern w:val="0"/>
          <w:sz w:val="12"/>
          <w:szCs w:val="12"/>
          <w:lang w:eastAsia="en-US"/>
        </w:rPr>
        <w:t xml:space="preserve"> </w:t>
      </w:r>
      <w:r w:rsidRPr="00131CBE">
        <w:rPr>
          <w:rFonts w:ascii="Times New Roman" w:eastAsia="Calibri" w:hAnsi="Times New Roman" w:cs="Times New Roman"/>
          <w:color w:val="auto"/>
          <w:kern w:val="0"/>
          <w:sz w:val="12"/>
          <w:szCs w:val="12"/>
          <w:lang w:eastAsia="en-US"/>
        </w:rPr>
        <w:t>согласно приложению.</w:t>
      </w:r>
    </w:p>
    <w:p w:rsidR="00131CBE" w:rsidRPr="00131CBE" w:rsidRDefault="00131CBE" w:rsidP="00131CBE">
      <w:pPr>
        <w:spacing w:after="0" w:line="240" w:lineRule="auto"/>
        <w:ind w:firstLine="709"/>
        <w:jc w:val="both"/>
        <w:rPr>
          <w:rFonts w:ascii="Times New Roman" w:eastAsia="Calibri" w:hAnsi="Times New Roman" w:cs="Times New Roman"/>
          <w:color w:val="auto"/>
          <w:kern w:val="0"/>
          <w:sz w:val="12"/>
          <w:szCs w:val="12"/>
          <w:lang w:eastAsia="en-US"/>
        </w:rPr>
      </w:pPr>
      <w:r w:rsidRPr="00131CBE">
        <w:rPr>
          <w:rFonts w:ascii="Times New Roman" w:hAnsi="Times New Roman" w:cs="Times New Roman"/>
          <w:color w:val="auto"/>
          <w:kern w:val="0"/>
          <w:sz w:val="12"/>
          <w:szCs w:val="12"/>
        </w:rPr>
        <w:t xml:space="preserve">2. </w:t>
      </w:r>
      <w:r w:rsidRPr="00131CBE">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начальника отдела ЖКХ, транспорта, строительства и связи А.А. Таратутина.</w:t>
      </w:r>
    </w:p>
    <w:p w:rsidR="00131CBE" w:rsidRPr="00131CBE" w:rsidRDefault="00131CBE" w:rsidP="00131CBE">
      <w:pPr>
        <w:spacing w:after="0" w:line="240" w:lineRule="auto"/>
        <w:jc w:val="both"/>
        <w:rPr>
          <w:rFonts w:ascii="Times New Roman" w:eastAsia="Calibri" w:hAnsi="Times New Roman" w:cs="Times New Roman"/>
          <w:kern w:val="0"/>
          <w:sz w:val="12"/>
          <w:szCs w:val="12"/>
          <w:lang w:eastAsia="en-US"/>
        </w:rPr>
      </w:pPr>
      <w:r w:rsidRPr="00131CBE">
        <w:rPr>
          <w:rFonts w:ascii="Times New Roman" w:eastAsia="Calibri" w:hAnsi="Times New Roman" w:cs="Times New Roman"/>
          <w:color w:val="auto"/>
          <w:kern w:val="0"/>
          <w:sz w:val="12"/>
          <w:szCs w:val="12"/>
          <w:lang w:eastAsia="en-US"/>
        </w:rPr>
        <w:tab/>
        <w:t>3.</w:t>
      </w:r>
      <w:r w:rsidRPr="00131CBE">
        <w:rPr>
          <w:rFonts w:ascii="Calibri" w:eastAsia="Calibri" w:hAnsi="Calibri" w:cs="Times New Roman"/>
          <w:color w:val="auto"/>
          <w:kern w:val="0"/>
          <w:sz w:val="12"/>
          <w:szCs w:val="12"/>
          <w:lang w:eastAsia="en-US"/>
        </w:rPr>
        <w:t xml:space="preserve"> </w:t>
      </w:r>
      <w:r w:rsidRPr="00131CBE">
        <w:rPr>
          <w:rFonts w:ascii="Times New Roman" w:eastAsia="Calibri" w:hAnsi="Times New Roman" w:cs="Times New Roman"/>
          <w:color w:val="auto"/>
          <w:kern w:val="0"/>
          <w:sz w:val="12"/>
          <w:szCs w:val="12"/>
          <w:lang w:eastAsia="en-US"/>
        </w:rPr>
        <w:t>Постановление  администрации Каратузского района от 08.07.2021 № 554-п «</w:t>
      </w:r>
      <w:r w:rsidRPr="00131CBE">
        <w:rPr>
          <w:rFonts w:ascii="Times New Roman" w:hAnsi="Times New Roman" w:cs="Times New Roman"/>
          <w:color w:val="auto"/>
          <w:kern w:val="0"/>
          <w:sz w:val="12"/>
          <w:szCs w:val="12"/>
        </w:rPr>
        <w:t xml:space="preserve">Об утверждении Порядка  по </w:t>
      </w:r>
      <w:r w:rsidRPr="00131CBE">
        <w:rPr>
          <w:rFonts w:ascii="Times New Roman" w:eastAsia="Calibri" w:hAnsi="Times New Roman" w:cs="Times New Roman"/>
          <w:bCs/>
          <w:kern w:val="0"/>
          <w:sz w:val="12"/>
          <w:szCs w:val="12"/>
          <w:lang w:eastAsia="en-US"/>
        </w:rPr>
        <w:t xml:space="preserve">обеспечению служебным жильём работников муниципальных учреждений на условиях </w:t>
      </w:r>
      <w:r w:rsidRPr="00131CBE">
        <w:rPr>
          <w:rFonts w:ascii="Times New Roman" w:hAnsi="Times New Roman" w:cs="Times New Roman"/>
          <w:color w:val="auto"/>
          <w:kern w:val="0"/>
          <w:sz w:val="12"/>
          <w:szCs w:val="12"/>
        </w:rPr>
        <w:t>строительства муниципального  жилья, для дальнейшего предоставления молодым  специалистам по договору служебного найма</w:t>
      </w:r>
      <w:r w:rsidRPr="00131CBE">
        <w:rPr>
          <w:rFonts w:ascii="Times New Roman" w:eastAsia="Calibri" w:hAnsi="Times New Roman" w:cs="Times New Roman"/>
          <w:color w:val="auto"/>
          <w:kern w:val="0"/>
          <w:sz w:val="12"/>
          <w:szCs w:val="12"/>
          <w:lang w:eastAsia="en-US"/>
        </w:rPr>
        <w:t>» считать утратившим силу.</w:t>
      </w:r>
    </w:p>
    <w:p w:rsidR="00131CBE" w:rsidRPr="00131CBE" w:rsidRDefault="00131CBE" w:rsidP="00131CBE">
      <w:pPr>
        <w:spacing w:after="0" w:line="240" w:lineRule="auto"/>
        <w:ind w:firstLine="709"/>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31CBE" w:rsidRPr="00131CBE" w:rsidRDefault="00131CBE" w:rsidP="00131CBE">
      <w:pPr>
        <w:spacing w:after="0" w:line="276" w:lineRule="auto"/>
        <w:jc w:val="both"/>
        <w:rPr>
          <w:rFonts w:ascii="Times New Roman" w:hAnsi="Times New Roman" w:cs="Times New Roman"/>
          <w:color w:val="auto"/>
          <w:kern w:val="0"/>
          <w:sz w:val="12"/>
          <w:szCs w:val="12"/>
        </w:rPr>
      </w:pPr>
    </w:p>
    <w:p w:rsidR="00131CBE" w:rsidRPr="00131CBE" w:rsidRDefault="00131CBE" w:rsidP="00131CBE">
      <w:pPr>
        <w:spacing w:after="0" w:line="276"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76" w:lineRule="auto"/>
        <w:ind w:left="5245"/>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Приложение к постановлению администрации</w:t>
      </w:r>
    </w:p>
    <w:p w:rsidR="00131CBE" w:rsidRPr="00131CBE" w:rsidRDefault="00131CBE" w:rsidP="00131CBE">
      <w:pPr>
        <w:spacing w:after="0" w:line="276" w:lineRule="auto"/>
        <w:ind w:left="5245"/>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Каратузского района от  05.04.2023 №  330-п </w:t>
      </w:r>
    </w:p>
    <w:p w:rsidR="00131CBE" w:rsidRPr="00131CBE" w:rsidRDefault="00131CBE" w:rsidP="00131CBE">
      <w:pPr>
        <w:spacing w:after="0" w:line="276" w:lineRule="auto"/>
        <w:rPr>
          <w:rFonts w:ascii="Times New Roman" w:eastAsia="Calibri" w:hAnsi="Times New Roman" w:cs="Times New Roman"/>
          <w:color w:val="auto"/>
          <w:kern w:val="0"/>
          <w:sz w:val="12"/>
          <w:szCs w:val="12"/>
          <w:lang w:eastAsia="en-US"/>
        </w:rPr>
      </w:pPr>
    </w:p>
    <w:p w:rsidR="00131CBE" w:rsidRPr="00131CBE" w:rsidRDefault="00131CBE" w:rsidP="00131CBE">
      <w:pPr>
        <w:widowControl w:val="0"/>
        <w:autoSpaceDE w:val="0"/>
        <w:autoSpaceDN w:val="0"/>
        <w:adjustRightInd w:val="0"/>
        <w:spacing w:after="0" w:line="276" w:lineRule="auto"/>
        <w:jc w:val="center"/>
        <w:rPr>
          <w:rFonts w:ascii="Times New Roman" w:hAnsi="Times New Roman" w:cs="Times New Roman"/>
          <w:b/>
          <w:color w:val="auto"/>
          <w:kern w:val="0"/>
          <w:sz w:val="12"/>
          <w:szCs w:val="12"/>
        </w:rPr>
      </w:pPr>
      <w:r w:rsidRPr="00131CBE">
        <w:rPr>
          <w:rFonts w:ascii="Times New Roman" w:eastAsia="Calibri" w:hAnsi="Times New Roman" w:cs="Times New Roman"/>
          <w:b/>
          <w:color w:val="auto"/>
          <w:kern w:val="0"/>
          <w:sz w:val="12"/>
          <w:szCs w:val="12"/>
          <w:lang w:eastAsia="en-US"/>
        </w:rPr>
        <w:t xml:space="preserve">Порядок </w:t>
      </w:r>
      <w:r w:rsidRPr="00131CBE">
        <w:rPr>
          <w:rFonts w:ascii="Times New Roman" w:hAnsi="Times New Roman" w:cs="Times New Roman"/>
          <w:b/>
          <w:color w:val="auto"/>
          <w:kern w:val="0"/>
          <w:sz w:val="12"/>
          <w:szCs w:val="12"/>
        </w:rPr>
        <w:t xml:space="preserve">по </w:t>
      </w:r>
      <w:r w:rsidRPr="00131CBE">
        <w:rPr>
          <w:rFonts w:ascii="Times New Roman" w:eastAsia="Calibri" w:hAnsi="Times New Roman" w:cs="Times New Roman"/>
          <w:b/>
          <w:bCs/>
          <w:kern w:val="0"/>
          <w:sz w:val="12"/>
          <w:szCs w:val="12"/>
          <w:lang w:eastAsia="en-US"/>
        </w:rPr>
        <w:t xml:space="preserve">обеспечению служебным жильём </w:t>
      </w:r>
      <w:r w:rsidRPr="00131CBE">
        <w:rPr>
          <w:rFonts w:ascii="Times New Roman" w:hAnsi="Times New Roman" w:cs="Times New Roman"/>
          <w:b/>
          <w:color w:val="auto"/>
          <w:kern w:val="0"/>
          <w:sz w:val="12"/>
          <w:szCs w:val="12"/>
        </w:rPr>
        <w:t>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w:t>
      </w:r>
    </w:p>
    <w:p w:rsidR="00131CBE" w:rsidRPr="00131CBE" w:rsidRDefault="00131CBE" w:rsidP="00131CBE">
      <w:pPr>
        <w:widowControl w:val="0"/>
        <w:autoSpaceDE w:val="0"/>
        <w:autoSpaceDN w:val="0"/>
        <w:adjustRightInd w:val="0"/>
        <w:spacing w:after="0" w:line="276" w:lineRule="auto"/>
        <w:jc w:val="center"/>
        <w:rPr>
          <w:rFonts w:ascii="Times New Roman" w:hAnsi="Times New Roman" w:cs="Times New Roman"/>
          <w:b/>
          <w:color w:val="auto"/>
          <w:kern w:val="0"/>
          <w:sz w:val="12"/>
          <w:szCs w:val="12"/>
        </w:rPr>
      </w:pPr>
    </w:p>
    <w:p w:rsidR="00131CBE" w:rsidRPr="00131CBE" w:rsidRDefault="00131CBE" w:rsidP="00131CBE">
      <w:pPr>
        <w:widowControl w:val="0"/>
        <w:autoSpaceDE w:val="0"/>
        <w:autoSpaceDN w:val="0"/>
        <w:adjustRightInd w:val="0"/>
        <w:spacing w:after="0" w:line="276" w:lineRule="auto"/>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1. Общие положения</w:t>
      </w:r>
    </w:p>
    <w:p w:rsidR="00131CBE" w:rsidRPr="00131CBE" w:rsidRDefault="00131CBE" w:rsidP="00131CBE">
      <w:pPr>
        <w:spacing w:after="0" w:line="240" w:lineRule="auto"/>
        <w:ind w:firstLine="851"/>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kern w:val="0"/>
          <w:sz w:val="12"/>
          <w:szCs w:val="12"/>
          <w:lang w:eastAsia="en-US"/>
        </w:rPr>
        <w:t xml:space="preserve">1.1. 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w:t>
      </w:r>
      <w:r w:rsidRPr="00131CBE">
        <w:rPr>
          <w:rFonts w:ascii="Times New Roman" w:eastAsia="Calibri" w:hAnsi="Times New Roman" w:cs="Times New Roman"/>
          <w:color w:val="auto"/>
          <w:kern w:val="0"/>
          <w:sz w:val="12"/>
          <w:szCs w:val="12"/>
          <w:lang w:eastAsia="en-US"/>
        </w:rPr>
        <w:t>со статьёй  179 Бюджетного кодекса  Российской Федерации,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131CBE" w:rsidRPr="00131CBE" w:rsidRDefault="00131CBE" w:rsidP="00131CBE">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Порядок строительства и обеспечения служебным жильем (далее - Порядок), определяет процедуру </w:t>
      </w:r>
      <w:r w:rsidRPr="00131CBE">
        <w:rPr>
          <w:rFonts w:ascii="Times New Roman" w:hAnsi="Times New Roman" w:cs="Times New Roman"/>
          <w:color w:val="auto"/>
          <w:kern w:val="0"/>
          <w:sz w:val="12"/>
          <w:szCs w:val="12"/>
        </w:rPr>
        <w:t>строительства служебного жилья для 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 проживающим и работающим на селе либо изъявившим желание постоянно проживать в сельской местности и работать там</w:t>
      </w:r>
      <w:r w:rsidRPr="00131CBE">
        <w:rPr>
          <w:rFonts w:ascii="Times New Roman" w:eastAsia="Calibri" w:hAnsi="Times New Roman" w:cs="Times New Roman"/>
          <w:color w:val="auto"/>
          <w:kern w:val="0"/>
          <w:sz w:val="12"/>
          <w:szCs w:val="12"/>
          <w:lang w:eastAsia="en-US"/>
        </w:rPr>
        <w:t xml:space="preserve">, и являются  участниками мероприятия «Предоставление служебного жилья </w:t>
      </w:r>
      <w:r w:rsidRPr="00131CBE">
        <w:rPr>
          <w:rFonts w:ascii="Times New Roman" w:hAnsi="Times New Roman" w:cs="Times New Roman"/>
          <w:color w:val="auto"/>
          <w:kern w:val="0"/>
          <w:sz w:val="12"/>
          <w:szCs w:val="12"/>
        </w:rPr>
        <w:t>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r w:rsidRPr="00131CBE">
        <w:rPr>
          <w:rFonts w:ascii="Times New Roman" w:eastAsia="Calibri" w:hAnsi="Times New Roman" w:cs="Times New Roman"/>
          <w:color w:val="auto"/>
          <w:kern w:val="0"/>
          <w:sz w:val="12"/>
          <w:szCs w:val="12"/>
          <w:lang w:eastAsia="en-US"/>
        </w:rPr>
        <w:t xml:space="preserve">» подпрограммы </w:t>
      </w:r>
      <w:r w:rsidRPr="00131CBE">
        <w:rPr>
          <w:rFonts w:ascii="Times New Roman" w:hAnsi="Times New Roman" w:cs="Times New Roman"/>
          <w:color w:val="auto"/>
          <w:kern w:val="0"/>
          <w:sz w:val="12"/>
          <w:szCs w:val="12"/>
        </w:rPr>
        <w:t>«</w:t>
      </w:r>
      <w:r w:rsidRPr="00131CBE">
        <w:rPr>
          <w:rFonts w:ascii="Times New Roman" w:eastAsia="Calibri" w:hAnsi="Times New Roman" w:cs="Times New Roman"/>
          <w:kern w:val="0"/>
          <w:sz w:val="12"/>
          <w:szCs w:val="12"/>
          <w:lang w:eastAsia="en-US"/>
        </w:rPr>
        <w:t xml:space="preserve">Строительство жилья </w:t>
      </w:r>
      <w:r w:rsidRPr="00131CBE">
        <w:rPr>
          <w:rFonts w:ascii="Times New Roman" w:eastAsia="Calibri" w:hAnsi="Times New Roman" w:cs="Times New Roman"/>
          <w:color w:val="auto"/>
          <w:kern w:val="0"/>
          <w:sz w:val="12"/>
          <w:szCs w:val="12"/>
          <w:lang w:eastAsia="en-US"/>
        </w:rPr>
        <w:t xml:space="preserve">и дальнейшее предоставление по договору служебного найма </w:t>
      </w:r>
      <w:r w:rsidRPr="00131CBE">
        <w:rPr>
          <w:rFonts w:ascii="Times New Roman" w:hAnsi="Times New Roman" w:cs="Times New Roman"/>
          <w:color w:val="auto"/>
          <w:kern w:val="0"/>
          <w:sz w:val="12"/>
          <w:szCs w:val="12"/>
        </w:rPr>
        <w:t>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r w:rsidRPr="00131CBE">
        <w:rPr>
          <w:rFonts w:ascii="Times New Roman" w:eastAsia="Calibri" w:hAnsi="Times New Roman" w:cs="Times New Roman"/>
          <w:color w:val="auto"/>
          <w:kern w:val="0"/>
          <w:sz w:val="12"/>
          <w:szCs w:val="12"/>
          <w:lang w:eastAsia="en-US"/>
        </w:rPr>
        <w:t>» (далее подпрограмма)  муниципальной  программы  «Обеспечение жильем молодых семей в Каратузском районе» от 30.10.2013 № 1113-п.</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Порядок предусматривает  строительство служебного жилья (муниципального жилищного фонда) общей площадью 72 кв.м.  за счет средств районного бюджета для дальнейшего предоставления жилья  по договору служебного найма 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r w:rsidRPr="00131CBE">
        <w:rPr>
          <w:rFonts w:ascii="Times New Roman" w:eastAsia="Calibri" w:hAnsi="Times New Roman" w:cs="Times New Roman"/>
          <w:color w:val="auto"/>
          <w:kern w:val="0"/>
          <w:sz w:val="12"/>
          <w:szCs w:val="12"/>
          <w:lang w:eastAsia="en-US"/>
        </w:rPr>
        <w:t>.</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1.2.   Участие является добровольным.</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1.3. Предоставление служебного жилья 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 осуществляется  только один раз.</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1.4. Участником подпрограммы может быть гражданин, соответствующий следующим требованиям: </w:t>
      </w:r>
      <w:r w:rsidRPr="00131CBE">
        <w:rPr>
          <w:rFonts w:ascii="Times New Roman" w:eastAsia="Calibri" w:hAnsi="Times New Roman" w:cs="Times New Roman"/>
          <w:color w:val="auto"/>
          <w:kern w:val="0"/>
          <w:sz w:val="12"/>
          <w:szCs w:val="12"/>
          <w:lang w:eastAsia="en-US"/>
        </w:rPr>
        <w:t xml:space="preserve"> отсутствие права собственности или долевой собственности на жилые помещения на территории Российской Федерации у всех членов семьи.</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Условием участия в подпрограмме и предоставления служебного жилья производится при согласии совершеннолетних членов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семьи.</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Согласие должно быть оформлено в соответствии со статьей 9 Федерального закона от 27.07.2006 № 152-ФЗ «О персональных данных».</w:t>
      </w:r>
    </w:p>
    <w:p w:rsidR="00131CBE" w:rsidRPr="00131CBE" w:rsidRDefault="00131CBE" w:rsidP="00131CBE">
      <w:pPr>
        <w:spacing w:after="0" w:line="240" w:lineRule="auto"/>
        <w:ind w:left="283" w:firstLine="851"/>
        <w:jc w:val="center"/>
        <w:rPr>
          <w:rFonts w:ascii="Times New Roman" w:hAnsi="Times New Roman" w:cs="Times New Roman"/>
          <w:b/>
          <w:color w:val="auto"/>
          <w:kern w:val="0"/>
          <w:sz w:val="12"/>
          <w:szCs w:val="12"/>
        </w:rPr>
      </w:pPr>
    </w:p>
    <w:p w:rsidR="00131CBE" w:rsidRPr="00131CBE" w:rsidRDefault="00131CBE" w:rsidP="00131CBE">
      <w:pPr>
        <w:spacing w:after="0" w:line="240" w:lineRule="auto"/>
        <w:ind w:left="283" w:firstLine="851"/>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2. Порядок учета граждан, нуждающихся в получении служебного жилья</w:t>
      </w:r>
    </w:p>
    <w:p w:rsidR="00131CBE" w:rsidRPr="00131CBE" w:rsidRDefault="00131CBE" w:rsidP="00131CBE">
      <w:pPr>
        <w:spacing w:after="0" w:line="240" w:lineRule="auto"/>
        <w:ind w:left="283" w:firstLine="851"/>
        <w:jc w:val="center"/>
        <w:rPr>
          <w:rFonts w:ascii="Times New Roman" w:hAnsi="Times New Roman" w:cs="Times New Roman"/>
          <w:b/>
          <w:color w:val="auto"/>
          <w:kern w:val="0"/>
          <w:sz w:val="12"/>
          <w:szCs w:val="12"/>
        </w:rPr>
      </w:pP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2.1. Принятие граждан на учет осуществляется на основании заявлений, поданных до 15 мая года предшествующего планируемому,  по форме согласно приложению № 1 настоящего  Порядка. К заявлению гражданин прилагает следующие документы:</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копия документа, удостоверяющего личность заявителя и членов его семьи (паспорт или иной документ его заменяющий), с указанием всех листов;</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копия документов, подтверждающих семейные отношения заявителя (свидетельство о заключении брака, свидетельство о расторжении брака, свидетельство о рождении ребенка (детей);</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справка о составе семьи;</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выписка из финансово-лицевого счета;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   ходатайство руководителя организации, учреждения, с которым заявитель впервые планирует заключить трудовые отношения  для дальнейшего  предоставлении служебного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  выписка  из ЕГРН  обо всех имущественных правах специалиста и членов его семьи;</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7) решение руководителя о согласовании кандидата на предлагаемую должность для заявителя который планирует заключить трудовые отношения;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8) согласие  о предоставление  индивидуального жилищного дома   площадью 72 кв.м.,  без учета норматива  жилищной обеспеченности (произвольная форма).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2.2. Заявления граждан регистрируются в Книге регистрации заявлений граждан, нуждающихся в получении специализированных жилых помещений  (приложение № 2 настоящего  Порядка). При этом дата подачи гражданином заявления о принятии на учёт  для целей предоставления  служебного жилья не даёт ему каких-либо преимуществ и/или приоритетов при принятии решения  о получении служебного жилья.  </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Гражданам, подавшим  заявление о принятии на учет, выдается расписка в получении документов с указанием их перечня, даты получения администрацией Каратузского района, порядкового номера, под которым зарегистрировано его заявление в Книге регистрации заявлений.</w:t>
      </w:r>
    </w:p>
    <w:p w:rsidR="00131CBE" w:rsidRPr="00131CBE" w:rsidRDefault="00131CBE" w:rsidP="00131CBE">
      <w:pPr>
        <w:spacing w:after="0" w:line="240" w:lineRule="auto"/>
        <w:ind w:firstLine="851"/>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Заявление рассматривается комиссией по принятию на учет в качестве нуждающихся в предоставлении служебного жилья (далее - Комиссия), по согласованию с главой Каратузского района.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eastAsia="Calibri" w:hAnsi="Times New Roman" w:cs="Times New Roman"/>
          <w:color w:val="auto"/>
          <w:kern w:val="0"/>
          <w:sz w:val="12"/>
          <w:szCs w:val="12"/>
          <w:lang w:eastAsia="en-US"/>
        </w:rPr>
        <w:t>Приглашённые лица, на постоянное место жительства и принятые на работу,  имеющие право на получение служебных жилых помещений подают в администрацию Каратузского района заявление на имя главы района о предоставлении служебного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Заявление с прилагаемыми документами по принятию на учёт в качестве нуждающегося в служебном жилье, не позднее,  чем за 5 рабочих  дней  со дня предоставления заявления предоставляются в Комиссию на рассмотрение и принятие решения о принятии на учет.  Решение комиссии  по принятию заявителя на учет принимается не позднее 5 рабочих дней и  оформляется распоряжением администрации  Каратузского района. На основании распоряжения не позднее чем через пять рабочих дня со дня принятия решения, выдаёт или направляет гражданину, подавшему соответствующее заявление о принятии на учет, уведомление, подтверждающее принятие такого решения.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2.3. Гражданину отказывается в принятии на учет в следующих случаях:</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подача заявления об отзыве заявления на подачу о постановке на учет;</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2) </w:t>
      </w:r>
      <w:r w:rsidRPr="00131CBE">
        <w:rPr>
          <w:rFonts w:ascii="Times New Roman" w:eastAsia="Calibri" w:hAnsi="Times New Roman" w:cs="Times New Roman"/>
          <w:color w:val="auto"/>
          <w:kern w:val="0"/>
          <w:sz w:val="12"/>
          <w:szCs w:val="12"/>
          <w:lang w:eastAsia="en-US"/>
        </w:rPr>
        <w:t>ранее реализованное право на улучшение жилищных условий, через  разные формы государственной поддержки за счет средств федерального, краевого и  местного бюджета.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Решение об отказе в принятии на учет выдается и направляется заявителю в течение пяти рабочих дней со дня принятия данного решения с указанием оснований  отказа.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2.4.  На каждого гражданина принятого на учет ведется учетное дело, в котором содержатся все представленные им документы.</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2.5. При изменениях состава семьи, места жительства и других обстоятельств, влияющих на право гражданина состоять на учете, гражданин обязан в течение одного месяца с момента таких изменений представить в  Комиссию документы, подтверждающие произошедшие изменения.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Комиссии </w:t>
      </w:r>
      <w:r w:rsidRPr="00131CBE">
        <w:rPr>
          <w:rFonts w:ascii="Times New Roman" w:eastAsia="Calibri" w:hAnsi="Times New Roman" w:cs="Times New Roman"/>
          <w:color w:val="auto"/>
          <w:kern w:val="0"/>
          <w:sz w:val="12"/>
          <w:szCs w:val="12"/>
          <w:lang w:eastAsia="en-US"/>
        </w:rPr>
        <w:t>по принятию на учет в качестве нуждающихся в предоставлении служебного жилья</w:t>
      </w:r>
      <w:r w:rsidRPr="00131CBE">
        <w:rPr>
          <w:rFonts w:ascii="Times New Roman" w:hAnsi="Times New Roman" w:cs="Times New Roman"/>
          <w:color w:val="auto"/>
          <w:kern w:val="0"/>
          <w:sz w:val="12"/>
          <w:szCs w:val="12"/>
        </w:rPr>
        <w:t xml:space="preserve"> имеет право в любое время проверить основания нахождения гражданина на учете.</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4" w:name="sub_41821"/>
      <w:r w:rsidRPr="00131CBE">
        <w:rPr>
          <w:rFonts w:ascii="Times New Roman" w:eastAsia="Calibri" w:hAnsi="Times New Roman" w:cs="Times New Roman"/>
          <w:color w:val="auto"/>
          <w:kern w:val="0"/>
          <w:sz w:val="12"/>
          <w:szCs w:val="12"/>
          <w:lang w:eastAsia="en-US"/>
        </w:rPr>
        <w:tab/>
        <w:t xml:space="preserve">2.6. </w:t>
      </w:r>
      <w:r w:rsidRPr="00131CBE">
        <w:rPr>
          <w:rFonts w:ascii="Times New Roman" w:eastAsia="Calibri" w:hAnsi="Times New Roman" w:cs="Times New Roman"/>
          <w:color w:val="auto"/>
          <w:kern w:val="0"/>
          <w:sz w:val="12"/>
          <w:szCs w:val="12"/>
          <w:lang w:eastAsia="en-US"/>
        </w:rPr>
        <w:tab/>
        <w:t xml:space="preserve">В целях   актуализации данных  заявителя  для участия в мероприятии «Предоставление служебного жилья </w:t>
      </w:r>
      <w:r w:rsidRPr="00131CBE">
        <w:rPr>
          <w:rFonts w:ascii="Times New Roman" w:hAnsi="Times New Roman" w:cs="Times New Roman"/>
          <w:color w:val="auto"/>
          <w:kern w:val="0"/>
          <w:sz w:val="12"/>
          <w:szCs w:val="12"/>
        </w:rPr>
        <w:t>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r w:rsidRPr="00131CBE">
        <w:rPr>
          <w:rFonts w:ascii="Times New Roman" w:eastAsia="Calibri" w:hAnsi="Times New Roman" w:cs="Times New Roman"/>
          <w:color w:val="auto"/>
          <w:kern w:val="0"/>
          <w:sz w:val="12"/>
          <w:szCs w:val="12"/>
          <w:lang w:eastAsia="en-US"/>
        </w:rPr>
        <w:t xml:space="preserve">»  подпрограммы </w:t>
      </w:r>
      <w:r w:rsidRPr="00131CBE">
        <w:rPr>
          <w:rFonts w:ascii="Times New Roman" w:hAnsi="Times New Roman" w:cs="Times New Roman"/>
          <w:color w:val="auto"/>
          <w:kern w:val="0"/>
          <w:sz w:val="12"/>
          <w:szCs w:val="12"/>
        </w:rPr>
        <w:t xml:space="preserve"> «</w:t>
      </w:r>
      <w:r w:rsidRPr="00131CBE">
        <w:rPr>
          <w:rFonts w:ascii="Times New Roman" w:eastAsia="Calibri" w:hAnsi="Times New Roman" w:cs="Times New Roman"/>
          <w:kern w:val="0"/>
          <w:sz w:val="12"/>
          <w:szCs w:val="12"/>
          <w:lang w:eastAsia="en-US"/>
        </w:rPr>
        <w:t xml:space="preserve">Строительство жилья </w:t>
      </w:r>
      <w:r w:rsidRPr="00131CBE">
        <w:rPr>
          <w:rFonts w:ascii="Times New Roman" w:eastAsia="Calibri" w:hAnsi="Times New Roman" w:cs="Times New Roman"/>
          <w:color w:val="auto"/>
          <w:kern w:val="0"/>
          <w:sz w:val="12"/>
          <w:szCs w:val="12"/>
          <w:lang w:eastAsia="en-US"/>
        </w:rPr>
        <w:t xml:space="preserve">и дальнейшее предоставление по договору служебного найма </w:t>
      </w:r>
      <w:r w:rsidRPr="00131CBE">
        <w:rPr>
          <w:rFonts w:ascii="Times New Roman" w:hAnsi="Times New Roman" w:cs="Times New Roman"/>
          <w:color w:val="auto"/>
          <w:kern w:val="0"/>
          <w:sz w:val="12"/>
          <w:szCs w:val="12"/>
        </w:rPr>
        <w:t xml:space="preserve">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w:t>
      </w:r>
      <w:r w:rsidRPr="00131CBE">
        <w:rPr>
          <w:rFonts w:ascii="Times New Roman" w:hAnsi="Times New Roman" w:cs="Times New Roman"/>
          <w:color w:val="auto"/>
          <w:kern w:val="0"/>
          <w:sz w:val="12"/>
          <w:szCs w:val="12"/>
        </w:rPr>
        <w:lastRenderedPageBreak/>
        <w:t xml:space="preserve">муниципального образования «Каратузский район»» </w:t>
      </w:r>
      <w:r w:rsidRPr="00131CBE">
        <w:rPr>
          <w:rFonts w:ascii="Times New Roman" w:eastAsia="Calibri" w:hAnsi="Times New Roman" w:cs="Times New Roman"/>
          <w:color w:val="auto"/>
          <w:kern w:val="0"/>
          <w:sz w:val="12"/>
          <w:szCs w:val="12"/>
          <w:lang w:eastAsia="en-US"/>
        </w:rPr>
        <w:t>(далее подпрограмма)  муниципальной  программы  «Обеспечение жильем молодых семей в Каратузском районе» от 30.10.2013 №1113-п., участник  мероприятия  ежегодно до 20 мая текущего года подает в орган местного самоуправления по месту жительства следующие документы:</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bookmarkStart w:id="5" w:name="sub_41821001"/>
      <w:bookmarkEnd w:id="4"/>
      <w:r w:rsidRPr="00131CBE">
        <w:rPr>
          <w:rFonts w:ascii="Times New Roman" w:eastAsia="Calibri" w:hAnsi="Times New Roman" w:cs="Times New Roman"/>
          <w:color w:val="auto"/>
          <w:kern w:val="0"/>
          <w:sz w:val="12"/>
          <w:szCs w:val="12"/>
          <w:lang w:eastAsia="en-US"/>
        </w:rPr>
        <w:tab/>
        <w:t xml:space="preserve">1) заявление по форме согласно </w:t>
      </w:r>
      <w:hyperlink w:anchor="sub_401801" w:history="1">
        <w:r w:rsidRPr="00131CBE">
          <w:rPr>
            <w:rFonts w:ascii="Times New Roman" w:eastAsia="Calibri" w:hAnsi="Times New Roman" w:cs="Times New Roman"/>
            <w:color w:val="auto"/>
            <w:kern w:val="0"/>
            <w:sz w:val="12"/>
            <w:szCs w:val="12"/>
            <w:lang w:eastAsia="en-US"/>
          </w:rPr>
          <w:t xml:space="preserve">приложению N </w:t>
        </w:r>
      </w:hyperlink>
      <w:r w:rsidRPr="00131CBE">
        <w:rPr>
          <w:rFonts w:ascii="Times New Roman" w:eastAsia="Calibri" w:hAnsi="Times New Roman" w:cs="Times New Roman"/>
          <w:color w:val="auto"/>
          <w:kern w:val="0"/>
          <w:sz w:val="12"/>
          <w:szCs w:val="12"/>
          <w:lang w:eastAsia="en-US"/>
        </w:rPr>
        <w:t>3 настоящего Порядка (в 2 экземплярах, один экземпляр возвращается заявителю с указанием даты принятия заявления и приложенных к нему документов).</w:t>
      </w:r>
    </w:p>
    <w:p w:rsidR="00131CBE" w:rsidRPr="00131CBE" w:rsidRDefault="00131CBE" w:rsidP="00131CBE">
      <w:pPr>
        <w:spacing w:after="0" w:line="240" w:lineRule="auto"/>
        <w:jc w:val="both"/>
        <w:rPr>
          <w:rFonts w:ascii="Times New Roman" w:hAnsi="Times New Roman" w:cs="Times New Roman"/>
          <w:color w:val="auto"/>
          <w:kern w:val="0"/>
          <w:sz w:val="12"/>
          <w:szCs w:val="12"/>
        </w:rPr>
      </w:pPr>
      <w:bookmarkStart w:id="6" w:name="sub_41821002"/>
      <w:bookmarkEnd w:id="5"/>
      <w:r w:rsidRPr="00131CBE">
        <w:rPr>
          <w:rFonts w:ascii="Times New Roman" w:eastAsia="Calibri" w:hAnsi="Times New Roman" w:cs="Times New Roman"/>
          <w:color w:val="auto"/>
          <w:kern w:val="0"/>
          <w:sz w:val="12"/>
          <w:szCs w:val="12"/>
          <w:lang w:eastAsia="en-US"/>
        </w:rPr>
        <w:tab/>
      </w:r>
      <w:bookmarkEnd w:id="6"/>
      <w:r w:rsidRPr="00131CBE">
        <w:rPr>
          <w:rFonts w:ascii="Times New Roman" w:eastAsia="Calibri" w:hAnsi="Times New Roman" w:cs="Times New Roman"/>
          <w:color w:val="auto"/>
          <w:kern w:val="0"/>
          <w:sz w:val="12"/>
          <w:szCs w:val="12"/>
          <w:lang w:eastAsia="en-US"/>
        </w:rPr>
        <w:t>2.</w:t>
      </w:r>
      <w:r w:rsidRPr="00131CBE">
        <w:rPr>
          <w:rFonts w:ascii="Times New Roman" w:hAnsi="Times New Roman" w:cs="Times New Roman"/>
          <w:color w:val="auto"/>
          <w:kern w:val="0"/>
          <w:sz w:val="12"/>
          <w:szCs w:val="12"/>
        </w:rPr>
        <w:t>7. Граждане снимаются с учета в качестве нуждающихся в служебных жилых помещениях в случаях:</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подача заявления об отзыве заявления на подачу о постановке на учет;</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2)   </w:t>
      </w:r>
      <w:r w:rsidRPr="00131CBE">
        <w:rPr>
          <w:rFonts w:ascii="Times New Roman" w:eastAsia="Calibri" w:hAnsi="Times New Roman" w:cs="Times New Roman"/>
          <w:color w:val="auto"/>
          <w:kern w:val="0"/>
          <w:sz w:val="12"/>
          <w:szCs w:val="12"/>
          <w:lang w:eastAsia="en-US"/>
        </w:rPr>
        <w:t>ранее реализованное право на улучшение жилищных условий, через  разные формы государственной поддержки за счет средств федерального и краевого, местного бюджетов.</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2.8. Решение о снятии гражданина с учета должно быть принято не позднее чем в течение пятнадцати рабочих  дней со дня выявления обстоятельств, являющихся основанием принятия решения.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Решение о снятии гражданина с учета должно содержать ссылку на обстоятельства, послужившие основанием снятия с такого учета.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Решение о снятии гражданина с учета выдается или направляется гражданину, в отношении которого оно принято, не позднее чем через три рабочих дня со дня принятия такого решения.</w:t>
      </w:r>
    </w:p>
    <w:p w:rsidR="00131CBE" w:rsidRPr="00131CBE" w:rsidRDefault="00131CBE" w:rsidP="00131CBE">
      <w:pPr>
        <w:spacing w:after="0" w:line="240" w:lineRule="auto"/>
        <w:ind w:left="283" w:firstLine="851"/>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3.  Порядок строительства служебного жилья</w:t>
      </w:r>
    </w:p>
    <w:p w:rsidR="00131CBE" w:rsidRPr="00131CBE" w:rsidRDefault="00131CBE" w:rsidP="00131CBE">
      <w:pPr>
        <w:spacing w:after="0" w:line="240" w:lineRule="auto"/>
        <w:ind w:firstLine="851"/>
        <w:jc w:val="both"/>
        <w:rPr>
          <w:rFonts w:ascii="Times New Roman" w:eastAsia="Calibri" w:hAnsi="Times New Roman" w:cs="Times New Roman"/>
          <w:kern w:val="0"/>
          <w:sz w:val="12"/>
          <w:szCs w:val="12"/>
          <w:lang w:eastAsia="en-US"/>
        </w:rPr>
      </w:pPr>
      <w:r w:rsidRPr="00131CBE">
        <w:rPr>
          <w:rFonts w:ascii="Times New Roman" w:hAnsi="Times New Roman" w:cs="Times New Roman"/>
          <w:color w:val="auto"/>
          <w:kern w:val="0"/>
          <w:sz w:val="12"/>
          <w:szCs w:val="12"/>
        </w:rPr>
        <w:t xml:space="preserve">Строительство жилых домов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Строительство индивидуальных жилых домов (однотипных)  общей площадью 72 кв. метров, производится на основании </w:t>
      </w:r>
      <w:r w:rsidRPr="00131CBE">
        <w:rPr>
          <w:rFonts w:ascii="Times New Roman" w:eastAsia="Calibri" w:hAnsi="Times New Roman" w:cs="Times New Roman"/>
          <w:kern w:val="0"/>
          <w:sz w:val="12"/>
          <w:szCs w:val="12"/>
          <w:lang w:eastAsia="en-US"/>
        </w:rPr>
        <w:t>локально-сметного расчёта.</w:t>
      </w:r>
      <w:r w:rsidRPr="00131CBE">
        <w:rPr>
          <w:rFonts w:eastAsia="Calibri"/>
          <w:b/>
          <w:bCs/>
          <w:color w:val="202124"/>
          <w:kern w:val="0"/>
          <w:sz w:val="12"/>
          <w:szCs w:val="12"/>
          <w:shd w:val="clear" w:color="auto" w:fill="FFFFFF"/>
          <w:lang w:eastAsia="en-US"/>
        </w:rPr>
        <w:t xml:space="preserve"> </w:t>
      </w:r>
      <w:r w:rsidRPr="00131CBE">
        <w:rPr>
          <w:rFonts w:ascii="Times New Roman" w:eastAsia="Calibri" w:hAnsi="Times New Roman" w:cs="Times New Roman"/>
          <w:bCs/>
          <w:color w:val="202124"/>
          <w:kern w:val="0"/>
          <w:sz w:val="12"/>
          <w:szCs w:val="12"/>
          <w:shd w:val="clear" w:color="auto" w:fill="FFFFFF"/>
          <w:lang w:eastAsia="en-US"/>
        </w:rPr>
        <w:t>Локально-сметный расчёт</w:t>
      </w:r>
      <w:r w:rsidRPr="00131CBE">
        <w:rPr>
          <w:rFonts w:eastAsia="Calibri"/>
          <w:b/>
          <w:bCs/>
          <w:color w:val="202124"/>
          <w:kern w:val="0"/>
          <w:sz w:val="12"/>
          <w:szCs w:val="12"/>
          <w:shd w:val="clear" w:color="auto" w:fill="FFFFFF"/>
          <w:lang w:eastAsia="en-US"/>
        </w:rPr>
        <w:t xml:space="preserve"> </w:t>
      </w:r>
      <w:r w:rsidRPr="00131CBE">
        <w:rPr>
          <w:rFonts w:ascii="Times New Roman" w:eastAsia="Calibri" w:hAnsi="Times New Roman" w:cs="Times New Roman"/>
          <w:kern w:val="0"/>
          <w:sz w:val="12"/>
          <w:szCs w:val="12"/>
          <w:lang w:eastAsia="en-US"/>
        </w:rPr>
        <w:t xml:space="preserve">производится МКУ по обеспечению жизнедеятельности района. Локально-сметным расчётом </w:t>
      </w:r>
      <w:r w:rsidRPr="00131CBE">
        <w:rPr>
          <w:rFonts w:ascii="Times New Roman" w:eastAsia="Calibri" w:hAnsi="Times New Roman" w:cs="Times New Roman"/>
          <w:bCs/>
          <w:color w:val="202124"/>
          <w:kern w:val="0"/>
          <w:sz w:val="12"/>
          <w:szCs w:val="12"/>
          <w:shd w:val="clear" w:color="auto" w:fill="FFFFFF"/>
          <w:lang w:eastAsia="en-US"/>
        </w:rPr>
        <w:t>определяется стоимость отдельных видов строительных и монтажных работ, оборудования, затрат по зданию и сооружению.</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Подрядчик на строительство жилого (однотипного)  дома общей площадью 72 кв.м. определяется в результате проведения конкурсных процедур отделом размещения муниципального заказа муниципального казенного учреждения по обеспечению жизнедеятельности района в соответствии с 44-ФЗ.</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Построенные жилые дома оформляются в собственность муниципального образования Каратузский район и предоставляются в соответствии с договором служебного найма 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p>
    <w:p w:rsidR="00131CBE" w:rsidRPr="00131CBE" w:rsidRDefault="00131CBE" w:rsidP="00131CBE">
      <w:pPr>
        <w:spacing w:after="0" w:line="240" w:lineRule="auto"/>
        <w:ind w:left="283" w:firstLine="851"/>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4. Порядок предоставления служебного жилья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4.1. Предоставление служебного жилья специалисту принимается в форме постановления администрации Каратузского района. В решении о предоставлении служебного жилого помещения указываются: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местонахождение (адрес) предоставляемого служебного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общая площадь предоставляемого служебного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фамилия, имя, отчество нанимателя;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фамилии, имена, отчества членов семьи нанимателя;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срок, на который предоставляется служебное жилое помещение.</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4.2. Служебное жилье предоставляется 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органа местного самоуправления муниципального образования «Каратузский район».</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4.3. Основаниями для отказа в предоставлении служебного жилья являются: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подача заявления о снятии с учета;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2) </w:t>
      </w:r>
      <w:r w:rsidRPr="00131CBE">
        <w:rPr>
          <w:rFonts w:ascii="Times New Roman" w:eastAsia="Calibri" w:hAnsi="Times New Roman" w:cs="Times New Roman"/>
          <w:color w:val="auto"/>
          <w:kern w:val="0"/>
          <w:sz w:val="12"/>
          <w:szCs w:val="12"/>
          <w:lang w:eastAsia="en-US"/>
        </w:rPr>
        <w:t>ранее реализованное право на улучшение жилищных условий, через  разные формы государственной поддержки за счет средств федерального и краевого, местного бюджетов;</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отсутствие  свободного служебного жилья.</w:t>
      </w:r>
    </w:p>
    <w:p w:rsidR="00131CBE" w:rsidRPr="00131CBE" w:rsidRDefault="00131CBE" w:rsidP="00131CBE">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12"/>
          <w:szCs w:val="12"/>
          <w:lang w:eastAsia="en-US"/>
        </w:rPr>
      </w:pPr>
      <w:r w:rsidRPr="00131CBE">
        <w:rPr>
          <w:rFonts w:ascii="Times New Roman" w:hAnsi="Times New Roman" w:cs="Times New Roman"/>
          <w:color w:val="auto"/>
          <w:kern w:val="0"/>
          <w:sz w:val="12"/>
          <w:szCs w:val="12"/>
        </w:rPr>
        <w:t xml:space="preserve">4.4. Решение о предоставлении либо об отказе в предоставлении служебного жилья должно быть мотивировано и направлено заявителю (гражданину) в течение 5 рабочих дней со дня принятия решения, отделом земельных и имущественных отношений администрации Каратузского района. Служебные жилые помещения предоставляются и используются в соответствии с их назначением на основании Положения о </w:t>
      </w:r>
      <w:r w:rsidRPr="00131CBE">
        <w:rPr>
          <w:rFonts w:ascii="Times New Roman" w:eastAsia="Calibri" w:hAnsi="Times New Roman" w:cs="Times New Roman"/>
          <w:color w:val="auto"/>
          <w:kern w:val="0"/>
          <w:sz w:val="12"/>
          <w:szCs w:val="12"/>
          <w:lang w:eastAsia="en-US"/>
        </w:rPr>
        <w:t xml:space="preserve"> специализированном жилищном  фонде муниципального образования «Каратузский район</w:t>
      </w:r>
      <w:r w:rsidRPr="00131CBE">
        <w:rPr>
          <w:rFonts w:ascii="Times New Roman" w:hAnsi="Times New Roman" w:cs="Times New Roman"/>
          <w:color w:val="auto"/>
          <w:kern w:val="0"/>
          <w:sz w:val="12"/>
          <w:szCs w:val="12"/>
        </w:rPr>
        <w:t xml:space="preserve">», утверждённого   Решением Каратузского районного  Совета депутатов от 26 мая 2020  №32-284 и  нормами, установленными жилищным законодательством. </w:t>
      </w:r>
      <w:r w:rsidRPr="00131CBE">
        <w:rPr>
          <w:rFonts w:ascii="Times New Roman" w:eastAsia="Calibri" w:hAnsi="Times New Roman" w:cs="Times New Roman"/>
          <w:color w:val="auto"/>
          <w:kern w:val="0"/>
          <w:sz w:val="12"/>
          <w:szCs w:val="12"/>
          <w:shd w:val="clear" w:color="auto" w:fill="FFFFFF"/>
          <w:lang w:eastAsia="en-US"/>
        </w:rPr>
        <w:t xml:space="preserve">В качестве служебного жилья представляются объекты недвижимости, собственником, которого является администрация Каратузского района. </w:t>
      </w:r>
      <w:r w:rsidRPr="00131CBE">
        <w:rPr>
          <w:rFonts w:ascii="Times New Roman" w:eastAsia="Calibri" w:hAnsi="Times New Roman" w:cs="Times New Roman"/>
          <w:color w:val="auto"/>
          <w:kern w:val="0"/>
          <w:sz w:val="12"/>
          <w:szCs w:val="12"/>
          <w:lang w:eastAsia="en-US"/>
        </w:rPr>
        <w:t>Приватизация служебных жилых помещений, находящихся в собственности муниципального образования «Каратузский район», производится в соответствии с Законом Российской Федерации от 04.06.1991 № 1541-1 "О приватизации жилищного фонда Российской Федерации" в порядке, установленном настоящим Положением.</w:t>
      </w:r>
      <w:r w:rsidRPr="00131CBE">
        <w:rPr>
          <w:rFonts w:ascii="Calibri" w:eastAsia="Calibri" w:hAnsi="Calibri" w:cs="Times New Roman"/>
          <w:color w:val="auto"/>
          <w:kern w:val="0"/>
          <w:sz w:val="12"/>
          <w:szCs w:val="12"/>
          <w:lang w:eastAsia="en-US"/>
        </w:rPr>
        <w:t xml:space="preserve"> </w:t>
      </w:r>
      <w:r w:rsidRPr="00131CBE">
        <w:rPr>
          <w:rFonts w:ascii="Times New Roman" w:eastAsia="Calibri" w:hAnsi="Times New Roman" w:cs="Times New Roman"/>
          <w:color w:val="auto"/>
          <w:kern w:val="0"/>
          <w:sz w:val="12"/>
          <w:szCs w:val="12"/>
          <w:lang w:eastAsia="en-US"/>
        </w:rPr>
        <w:t>Н</w:t>
      </w:r>
      <w:r w:rsidRPr="00131CBE">
        <w:rPr>
          <w:rFonts w:ascii="Times New Roman" w:eastAsia="Calibri" w:hAnsi="Times New Roman" w:cs="Times New Roman"/>
          <w:color w:val="auto"/>
          <w:kern w:val="0"/>
          <w:sz w:val="12"/>
          <w:szCs w:val="12"/>
          <w:shd w:val="clear" w:color="auto" w:fill="FFFFFF"/>
          <w:lang w:eastAsia="en-US"/>
        </w:rPr>
        <w:t>а основании решения жилищной комиссии, администрация Каратузского района  вправ</w:t>
      </w:r>
      <w:r w:rsidRPr="00131CBE">
        <w:rPr>
          <w:rFonts w:ascii="Calibri" w:eastAsia="Calibri" w:hAnsi="Calibri" w:cs="Times New Roman"/>
          <w:color w:val="auto"/>
          <w:kern w:val="0"/>
          <w:sz w:val="12"/>
          <w:szCs w:val="12"/>
          <w:shd w:val="clear" w:color="auto" w:fill="FFFFFF"/>
          <w:lang w:eastAsia="en-US"/>
        </w:rPr>
        <w:t xml:space="preserve">е </w:t>
      </w:r>
      <w:r w:rsidRPr="00131CBE">
        <w:rPr>
          <w:rFonts w:ascii="Times New Roman" w:eastAsia="Calibri" w:hAnsi="Times New Roman" w:cs="Times New Roman"/>
          <w:color w:val="auto"/>
          <w:kern w:val="0"/>
          <w:sz w:val="12"/>
          <w:szCs w:val="12"/>
          <w:shd w:val="clear" w:color="auto" w:fill="FFFFFF"/>
          <w:lang w:eastAsia="en-US"/>
        </w:rPr>
        <w:t>принимать решения о приватизации  при н</w:t>
      </w:r>
      <w:r w:rsidRPr="00131CBE">
        <w:rPr>
          <w:rFonts w:ascii="Times New Roman" w:eastAsia="Calibri" w:hAnsi="Times New Roman" w:cs="Times New Roman"/>
          <w:color w:val="auto"/>
          <w:kern w:val="0"/>
          <w:sz w:val="12"/>
          <w:szCs w:val="12"/>
          <w:lang w:eastAsia="en-US"/>
        </w:rPr>
        <w:t>аличии стажа работы не менее 15 лет в муниципальных учреждениях, органах местного самоуправления, и в связи с трудовыми отношениями с которыми предоставлено служебное жилое помещение. Отсутствие в течение последних 15 лет собственности или долевой собственности на жилые помещения на территории Российской Федерации.</w:t>
      </w:r>
    </w:p>
    <w:p w:rsidR="00131CBE" w:rsidRPr="00131CBE" w:rsidRDefault="00131CBE" w:rsidP="00131CBE">
      <w:pPr>
        <w:spacing w:after="0" w:line="240" w:lineRule="auto"/>
        <w:ind w:firstLine="851"/>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5. Учет служебного жилья и контроль за их использованием</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5.1. Служебные жилые помещения учитываются в Реестре муниципального служебного жилья, являющегося составной частью Реестра муниципального жилищного фонда Каратузского района.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5.2. Муниципальное служебное жилье снимается с учета: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при исключении муниципальных жилых помещений из числа служебных в порядке изменения статуса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в случае признания домов, в которых находятся муниципальные служебные жилые помещения, подлежащими сносу по аварийности, непригодности для проживания;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в связи с утратой (разрушением) служебного жилого помещения.</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5.3. Текущий учет выделенного и предоставленного муниципального служебного жилья и контроль за его использованием осуществляются отделом земельных и имущественных отношений администрации Каратузского района.</w:t>
      </w:r>
    </w:p>
    <w:p w:rsidR="00131CBE" w:rsidRPr="00131CBE" w:rsidRDefault="00131CBE" w:rsidP="00131CBE">
      <w:pPr>
        <w:spacing w:after="0" w:line="240" w:lineRule="auto"/>
        <w:ind w:firstLine="851"/>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5.4. Контроль за своевременным заселением муниципальных служебных жилых помещений, а также за освобождением их лицами, утратившими право на пользование муниципальным служебным жилым помещением, осуществляется отделом земельных и имущественных отношений администрации Каратузского района.</w:t>
      </w:r>
    </w:p>
    <w:p w:rsidR="00C012B5"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5.5. Контроль за использованием и сохранностью муниципального служебного жилищного фонда осуществляется отделом земельных и имущественных отношений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31CBE" w:rsidRPr="00131CBE" w:rsidTr="00896BC0">
        <w:tc>
          <w:tcPr>
            <w:tcW w:w="4785" w:type="dxa"/>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p>
        </w:tc>
        <w:tc>
          <w:tcPr>
            <w:tcW w:w="4785" w:type="dxa"/>
            <w:shd w:val="clear" w:color="auto" w:fill="auto"/>
          </w:tcPr>
          <w:p w:rsidR="00131CBE" w:rsidRPr="00131CBE" w:rsidRDefault="00131CBE" w:rsidP="00131CBE">
            <w:pPr>
              <w:spacing w:after="0" w:line="276" w:lineRule="auto"/>
              <w:jc w:val="right"/>
              <w:rPr>
                <w:rFonts w:ascii="Times New Roman" w:eastAsia="Calibri" w:hAnsi="Times New Roman" w:cs="Times New Roman"/>
                <w:color w:val="auto"/>
                <w:kern w:val="0"/>
                <w:sz w:val="12"/>
                <w:szCs w:val="12"/>
                <w:lang w:eastAsia="en-US"/>
              </w:rPr>
            </w:pPr>
            <w:r w:rsidRPr="00131CBE">
              <w:rPr>
                <w:rFonts w:ascii="Times New Roman" w:hAnsi="Times New Roman" w:cs="Times New Roman"/>
                <w:color w:val="auto"/>
                <w:kern w:val="0"/>
                <w:sz w:val="12"/>
                <w:szCs w:val="12"/>
              </w:rPr>
              <w:t xml:space="preserve">Приложение № 1 к </w:t>
            </w:r>
            <w:r w:rsidRPr="00131CBE">
              <w:rPr>
                <w:rFonts w:ascii="Times New Roman" w:eastAsia="Calibri" w:hAnsi="Times New Roman" w:cs="Times New Roman"/>
                <w:color w:val="auto"/>
                <w:kern w:val="0"/>
                <w:sz w:val="12"/>
                <w:szCs w:val="12"/>
                <w:lang w:eastAsia="en-US"/>
              </w:rPr>
              <w:t xml:space="preserve">Порядку </w:t>
            </w:r>
            <w:r w:rsidRPr="00131CBE">
              <w:rPr>
                <w:rFonts w:ascii="Times New Roman" w:hAnsi="Times New Roman" w:cs="Times New Roman"/>
                <w:color w:val="auto"/>
                <w:kern w:val="0"/>
                <w:sz w:val="12"/>
                <w:szCs w:val="12"/>
              </w:rPr>
              <w:t xml:space="preserve">по </w:t>
            </w:r>
            <w:r w:rsidRPr="00131CBE">
              <w:rPr>
                <w:rFonts w:ascii="Times New Roman" w:eastAsia="Calibri" w:hAnsi="Times New Roman" w:cs="Times New Roman"/>
                <w:bCs/>
                <w:kern w:val="0"/>
                <w:sz w:val="12"/>
                <w:szCs w:val="12"/>
                <w:lang w:eastAsia="en-US"/>
              </w:rPr>
              <w:t xml:space="preserve">обеспечению служебным жильём </w:t>
            </w:r>
            <w:r w:rsidRPr="00131CBE">
              <w:rPr>
                <w:rFonts w:ascii="Times New Roman" w:hAnsi="Times New Roman" w:cs="Times New Roman"/>
                <w:color w:val="auto"/>
                <w:kern w:val="0"/>
                <w:sz w:val="12"/>
                <w:szCs w:val="12"/>
              </w:rPr>
              <w:t>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 и дальнейшее предоставление  жилья по договору служебного найма</w:t>
            </w:r>
          </w:p>
          <w:p w:rsidR="00131CBE" w:rsidRPr="00131CBE" w:rsidRDefault="00131CBE" w:rsidP="00131CBE">
            <w:pPr>
              <w:spacing w:after="0" w:line="240" w:lineRule="auto"/>
              <w:jc w:val="right"/>
              <w:rPr>
                <w:rFonts w:ascii="Times New Roman" w:eastAsia="Calibri" w:hAnsi="Times New Roman" w:cs="Times New Roman"/>
                <w:bCs/>
                <w:kern w:val="0"/>
                <w:sz w:val="12"/>
                <w:szCs w:val="12"/>
                <w:lang w:eastAsia="en-US"/>
              </w:rPr>
            </w:pPr>
          </w:p>
          <w:p w:rsidR="00131CBE" w:rsidRPr="00131CBE" w:rsidRDefault="00131CBE" w:rsidP="00131CBE">
            <w:pPr>
              <w:spacing w:after="0" w:line="240" w:lineRule="auto"/>
              <w:jc w:val="right"/>
              <w:rPr>
                <w:rFonts w:ascii="Times New Roman" w:hAnsi="Times New Roman" w:cs="Times New Roman"/>
                <w:color w:val="auto"/>
                <w:kern w:val="0"/>
                <w:sz w:val="12"/>
                <w:szCs w:val="12"/>
              </w:rPr>
            </w:pPr>
          </w:p>
        </w:tc>
      </w:tr>
    </w:tbl>
    <w:p w:rsidR="00131CBE" w:rsidRPr="00131CBE" w:rsidRDefault="00131CBE" w:rsidP="00131CBE">
      <w:pPr>
        <w:spacing w:after="0" w:line="240" w:lineRule="auto"/>
        <w:ind w:left="284" w:firstLine="709"/>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Главе района   </w:t>
      </w:r>
    </w:p>
    <w:p w:rsidR="00131CBE" w:rsidRPr="00131CBE" w:rsidRDefault="00131CBE" w:rsidP="00131CBE">
      <w:pPr>
        <w:spacing w:after="0" w:line="240" w:lineRule="auto"/>
        <w:ind w:left="284" w:firstLine="709"/>
        <w:jc w:val="right"/>
        <w:rPr>
          <w:rFonts w:ascii="Times New Roman" w:hAnsi="Times New Roman" w:cs="Times New Roman"/>
          <w:color w:val="auto"/>
          <w:kern w:val="0"/>
          <w:sz w:val="12"/>
          <w:szCs w:val="12"/>
        </w:rPr>
      </w:pPr>
    </w:p>
    <w:p w:rsidR="00131CBE" w:rsidRPr="00131CBE" w:rsidRDefault="00131CBE" w:rsidP="00131CBE">
      <w:pPr>
        <w:spacing w:line="240" w:lineRule="auto"/>
        <w:ind w:left="283" w:firstLine="708"/>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от ____________________________________</w:t>
      </w:r>
    </w:p>
    <w:p w:rsidR="00131CBE" w:rsidRPr="00131CBE" w:rsidRDefault="00131CBE" w:rsidP="00131CBE">
      <w:pPr>
        <w:spacing w:line="240" w:lineRule="auto"/>
        <w:ind w:left="283" w:firstLine="708"/>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______________________________________</w:t>
      </w:r>
    </w:p>
    <w:p w:rsidR="00131CBE" w:rsidRPr="00131CBE" w:rsidRDefault="00131CBE" w:rsidP="00131CBE">
      <w:pPr>
        <w:spacing w:after="0" w:line="240" w:lineRule="auto"/>
        <w:ind w:left="283" w:firstLine="708"/>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проживающего по адресу: ______________________________________</w:t>
      </w:r>
    </w:p>
    <w:p w:rsidR="00131CBE" w:rsidRPr="00131CBE" w:rsidRDefault="00131CBE" w:rsidP="00131CBE">
      <w:pPr>
        <w:spacing w:after="0" w:line="240" w:lineRule="auto"/>
        <w:ind w:left="283" w:firstLine="708"/>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Заявление</w:t>
      </w:r>
    </w:p>
    <w:p w:rsidR="00131CBE" w:rsidRPr="00131CBE" w:rsidRDefault="00131CBE" w:rsidP="00131CBE">
      <w:pPr>
        <w:spacing w:after="0"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 принятии на учет в качестве нуждающегося в жилом помещении муниципального специализированного жилищного фонда по договору найма служебного жилого помещения</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Прошу принять меня на учет в качестве нуждающегося в служебном жилом помещении по основанию (основаниям):</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___________________________________________________________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___________________________________________________________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Члены семьи (с указанием фамилии, имени, отчества, даты  рождения  и отношения к заявителю):</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С заявлением представляю следующие документы:</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7)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8) _________________________________________________________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lastRenderedPageBreak/>
        <w:t>"__" _________________ 20__ г.</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(дата подачи заявления)</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Подписи заявителя и совершеннолетних членов его семьи:</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3) ____________________________________ </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____________________________________</w:t>
      </w:r>
    </w:p>
    <w:p w:rsidR="00131CBE" w:rsidRPr="00131CBE" w:rsidRDefault="00131CBE" w:rsidP="00131CBE">
      <w:pPr>
        <w:spacing w:line="240" w:lineRule="auto"/>
        <w:ind w:left="283" w:firstLine="708"/>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 ____________________________________</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511"/>
        <w:gridCol w:w="5762"/>
      </w:tblGrid>
      <w:tr w:rsidR="00131CBE" w:rsidRPr="00131CBE" w:rsidTr="00896BC0">
        <w:tc>
          <w:tcPr>
            <w:tcW w:w="7716" w:type="dxa"/>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p>
        </w:tc>
        <w:tc>
          <w:tcPr>
            <w:tcW w:w="7716" w:type="dxa"/>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Приложение № 2 к  </w:t>
            </w:r>
            <w:r w:rsidRPr="00131CBE">
              <w:rPr>
                <w:rFonts w:ascii="Times New Roman" w:eastAsia="Calibri" w:hAnsi="Times New Roman" w:cs="Times New Roman"/>
                <w:color w:val="auto"/>
                <w:kern w:val="0"/>
                <w:sz w:val="12"/>
                <w:szCs w:val="12"/>
                <w:lang w:eastAsia="en-US"/>
              </w:rPr>
              <w:t xml:space="preserve">Порядку </w:t>
            </w:r>
            <w:r w:rsidRPr="00131CBE">
              <w:rPr>
                <w:rFonts w:ascii="Times New Roman" w:hAnsi="Times New Roman" w:cs="Times New Roman"/>
                <w:color w:val="auto"/>
                <w:kern w:val="0"/>
                <w:sz w:val="12"/>
                <w:szCs w:val="12"/>
              </w:rPr>
              <w:t xml:space="preserve">по </w:t>
            </w:r>
            <w:r w:rsidRPr="00131CBE">
              <w:rPr>
                <w:rFonts w:ascii="Times New Roman" w:eastAsia="Calibri" w:hAnsi="Times New Roman" w:cs="Times New Roman"/>
                <w:bCs/>
                <w:kern w:val="0"/>
                <w:sz w:val="12"/>
                <w:szCs w:val="12"/>
                <w:lang w:eastAsia="en-US"/>
              </w:rPr>
              <w:t xml:space="preserve">обеспечению служебным жильём </w:t>
            </w:r>
            <w:r w:rsidRPr="00131CBE">
              <w:rPr>
                <w:rFonts w:ascii="Times New Roman" w:hAnsi="Times New Roman" w:cs="Times New Roman"/>
                <w:color w:val="auto"/>
                <w:kern w:val="0"/>
                <w:sz w:val="12"/>
                <w:szCs w:val="12"/>
              </w:rPr>
              <w:t>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 и дальнейшее предоставление  жилья по договору служебного найма</w:t>
            </w:r>
          </w:p>
        </w:tc>
      </w:tr>
    </w:tbl>
    <w:p w:rsidR="00131CBE" w:rsidRPr="00131CBE" w:rsidRDefault="00131CBE" w:rsidP="00131CBE">
      <w:pPr>
        <w:spacing w:after="0" w:line="240" w:lineRule="auto"/>
        <w:jc w:val="right"/>
        <w:rPr>
          <w:rFonts w:ascii="Times New Roman" w:hAnsi="Times New Roman" w:cs="Times New Roman"/>
          <w:color w:val="auto"/>
          <w:kern w:val="0"/>
          <w:sz w:val="12"/>
          <w:szCs w:val="12"/>
        </w:rPr>
      </w:pPr>
    </w:p>
    <w:p w:rsidR="00131CBE" w:rsidRPr="00131CBE" w:rsidRDefault="00131CBE" w:rsidP="00131CBE">
      <w:pPr>
        <w:autoSpaceDE w:val="0"/>
        <w:autoSpaceDN w:val="0"/>
        <w:adjustRightInd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w:t>
      </w: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Книга</w:t>
      </w: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регистрации заявлений граждан,</w:t>
      </w: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нуждающихся в получении специализированных жилых помещений </w:t>
      </w: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 договору найма служебного жилого помещения</w:t>
      </w: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p>
    <w:p w:rsidR="00131CBE" w:rsidRPr="00131CBE" w:rsidRDefault="00131CBE" w:rsidP="00131CBE">
      <w:pPr>
        <w:autoSpaceDE w:val="0"/>
        <w:autoSpaceDN w:val="0"/>
        <w:adjustRightInd w:val="0"/>
        <w:spacing w:after="0" w:line="240" w:lineRule="auto"/>
        <w:jc w:val="center"/>
        <w:rPr>
          <w:rFonts w:ascii="Times New Roman" w:hAnsi="Times New Roman" w:cs="Times New Roman"/>
          <w:color w:val="auto"/>
          <w:kern w:val="0"/>
          <w:sz w:val="12"/>
          <w:szCs w:val="12"/>
        </w:rPr>
      </w:pPr>
    </w:p>
    <w:p w:rsidR="00131CBE" w:rsidRPr="00131CBE" w:rsidRDefault="00131CBE" w:rsidP="00131CB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Начата __________________ 20__ г.</w:t>
      </w:r>
    </w:p>
    <w:p w:rsidR="00131CBE" w:rsidRPr="00131CBE" w:rsidRDefault="00131CBE" w:rsidP="00131CB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Окончена _______________ 20__ г.</w:t>
      </w:r>
    </w:p>
    <w:p w:rsidR="00131CBE" w:rsidRPr="00131CBE" w:rsidRDefault="00131CBE" w:rsidP="00131CB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31CBE" w:rsidRPr="00131CBE" w:rsidRDefault="00131CBE" w:rsidP="00131CB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1199"/>
        <w:gridCol w:w="992"/>
        <w:gridCol w:w="851"/>
        <w:gridCol w:w="992"/>
        <w:gridCol w:w="850"/>
        <w:gridCol w:w="2127"/>
        <w:gridCol w:w="1701"/>
      </w:tblGrid>
      <w:tr w:rsidR="00131CBE" w:rsidRPr="00131CBE" w:rsidTr="00131CB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N </w:t>
            </w:r>
            <w:r w:rsidRPr="00131CBE">
              <w:rPr>
                <w:rFonts w:ascii="Times New Roman" w:eastAsia="Calibri" w:hAnsi="Times New Roman" w:cs="Times New Roman"/>
                <w:color w:val="auto"/>
                <w:kern w:val="0"/>
                <w:sz w:val="12"/>
                <w:szCs w:val="12"/>
                <w:lang w:eastAsia="en-US"/>
              </w:rPr>
              <w:br/>
              <w:t>п/п</w:t>
            </w:r>
          </w:p>
        </w:tc>
        <w:tc>
          <w:tcPr>
            <w:tcW w:w="1320"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Дата   </w:t>
            </w:r>
            <w:r w:rsidRPr="00131CBE">
              <w:rPr>
                <w:rFonts w:ascii="Times New Roman" w:eastAsia="Calibri" w:hAnsi="Times New Roman" w:cs="Times New Roman"/>
                <w:color w:val="auto"/>
                <w:kern w:val="0"/>
                <w:sz w:val="12"/>
                <w:szCs w:val="12"/>
                <w:lang w:eastAsia="en-US"/>
              </w:rPr>
              <w:br/>
              <w:t xml:space="preserve"> подачи  </w:t>
            </w:r>
            <w:r w:rsidRPr="00131CBE">
              <w:rPr>
                <w:rFonts w:ascii="Times New Roman" w:eastAsia="Calibri" w:hAnsi="Times New Roman" w:cs="Times New Roman"/>
                <w:color w:val="auto"/>
                <w:kern w:val="0"/>
                <w:sz w:val="12"/>
                <w:szCs w:val="12"/>
                <w:lang w:eastAsia="en-US"/>
              </w:rPr>
              <w:br/>
              <w:t>заявления</w:t>
            </w:r>
            <w:r w:rsidRPr="00131CBE">
              <w:rPr>
                <w:rFonts w:ascii="Times New Roman" w:eastAsia="Calibri" w:hAnsi="Times New Roman" w:cs="Times New Roman"/>
                <w:color w:val="auto"/>
                <w:kern w:val="0"/>
                <w:sz w:val="12"/>
                <w:szCs w:val="12"/>
                <w:lang w:eastAsia="en-US"/>
              </w:rPr>
              <w:br/>
              <w:t xml:space="preserve">   о     </w:t>
            </w:r>
            <w:r w:rsidRPr="00131CBE">
              <w:rPr>
                <w:rFonts w:ascii="Times New Roman" w:eastAsia="Calibri" w:hAnsi="Times New Roman" w:cs="Times New Roman"/>
                <w:color w:val="auto"/>
                <w:kern w:val="0"/>
                <w:sz w:val="12"/>
                <w:szCs w:val="12"/>
                <w:lang w:eastAsia="en-US"/>
              </w:rPr>
              <w:br/>
              <w:t xml:space="preserve">принятии </w:t>
            </w:r>
            <w:r w:rsidRPr="00131CBE">
              <w:rPr>
                <w:rFonts w:ascii="Times New Roman" w:eastAsia="Calibri" w:hAnsi="Times New Roman" w:cs="Times New Roman"/>
                <w:color w:val="auto"/>
                <w:kern w:val="0"/>
                <w:sz w:val="12"/>
                <w:szCs w:val="12"/>
                <w:lang w:eastAsia="en-US"/>
              </w:rPr>
              <w:br/>
              <w:t xml:space="preserve"> на учет</w:t>
            </w:r>
          </w:p>
        </w:tc>
        <w:tc>
          <w:tcPr>
            <w:tcW w:w="1199"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Фамилия,  </w:t>
            </w:r>
            <w:r w:rsidRPr="00131CBE">
              <w:rPr>
                <w:rFonts w:ascii="Times New Roman" w:eastAsia="Calibri" w:hAnsi="Times New Roman" w:cs="Times New Roman"/>
                <w:color w:val="auto"/>
                <w:kern w:val="0"/>
                <w:sz w:val="12"/>
                <w:szCs w:val="12"/>
                <w:lang w:eastAsia="en-US"/>
              </w:rPr>
              <w:br/>
              <w:t xml:space="preserve">   имя,    </w:t>
            </w:r>
            <w:r w:rsidRPr="00131CBE">
              <w:rPr>
                <w:rFonts w:ascii="Times New Roman" w:eastAsia="Calibri" w:hAnsi="Times New Roman" w:cs="Times New Roman"/>
                <w:color w:val="auto"/>
                <w:kern w:val="0"/>
                <w:sz w:val="12"/>
                <w:szCs w:val="12"/>
                <w:lang w:eastAsia="en-US"/>
              </w:rPr>
              <w:br/>
              <w:t xml:space="preserve"> отчество  </w:t>
            </w:r>
            <w:r w:rsidRPr="00131CBE">
              <w:rPr>
                <w:rFonts w:ascii="Times New Roman" w:eastAsia="Calibri" w:hAnsi="Times New Roman" w:cs="Times New Roman"/>
                <w:color w:val="auto"/>
                <w:kern w:val="0"/>
                <w:sz w:val="12"/>
                <w:szCs w:val="12"/>
                <w:lang w:eastAsia="en-US"/>
              </w:rPr>
              <w:br/>
              <w:t>гражданина,</w:t>
            </w:r>
            <w:r w:rsidRPr="00131CBE">
              <w:rPr>
                <w:rFonts w:ascii="Times New Roman" w:eastAsia="Calibri" w:hAnsi="Times New Roman" w:cs="Times New Roman"/>
                <w:color w:val="auto"/>
                <w:kern w:val="0"/>
                <w:sz w:val="12"/>
                <w:szCs w:val="12"/>
                <w:lang w:eastAsia="en-US"/>
              </w:rPr>
              <w:br/>
              <w:t xml:space="preserve"> подавшего </w:t>
            </w:r>
            <w:r w:rsidRPr="00131CBE">
              <w:rPr>
                <w:rFonts w:ascii="Times New Roman" w:eastAsia="Calibri" w:hAnsi="Times New Roman" w:cs="Times New Roman"/>
                <w:color w:val="auto"/>
                <w:kern w:val="0"/>
                <w:sz w:val="12"/>
                <w:szCs w:val="12"/>
                <w:lang w:eastAsia="en-US"/>
              </w:rPr>
              <w:br/>
              <w:t xml:space="preserve"> заявление</w:t>
            </w:r>
          </w:p>
        </w:tc>
        <w:tc>
          <w:tcPr>
            <w:tcW w:w="992"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Адрес   </w:t>
            </w:r>
            <w:r w:rsidRPr="00131CBE">
              <w:rPr>
                <w:rFonts w:ascii="Times New Roman" w:eastAsia="Calibri" w:hAnsi="Times New Roman" w:cs="Times New Roman"/>
                <w:color w:val="auto"/>
                <w:kern w:val="0"/>
                <w:sz w:val="12"/>
                <w:szCs w:val="12"/>
                <w:lang w:eastAsia="en-US"/>
              </w:rPr>
              <w:br/>
              <w:t xml:space="preserve"> согласно  </w:t>
            </w:r>
            <w:r w:rsidRPr="00131CBE">
              <w:rPr>
                <w:rFonts w:ascii="Times New Roman" w:eastAsia="Calibri" w:hAnsi="Times New Roman" w:cs="Times New Roman"/>
                <w:color w:val="auto"/>
                <w:kern w:val="0"/>
                <w:sz w:val="12"/>
                <w:szCs w:val="12"/>
                <w:lang w:eastAsia="en-US"/>
              </w:rPr>
              <w:br/>
              <w:t>регистрации</w:t>
            </w:r>
            <w:r w:rsidRPr="00131CBE">
              <w:rPr>
                <w:rFonts w:ascii="Times New Roman" w:eastAsia="Calibri" w:hAnsi="Times New Roman" w:cs="Times New Roman"/>
                <w:color w:val="auto"/>
                <w:kern w:val="0"/>
                <w:sz w:val="12"/>
                <w:szCs w:val="12"/>
                <w:lang w:eastAsia="en-US"/>
              </w:rPr>
              <w:br/>
              <w:t xml:space="preserve"> по месту  </w:t>
            </w:r>
            <w:r w:rsidRPr="00131CBE">
              <w:rPr>
                <w:rFonts w:ascii="Times New Roman" w:eastAsia="Calibri" w:hAnsi="Times New Roman" w:cs="Times New Roman"/>
                <w:color w:val="auto"/>
                <w:kern w:val="0"/>
                <w:sz w:val="12"/>
                <w:szCs w:val="12"/>
                <w:lang w:eastAsia="en-US"/>
              </w:rPr>
              <w:br/>
              <w:t>жительства</w:t>
            </w:r>
          </w:p>
        </w:tc>
        <w:tc>
          <w:tcPr>
            <w:tcW w:w="851"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Количество</w:t>
            </w:r>
            <w:r w:rsidRPr="00131CBE">
              <w:rPr>
                <w:rFonts w:ascii="Times New Roman" w:eastAsia="Calibri" w:hAnsi="Times New Roman" w:cs="Times New Roman"/>
                <w:color w:val="auto"/>
                <w:kern w:val="0"/>
                <w:sz w:val="12"/>
                <w:szCs w:val="12"/>
                <w:lang w:eastAsia="en-US"/>
              </w:rPr>
              <w:br/>
              <w:t xml:space="preserve">  членов  </w:t>
            </w:r>
            <w:r w:rsidRPr="00131CBE">
              <w:rPr>
                <w:rFonts w:ascii="Times New Roman" w:eastAsia="Calibri" w:hAnsi="Times New Roman" w:cs="Times New Roman"/>
                <w:color w:val="auto"/>
                <w:kern w:val="0"/>
                <w:sz w:val="12"/>
                <w:szCs w:val="12"/>
                <w:lang w:eastAsia="en-US"/>
              </w:rPr>
              <w:br/>
              <w:t xml:space="preserve">  семьи</w:t>
            </w:r>
          </w:p>
        </w:tc>
        <w:tc>
          <w:tcPr>
            <w:tcW w:w="992"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Дата    </w:t>
            </w:r>
            <w:r w:rsidRPr="00131CBE">
              <w:rPr>
                <w:rFonts w:ascii="Times New Roman" w:eastAsia="Calibri" w:hAnsi="Times New Roman" w:cs="Times New Roman"/>
                <w:color w:val="auto"/>
                <w:kern w:val="0"/>
                <w:sz w:val="12"/>
                <w:szCs w:val="12"/>
                <w:lang w:eastAsia="en-US"/>
              </w:rPr>
              <w:br/>
              <w:t>рассмотрения</w:t>
            </w:r>
            <w:r w:rsidRPr="00131CBE">
              <w:rPr>
                <w:rFonts w:ascii="Times New Roman" w:eastAsia="Calibri" w:hAnsi="Times New Roman" w:cs="Times New Roman"/>
                <w:color w:val="auto"/>
                <w:kern w:val="0"/>
                <w:sz w:val="12"/>
                <w:szCs w:val="12"/>
                <w:lang w:eastAsia="en-US"/>
              </w:rPr>
              <w:br/>
              <w:t xml:space="preserve">заявления о </w:t>
            </w:r>
            <w:r w:rsidRPr="00131CBE">
              <w:rPr>
                <w:rFonts w:ascii="Times New Roman" w:eastAsia="Calibri" w:hAnsi="Times New Roman" w:cs="Times New Roman"/>
                <w:color w:val="auto"/>
                <w:kern w:val="0"/>
                <w:sz w:val="12"/>
                <w:szCs w:val="12"/>
                <w:lang w:eastAsia="en-US"/>
              </w:rPr>
              <w:br/>
              <w:t xml:space="preserve">принятии на </w:t>
            </w:r>
            <w:r w:rsidRPr="00131CBE">
              <w:rPr>
                <w:rFonts w:ascii="Times New Roman" w:eastAsia="Calibri" w:hAnsi="Times New Roman" w:cs="Times New Roman"/>
                <w:color w:val="auto"/>
                <w:kern w:val="0"/>
                <w:sz w:val="12"/>
                <w:szCs w:val="12"/>
                <w:lang w:eastAsia="en-US"/>
              </w:rPr>
              <w:br/>
              <w:t xml:space="preserve">    учет</w:t>
            </w:r>
          </w:p>
        </w:tc>
        <w:tc>
          <w:tcPr>
            <w:tcW w:w="850"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Решение </w:t>
            </w:r>
            <w:r w:rsidRPr="00131CBE">
              <w:rPr>
                <w:rFonts w:ascii="Times New Roman" w:eastAsia="Calibri" w:hAnsi="Times New Roman" w:cs="Times New Roman"/>
                <w:color w:val="auto"/>
                <w:kern w:val="0"/>
                <w:sz w:val="12"/>
                <w:szCs w:val="12"/>
                <w:lang w:eastAsia="en-US"/>
              </w:rPr>
              <w:br/>
              <w:t xml:space="preserve">    о   </w:t>
            </w:r>
            <w:r w:rsidRPr="00131CBE">
              <w:rPr>
                <w:rFonts w:ascii="Times New Roman" w:eastAsia="Calibri" w:hAnsi="Times New Roman" w:cs="Times New Roman"/>
                <w:color w:val="auto"/>
                <w:kern w:val="0"/>
                <w:sz w:val="12"/>
                <w:szCs w:val="12"/>
                <w:lang w:eastAsia="en-US"/>
              </w:rPr>
              <w:br/>
              <w:t>принятии</w:t>
            </w:r>
            <w:r w:rsidRPr="00131CBE">
              <w:rPr>
                <w:rFonts w:ascii="Times New Roman" w:eastAsia="Calibri" w:hAnsi="Times New Roman" w:cs="Times New Roman"/>
                <w:color w:val="auto"/>
                <w:kern w:val="0"/>
                <w:sz w:val="12"/>
                <w:szCs w:val="12"/>
                <w:lang w:eastAsia="en-US"/>
              </w:rPr>
              <w:br/>
              <w:t>на учет</w:t>
            </w:r>
          </w:p>
        </w:tc>
        <w:tc>
          <w:tcPr>
            <w:tcW w:w="2127"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Регистрационный</w:t>
            </w:r>
            <w:r w:rsidRPr="00131CBE">
              <w:rPr>
                <w:rFonts w:ascii="Times New Roman" w:eastAsia="Calibri" w:hAnsi="Times New Roman" w:cs="Times New Roman"/>
                <w:color w:val="auto"/>
                <w:kern w:val="0"/>
                <w:sz w:val="12"/>
                <w:szCs w:val="12"/>
                <w:lang w:eastAsia="en-US"/>
              </w:rPr>
              <w:br/>
              <w:t>номер решения о</w:t>
            </w:r>
            <w:r w:rsidRPr="00131CBE">
              <w:rPr>
                <w:rFonts w:ascii="Times New Roman" w:eastAsia="Calibri" w:hAnsi="Times New Roman" w:cs="Times New Roman"/>
                <w:color w:val="auto"/>
                <w:kern w:val="0"/>
                <w:sz w:val="12"/>
                <w:szCs w:val="12"/>
                <w:lang w:eastAsia="en-US"/>
              </w:rPr>
              <w:br/>
              <w:t xml:space="preserve">  принятии на  </w:t>
            </w:r>
            <w:r w:rsidRPr="00131CBE">
              <w:rPr>
                <w:rFonts w:ascii="Times New Roman" w:eastAsia="Calibri" w:hAnsi="Times New Roman" w:cs="Times New Roman"/>
                <w:color w:val="auto"/>
                <w:kern w:val="0"/>
                <w:sz w:val="12"/>
                <w:szCs w:val="12"/>
                <w:lang w:eastAsia="en-US"/>
              </w:rPr>
              <w:br/>
              <w:t xml:space="preserve">     учет</w:t>
            </w:r>
          </w:p>
        </w:tc>
        <w:tc>
          <w:tcPr>
            <w:tcW w:w="1701" w:type="dxa"/>
            <w:tcBorders>
              <w:top w:val="single" w:sz="4" w:space="0" w:color="auto"/>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Дата, исх. </w:t>
            </w:r>
            <w:r w:rsidRPr="00131CBE">
              <w:rPr>
                <w:rFonts w:ascii="Times New Roman" w:eastAsia="Calibri" w:hAnsi="Times New Roman" w:cs="Times New Roman"/>
                <w:color w:val="auto"/>
                <w:kern w:val="0"/>
                <w:sz w:val="12"/>
                <w:szCs w:val="12"/>
                <w:lang w:eastAsia="en-US"/>
              </w:rPr>
              <w:br/>
              <w:t xml:space="preserve">   номер   </w:t>
            </w:r>
            <w:r w:rsidRPr="00131CBE">
              <w:rPr>
                <w:rFonts w:ascii="Times New Roman" w:eastAsia="Calibri" w:hAnsi="Times New Roman" w:cs="Times New Roman"/>
                <w:color w:val="auto"/>
                <w:kern w:val="0"/>
                <w:sz w:val="12"/>
                <w:szCs w:val="12"/>
                <w:lang w:eastAsia="en-US"/>
              </w:rPr>
              <w:br/>
              <w:t>уведомления</w:t>
            </w:r>
          </w:p>
        </w:tc>
      </w:tr>
      <w:tr w:rsidR="00131CBE" w:rsidRPr="00131CBE" w:rsidTr="00131CB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w:t>
            </w:r>
          </w:p>
        </w:tc>
        <w:tc>
          <w:tcPr>
            <w:tcW w:w="1320"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w:t>
            </w:r>
          </w:p>
        </w:tc>
        <w:tc>
          <w:tcPr>
            <w:tcW w:w="1199"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w:t>
            </w:r>
          </w:p>
        </w:tc>
        <w:tc>
          <w:tcPr>
            <w:tcW w:w="992"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w:t>
            </w:r>
          </w:p>
        </w:tc>
        <w:tc>
          <w:tcPr>
            <w:tcW w:w="851"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w:t>
            </w:r>
          </w:p>
        </w:tc>
        <w:tc>
          <w:tcPr>
            <w:tcW w:w="992"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6</w:t>
            </w:r>
          </w:p>
        </w:tc>
        <w:tc>
          <w:tcPr>
            <w:tcW w:w="850"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w:t>
            </w:r>
          </w:p>
        </w:tc>
        <w:tc>
          <w:tcPr>
            <w:tcW w:w="2127"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w:t>
            </w:r>
          </w:p>
        </w:tc>
        <w:tc>
          <w:tcPr>
            <w:tcW w:w="1701" w:type="dxa"/>
            <w:tcBorders>
              <w:left w:val="single" w:sz="4" w:space="0" w:color="auto"/>
              <w:bottom w:val="single" w:sz="4" w:space="0" w:color="auto"/>
              <w:right w:val="single" w:sz="4" w:space="0" w:color="auto"/>
            </w:tcBorders>
          </w:tcPr>
          <w:p w:rsidR="00131CBE" w:rsidRPr="00131CBE" w:rsidRDefault="00131CBE" w:rsidP="00131CB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068"/>
        <w:gridCol w:w="5069"/>
      </w:tblGrid>
      <w:tr w:rsidR="00131CBE" w:rsidRPr="00131CBE" w:rsidTr="00896BC0">
        <w:tc>
          <w:tcPr>
            <w:tcW w:w="5068" w:type="dxa"/>
            <w:shd w:val="clear" w:color="auto" w:fill="auto"/>
          </w:tcPr>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p>
        </w:tc>
        <w:tc>
          <w:tcPr>
            <w:tcW w:w="5069" w:type="dxa"/>
            <w:shd w:val="clear" w:color="auto" w:fill="auto"/>
          </w:tcPr>
          <w:p w:rsidR="00131CBE" w:rsidRPr="00131CBE" w:rsidRDefault="00131CBE" w:rsidP="00131CBE">
            <w:pPr>
              <w:spacing w:after="200" w:line="276" w:lineRule="auto"/>
              <w:jc w:val="right"/>
              <w:rPr>
                <w:rFonts w:ascii="Times New Roman" w:eastAsia="Calibri" w:hAnsi="Times New Roman" w:cs="Times New Roman"/>
                <w:color w:val="auto"/>
                <w:kern w:val="0"/>
                <w:sz w:val="12"/>
                <w:szCs w:val="12"/>
                <w:lang w:eastAsia="en-US"/>
              </w:rPr>
            </w:pPr>
            <w:r w:rsidRPr="00131CBE">
              <w:rPr>
                <w:rFonts w:ascii="Times New Roman" w:hAnsi="Times New Roman" w:cs="Times New Roman"/>
                <w:color w:val="auto"/>
                <w:kern w:val="0"/>
                <w:sz w:val="12"/>
                <w:szCs w:val="12"/>
              </w:rPr>
              <w:t xml:space="preserve">Приложение № 3 к </w:t>
            </w:r>
            <w:r w:rsidRPr="00131CBE">
              <w:rPr>
                <w:rFonts w:ascii="Times New Roman" w:eastAsia="Calibri" w:hAnsi="Times New Roman" w:cs="Times New Roman"/>
                <w:color w:val="auto"/>
                <w:kern w:val="0"/>
                <w:sz w:val="12"/>
                <w:szCs w:val="12"/>
                <w:lang w:eastAsia="en-US"/>
              </w:rPr>
              <w:t xml:space="preserve">Порядку </w:t>
            </w:r>
            <w:r w:rsidRPr="00131CBE">
              <w:rPr>
                <w:rFonts w:ascii="Times New Roman" w:hAnsi="Times New Roman" w:cs="Times New Roman"/>
                <w:color w:val="auto"/>
                <w:kern w:val="0"/>
                <w:sz w:val="12"/>
                <w:szCs w:val="12"/>
              </w:rPr>
              <w:t xml:space="preserve">по </w:t>
            </w:r>
            <w:r w:rsidRPr="00131CBE">
              <w:rPr>
                <w:rFonts w:ascii="Times New Roman" w:eastAsia="Calibri" w:hAnsi="Times New Roman" w:cs="Times New Roman"/>
                <w:bCs/>
                <w:kern w:val="0"/>
                <w:sz w:val="12"/>
                <w:szCs w:val="12"/>
                <w:lang w:eastAsia="en-US"/>
              </w:rPr>
              <w:t xml:space="preserve">обеспечению служебным жильём </w:t>
            </w:r>
            <w:r w:rsidRPr="00131CBE">
              <w:rPr>
                <w:rFonts w:ascii="Times New Roman" w:hAnsi="Times New Roman" w:cs="Times New Roman"/>
                <w:color w:val="auto"/>
                <w:kern w:val="0"/>
                <w:sz w:val="12"/>
                <w:szCs w:val="12"/>
              </w:rPr>
              <w:t>специалистов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должностных лиц органов местного самоуправления муниципального образования «Каратузский район» и дальнейшее предоставление  жилья по договору служебного найма</w:t>
            </w:r>
          </w:p>
        </w:tc>
      </w:tr>
    </w:tbl>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Главе района </w:t>
      </w:r>
    </w:p>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w:t>
      </w:r>
    </w:p>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от ____________________________________</w:t>
      </w:r>
    </w:p>
    <w:p w:rsidR="00131CBE" w:rsidRPr="00131CBE" w:rsidRDefault="00131CBE" w:rsidP="00131CBE">
      <w:pPr>
        <w:widowControl w:val="0"/>
        <w:autoSpaceDE w:val="0"/>
        <w:autoSpaceDN w:val="0"/>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(ФИО)</w:t>
      </w:r>
    </w:p>
    <w:p w:rsidR="00131CBE" w:rsidRPr="00131CBE" w:rsidRDefault="00131CBE" w:rsidP="00131CBE">
      <w:pPr>
        <w:widowControl w:val="0"/>
        <w:tabs>
          <w:tab w:val="left" w:pos="6945"/>
          <w:tab w:val="right" w:pos="992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ab/>
        <w:t xml:space="preserve">                                          </w:t>
      </w:r>
    </w:p>
    <w:p w:rsidR="00131CBE" w:rsidRPr="00131CBE" w:rsidRDefault="00131CBE" w:rsidP="00131CBE">
      <w:pPr>
        <w:widowControl w:val="0"/>
        <w:tabs>
          <w:tab w:val="center" w:pos="4960"/>
          <w:tab w:val="right" w:pos="992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Проживающий(ая) по адресу:</w:t>
      </w:r>
      <w:r w:rsidRPr="00131CBE">
        <w:rPr>
          <w:rFonts w:ascii="Times New Roman" w:hAnsi="Times New Roman" w:cs="Times New Roman"/>
          <w:color w:val="auto"/>
          <w:kern w:val="0"/>
          <w:sz w:val="12"/>
          <w:szCs w:val="12"/>
        </w:rPr>
        <w:tab/>
        <w:t xml:space="preserve">                                  </w:t>
      </w:r>
    </w:p>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______________________________________</w:t>
      </w:r>
    </w:p>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______________________________________</w:t>
      </w:r>
    </w:p>
    <w:p w:rsidR="00131CBE" w:rsidRPr="00131CBE" w:rsidRDefault="00131CBE" w:rsidP="00131CBE">
      <w:pPr>
        <w:widowControl w:val="0"/>
        <w:autoSpaceDE w:val="0"/>
        <w:autoSpaceDN w:val="0"/>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______________________________________</w:t>
      </w:r>
    </w:p>
    <w:p w:rsidR="00131CBE" w:rsidRPr="00131CBE" w:rsidRDefault="00131CBE" w:rsidP="00131CBE">
      <w:pPr>
        <w:widowControl w:val="0"/>
        <w:tabs>
          <w:tab w:val="left" w:pos="6330"/>
          <w:tab w:val="right" w:pos="992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ab/>
        <w:t>(место работы)</w:t>
      </w:r>
      <w:r w:rsidRPr="00131CBE">
        <w:rPr>
          <w:rFonts w:ascii="Times New Roman" w:hAnsi="Times New Roman" w:cs="Times New Roman"/>
          <w:color w:val="auto"/>
          <w:kern w:val="0"/>
          <w:sz w:val="12"/>
          <w:szCs w:val="12"/>
        </w:rPr>
        <w:tab/>
        <w:t xml:space="preserve">        </w:t>
      </w:r>
    </w:p>
    <w:p w:rsidR="00131CBE" w:rsidRPr="00131CBE" w:rsidRDefault="00131CBE" w:rsidP="00131CBE">
      <w:pPr>
        <w:widowControl w:val="0"/>
        <w:autoSpaceDE w:val="0"/>
        <w:autoSpaceDN w:val="0"/>
        <w:spacing w:after="0" w:line="240" w:lineRule="auto"/>
        <w:jc w:val="both"/>
        <w:rPr>
          <w:rFonts w:ascii="Times New Roman" w:hAnsi="Times New Roman" w:cs="Times New Roman"/>
          <w:color w:val="auto"/>
          <w:kern w:val="0"/>
          <w:sz w:val="12"/>
          <w:szCs w:val="12"/>
        </w:rPr>
      </w:pPr>
    </w:p>
    <w:p w:rsidR="00131CBE" w:rsidRPr="00131CBE" w:rsidRDefault="00131CBE" w:rsidP="00131CBE">
      <w:pPr>
        <w:widowControl w:val="0"/>
        <w:autoSpaceDE w:val="0"/>
        <w:autoSpaceDN w:val="0"/>
        <w:spacing w:after="0" w:line="240" w:lineRule="auto"/>
        <w:jc w:val="center"/>
        <w:rPr>
          <w:rFonts w:ascii="Times New Roman" w:hAnsi="Times New Roman" w:cs="Times New Roman"/>
          <w:color w:val="auto"/>
          <w:kern w:val="0"/>
          <w:sz w:val="12"/>
          <w:szCs w:val="12"/>
        </w:rPr>
      </w:pPr>
      <w:bookmarkStart w:id="7" w:name="P183"/>
      <w:bookmarkEnd w:id="7"/>
      <w:r w:rsidRPr="00131CBE">
        <w:rPr>
          <w:rFonts w:ascii="Times New Roman" w:hAnsi="Times New Roman" w:cs="Times New Roman"/>
          <w:color w:val="auto"/>
          <w:kern w:val="0"/>
          <w:sz w:val="12"/>
          <w:szCs w:val="12"/>
        </w:rPr>
        <w:t>Заявление</w:t>
      </w:r>
    </w:p>
    <w:p w:rsidR="00131CBE" w:rsidRPr="00131CBE" w:rsidRDefault="00131CBE" w:rsidP="00131CBE">
      <w:pPr>
        <w:widowControl w:val="0"/>
        <w:autoSpaceDE w:val="0"/>
        <w:autoSpaceDN w:val="0"/>
        <w:spacing w:after="0" w:line="240" w:lineRule="auto"/>
        <w:jc w:val="both"/>
        <w:rPr>
          <w:rFonts w:ascii="Times New Roman" w:hAnsi="Times New Roman" w:cs="Times New Roman"/>
          <w:color w:val="auto"/>
          <w:kern w:val="0"/>
          <w:sz w:val="12"/>
          <w:szCs w:val="12"/>
        </w:rPr>
      </w:pPr>
    </w:p>
    <w:p w:rsidR="00131CBE" w:rsidRPr="00131CBE" w:rsidRDefault="00131CBE" w:rsidP="00131CBE">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CBE">
        <w:rPr>
          <w:rFonts w:ascii="Courier New" w:hAnsi="Courier New" w:cs="Courier New"/>
          <w:color w:val="auto"/>
          <w:kern w:val="0"/>
          <w:sz w:val="12"/>
          <w:szCs w:val="12"/>
        </w:rPr>
        <w:tab/>
      </w:r>
      <w:r w:rsidRPr="00131CBE">
        <w:rPr>
          <w:rFonts w:ascii="Times New Roman" w:eastAsia="Calibri" w:hAnsi="Times New Roman" w:cs="Times New Roman"/>
          <w:color w:val="auto"/>
          <w:kern w:val="0"/>
          <w:sz w:val="12"/>
          <w:szCs w:val="12"/>
          <w:lang w:eastAsia="en-US"/>
        </w:rPr>
        <w:t xml:space="preserve">Прошу   включить  в  список  участников мероприятия  «Предоставление служебного жилья </w:t>
      </w:r>
      <w:r w:rsidRPr="00131CBE">
        <w:rPr>
          <w:rFonts w:ascii="Times New Roman" w:hAnsi="Times New Roman" w:cs="Times New Roman"/>
          <w:color w:val="auto"/>
          <w:kern w:val="0"/>
          <w:sz w:val="12"/>
          <w:szCs w:val="12"/>
        </w:rPr>
        <w:t>специалистам администрации Каратузского района, структурных подразделений администрации района, казённых, бюджетных, автономных учреждений, учредителем которых является администрация района, должностным лицам органов местного самоуправления муниципального образования «Каратузский район»</w:t>
      </w:r>
      <w:r w:rsidRPr="00131CBE">
        <w:rPr>
          <w:rFonts w:ascii="Times New Roman" w:eastAsia="Calibri" w:hAnsi="Times New Roman" w:cs="Times New Roman"/>
          <w:color w:val="auto"/>
          <w:kern w:val="0"/>
          <w:sz w:val="12"/>
          <w:szCs w:val="12"/>
          <w:lang w:eastAsia="en-US"/>
        </w:rPr>
        <w:t>»  на 2023, 2024,2025,2026,2027 и т.д.</w:t>
      </w:r>
    </w:p>
    <w:p w:rsidR="00131CBE" w:rsidRPr="00131CBE" w:rsidRDefault="00131CBE" w:rsidP="00131CBE">
      <w:pPr>
        <w:widowControl w:val="0"/>
        <w:autoSpaceDE w:val="0"/>
        <w:autoSpaceDN w:val="0"/>
        <w:spacing w:after="0" w:line="240" w:lineRule="auto"/>
        <w:jc w:val="both"/>
        <w:rPr>
          <w:rFonts w:ascii="Times New Roman" w:hAnsi="Times New Roman" w:cs="Times New Roman"/>
          <w:color w:val="auto"/>
          <w:kern w:val="0"/>
          <w:sz w:val="12"/>
          <w:szCs w:val="12"/>
        </w:rPr>
      </w:pPr>
      <w:r w:rsidRPr="00131CBE">
        <w:rPr>
          <w:rFonts w:ascii="Times New Roman" w:eastAsia="Calibri" w:hAnsi="Times New Roman" w:cs="Times New Roman"/>
          <w:color w:val="auto"/>
          <w:kern w:val="0"/>
          <w:sz w:val="12"/>
          <w:szCs w:val="12"/>
          <w:lang w:eastAsia="en-US"/>
        </w:rPr>
        <w:t xml:space="preserve">    </w:t>
      </w:r>
      <w:r w:rsidRPr="00131CBE">
        <w:rPr>
          <w:rFonts w:ascii="Times New Roman" w:eastAsia="Calibri" w:hAnsi="Times New Roman" w:cs="Times New Roman"/>
          <w:color w:val="auto"/>
          <w:kern w:val="0"/>
          <w:sz w:val="12"/>
          <w:szCs w:val="12"/>
          <w:lang w:eastAsia="en-US"/>
        </w:rPr>
        <w:tab/>
      </w:r>
      <w:r w:rsidRPr="00131CBE">
        <w:rPr>
          <w:rFonts w:ascii="Times New Roman" w:hAnsi="Times New Roman" w:cs="Times New Roman"/>
          <w:color w:val="auto"/>
          <w:kern w:val="0"/>
          <w:sz w:val="12"/>
          <w:szCs w:val="12"/>
        </w:rPr>
        <w:t xml:space="preserve"> Члены семьи (с указанием фамилии, имени, отчества, даты  рождения  и отношения к заявителю):</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 _________________________________________________________</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  ________________________________________________________</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 _________________________________________________________</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 _________________________________________________________</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 _________________________________________________________</w:t>
      </w:r>
    </w:p>
    <w:p w:rsidR="00131CBE" w:rsidRPr="00131CBE" w:rsidRDefault="00131CBE" w:rsidP="00131CBE">
      <w:pPr>
        <w:spacing w:line="240" w:lineRule="auto"/>
        <w:ind w:left="283" w:hanging="283"/>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 _________________________________________________________</w:t>
      </w:r>
      <w:r w:rsidRPr="00131CBE">
        <w:rPr>
          <w:rFonts w:ascii="Courier New" w:hAnsi="Courier New" w:cs="Courier New"/>
          <w:color w:val="auto"/>
          <w:kern w:val="0"/>
          <w:sz w:val="12"/>
          <w:szCs w:val="12"/>
        </w:rPr>
        <w:tab/>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Подтверждаю, что не имею (ем) жилья, принадлежащего  на  праве</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собственности,  ранее  не  получал (и) безвозмездную помощь за счет средств</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федерального, краевого или местного бюджетов:</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__________________________________________ __________ 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Я  подтверждаю,  что  сведения,  сообщенные мной в настоящем заявлении, достоверны:</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__________________________________________________________________</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(подпись, фамилия, инициалы)</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С условиями участия в мероприятии «Предоставление служебного жилья </w:t>
      </w:r>
      <w:r w:rsidRPr="00131CBE">
        <w:rPr>
          <w:rFonts w:ascii="Times New Roman" w:hAnsi="Times New Roman" w:cs="Times New Roman"/>
          <w:color w:val="auto"/>
          <w:kern w:val="0"/>
          <w:sz w:val="12"/>
          <w:szCs w:val="12"/>
        </w:rPr>
        <w:t>сотрудникам структурных подразделений администрации Каратузского района, казённых, бюджетных учреждений, должностным лицам органов местного самоуправления</w:t>
      </w:r>
      <w:r w:rsidRPr="00131CBE">
        <w:rPr>
          <w:rFonts w:ascii="Times New Roman" w:eastAsia="Calibri" w:hAnsi="Times New Roman" w:cs="Times New Roman"/>
          <w:color w:val="auto"/>
          <w:kern w:val="0"/>
          <w:sz w:val="12"/>
          <w:szCs w:val="12"/>
          <w:lang w:eastAsia="en-US"/>
        </w:rPr>
        <w:t>», в том числе о необходимости ежегодной подачи заявления на включение в список участников мероприятия, изъявивших желание на предоставление служебного жилья в планируемом году, ознакомлен (ы) и обязуюсь (емся) их выполнять:</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___________________________________________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___________________________________________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__________________________________________ __________ 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ind w:firstLine="708"/>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Даю  (ем) согласие на обработку органами местного самоуправления,</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семьи, размещение данных о фамилии, имени, отчестве членов семьи и ее составе на едином краевом портале "Красноярский край" в информационно-телекоммуникационной сети Интернет:</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___________________________________________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lastRenderedPageBreak/>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___________________________________________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___________________________________________ __________ 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131CBE" w:rsidRPr="00131CBE" w:rsidRDefault="00131CBE" w:rsidP="00131CBE">
      <w:pPr>
        <w:spacing w:after="200" w:line="276" w:lineRule="auto"/>
        <w:ind w:firstLine="708"/>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К заявлению прилагаются следующие документы:</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 ________________________________________________________________;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 ________________________________________________________________;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 ________________________________________________________________;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 ________________________________________________________________</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p>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Телефоны: домашний ______, сотовый _________________, служебный ____</w:t>
      </w:r>
    </w:p>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______________________________ _______________ ____________________</w:t>
      </w:r>
    </w:p>
    <w:tbl>
      <w:tblPr>
        <w:tblW w:w="0" w:type="auto"/>
        <w:tblLook w:val="04A0" w:firstRow="1" w:lastRow="0" w:firstColumn="1" w:lastColumn="0" w:noHBand="0" w:noVBand="1"/>
      </w:tblPr>
      <w:tblGrid>
        <w:gridCol w:w="5068"/>
        <w:gridCol w:w="5069"/>
      </w:tblGrid>
      <w:tr w:rsidR="00131CBE" w:rsidRPr="00131CBE" w:rsidTr="00896BC0">
        <w:tc>
          <w:tcPr>
            <w:tcW w:w="5068" w:type="dxa"/>
            <w:shd w:val="clear" w:color="auto" w:fill="auto"/>
          </w:tcPr>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tc>
        <w:tc>
          <w:tcPr>
            <w:tcW w:w="5069" w:type="dxa"/>
            <w:shd w:val="clear" w:color="auto" w:fill="auto"/>
          </w:tcPr>
          <w:p w:rsidR="00131CBE" w:rsidRPr="00131CBE" w:rsidRDefault="00131CBE" w:rsidP="00131CBE">
            <w:pPr>
              <w:spacing w:after="200" w:line="276" w:lineRule="auto"/>
              <w:rPr>
                <w:rFonts w:ascii="Times New Roman" w:eastAsia="Calibri" w:hAnsi="Times New Roman" w:cs="Times New Roman"/>
                <w:color w:val="auto"/>
                <w:kern w:val="0"/>
                <w:sz w:val="12"/>
                <w:szCs w:val="12"/>
                <w:lang w:eastAsia="en-US"/>
              </w:rPr>
            </w:pPr>
          </w:p>
        </w:tc>
      </w:tr>
    </w:tbl>
    <w:p w:rsidR="00131CBE" w:rsidRPr="00131CBE" w:rsidRDefault="00131CBE" w:rsidP="00131CBE">
      <w:pPr>
        <w:spacing w:after="200" w:line="276"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АДМИНИСТРАЦИЯ КАРАТУЗСКОГО  РАЙОНА</w:t>
      </w:r>
    </w:p>
    <w:p w:rsidR="00131CBE" w:rsidRPr="00131CBE" w:rsidRDefault="00131CBE" w:rsidP="00131CBE">
      <w:pPr>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ПОСТАНОВЛЕНИЕ</w:t>
      </w:r>
    </w:p>
    <w:p w:rsidR="00131CBE" w:rsidRPr="00131CBE" w:rsidRDefault="00131CBE" w:rsidP="00131CBE">
      <w:pPr>
        <w:spacing w:after="0" w:line="240" w:lineRule="auto"/>
        <w:jc w:val="center"/>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07.04.2023                                    с. Каратузское                                       № 335-п</w:t>
      </w: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3465"/>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Об утверждении состава  комиссии по делам несовершеннолетних и защите их прав Каратузского района </w:t>
      </w: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 xml:space="preserve">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 Закона  Красноярского края от 31.10.2022 № 4-608 «О системе профилактики безнадзорности и правонарушений несовершеннолетних», ПОСТАНОВЛЯЮ:  </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1. Утвердить состав комиссии по делам несовершеннолетних и защите их прав Каратузского района согласно приложению.</w:t>
      </w:r>
    </w:p>
    <w:p w:rsidR="00131CBE" w:rsidRPr="00131CBE" w:rsidRDefault="00131CBE" w:rsidP="00131CB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12.01.2023 № 23-п «Об утверждении состава комиссии по делам несовершеннолетних и защите их прав Каратузского района».</w:t>
      </w:r>
    </w:p>
    <w:p w:rsidR="00131CBE" w:rsidRPr="00131CBE" w:rsidRDefault="00131CBE" w:rsidP="00131CB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 xml:space="preserve"> вопросам.</w:t>
      </w:r>
    </w:p>
    <w:p w:rsidR="00131CBE" w:rsidRPr="00131CBE" w:rsidRDefault="00131CBE" w:rsidP="00131CB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31CBE" w:rsidRPr="00131CBE" w:rsidRDefault="00131CBE" w:rsidP="00131CB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Глава района                                                                                  К.А. Тюнин </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416"/>
      </w:tblGrid>
      <w:tr w:rsidR="00131CBE" w:rsidRPr="00131CBE" w:rsidTr="00896BC0">
        <w:tc>
          <w:tcPr>
            <w:tcW w:w="4388" w:type="dxa"/>
          </w:tcPr>
          <w:p w:rsidR="00131CBE" w:rsidRPr="00131CBE" w:rsidRDefault="00131CBE" w:rsidP="00131CBE">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w:t>
            </w:r>
          </w:p>
        </w:tc>
        <w:tc>
          <w:tcPr>
            <w:tcW w:w="5183" w:type="dxa"/>
          </w:tcPr>
          <w:p w:rsidR="00131CBE" w:rsidRPr="00131CBE" w:rsidRDefault="00131CBE" w:rsidP="00131CBE">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Приложение к постановлению</w:t>
            </w:r>
          </w:p>
          <w:p w:rsidR="00131CBE" w:rsidRPr="00131CBE" w:rsidRDefault="00131CBE" w:rsidP="00131CBE">
            <w:pPr>
              <w:tabs>
                <w:tab w:val="left" w:pos="857"/>
                <w:tab w:val="left" w:pos="6521"/>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131CBE" w:rsidRPr="00131CBE" w:rsidRDefault="00131CBE" w:rsidP="00131CBE">
            <w:pPr>
              <w:tabs>
                <w:tab w:val="left" w:pos="857"/>
                <w:tab w:val="left" w:pos="6521"/>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от 07.04.2023 № 335-п     </w:t>
            </w:r>
            <w:r w:rsidRPr="00131CBE">
              <w:rPr>
                <w:rFonts w:ascii="Times New Roman" w:eastAsiaTheme="minorHAnsi" w:hAnsi="Times New Roman" w:cs="Times New Roman"/>
                <w:color w:val="auto"/>
                <w:kern w:val="0"/>
                <w:sz w:val="12"/>
                <w:szCs w:val="12"/>
                <w:lang w:eastAsia="en-US"/>
              </w:rPr>
              <w:tab/>
              <w:t xml:space="preserve"> </w:t>
            </w:r>
          </w:p>
        </w:tc>
      </w:tr>
    </w:tbl>
    <w:p w:rsidR="00131CBE" w:rsidRPr="00131CBE" w:rsidRDefault="00131CBE" w:rsidP="00131CBE">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Состав  комиссии по делам несовершеннолетних </w:t>
      </w:r>
    </w:p>
    <w:p w:rsidR="00131CBE" w:rsidRPr="00131CBE" w:rsidRDefault="00131CBE" w:rsidP="00131CBE">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и защите их прав Каратузского района </w:t>
      </w:r>
    </w:p>
    <w:p w:rsidR="00131CBE" w:rsidRPr="00131CBE" w:rsidRDefault="00131CBE" w:rsidP="00131CBE">
      <w:pPr>
        <w:tabs>
          <w:tab w:val="left" w:pos="0"/>
          <w:tab w:val="left" w:pos="3135"/>
        </w:tabs>
        <w:spacing w:after="0" w:line="276" w:lineRule="auto"/>
        <w:jc w:val="center"/>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131CBE" w:rsidRPr="00131CBE" w:rsidRDefault="00131CBE" w:rsidP="00131CBE">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М.В. Юркова, заместитель директора  КГБУ СО  «Комплексный центр социального обслуживания населения «Каратузский», заместитель председателя комиссии (по согласованию).</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А.В. Анисимова, ведущий специалист, обеспечивающий  деятельность комиссии по делам  несовершеннолетних  и защите их прав  Каратузского района, ответственный секретарь комиссии.</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 xml:space="preserve"> Члены комиссии: </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С.М. Липин – заместитель начальника ОП № 2 МО МВД России «Курагинский»;</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131CBE" w:rsidRPr="00131CBE" w:rsidRDefault="00131CBE" w:rsidP="00131CBE">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А.В. Дермер,  и.о.  руководителя Управления образования администрации  Каратузского района (по согласованию);</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И.С. Полковникова, ведущий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(по согласованию);</w:t>
      </w:r>
    </w:p>
    <w:p w:rsidR="00131CBE" w:rsidRPr="00131CBE" w:rsidRDefault="00131CBE" w:rsidP="00131CBE">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(по согласованию);</w:t>
      </w:r>
    </w:p>
    <w:p w:rsidR="00131CBE" w:rsidRPr="00131CBE" w:rsidRDefault="00131CBE" w:rsidP="00131CBE">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И.Л. Шункина, директор КГКУ «Центр занятости населения Каратузского района»</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(по согласованию);</w:t>
      </w:r>
    </w:p>
    <w:p w:rsidR="00131CBE" w:rsidRPr="00131CBE" w:rsidRDefault="00131CBE" w:rsidP="00131CBE">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А.А. Козин,</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начальник отдела культуры, молодёжной политики и туризма администрации Каратузского района;</w:t>
      </w:r>
    </w:p>
    <w:p w:rsidR="00131CBE" w:rsidRPr="00131CBE" w:rsidRDefault="00131CBE" w:rsidP="00131CBE">
      <w:pPr>
        <w:spacing w:after="0" w:line="276" w:lineRule="auto"/>
        <w:ind w:firstLine="708"/>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О.С.  Посохина, и.о. директора МБУ Молодежный центр «Лидер»,</w:t>
      </w:r>
    </w:p>
    <w:p w:rsidR="00131CBE" w:rsidRPr="00131CBE" w:rsidRDefault="00131CBE" w:rsidP="00131CBE">
      <w:pPr>
        <w:spacing w:after="0" w:line="276" w:lineRule="auto"/>
        <w:ind w:firstLine="708"/>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(по согласованию);</w:t>
      </w:r>
    </w:p>
    <w:p w:rsidR="00131CBE" w:rsidRPr="00131CBE" w:rsidRDefault="00131CBE" w:rsidP="00131CBE">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C012B5" w:rsidRDefault="00C012B5" w:rsidP="00773AA5">
      <w:pPr>
        <w:spacing w:after="0" w:line="240" w:lineRule="auto"/>
        <w:rPr>
          <w:rFonts w:ascii="Times New Roman" w:hAnsi="Times New Roman" w:cs="Times New Roman"/>
          <w:color w:val="auto"/>
          <w:kern w:val="0"/>
          <w:sz w:val="12"/>
          <w:szCs w:val="12"/>
        </w:rPr>
      </w:pPr>
    </w:p>
    <w:p w:rsidR="00131CBE" w:rsidRPr="00131CBE" w:rsidRDefault="00131CBE" w:rsidP="00131CBE">
      <w:pPr>
        <w:spacing w:after="200" w:line="276"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АДМИНИСТРАЦИЯ КАРАТУЗСКОГО  РАЙОНА</w:t>
      </w:r>
    </w:p>
    <w:p w:rsidR="00131CBE" w:rsidRPr="00131CBE" w:rsidRDefault="00131CBE" w:rsidP="00131CBE">
      <w:pPr>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ПОСТАНОВЛЕНИЕ </w:t>
      </w:r>
    </w:p>
    <w:p w:rsidR="00131CBE" w:rsidRPr="00131CBE" w:rsidRDefault="00131CBE" w:rsidP="00131CBE">
      <w:pPr>
        <w:spacing w:after="0" w:line="240" w:lineRule="auto"/>
        <w:jc w:val="center"/>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07.04.2023                                       с. Каратузское                                   № 338-п</w:t>
      </w: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О мерах по  обеспечению  правопорядка  в Каратузском районе   </w:t>
      </w: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3465"/>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В соответствии с Федеральным законом от 06.10.2003 года № 131-ФЗ</w:t>
      </w:r>
    </w:p>
    <w:p w:rsidR="00131CBE" w:rsidRPr="00131CBE" w:rsidRDefault="00131CBE" w:rsidP="00131CBE">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«Об общих принципах организации местного управления в Российской Федерации», Федеральный закон от 23 июня 2016 года № 182-ФЗ  "Об основах системы профилактики правонарушений в Российской Федерации", руководствуясь  протоколом  заседания  постоянно  действующего координационного совещания по обеспечению правопорядка  в Красноярском крае  от 28.02.2023 № 72, ПОСТАНОВЛЯЮ:</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1.И.о. руководителя Управления образования администрации Каратузского района  А. В. Дермер:</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1.2.</w:t>
      </w:r>
      <w:r w:rsidRPr="00131CBE">
        <w:rPr>
          <w:rFonts w:ascii="Times New Roman" w:eastAsiaTheme="minorHAnsi" w:hAnsi="Times New Roman" w:cs="Times New Roman"/>
          <w:color w:val="auto"/>
          <w:kern w:val="0"/>
          <w:sz w:val="12"/>
          <w:szCs w:val="12"/>
          <w:lang w:eastAsia="en-US"/>
        </w:rPr>
        <w:tab/>
        <w:t>во взаимодействии с  ОП № 2 МО МВД «Курагинский»  организовать в образовательных организациях  Каратузского района  проведение мероприятий с учащимися по формированию навыков безопасного поведения и культуры общения в сети Интернет.</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2023 года.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1.3.</w:t>
      </w:r>
      <w:r w:rsidRPr="00131CBE">
        <w:rPr>
          <w:rFonts w:ascii="Times New Roman" w:eastAsiaTheme="minorHAnsi" w:hAnsi="Times New Roman" w:cs="Times New Roman"/>
          <w:color w:val="auto"/>
          <w:kern w:val="0"/>
          <w:sz w:val="12"/>
          <w:szCs w:val="12"/>
          <w:lang w:eastAsia="en-US"/>
        </w:rPr>
        <w:tab/>
        <w:t>обеспечить контроль за установлением в каждой образовательной организации контент-фильтрации программного обеспечения (с выходом в сеть Интернет) в компьютерных классах, библиотеках и других рабочих местах;</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2023 год, далее – постоянно.</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ab/>
        <w:t>1.4.</w:t>
      </w:r>
      <w:r w:rsidRPr="00131CBE">
        <w:rPr>
          <w:rFonts w:ascii="Times New Roman" w:eastAsiaTheme="minorHAnsi" w:hAnsi="Times New Roman" w:cs="Times New Roman"/>
          <w:color w:val="auto"/>
          <w:kern w:val="0"/>
          <w:sz w:val="12"/>
          <w:szCs w:val="12"/>
          <w:lang w:eastAsia="en-US"/>
        </w:rPr>
        <w:tab/>
        <w:t>в каждом образовательном учреждении (классе, группе) провести согласно утверждённому графику тренировки, предусматривающие действия педагогического состава, лиц, осуществляющих пропускной режим и охрану, учащихся (воспитанников) при различных видах тревоги (пожар, вооружённое нападение и другие обстоятельства).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первого полугодия 2023 года, далее – постоянно.</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1.5.</w:t>
      </w:r>
      <w:r w:rsidRPr="00131CBE">
        <w:rPr>
          <w:rFonts w:ascii="Times New Roman" w:eastAsiaTheme="minorHAnsi" w:hAnsi="Times New Roman" w:cs="Times New Roman"/>
          <w:color w:val="auto"/>
          <w:kern w:val="0"/>
          <w:sz w:val="12"/>
          <w:szCs w:val="12"/>
          <w:lang w:eastAsia="en-US"/>
        </w:rPr>
        <w:tab/>
        <w:t>в каждом образовательном учреждении включить в должностные обязанности сотрудника образовательной организации (социальный педагог, педагог-организатор и другие специалисты): осуществление мониторинга сети Интернет, социальных сетей; выявление детей с признаками асоциального поведения; проведение воспитательной работы с учащимися по профилактике и противодействию деструктивной идеологии.</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 xml:space="preserve">Срок: 01.09.2023 года. </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lastRenderedPageBreak/>
        <w:tab/>
        <w:t>1.6. во всех общеобразовательных организациях  района  провести анонимное анкетирование обучающихся 7-9 классов, 10-11 классов с целью выявления их отношения к различным криминальным течениям, движениям и субкультурам. Результаты анкетирования учесть при последующей организации профилактической работы.</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2023 года, далее – постоянно.</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1.7.</w:t>
      </w:r>
      <w:r w:rsidRPr="00131CBE">
        <w:rPr>
          <w:rFonts w:ascii="Times New Roman" w:eastAsiaTheme="minorHAnsi" w:hAnsi="Times New Roman" w:cs="Times New Roman"/>
          <w:color w:val="auto"/>
          <w:kern w:val="0"/>
          <w:sz w:val="12"/>
          <w:szCs w:val="12"/>
          <w:lang w:eastAsia="en-US"/>
        </w:rPr>
        <w:tab/>
        <w:t>усилить контроль по использованию во всех образовательных организациях алгоритма предоставления в правоохранительные органы сведений о выявлении (наличии) у обучающихся определённых признаков деструктивного поведения, разработанного совместно с УФСБ России по Красноярскому краю, Центром по противодействию экстремизму Главного управления МВД России по Красноярскому краю.</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2023 год, далее – постоянно.</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2.</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Заместителю  главы по общественно-политической работе             П.В. Яшневу:</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2.1.  обеспечить  проведение межведомственных семинаров-совещаний по действиям при возникновении в образовательных учреждениях угроз совершения террористической атаки, вооружённого нападения, иных чрезвычайных ситуаций.</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2023 года (не реже 1 раза в квартал).</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2.2.</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ab/>
        <w:t>обеспечить проведение на системной основе в учреждениях, организациях, учебных заведениях, а также среди населения агитационной работы, направленной на привлечение граждан к охране общественного порядка.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2023 года.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2.3.</w:t>
      </w:r>
      <w:r w:rsidRPr="00131CBE">
        <w:rPr>
          <w:rFonts w:ascii="Times New Roman" w:eastAsiaTheme="minorHAnsi" w:hAnsi="Times New Roman" w:cs="Times New Roman"/>
          <w:color w:val="auto"/>
          <w:kern w:val="0"/>
          <w:sz w:val="12"/>
          <w:szCs w:val="12"/>
          <w:lang w:eastAsia="en-US"/>
        </w:rPr>
        <w:tab/>
        <w:t>рассмотреть возможность предоставления за счёт средств местного бюджета дополнительных льгот и социальных гарантий членам народных дружин.</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первого полугодия 2023 года.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2.4.</w:t>
      </w:r>
      <w:r w:rsidRPr="00131CBE">
        <w:rPr>
          <w:rFonts w:ascii="Times New Roman" w:eastAsiaTheme="minorHAnsi" w:hAnsi="Times New Roman" w:cs="Times New Roman"/>
          <w:color w:val="auto"/>
          <w:kern w:val="0"/>
          <w:sz w:val="12"/>
          <w:szCs w:val="12"/>
          <w:lang w:eastAsia="en-US"/>
        </w:rPr>
        <w:tab/>
        <w:t>совместно с командирами народных дружин обеспечить систематическое рассмотрение проблемных вопросов, возникающих в ходе организации работы дружин, с выработкой мер по их решению.</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ежеквартально в течение 2023 года.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3.</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И.о. руководителя Управления образования администрации  Каратузского района  А. В. Дермер,</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начальнику отдела  культуры, молодёжной политики и туризма администрации Каратузского района А.А. Козину продолжить осуществление мониторинга соблюдения законодательства в сфере закупок товаров, работ, услуг при реализации национальных (региональных) проектов на территории района  в части составления, проверки и подписания актов о приёмке выполненных работ;</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 xml:space="preserve">во взаимодействии с контрольно-надзорными органами своевременно принимать меры по недопущению и устранению нарушений в данной сфере. </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Срок: в течение 2023 года.</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ab/>
        <w:t>4. Контроль за исполнением  настоящего постановления  возложить на А.А. Савина, заместителя главы района по социальным</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 xml:space="preserve"> вопросам.</w:t>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 </w:t>
      </w:r>
      <w:r w:rsidRPr="00131CBE">
        <w:rPr>
          <w:rFonts w:ascii="Times New Roman" w:eastAsiaTheme="minorHAnsi" w:hAnsi="Times New Roman" w:cs="Times New Roman"/>
          <w:color w:val="auto"/>
          <w:kern w:val="0"/>
          <w:sz w:val="12"/>
          <w:szCs w:val="12"/>
          <w:lang w:eastAsia="en-US"/>
        </w:rPr>
        <w:tab/>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Pr="00131CBE">
        <w:rPr>
          <w:rFonts w:ascii="Times New Roman" w:eastAsiaTheme="minorHAnsi" w:hAnsi="Times New Roman" w:cs="Times New Roman"/>
          <w:color w:val="auto"/>
          <w:kern w:val="0"/>
          <w:sz w:val="12"/>
          <w:szCs w:val="12"/>
          <w:lang w:eastAsia="en-US"/>
        </w:rPr>
        <w:cr/>
      </w: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p w:rsidR="00131CBE" w:rsidRDefault="00131CBE" w:rsidP="00131CBE">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АДМИНИСТРАЦИЯ КАРАТУЗСКОГО РАЙОНА</w:t>
      </w:r>
    </w:p>
    <w:p w:rsidR="00131CBE" w:rsidRPr="00131CBE" w:rsidRDefault="00131CBE" w:rsidP="00131CBE">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ПОСТАНОВЛЕНИЕ</w:t>
      </w:r>
    </w:p>
    <w:p w:rsidR="00131CBE" w:rsidRDefault="00131CBE" w:rsidP="00131CBE">
      <w:pPr>
        <w:tabs>
          <w:tab w:val="left" w:pos="8372"/>
        </w:tabs>
        <w:spacing w:after="0" w:line="240" w:lineRule="auto"/>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03.04.2023                                с. Каратузское                                         № 326-п</w:t>
      </w:r>
    </w:p>
    <w:p w:rsidR="00131CBE" w:rsidRPr="00131CBE" w:rsidRDefault="00131CBE" w:rsidP="00131CBE">
      <w:pPr>
        <w:tabs>
          <w:tab w:val="left" w:pos="8372"/>
        </w:tabs>
        <w:spacing w:after="0" w:line="240" w:lineRule="auto"/>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28.08.2020 № 699-п «О создании территориальной комиссии по снижению задолженности в бюджеты всех уровней и взносов во внебюджетные фонды»</w:t>
      </w: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282828"/>
          <w:kern w:val="0"/>
          <w:sz w:val="12"/>
          <w:szCs w:val="12"/>
          <w:shd w:val="clear" w:color="auto" w:fill="FFFFFF"/>
          <w:lang w:eastAsia="en-US"/>
        </w:rPr>
      </w:pPr>
      <w:r w:rsidRPr="00131CBE">
        <w:rPr>
          <w:rFonts w:ascii="Times New Roman" w:eastAsiaTheme="minorHAnsi" w:hAnsi="Times New Roman" w:cs="Times New Roman"/>
          <w:color w:val="282828"/>
          <w:kern w:val="0"/>
          <w:sz w:val="12"/>
          <w:szCs w:val="12"/>
          <w:shd w:val="clear" w:color="auto" w:fill="FFFFFF"/>
          <w:lang w:eastAsia="en-US"/>
        </w:rPr>
        <w:t>В целях координации работы по увеличению поступлений доходов, обеспечения снижения задолженности по налоговым платежам во все уровни бюджетов и взносам во внебюджетные фонды,  руководствуясь Федеральным законом от 06.10.2003 № 131-ФЗ «Об общих принципах организации местного самоуправления в Российской Федерации» с учетом изменений и дополнений, ПОСТАНОВЛЯЮ:</w:t>
      </w:r>
    </w:p>
    <w:p w:rsidR="00131CBE" w:rsidRPr="00131CBE" w:rsidRDefault="00131CBE" w:rsidP="00131CBE">
      <w:pPr>
        <w:spacing w:after="0" w:line="240" w:lineRule="auto"/>
        <w:ind w:firstLine="708"/>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1. Пункт 1 постановления</w:t>
      </w:r>
      <w:r w:rsidRPr="00131CBE">
        <w:rPr>
          <w:rFonts w:asciiTheme="minorHAnsi" w:eastAsiaTheme="minorHAnsi" w:hAnsiTheme="minorHAnsi" w:cstheme="minorBidi"/>
          <w:color w:val="auto"/>
          <w:kern w:val="0"/>
          <w:sz w:val="12"/>
          <w:szCs w:val="12"/>
          <w:lang w:eastAsia="en-US"/>
        </w:rPr>
        <w:t xml:space="preserve"> </w:t>
      </w:r>
      <w:r w:rsidRPr="00131CBE">
        <w:rPr>
          <w:rFonts w:ascii="Times New Roman" w:eastAsiaTheme="minorHAnsi" w:hAnsi="Times New Roman" w:cs="Times New Roman"/>
          <w:color w:val="auto"/>
          <w:kern w:val="0"/>
          <w:sz w:val="12"/>
          <w:szCs w:val="12"/>
          <w:shd w:val="clear" w:color="auto" w:fill="FFFFFF"/>
          <w:lang w:eastAsia="en-US"/>
        </w:rPr>
        <w:t xml:space="preserve"> администрации Каратузского района от 28.08.2020 № 699-п «О создании территориальной комиссии по снижению задолженности в бюджеты всех уровней и взносов во внебюджетные фонды»</w:t>
      </w: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 xml:space="preserve"> изменить и изложить в следующей редакции:</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shd w:val="clear" w:color="auto" w:fill="FFFFFF"/>
          <w:lang w:eastAsia="en-US"/>
        </w:rPr>
        <w:t xml:space="preserve"> «1.</w:t>
      </w:r>
      <w:r w:rsidRPr="00131CBE">
        <w:rPr>
          <w:rFonts w:ascii="Times New Roman" w:eastAsiaTheme="minorHAnsi" w:hAnsi="Times New Roman" w:cs="Times New Roman"/>
          <w:color w:val="auto"/>
          <w:kern w:val="0"/>
          <w:sz w:val="12"/>
          <w:szCs w:val="12"/>
          <w:lang w:eastAsia="en-US"/>
        </w:rPr>
        <w:t>Создать территориальную  комиссию по снижению задолженности в бюджеты всех уровней и взносов во внебюджетные фонды согласно приложению  к настоящему</w:t>
      </w:r>
      <w:r w:rsidRPr="00131CBE">
        <w:rPr>
          <w:rFonts w:ascii="Times New Roman" w:eastAsiaTheme="minorHAnsi" w:hAnsi="Times New Roman" w:cs="Times New Roman"/>
          <w:color w:val="auto"/>
          <w:kern w:val="0"/>
          <w:sz w:val="12"/>
          <w:szCs w:val="12"/>
          <w:shd w:val="clear" w:color="auto" w:fill="F9F9F9"/>
          <w:lang w:eastAsia="en-US"/>
        </w:rPr>
        <w:t xml:space="preserve"> </w:t>
      </w:r>
      <w:r w:rsidRPr="00131CBE">
        <w:rPr>
          <w:rFonts w:ascii="Times New Roman" w:eastAsiaTheme="minorHAnsi" w:hAnsi="Times New Roman" w:cs="Times New Roman"/>
          <w:color w:val="auto"/>
          <w:kern w:val="0"/>
          <w:sz w:val="12"/>
          <w:szCs w:val="12"/>
          <w:lang w:eastAsia="en-US"/>
        </w:rPr>
        <w:t>постановлению.».</w:t>
      </w: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hAnsi="Times New Roman" w:cs="Times New Roman"/>
          <w:spacing w:val="1"/>
          <w:kern w:val="0"/>
          <w:sz w:val="12"/>
          <w:szCs w:val="12"/>
          <w:lang w:eastAsia="en-US"/>
        </w:rPr>
        <w:t xml:space="preserve">          2. Постановление администрации Каратузского района от 23.08.2022 № 670-п «</w:t>
      </w:r>
      <w:r w:rsidRPr="00131CBE">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28.08.2020 № 699-п «О создании территориальной комиссии по снижению задолженности в бюджеты всех уровней и взносов во внебюджетные фонды»</w:t>
      </w:r>
      <w:r w:rsidRPr="00131CBE">
        <w:rPr>
          <w:rFonts w:ascii="Times New Roman" w:hAnsi="Times New Roman" w:cs="Times New Roman"/>
          <w:spacing w:val="1"/>
          <w:kern w:val="0"/>
          <w:sz w:val="12"/>
          <w:szCs w:val="12"/>
          <w:lang w:eastAsia="en-US"/>
        </w:rPr>
        <w:t xml:space="preserve"> считать утратившим силу.</w:t>
      </w:r>
    </w:p>
    <w:p w:rsidR="00131CBE" w:rsidRPr="00131CBE" w:rsidRDefault="00131CBE" w:rsidP="00131CBE">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131CBE" w:rsidRPr="00131CBE" w:rsidRDefault="00131CBE" w:rsidP="00131CBE">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lang w:eastAsia="en-US"/>
        </w:rPr>
        <w:t>Глава района                                                                                  К.А. Тюнин</w:t>
      </w:r>
    </w:p>
    <w:p w:rsidR="00131CBE" w:rsidRPr="00131CBE" w:rsidRDefault="00131CBE" w:rsidP="00131CBE">
      <w:pPr>
        <w:tabs>
          <w:tab w:val="left" w:pos="8372"/>
        </w:tabs>
        <w:spacing w:after="0" w:line="240" w:lineRule="auto"/>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131CBE" w:rsidRPr="00131CBE" w:rsidTr="00896BC0">
        <w:tc>
          <w:tcPr>
            <w:tcW w:w="4659" w:type="dxa"/>
          </w:tcPr>
          <w:p w:rsidR="00131CBE" w:rsidRPr="00131CBE" w:rsidRDefault="00131CBE" w:rsidP="00131CBE">
            <w:pPr>
              <w:spacing w:after="0" w:line="240" w:lineRule="auto"/>
              <w:rPr>
                <w:rFonts w:ascii="Times New Roman" w:hAnsi="Times New Roman" w:cs="Times New Roman"/>
                <w:b/>
                <w:bCs/>
                <w:color w:val="282828"/>
                <w:kern w:val="0"/>
                <w:sz w:val="12"/>
                <w:szCs w:val="12"/>
              </w:rPr>
            </w:pPr>
          </w:p>
        </w:tc>
        <w:tc>
          <w:tcPr>
            <w:tcW w:w="4696" w:type="dxa"/>
          </w:tcPr>
          <w:p w:rsidR="00131CBE" w:rsidRPr="00131CBE" w:rsidRDefault="00131CBE" w:rsidP="00131CBE">
            <w:pPr>
              <w:spacing w:after="0" w:line="240" w:lineRule="auto"/>
              <w:rPr>
                <w:rFonts w:ascii="Times New Roman" w:hAnsi="Times New Roman" w:cs="Times New Roman"/>
                <w:bCs/>
                <w:color w:val="282828"/>
                <w:kern w:val="0"/>
                <w:sz w:val="12"/>
                <w:szCs w:val="12"/>
              </w:rPr>
            </w:pPr>
            <w:r w:rsidRPr="00131CBE">
              <w:rPr>
                <w:rFonts w:ascii="Times New Roman" w:hAnsi="Times New Roman" w:cs="Times New Roman"/>
                <w:bCs/>
                <w:color w:val="282828"/>
                <w:kern w:val="0"/>
                <w:sz w:val="12"/>
                <w:szCs w:val="12"/>
              </w:rPr>
              <w:t>Приложение  к постановлению администрации</w:t>
            </w:r>
          </w:p>
          <w:p w:rsidR="00131CBE" w:rsidRPr="00131CBE" w:rsidRDefault="00131CBE" w:rsidP="00131CBE">
            <w:pPr>
              <w:spacing w:after="0" w:line="240" w:lineRule="auto"/>
              <w:rPr>
                <w:rFonts w:ascii="Times New Roman" w:hAnsi="Times New Roman" w:cs="Times New Roman"/>
                <w:bCs/>
                <w:color w:val="282828"/>
                <w:kern w:val="0"/>
                <w:sz w:val="12"/>
                <w:szCs w:val="12"/>
              </w:rPr>
            </w:pPr>
            <w:r w:rsidRPr="00131CBE">
              <w:rPr>
                <w:rFonts w:ascii="Times New Roman" w:hAnsi="Times New Roman" w:cs="Times New Roman"/>
                <w:bCs/>
                <w:color w:val="282828"/>
                <w:kern w:val="0"/>
                <w:sz w:val="12"/>
                <w:szCs w:val="12"/>
              </w:rPr>
              <w:t xml:space="preserve">Каратузского района от  03.04.2023 №  326-п </w:t>
            </w:r>
          </w:p>
          <w:p w:rsidR="00131CBE" w:rsidRPr="00131CBE" w:rsidRDefault="00131CBE" w:rsidP="00131CBE">
            <w:pPr>
              <w:spacing w:after="0" w:line="240" w:lineRule="auto"/>
              <w:rPr>
                <w:rFonts w:ascii="Times New Roman" w:hAnsi="Times New Roman" w:cs="Times New Roman"/>
                <w:bCs/>
                <w:color w:val="282828"/>
                <w:kern w:val="0"/>
                <w:sz w:val="12"/>
                <w:szCs w:val="12"/>
              </w:rPr>
            </w:pPr>
          </w:p>
        </w:tc>
      </w:tr>
    </w:tbl>
    <w:p w:rsidR="00131CBE" w:rsidRPr="00131CBE" w:rsidRDefault="00131CBE" w:rsidP="00131CBE">
      <w:pPr>
        <w:shd w:val="clear" w:color="auto" w:fill="FFFFFF"/>
        <w:spacing w:after="0" w:line="240" w:lineRule="auto"/>
        <w:rPr>
          <w:rFonts w:ascii="Times New Roman" w:hAnsi="Times New Roman" w:cs="Times New Roman"/>
          <w:b/>
          <w:bCs/>
          <w:color w:val="282828"/>
          <w:kern w:val="0"/>
          <w:sz w:val="12"/>
          <w:szCs w:val="12"/>
        </w:rPr>
      </w:pPr>
    </w:p>
    <w:p w:rsidR="00131CBE" w:rsidRPr="00131CBE" w:rsidRDefault="00131CBE" w:rsidP="00131CBE">
      <w:pPr>
        <w:shd w:val="clear" w:color="auto" w:fill="FFFFFF"/>
        <w:spacing w:after="0" w:line="240" w:lineRule="auto"/>
        <w:jc w:val="center"/>
        <w:rPr>
          <w:rFonts w:ascii="Times New Roman" w:hAnsi="Times New Roman" w:cs="Times New Roman"/>
          <w:color w:val="282828"/>
          <w:kern w:val="0"/>
          <w:sz w:val="12"/>
          <w:szCs w:val="12"/>
        </w:rPr>
      </w:pPr>
      <w:r w:rsidRPr="00131CBE">
        <w:rPr>
          <w:rFonts w:ascii="Times New Roman" w:hAnsi="Times New Roman" w:cs="Times New Roman"/>
          <w:b/>
          <w:bCs/>
          <w:color w:val="282828"/>
          <w:kern w:val="0"/>
          <w:sz w:val="12"/>
          <w:szCs w:val="12"/>
        </w:rPr>
        <w:t>Состав</w:t>
      </w:r>
    </w:p>
    <w:p w:rsidR="00131CBE" w:rsidRPr="00131CBE" w:rsidRDefault="00131CBE" w:rsidP="00131CBE">
      <w:pPr>
        <w:shd w:val="clear" w:color="auto" w:fill="FFFFFF"/>
        <w:spacing w:after="0" w:line="240" w:lineRule="auto"/>
        <w:jc w:val="center"/>
        <w:rPr>
          <w:rFonts w:ascii="Times New Roman" w:eastAsiaTheme="minorHAnsi" w:hAnsi="Times New Roman" w:cs="Times New Roman"/>
          <w:b/>
          <w:color w:val="auto"/>
          <w:kern w:val="0"/>
          <w:sz w:val="12"/>
          <w:szCs w:val="12"/>
          <w:lang w:eastAsia="en-US"/>
        </w:rPr>
      </w:pPr>
      <w:r w:rsidRPr="00131CBE">
        <w:rPr>
          <w:rFonts w:ascii="Times New Roman" w:eastAsiaTheme="minorHAnsi" w:hAnsi="Times New Roman" w:cs="Times New Roman"/>
          <w:b/>
          <w:color w:val="auto"/>
          <w:kern w:val="0"/>
          <w:sz w:val="12"/>
          <w:szCs w:val="12"/>
          <w:lang w:eastAsia="en-US"/>
        </w:rPr>
        <w:t>территориальной комиссии по снижению задолженности в бюджеты всех уровней и взносов во внебюджетные фонды</w:t>
      </w:r>
    </w:p>
    <w:p w:rsidR="00131CBE" w:rsidRPr="00131CBE" w:rsidRDefault="00131CBE" w:rsidP="00131CBE">
      <w:pPr>
        <w:shd w:val="clear" w:color="auto" w:fill="FFFFFF"/>
        <w:spacing w:after="0" w:line="240" w:lineRule="auto"/>
        <w:jc w:val="center"/>
        <w:rPr>
          <w:rFonts w:ascii="Times New Roman" w:hAnsi="Times New Roman" w:cs="Times New Roman"/>
          <w:b/>
          <w:bCs/>
          <w:color w:val="282828"/>
          <w:kern w:val="0"/>
          <w:sz w:val="12"/>
          <w:szCs w:val="12"/>
        </w:rPr>
      </w:pP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Мигла Е.С., заместитель главы района по финансам, экономике – руководитель финансового управления администрации Каратузского района, председатель комиссии.</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Черепанова Н.С., ведущий специалист отдела экономики, производства и развития предпринимательства администрация Каратузского района, секретарь комиссии.</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Члены комиссии:</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Дашук А.Ю., начальник Межрайонной инспекции Федеральной налоговой службы № 10 по Красноярскому краю (по согласованию);</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hyperlink r:id="rId10" w:history="1">
        <w:r w:rsidRPr="00131CBE">
          <w:rPr>
            <w:rFonts w:ascii="Times New Roman" w:eastAsiaTheme="minorHAnsi" w:hAnsi="Times New Roman" w:cs="Times New Roman"/>
            <w:iCs/>
            <w:color w:val="auto"/>
            <w:kern w:val="0"/>
            <w:sz w:val="12"/>
            <w:szCs w:val="12"/>
            <w:bdr w:val="none" w:sz="0" w:space="0" w:color="auto" w:frame="1"/>
            <w:shd w:val="clear" w:color="auto" w:fill="FFFFFF"/>
            <w:lang w:eastAsia="en-US"/>
          </w:rPr>
          <w:t>Корчагина Е.С.</w:t>
        </w:r>
      </w:hyperlink>
      <w:r w:rsidRPr="00131CBE">
        <w:rPr>
          <w:rFonts w:ascii="Times New Roman" w:eastAsiaTheme="minorHAnsi" w:hAnsi="Times New Roman" w:cs="Times New Roman"/>
          <w:color w:val="auto"/>
          <w:kern w:val="0"/>
          <w:sz w:val="12"/>
          <w:szCs w:val="12"/>
          <w:shd w:val="clear" w:color="auto" w:fill="FFFFFF"/>
          <w:lang w:eastAsia="en-US"/>
        </w:rPr>
        <w:t>, начальник отдела, старший судебный пристав отдела главного управления Федеральной службы судебных приставов по Каратузскому району (по согласованию);</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Кулешов А.О., прокурор района, советник юстиции (по согласованию);</w:t>
      </w:r>
    </w:p>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eastAsiaTheme="minorHAnsi" w:hAnsi="Times New Roman" w:cs="Times New Roman"/>
          <w:color w:val="auto"/>
          <w:kern w:val="0"/>
          <w:sz w:val="12"/>
          <w:szCs w:val="12"/>
          <w:shd w:val="clear" w:color="auto" w:fill="FFFFFF"/>
          <w:lang w:eastAsia="en-US"/>
        </w:rPr>
        <w:tab/>
        <w:t>Бакурова С.И., р</w:t>
      </w:r>
      <w:r w:rsidRPr="00131CBE">
        <w:rPr>
          <w:rFonts w:ascii="Times New Roman" w:hAnsi="Times New Roman" w:cs="Times New Roman"/>
          <w:color w:val="auto"/>
          <w:kern w:val="0"/>
          <w:sz w:val="12"/>
          <w:szCs w:val="12"/>
        </w:rPr>
        <w:t>уководитель клиентской службы в Каратузском районе ОСФР по Красноярскому краю</w:t>
      </w:r>
      <w:r w:rsidRPr="00131CBE">
        <w:rPr>
          <w:rFonts w:ascii="Times New Roman" w:eastAsiaTheme="minorHAnsi" w:hAnsi="Times New Roman" w:cs="Times New Roman"/>
          <w:color w:val="auto"/>
          <w:kern w:val="0"/>
          <w:sz w:val="12"/>
          <w:szCs w:val="12"/>
          <w:shd w:val="clear" w:color="auto" w:fill="FFFFFF"/>
          <w:lang w:eastAsia="en-US"/>
        </w:rPr>
        <w:t xml:space="preserve"> (по согласованию);</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Дмитриев В.В., начальник отдела сельского хозяйства администрации Каратузского района;</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Ненилина И.Г., начальник отдела экономики, производства и развития предпринимательства администрации Каратузского района;</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Таратутина В.Т., ведущий специалист бюджетного отдела финансового управления администрации Каратузского района;</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Назарова О.А., начальник отдела земельных и имущественных отношений администрации Каратузского района;</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131CBE">
        <w:rPr>
          <w:rFonts w:ascii="Times New Roman" w:eastAsiaTheme="minorHAnsi" w:hAnsi="Times New Roman" w:cs="Times New Roman"/>
          <w:color w:val="auto"/>
          <w:kern w:val="0"/>
          <w:sz w:val="12"/>
          <w:szCs w:val="12"/>
          <w:shd w:val="clear" w:color="auto" w:fill="FFFFFF"/>
          <w:lang w:eastAsia="en-US"/>
        </w:rPr>
        <w:t>Меркулова П.В., руководитель  МСБУ «РЦБ»;</w:t>
      </w:r>
    </w:p>
    <w:p w:rsidR="00131CBE" w:rsidRPr="00131CBE" w:rsidRDefault="00131CBE" w:rsidP="00131CBE">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131CBE">
        <w:rPr>
          <w:rFonts w:ascii="Times New Roman" w:eastAsiaTheme="minorHAnsi" w:hAnsi="Times New Roman" w:cs="Times New Roman"/>
          <w:color w:val="auto"/>
          <w:kern w:val="0"/>
          <w:sz w:val="12"/>
          <w:szCs w:val="12"/>
          <w:shd w:val="clear" w:color="auto" w:fill="FFFFFF"/>
          <w:lang w:eastAsia="en-US"/>
        </w:rPr>
        <w:t>Дэка Г.В., главный специалист по охране труда администрации Каратузского района.</w:t>
      </w:r>
    </w:p>
    <w:p w:rsidR="00131CBE" w:rsidRPr="00131CBE" w:rsidRDefault="00131CBE" w:rsidP="00131CBE">
      <w:pPr>
        <w:spacing w:after="0" w:line="240" w:lineRule="auto"/>
        <w:ind w:firstLine="709"/>
        <w:rPr>
          <w:rFonts w:ascii="Times New Roman" w:hAnsi="Times New Roman" w:cs="Times New Roman"/>
          <w:color w:val="282828"/>
          <w:kern w:val="0"/>
          <w:sz w:val="12"/>
          <w:szCs w:val="12"/>
        </w:rPr>
      </w:pPr>
    </w:p>
    <w:p w:rsidR="00131CBE" w:rsidRPr="00131CBE" w:rsidRDefault="00131CBE" w:rsidP="00131CBE">
      <w:pPr>
        <w:spacing w:after="0" w:line="240" w:lineRule="auto"/>
        <w:jc w:val="center"/>
        <w:outlineLvl w:val="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 КАРАТУЗСКОГО РАЙОНА</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p>
    <w:p w:rsidR="00131CBE" w:rsidRPr="00131CBE" w:rsidRDefault="00131CBE" w:rsidP="00131CBE">
      <w:pPr>
        <w:spacing w:after="0" w:line="240" w:lineRule="auto"/>
        <w:jc w:val="center"/>
        <w:outlineLvl w:val="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ПОСТАНОВЛЕНИЕ</w:t>
      </w: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29.03.2023</w:t>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t xml:space="preserve">             </w:t>
      </w:r>
      <w:r w:rsidRPr="00131CBE">
        <w:rPr>
          <w:rFonts w:ascii="Times New Roman" w:hAnsi="Times New Roman" w:cs="Times New Roman"/>
          <w:color w:val="auto"/>
          <w:kern w:val="0"/>
          <w:sz w:val="12"/>
          <w:szCs w:val="12"/>
        </w:rPr>
        <w:tab/>
        <w:t xml:space="preserve">   с. Каратузское </w:t>
      </w:r>
      <w:r w:rsidRPr="00131CBE">
        <w:rPr>
          <w:rFonts w:ascii="Times New Roman" w:hAnsi="Times New Roman" w:cs="Times New Roman"/>
          <w:color w:val="auto"/>
          <w:kern w:val="0"/>
          <w:sz w:val="12"/>
          <w:szCs w:val="12"/>
        </w:rPr>
        <w:tab/>
        <w:t xml:space="preserve">                                      № 303-п </w:t>
      </w: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rPr>
      </w:pPr>
      <w:r w:rsidRPr="00131CBE">
        <w:rPr>
          <w:rFonts w:ascii="Times New Roman" w:eastAsia="Calibri" w:hAnsi="Times New Roman" w:cs="Times New Roman"/>
          <w:color w:val="auto"/>
          <w:kern w:val="0"/>
          <w:sz w:val="12"/>
          <w:szCs w:val="12"/>
        </w:rPr>
        <w:t>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rPr>
      </w:pPr>
      <w:r w:rsidRPr="00131CBE">
        <w:rPr>
          <w:rFonts w:ascii="Times New Roman" w:eastAsia="Calibri" w:hAnsi="Times New Roman" w:cs="Times New Roman"/>
          <w:color w:val="auto"/>
          <w:kern w:val="0"/>
          <w:sz w:val="12"/>
          <w:szCs w:val="12"/>
        </w:rPr>
        <w:t xml:space="preserve">  </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rPr>
      </w:pP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rPr>
      </w:pPr>
      <w:r w:rsidRPr="00131CBE">
        <w:rPr>
          <w:rFonts w:ascii="Times New Roman" w:eastAsia="Calibri" w:hAnsi="Times New Roman" w:cs="Times New Roman"/>
          <w:color w:val="auto"/>
          <w:kern w:val="0"/>
          <w:sz w:val="12"/>
          <w:szCs w:val="12"/>
        </w:rPr>
        <w:t xml:space="preserve">  </w:t>
      </w:r>
      <w:r w:rsidRPr="00131CBE">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131CBE" w:rsidRPr="00131CBE" w:rsidRDefault="00131CBE" w:rsidP="00131CBE">
      <w:pPr>
        <w:spacing w:after="0" w:line="240" w:lineRule="auto"/>
        <w:jc w:val="both"/>
        <w:rPr>
          <w:rFonts w:ascii="Times New Roman" w:eastAsia="Calibri" w:hAnsi="Times New Roman" w:cs="Times New Roman"/>
          <w:color w:val="auto"/>
          <w:kern w:val="0"/>
          <w:sz w:val="12"/>
          <w:szCs w:val="12"/>
        </w:rPr>
      </w:pPr>
      <w:r w:rsidRPr="00131CBE">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131CBE" w:rsidRPr="00131CBE" w:rsidRDefault="00131CBE" w:rsidP="00131CBE">
      <w:pPr>
        <w:spacing w:after="0" w:line="240" w:lineRule="auto"/>
        <w:jc w:val="both"/>
        <w:rPr>
          <w:rFonts w:ascii="Times New Roman" w:hAnsi="Times New Roman" w:cs="Times New Roman"/>
          <w:kern w:val="0"/>
          <w:sz w:val="12"/>
          <w:szCs w:val="12"/>
        </w:rPr>
      </w:pPr>
      <w:r w:rsidRPr="00131CBE">
        <w:rPr>
          <w:rFonts w:ascii="Times New Roman" w:hAnsi="Times New Roman" w:cs="Times New Roman"/>
          <w:kern w:val="0"/>
          <w:sz w:val="12"/>
          <w:szCs w:val="12"/>
        </w:rPr>
        <w:t xml:space="preserve">    </w:t>
      </w:r>
      <w:r w:rsidRPr="00131CBE">
        <w:rPr>
          <w:rFonts w:ascii="Times New Roman" w:hAnsi="Times New Roman" w:cs="Times New Roman"/>
          <w:kern w:val="0"/>
          <w:sz w:val="12"/>
          <w:szCs w:val="12"/>
        </w:rPr>
        <w:tab/>
        <w:t xml:space="preserve"> 1.1. Приложение № 2 к подпрограмме «Обеспечение условий предоставления культурно-досуговых услуг населению района» изменить и изложить в новой редакции, согласно приложению, к настоящему постановлению.</w:t>
      </w:r>
    </w:p>
    <w:p w:rsidR="00131CBE" w:rsidRPr="00131CBE" w:rsidRDefault="00131CBE" w:rsidP="00131CBE">
      <w:pPr>
        <w:spacing w:after="0" w:line="240" w:lineRule="auto"/>
        <w:jc w:val="both"/>
        <w:rPr>
          <w:rFonts w:ascii="Times New Roman" w:hAnsi="Times New Roman" w:cs="Times New Roman"/>
          <w:kern w:val="0"/>
          <w:sz w:val="12"/>
          <w:szCs w:val="12"/>
        </w:rPr>
      </w:pPr>
      <w:r w:rsidRPr="00131CBE">
        <w:rPr>
          <w:rFonts w:ascii="Times New Roman" w:eastAsia="Calibri" w:hAnsi="Times New Roman" w:cs="Times New Roman"/>
          <w:color w:val="FF0000"/>
          <w:kern w:val="0"/>
          <w:sz w:val="12"/>
          <w:szCs w:val="12"/>
        </w:rPr>
        <w:t xml:space="preserve">      </w:t>
      </w:r>
      <w:r w:rsidRPr="00131CBE">
        <w:rPr>
          <w:rFonts w:ascii="Times New Roman" w:eastAsia="Calibri" w:hAnsi="Times New Roman" w:cs="Times New Roman"/>
          <w:color w:val="FF0000"/>
          <w:kern w:val="0"/>
          <w:sz w:val="12"/>
          <w:szCs w:val="12"/>
        </w:rPr>
        <w:tab/>
      </w:r>
      <w:r w:rsidRPr="00131CBE">
        <w:rPr>
          <w:rFonts w:ascii="Times New Roman" w:eastAsia="Calibri" w:hAnsi="Times New Roman" w:cs="Times New Roman"/>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131CBE" w:rsidRPr="00131CBE" w:rsidRDefault="00131CBE" w:rsidP="00131CBE">
      <w:pPr>
        <w:tabs>
          <w:tab w:val="left" w:pos="426"/>
          <w:tab w:val="left" w:pos="709"/>
        </w:tabs>
        <w:spacing w:after="0" w:line="240" w:lineRule="auto"/>
        <w:jc w:val="both"/>
        <w:rPr>
          <w:rFonts w:ascii="Times New Roman" w:hAnsi="Times New Roman" w:cs="Times New Roman"/>
          <w:kern w:val="0"/>
          <w:sz w:val="12"/>
          <w:szCs w:val="12"/>
        </w:rPr>
      </w:pPr>
      <w:r w:rsidRPr="00131CBE">
        <w:rPr>
          <w:rFonts w:ascii="Times New Roman" w:hAnsi="Times New Roman" w:cs="Times New Roman"/>
          <w:kern w:val="0"/>
          <w:sz w:val="12"/>
          <w:szCs w:val="12"/>
        </w:rPr>
        <w:t xml:space="preserve">      </w:t>
      </w:r>
      <w:r w:rsidRPr="00131CBE">
        <w:rPr>
          <w:rFonts w:ascii="Times New Roman" w:hAnsi="Times New Roman" w:cs="Times New Roman"/>
          <w:kern w:val="0"/>
          <w:sz w:val="12"/>
          <w:szCs w:val="12"/>
        </w:rPr>
        <w:tab/>
      </w:r>
      <w:r w:rsidRPr="00131CBE">
        <w:rPr>
          <w:rFonts w:ascii="Times New Roman" w:hAnsi="Times New Roman" w:cs="Times New Roman"/>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31CBE" w:rsidRPr="00131CBE" w:rsidRDefault="00131CBE" w:rsidP="00131CBE">
      <w:pPr>
        <w:spacing w:after="0" w:line="240" w:lineRule="auto"/>
        <w:rPr>
          <w:rFonts w:ascii="Times New Roman" w:hAnsi="Times New Roman" w:cs="Times New Roman"/>
          <w:bCs/>
          <w:kern w:val="0"/>
          <w:sz w:val="12"/>
          <w:szCs w:val="12"/>
        </w:rPr>
      </w:pPr>
    </w:p>
    <w:p w:rsidR="00131CBE" w:rsidRPr="00131CBE" w:rsidRDefault="00131CBE" w:rsidP="00131CBE">
      <w:pPr>
        <w:spacing w:after="0" w:line="240" w:lineRule="auto"/>
        <w:jc w:val="both"/>
        <w:rPr>
          <w:rFonts w:ascii="Times New Roman" w:hAnsi="Times New Roman" w:cs="Times New Roman"/>
          <w:bCs/>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Глава  района</w:t>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r>
      <w:r w:rsidRPr="00131CBE">
        <w:rPr>
          <w:rFonts w:ascii="Times New Roman" w:hAnsi="Times New Roman" w:cs="Times New Roman"/>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page" w:horzAnchor="margin" w:tblpXSpec="center" w:tblpY="961"/>
        <w:tblW w:w="15845" w:type="dxa"/>
        <w:tblLayout w:type="fixed"/>
        <w:tblLook w:val="00A0" w:firstRow="1" w:lastRow="0" w:firstColumn="1" w:lastColumn="0" w:noHBand="0" w:noVBand="0"/>
      </w:tblPr>
      <w:tblGrid>
        <w:gridCol w:w="281"/>
        <w:gridCol w:w="3083"/>
        <w:gridCol w:w="1134"/>
        <w:gridCol w:w="567"/>
        <w:gridCol w:w="764"/>
        <w:gridCol w:w="1478"/>
        <w:gridCol w:w="960"/>
        <w:gridCol w:w="7578"/>
      </w:tblGrid>
      <w:tr w:rsidR="00131CBE" w:rsidRPr="00131CBE" w:rsidTr="00896BC0">
        <w:trPr>
          <w:trHeight w:val="1080"/>
        </w:trPr>
        <w:tc>
          <w:tcPr>
            <w:tcW w:w="281" w:type="dxa"/>
            <w:tcBorders>
              <w:top w:val="nil"/>
              <w:left w:val="nil"/>
              <w:bottom w:val="nil"/>
              <w:right w:val="nil"/>
            </w:tcBorders>
            <w:shd w:val="clear" w:color="FFFFCC" w:fill="FFFFFF"/>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3083"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b/>
                <w:bCs/>
                <w:color w:val="auto"/>
                <w:kern w:val="0"/>
                <w:sz w:val="12"/>
                <w:szCs w:val="12"/>
              </w:rPr>
            </w:pPr>
            <w:bookmarkStart w:id="8" w:name="RANGE!B1:N30"/>
            <w:bookmarkEnd w:id="8"/>
          </w:p>
        </w:tc>
        <w:tc>
          <w:tcPr>
            <w:tcW w:w="1134"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764"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1478"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960" w:type="dxa"/>
            <w:tcBorders>
              <w:top w:val="nil"/>
              <w:left w:val="nil"/>
              <w:bottom w:val="nil"/>
              <w:right w:val="nil"/>
            </w:tcBorders>
            <w:noWrap/>
          </w:tcPr>
          <w:p w:rsidR="00131CBE" w:rsidRPr="00131CBE" w:rsidRDefault="00131CBE" w:rsidP="00131CBE">
            <w:pPr>
              <w:spacing w:after="200" w:line="276" w:lineRule="auto"/>
              <w:rPr>
                <w:rFonts w:ascii="Times New Roman" w:eastAsia="Calibri" w:hAnsi="Times New Roman" w:cs="Times New Roman"/>
                <w:color w:val="auto"/>
                <w:kern w:val="0"/>
                <w:sz w:val="12"/>
                <w:szCs w:val="12"/>
              </w:rPr>
            </w:pPr>
          </w:p>
          <w:p w:rsidR="00131CBE" w:rsidRPr="00131CBE" w:rsidRDefault="00131CBE" w:rsidP="00131CBE">
            <w:pPr>
              <w:spacing w:after="200" w:line="276" w:lineRule="auto"/>
              <w:rPr>
                <w:rFonts w:ascii="Times New Roman" w:eastAsia="Calibri" w:hAnsi="Times New Roman" w:cs="Times New Roman"/>
                <w:color w:val="auto"/>
                <w:kern w:val="0"/>
                <w:sz w:val="12"/>
                <w:szCs w:val="12"/>
              </w:rPr>
            </w:pPr>
          </w:p>
        </w:tc>
        <w:tc>
          <w:tcPr>
            <w:tcW w:w="7578" w:type="dxa"/>
            <w:tcBorders>
              <w:top w:val="nil"/>
              <w:left w:val="nil"/>
              <w:bottom w:val="nil"/>
              <w:right w:val="nil"/>
            </w:tcBorders>
          </w:tcPr>
          <w:p w:rsidR="00131CBE" w:rsidRPr="00131CBE" w:rsidRDefault="00131CBE" w:rsidP="00131CBE">
            <w:pPr>
              <w:spacing w:after="200" w:line="276" w:lineRule="auto"/>
              <w:ind w:firstLine="2471"/>
              <w:rPr>
                <w:rFonts w:ascii="Times New Roman" w:eastAsia="Calibri" w:hAnsi="Times New Roman" w:cs="Times New Roman"/>
                <w:color w:val="auto"/>
                <w:kern w:val="0"/>
                <w:sz w:val="12"/>
                <w:szCs w:val="12"/>
              </w:rPr>
            </w:pPr>
          </w:p>
          <w:p w:rsidR="00131CBE" w:rsidRPr="00131CBE" w:rsidRDefault="00131CBE" w:rsidP="00131CBE">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Приложение к постановлению администрации</w:t>
            </w:r>
          </w:p>
          <w:p w:rsidR="00131CBE" w:rsidRPr="00131CBE" w:rsidRDefault="00131CBE" w:rsidP="00131CBE">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Каратузского района от   29.03.2023 № 303-п </w:t>
            </w:r>
          </w:p>
          <w:p w:rsidR="00131CBE" w:rsidRPr="00131CBE" w:rsidRDefault="00131CBE" w:rsidP="00131CBE">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w:t>
            </w:r>
          </w:p>
          <w:p w:rsidR="00131CBE" w:rsidRPr="00131CBE" w:rsidRDefault="00131CBE" w:rsidP="00131CBE">
            <w:pPr>
              <w:spacing w:after="0" w:line="276" w:lineRule="auto"/>
              <w:rPr>
                <w:rFonts w:ascii="Times New Roman" w:eastAsia="Calibri" w:hAnsi="Times New Roman" w:cs="Times New Roman"/>
                <w:color w:val="auto"/>
                <w:kern w:val="0"/>
                <w:sz w:val="12"/>
                <w:szCs w:val="12"/>
              </w:rPr>
            </w:pPr>
            <w:r w:rsidRPr="00131CBE">
              <w:rPr>
                <w:rFonts w:ascii="Times New Roman" w:hAnsi="Times New Roman" w:cs="Times New Roman"/>
                <w:color w:val="auto"/>
                <w:kern w:val="0"/>
                <w:sz w:val="12"/>
                <w:szCs w:val="12"/>
              </w:rPr>
              <w:t xml:space="preserve">Приложение № 2 к подпрограмме </w:t>
            </w:r>
            <w:r w:rsidRPr="00131CBE">
              <w:rPr>
                <w:rFonts w:ascii="Calibri" w:eastAsia="Calibri" w:hAnsi="Calibri" w:cs="Times New Roman"/>
                <w:color w:val="auto"/>
                <w:kern w:val="0"/>
                <w:sz w:val="12"/>
                <w:szCs w:val="12"/>
                <w:lang w:eastAsia="en-US"/>
              </w:rPr>
              <w:t>«</w:t>
            </w:r>
            <w:r w:rsidRPr="00131CBE">
              <w:rPr>
                <w:rFonts w:ascii="Times New Roman" w:hAnsi="Times New Roman" w:cs="Times New Roman"/>
                <w:color w:val="auto"/>
                <w:kern w:val="0"/>
                <w:sz w:val="12"/>
                <w:szCs w:val="12"/>
              </w:rPr>
              <w:t xml:space="preserve">Обеспечение условий предоставления культурно-досуговых услуг населению района" </w:t>
            </w:r>
          </w:p>
          <w:p w:rsidR="00131CBE" w:rsidRPr="00131CBE" w:rsidRDefault="00131CBE" w:rsidP="00131CBE">
            <w:pPr>
              <w:spacing w:after="0" w:line="276" w:lineRule="auto"/>
              <w:ind w:left="2471"/>
              <w:rPr>
                <w:rFonts w:ascii="Times New Roman" w:eastAsia="Calibri" w:hAnsi="Times New Roman" w:cs="Times New Roman"/>
                <w:color w:val="auto"/>
                <w:kern w:val="0"/>
                <w:sz w:val="12"/>
                <w:szCs w:val="12"/>
              </w:rPr>
            </w:pPr>
          </w:p>
        </w:tc>
      </w:tr>
      <w:tr w:rsidR="00131CBE" w:rsidRPr="00131CBE" w:rsidTr="00896BC0">
        <w:trPr>
          <w:trHeight w:val="435"/>
        </w:trPr>
        <w:tc>
          <w:tcPr>
            <w:tcW w:w="15845" w:type="dxa"/>
            <w:gridSpan w:val="8"/>
            <w:tcBorders>
              <w:top w:val="nil"/>
              <w:left w:val="nil"/>
              <w:bottom w:val="nil"/>
              <w:right w:val="nil"/>
            </w:tcBorders>
          </w:tcPr>
          <w:p w:rsidR="00131CBE" w:rsidRPr="00131CBE" w:rsidRDefault="00131CBE" w:rsidP="00131CBE">
            <w:pPr>
              <w:spacing w:after="0" w:line="240" w:lineRule="auto"/>
              <w:jc w:val="center"/>
              <w:rPr>
                <w:rFonts w:ascii="Times New Roman" w:eastAsia="Calibri" w:hAnsi="Times New Roman" w:cs="Times New Roman"/>
                <w:b/>
                <w:bCs/>
                <w:color w:val="auto"/>
                <w:kern w:val="0"/>
                <w:sz w:val="12"/>
                <w:szCs w:val="12"/>
              </w:rPr>
            </w:pPr>
            <w:r w:rsidRPr="00131CBE">
              <w:rPr>
                <w:rFonts w:ascii="Times New Roman" w:eastAsia="Calibri" w:hAnsi="Times New Roman" w:cs="Times New Roman"/>
                <w:color w:val="auto"/>
                <w:kern w:val="0"/>
                <w:sz w:val="12"/>
                <w:szCs w:val="12"/>
                <w:lang w:eastAsia="en-US"/>
              </w:rPr>
              <w:lastRenderedPageBreak/>
              <w:t>Перечень мероприятий подпрограммы</w:t>
            </w:r>
          </w:p>
        </w:tc>
      </w:tr>
    </w:tbl>
    <w:tbl>
      <w:tblPr>
        <w:tblW w:w="11321" w:type="dxa"/>
        <w:tblInd w:w="94" w:type="dxa"/>
        <w:tblLayout w:type="fixed"/>
        <w:tblLook w:val="04A0" w:firstRow="1" w:lastRow="0" w:firstColumn="1" w:lastColumn="0" w:noHBand="0" w:noVBand="1"/>
      </w:tblPr>
      <w:tblGrid>
        <w:gridCol w:w="581"/>
        <w:gridCol w:w="1843"/>
        <w:gridCol w:w="1037"/>
        <w:gridCol w:w="9"/>
        <w:gridCol w:w="513"/>
        <w:gridCol w:w="567"/>
        <w:gridCol w:w="960"/>
        <w:gridCol w:w="513"/>
        <w:gridCol w:w="9"/>
        <w:gridCol w:w="10"/>
        <w:gridCol w:w="854"/>
        <w:gridCol w:w="9"/>
        <w:gridCol w:w="905"/>
        <w:gridCol w:w="851"/>
        <w:gridCol w:w="1097"/>
        <w:gridCol w:w="47"/>
        <w:gridCol w:w="1408"/>
        <w:gridCol w:w="61"/>
        <w:gridCol w:w="47"/>
      </w:tblGrid>
      <w:tr w:rsidR="00131CBE" w:rsidRPr="00131CBE" w:rsidTr="00131CBE">
        <w:trPr>
          <w:gridAfter w:val="1"/>
          <w:wAfter w:w="47" w:type="dxa"/>
          <w:trHeight w:val="20"/>
        </w:trPr>
        <w:tc>
          <w:tcPr>
            <w:tcW w:w="581" w:type="dxa"/>
            <w:vMerge w:val="restart"/>
            <w:tcBorders>
              <w:top w:val="single" w:sz="4" w:space="0" w:color="auto"/>
              <w:left w:val="single" w:sz="4" w:space="0" w:color="auto"/>
              <w:right w:val="single" w:sz="4" w:space="0" w:color="auto"/>
            </w:tcBorders>
            <w:shd w:val="clear" w:color="FFFFCC" w:fill="FFFFFF"/>
            <w:noWrap/>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п/п</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Наименование  программы, подпрограммы</w:t>
            </w:r>
          </w:p>
        </w:tc>
        <w:tc>
          <w:tcPr>
            <w:tcW w:w="1046" w:type="dxa"/>
            <w:gridSpan w:val="2"/>
            <w:vMerge w:val="restart"/>
            <w:tcBorders>
              <w:top w:val="single" w:sz="4" w:space="0" w:color="000000"/>
              <w:left w:val="single" w:sz="4" w:space="0" w:color="auto"/>
              <w:right w:val="nil"/>
            </w:tcBorders>
            <w:shd w:val="clear" w:color="auto" w:fill="auto"/>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ГРБС </w:t>
            </w:r>
          </w:p>
        </w:tc>
        <w:tc>
          <w:tcPr>
            <w:tcW w:w="257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Код бюджетной классификации</w:t>
            </w:r>
          </w:p>
        </w:tc>
        <w:tc>
          <w:tcPr>
            <w:tcW w:w="3763" w:type="dxa"/>
            <w:gridSpan w:val="6"/>
            <w:tcBorders>
              <w:top w:val="single" w:sz="4" w:space="0" w:color="000000"/>
              <w:left w:val="nil"/>
              <w:bottom w:val="single" w:sz="4" w:space="0" w:color="000000"/>
              <w:right w:val="single" w:sz="4" w:space="0" w:color="000000"/>
            </w:tcBorders>
            <w:shd w:val="clear" w:color="auto" w:fill="auto"/>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Расходы</w:t>
            </w:r>
          </w:p>
        </w:tc>
        <w:tc>
          <w:tcPr>
            <w:tcW w:w="1469" w:type="dxa"/>
            <w:gridSpan w:val="2"/>
            <w:vMerge w:val="restart"/>
            <w:tcBorders>
              <w:top w:val="single" w:sz="4" w:space="0" w:color="000000"/>
              <w:left w:val="nil"/>
              <w:right w:val="single" w:sz="4" w:space="0" w:color="auto"/>
            </w:tcBorders>
            <w:shd w:val="clear" w:color="auto" w:fill="auto"/>
            <w:vAlign w:val="center"/>
            <w:hideMark/>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p>
        </w:tc>
      </w:tr>
      <w:tr w:rsidR="00131CBE" w:rsidRPr="00131CBE" w:rsidTr="00131CBE">
        <w:trPr>
          <w:gridAfter w:val="1"/>
          <w:wAfter w:w="47" w:type="dxa"/>
          <w:trHeight w:val="20"/>
        </w:trPr>
        <w:tc>
          <w:tcPr>
            <w:tcW w:w="581" w:type="dxa"/>
            <w:vMerge/>
            <w:tcBorders>
              <w:left w:val="single" w:sz="4" w:space="0" w:color="auto"/>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2572" w:type="dxa"/>
            <w:gridSpan w:val="6"/>
            <w:vMerge/>
            <w:tcBorders>
              <w:top w:val="single" w:sz="4" w:space="0" w:color="000000"/>
              <w:left w:val="single" w:sz="4" w:space="0" w:color="000000"/>
              <w:bottom w:val="single" w:sz="4" w:space="0" w:color="000000"/>
              <w:right w:val="single" w:sz="4" w:space="0" w:color="000000"/>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3763" w:type="dxa"/>
            <w:gridSpan w:val="6"/>
            <w:tcBorders>
              <w:top w:val="single" w:sz="4" w:space="0" w:color="000000"/>
              <w:left w:val="nil"/>
              <w:bottom w:val="single" w:sz="4" w:space="0" w:color="000000"/>
              <w:right w:val="single" w:sz="4" w:space="0" w:color="000000"/>
            </w:tcBorders>
            <w:shd w:val="clear" w:color="auto" w:fill="auto"/>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(тыс. руб.), годы</w:t>
            </w:r>
          </w:p>
        </w:tc>
        <w:tc>
          <w:tcPr>
            <w:tcW w:w="1469" w:type="dxa"/>
            <w:gridSpan w:val="2"/>
            <w:vMerge/>
            <w:tcBorders>
              <w:left w:val="nil"/>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vMerge/>
            <w:tcBorders>
              <w:left w:val="single" w:sz="4" w:space="0" w:color="auto"/>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513" w:type="dxa"/>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РзПр</w:t>
            </w:r>
          </w:p>
        </w:tc>
        <w:tc>
          <w:tcPr>
            <w:tcW w:w="960" w:type="dxa"/>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ЦСР</w:t>
            </w:r>
          </w:p>
        </w:tc>
        <w:tc>
          <w:tcPr>
            <w:tcW w:w="513" w:type="dxa"/>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ВР</w:t>
            </w:r>
          </w:p>
        </w:tc>
        <w:tc>
          <w:tcPr>
            <w:tcW w:w="873" w:type="dxa"/>
            <w:gridSpan w:val="3"/>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очередной финансовый </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2023год</w:t>
            </w:r>
          </w:p>
        </w:tc>
        <w:tc>
          <w:tcPr>
            <w:tcW w:w="914" w:type="dxa"/>
            <w:gridSpan w:val="2"/>
            <w:tcBorders>
              <w:top w:val="single" w:sz="4" w:space="0" w:color="auto"/>
              <w:left w:val="nil"/>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первый год планового периода</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2024 год</w:t>
            </w:r>
          </w:p>
        </w:tc>
        <w:tc>
          <w:tcPr>
            <w:tcW w:w="851" w:type="dxa"/>
            <w:tcBorders>
              <w:top w:val="single" w:sz="4" w:space="0" w:color="auto"/>
              <w:left w:val="nil"/>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второй год планового периода</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2025год</w:t>
            </w:r>
          </w:p>
        </w:tc>
        <w:tc>
          <w:tcPr>
            <w:tcW w:w="1097" w:type="dxa"/>
            <w:tcBorders>
              <w:top w:val="single" w:sz="4" w:space="0" w:color="auto"/>
              <w:left w:val="single" w:sz="4" w:space="0" w:color="auto"/>
              <w:right w:val="single" w:sz="4" w:space="0" w:color="auto"/>
            </w:tcBorders>
            <w:shd w:val="clear" w:color="FFFFCC" w:fill="FFFFFF"/>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Итого на очередной финансовый год и плановый период</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2023-2025 год</w:t>
            </w:r>
          </w:p>
        </w:tc>
        <w:tc>
          <w:tcPr>
            <w:tcW w:w="1455" w:type="dxa"/>
            <w:gridSpan w:val="2"/>
            <w:tcBorders>
              <w:left w:val="nil"/>
              <w:right w:val="single" w:sz="4" w:space="0" w:color="auto"/>
            </w:tcBorders>
            <w:vAlign w:val="center"/>
            <w:hideMark/>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w:t>
            </w:r>
          </w:p>
        </w:tc>
        <w:tc>
          <w:tcPr>
            <w:tcW w:w="1843"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w:t>
            </w:r>
          </w:p>
        </w:tc>
        <w:tc>
          <w:tcPr>
            <w:tcW w:w="1046" w:type="dxa"/>
            <w:gridSpan w:val="2"/>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w:t>
            </w:r>
          </w:p>
        </w:tc>
        <w:tc>
          <w:tcPr>
            <w:tcW w:w="513"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w:t>
            </w:r>
          </w:p>
        </w:tc>
        <w:tc>
          <w:tcPr>
            <w:tcW w:w="567"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w:t>
            </w:r>
          </w:p>
        </w:tc>
        <w:tc>
          <w:tcPr>
            <w:tcW w:w="960"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w:t>
            </w:r>
          </w:p>
        </w:tc>
        <w:tc>
          <w:tcPr>
            <w:tcW w:w="513"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7</w:t>
            </w:r>
          </w:p>
        </w:tc>
        <w:tc>
          <w:tcPr>
            <w:tcW w:w="873" w:type="dxa"/>
            <w:gridSpan w:val="3"/>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8</w:t>
            </w:r>
          </w:p>
        </w:tc>
        <w:tc>
          <w:tcPr>
            <w:tcW w:w="914" w:type="dxa"/>
            <w:gridSpan w:val="2"/>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w:t>
            </w:r>
          </w:p>
        </w:tc>
        <w:tc>
          <w:tcPr>
            <w:tcW w:w="851"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10</w:t>
            </w:r>
          </w:p>
        </w:tc>
        <w:tc>
          <w:tcPr>
            <w:tcW w:w="1097" w:type="dxa"/>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11</w:t>
            </w:r>
          </w:p>
        </w:tc>
        <w:tc>
          <w:tcPr>
            <w:tcW w:w="1455" w:type="dxa"/>
            <w:gridSpan w:val="2"/>
            <w:tcBorders>
              <w:top w:val="single" w:sz="4" w:space="0" w:color="auto"/>
              <w:left w:val="nil"/>
              <w:bottom w:val="single" w:sz="4" w:space="0" w:color="auto"/>
              <w:right w:val="single" w:sz="4" w:space="0" w:color="auto"/>
            </w:tcBorders>
            <w:shd w:val="clear" w:color="FFFFCC" w:fill="FFFFFF"/>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12</w:t>
            </w:r>
          </w:p>
        </w:tc>
      </w:tr>
      <w:tr w:rsidR="00131CBE" w:rsidRPr="00131CBE" w:rsidTr="00131CBE">
        <w:trPr>
          <w:trHeight w:val="20"/>
        </w:trPr>
        <w:tc>
          <w:tcPr>
            <w:tcW w:w="1132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31CBE" w:rsidRPr="00131CBE" w:rsidRDefault="00131CBE" w:rsidP="00131CBE">
            <w:pPr>
              <w:autoSpaceDE w:val="0"/>
              <w:autoSpaceDN w:val="0"/>
              <w:adjustRightInd w:val="0"/>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 xml:space="preserve">Цель: </w:t>
            </w:r>
            <w:r w:rsidRPr="00131CBE">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131CBE" w:rsidRPr="00131CBE" w:rsidTr="00131CBE">
        <w:trPr>
          <w:trHeight w:val="20"/>
        </w:trPr>
        <w:tc>
          <w:tcPr>
            <w:tcW w:w="1132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31CBE" w:rsidRPr="00131CBE" w:rsidRDefault="00131CBE" w:rsidP="00131CBE">
            <w:pPr>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 xml:space="preserve">Задача:  </w:t>
            </w:r>
            <w:r w:rsidRPr="00131CBE">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131CBE">
              <w:rPr>
                <w:rFonts w:ascii="Times New Roman" w:hAnsi="Times New Roman" w:cs="Times New Roman"/>
                <w:kern w:val="0"/>
                <w:sz w:val="12"/>
                <w:szCs w:val="12"/>
              </w:rPr>
              <w:t>пропаганда здорового образа жизни среди жителей района.</w:t>
            </w:r>
          </w:p>
        </w:tc>
      </w:tr>
      <w:tr w:rsidR="00131CBE" w:rsidRPr="00131CBE" w:rsidTr="00131CBE">
        <w:trPr>
          <w:gridAfter w:val="2"/>
          <w:wAfter w:w="108"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single" w:sz="4" w:space="0" w:color="auto"/>
              <w:left w:val="single" w:sz="4" w:space="0" w:color="auto"/>
              <w:bottom w:val="single" w:sz="4" w:space="0" w:color="000000"/>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single" w:sz="4" w:space="0" w:color="auto"/>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0840008490</w:t>
            </w:r>
          </w:p>
        </w:tc>
        <w:tc>
          <w:tcPr>
            <w:tcW w:w="513" w:type="dxa"/>
            <w:tcBorders>
              <w:top w:val="single" w:sz="4" w:space="0" w:color="auto"/>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single" w:sz="4" w:space="0" w:color="auto"/>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0,00</w:t>
            </w:r>
          </w:p>
        </w:tc>
        <w:tc>
          <w:tcPr>
            <w:tcW w:w="914" w:type="dxa"/>
            <w:gridSpan w:val="2"/>
            <w:tcBorders>
              <w:top w:val="single" w:sz="4" w:space="0" w:color="auto"/>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10,54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10,54</w:t>
            </w:r>
          </w:p>
        </w:tc>
        <w:tc>
          <w:tcPr>
            <w:tcW w:w="1097" w:type="dxa"/>
            <w:tcBorders>
              <w:top w:val="single" w:sz="4" w:space="0" w:color="auto"/>
              <w:left w:val="nil"/>
              <w:bottom w:val="single" w:sz="4" w:space="0" w:color="000000"/>
              <w:right w:val="nil"/>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21,08</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lang w:eastAsia="en-US"/>
              </w:rPr>
              <w:t>Для приобретения архиваторов</w:t>
            </w:r>
            <w:r w:rsidRPr="00131CBE">
              <w:rPr>
                <w:rFonts w:ascii="Times New Roman" w:hAnsi="Times New Roman" w:cs="Times New Roman"/>
                <w:color w:val="auto"/>
                <w:kern w:val="0"/>
                <w:sz w:val="12"/>
                <w:szCs w:val="12"/>
              </w:rPr>
              <w:t> </w:t>
            </w:r>
          </w:p>
        </w:tc>
      </w:tr>
      <w:tr w:rsidR="00131CBE" w:rsidRPr="00131CBE" w:rsidTr="00131CBE">
        <w:trPr>
          <w:gridAfter w:val="2"/>
          <w:wAfter w:w="108"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1.2.</w:t>
            </w:r>
          </w:p>
        </w:tc>
        <w:tc>
          <w:tcPr>
            <w:tcW w:w="1843" w:type="dxa"/>
            <w:tcBorders>
              <w:top w:val="single" w:sz="4" w:space="0" w:color="auto"/>
              <w:left w:val="nil"/>
              <w:bottom w:val="nil"/>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Техническое переоснащение видеостудии</w:t>
            </w:r>
          </w:p>
        </w:tc>
        <w:tc>
          <w:tcPr>
            <w:tcW w:w="1046" w:type="dxa"/>
            <w:gridSpan w:val="2"/>
            <w:tcBorders>
              <w:top w:val="single" w:sz="4" w:space="0" w:color="auto"/>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0840008500</w:t>
            </w:r>
          </w:p>
        </w:tc>
        <w:tc>
          <w:tcPr>
            <w:tcW w:w="513" w:type="dxa"/>
            <w:tcBorders>
              <w:top w:val="nil"/>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26,35</w:t>
            </w:r>
          </w:p>
        </w:tc>
        <w:tc>
          <w:tcPr>
            <w:tcW w:w="914" w:type="dxa"/>
            <w:gridSpan w:val="2"/>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15,81</w:t>
            </w:r>
          </w:p>
        </w:tc>
        <w:tc>
          <w:tcPr>
            <w:tcW w:w="851" w:type="dxa"/>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15,81</w:t>
            </w:r>
          </w:p>
        </w:tc>
        <w:tc>
          <w:tcPr>
            <w:tcW w:w="1097" w:type="dxa"/>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57,97</w:t>
            </w:r>
          </w:p>
        </w:tc>
        <w:tc>
          <w:tcPr>
            <w:tcW w:w="1455" w:type="dxa"/>
            <w:gridSpan w:val="2"/>
            <w:tcBorders>
              <w:top w:val="nil"/>
              <w:left w:val="nil"/>
              <w:bottom w:val="single" w:sz="4" w:space="0" w:color="000000"/>
              <w:right w:val="single" w:sz="4" w:space="0" w:color="000000"/>
            </w:tcBorders>
            <w:shd w:val="clear" w:color="auto" w:fill="auto"/>
            <w:noWrap/>
            <w:hideMark/>
          </w:tcPr>
          <w:p w:rsidR="00131CBE" w:rsidRPr="00131CBE" w:rsidRDefault="00131CBE" w:rsidP="00131CBE">
            <w:pPr>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
                <w:bCs/>
                <w:color w:val="auto"/>
                <w:kern w:val="0"/>
                <w:sz w:val="12"/>
                <w:szCs w:val="12"/>
              </w:rPr>
              <w:t> </w:t>
            </w:r>
            <w:r w:rsidRPr="00131CBE">
              <w:rPr>
                <w:rFonts w:ascii="Times New Roman" w:hAnsi="Times New Roman" w:cs="Times New Roman"/>
                <w:bCs/>
                <w:color w:val="auto"/>
                <w:kern w:val="0"/>
                <w:sz w:val="12"/>
                <w:szCs w:val="12"/>
              </w:rPr>
              <w:t>Для предоставление видеоматериала для населения</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1.3</w:t>
            </w:r>
          </w:p>
        </w:tc>
        <w:tc>
          <w:tcPr>
            <w:tcW w:w="1843" w:type="dxa"/>
            <w:tcBorders>
              <w:top w:val="single" w:sz="4" w:space="0" w:color="000000"/>
              <w:left w:val="nil"/>
              <w:bottom w:val="single" w:sz="4" w:space="0" w:color="auto"/>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lang w:eastAsia="en-US"/>
              </w:rPr>
              <w:t>Реализация на территории района проектов и  акции</w:t>
            </w:r>
          </w:p>
        </w:tc>
        <w:tc>
          <w:tcPr>
            <w:tcW w:w="1046" w:type="dxa"/>
            <w:gridSpan w:val="2"/>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0840008600</w:t>
            </w:r>
          </w:p>
        </w:tc>
        <w:tc>
          <w:tcPr>
            <w:tcW w:w="513"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914" w:type="dxa"/>
            <w:gridSpan w:val="2"/>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851"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1097"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94,86</w:t>
            </w:r>
          </w:p>
        </w:tc>
        <w:tc>
          <w:tcPr>
            <w:tcW w:w="1455" w:type="dxa"/>
            <w:gridSpan w:val="2"/>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Для предоставление качественных услуг населения</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1.4</w:t>
            </w:r>
          </w:p>
        </w:tc>
        <w:tc>
          <w:tcPr>
            <w:tcW w:w="1843" w:type="dxa"/>
            <w:tcBorders>
              <w:top w:val="single" w:sz="4" w:space="0" w:color="000000"/>
              <w:left w:val="nil"/>
              <w:bottom w:val="single" w:sz="4" w:space="0" w:color="auto"/>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lang w:eastAsia="en-US"/>
              </w:rPr>
            </w:pPr>
            <w:r w:rsidRPr="00131CBE">
              <w:rPr>
                <w:rFonts w:ascii="Times New Roman" w:hAnsi="Times New Roman" w:cs="Times New Roman"/>
                <w:color w:val="auto"/>
                <w:kern w:val="0"/>
                <w:sz w:val="12"/>
                <w:szCs w:val="12"/>
                <w:lang w:eastAsia="en-US"/>
              </w:rPr>
              <w:t>Укрепление межрайонных и внутренних  коммуникаций</w:t>
            </w:r>
          </w:p>
        </w:tc>
        <w:tc>
          <w:tcPr>
            <w:tcW w:w="1046" w:type="dxa"/>
            <w:gridSpan w:val="2"/>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0840008420</w:t>
            </w:r>
          </w:p>
        </w:tc>
        <w:tc>
          <w:tcPr>
            <w:tcW w:w="513"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158,10</w:t>
            </w:r>
          </w:p>
        </w:tc>
        <w:tc>
          <w:tcPr>
            <w:tcW w:w="914" w:type="dxa"/>
            <w:gridSpan w:val="2"/>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158,10</w:t>
            </w:r>
          </w:p>
        </w:tc>
        <w:tc>
          <w:tcPr>
            <w:tcW w:w="851"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158,10</w:t>
            </w:r>
          </w:p>
        </w:tc>
        <w:tc>
          <w:tcPr>
            <w:tcW w:w="1097"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jc w:val="center"/>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474,30</w:t>
            </w:r>
          </w:p>
        </w:tc>
        <w:tc>
          <w:tcPr>
            <w:tcW w:w="1455" w:type="dxa"/>
            <w:gridSpan w:val="2"/>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Для печатной продукции</w:t>
            </w:r>
          </w:p>
        </w:tc>
      </w:tr>
      <w:tr w:rsidR="00131CBE" w:rsidRPr="00131CBE" w:rsidTr="00131CBE">
        <w:trPr>
          <w:trHeight w:val="20"/>
        </w:trPr>
        <w:tc>
          <w:tcPr>
            <w:tcW w:w="11321" w:type="dxa"/>
            <w:gridSpan w:val="19"/>
            <w:tcBorders>
              <w:top w:val="nil"/>
              <w:left w:val="single" w:sz="4" w:space="0" w:color="auto"/>
              <w:bottom w:val="single" w:sz="4" w:space="0" w:color="auto"/>
              <w:right w:val="single" w:sz="4" w:space="0" w:color="000000"/>
            </w:tcBorders>
            <w:shd w:val="clear" w:color="FFFFCC" w:fill="FFFFFF"/>
            <w:noWrap/>
            <w:vAlign w:val="center"/>
          </w:tcPr>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131CBE" w:rsidRPr="00131CBE" w:rsidTr="00131CBE">
        <w:trPr>
          <w:gridAfter w:val="2"/>
          <w:wAfter w:w="108" w:type="dxa"/>
          <w:trHeight w:val="20"/>
        </w:trPr>
        <w:tc>
          <w:tcPr>
            <w:tcW w:w="581" w:type="dxa"/>
            <w:vMerge w:val="restart"/>
            <w:tcBorders>
              <w:top w:val="nil"/>
              <w:left w:val="single" w:sz="4" w:space="0" w:color="auto"/>
              <w:right w:val="single" w:sz="4" w:space="0" w:color="auto"/>
            </w:tcBorders>
            <w:shd w:val="clear" w:color="FFFFCC" w:fill="FFFFFF"/>
            <w:noWrap/>
            <w:vAlign w:val="center"/>
            <w:hideMark/>
          </w:tcPr>
          <w:p w:rsidR="00131CBE" w:rsidRPr="00131CBE" w:rsidRDefault="00131CBE" w:rsidP="00131CBE">
            <w:pPr>
              <w:spacing w:after="0" w:line="240" w:lineRule="auto"/>
              <w:jc w:val="center"/>
              <w:rPr>
                <w:rFonts w:ascii="Times New Roman" w:hAnsi="Times New Roman" w:cs="Times New Roman"/>
                <w:kern w:val="0"/>
                <w:sz w:val="12"/>
                <w:szCs w:val="12"/>
              </w:rPr>
            </w:pPr>
            <w:r w:rsidRPr="00131CBE">
              <w:rPr>
                <w:rFonts w:ascii="Times New Roman" w:hAnsi="Times New Roman" w:cs="Times New Roman"/>
                <w:kern w:val="0"/>
                <w:sz w:val="12"/>
                <w:szCs w:val="12"/>
              </w:rPr>
              <w:t>2.1.</w:t>
            </w:r>
          </w:p>
        </w:tc>
        <w:tc>
          <w:tcPr>
            <w:tcW w:w="1843" w:type="dxa"/>
            <w:vMerge w:val="restart"/>
            <w:tcBorders>
              <w:top w:val="single" w:sz="4" w:space="0" w:color="000000"/>
              <w:left w:val="nil"/>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kern w:val="0"/>
                <w:sz w:val="12"/>
                <w:szCs w:val="12"/>
              </w:rPr>
            </w:pPr>
            <w:r w:rsidRPr="00131CBE">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6" w:type="dxa"/>
            <w:gridSpan w:val="2"/>
            <w:vMerge w:val="restart"/>
            <w:tcBorders>
              <w:top w:val="nil"/>
              <w:left w:val="nil"/>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kern w:val="0"/>
                <w:sz w:val="12"/>
                <w:szCs w:val="12"/>
              </w:rPr>
            </w:pPr>
            <w:r w:rsidRPr="00131CBE">
              <w:rPr>
                <w:rFonts w:ascii="Times New Roman" w:hAnsi="Times New Roman" w:cs="Times New Roman"/>
                <w:kern w:val="0"/>
                <w:sz w:val="12"/>
                <w:szCs w:val="12"/>
              </w:rPr>
              <w:t>администрация</w:t>
            </w:r>
          </w:p>
        </w:tc>
        <w:tc>
          <w:tcPr>
            <w:tcW w:w="513" w:type="dxa"/>
            <w:vMerge w:val="restart"/>
            <w:tcBorders>
              <w:top w:val="nil"/>
              <w:left w:val="nil"/>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kern w:val="0"/>
                <w:sz w:val="12"/>
                <w:szCs w:val="12"/>
              </w:rPr>
            </w:pPr>
            <w:r w:rsidRPr="00131CBE">
              <w:rPr>
                <w:rFonts w:ascii="Times New Roman" w:hAnsi="Times New Roman" w:cs="Times New Roman"/>
                <w:kern w:val="0"/>
                <w:sz w:val="12"/>
                <w:szCs w:val="12"/>
              </w:rPr>
              <w:t>901</w:t>
            </w:r>
          </w:p>
        </w:tc>
        <w:tc>
          <w:tcPr>
            <w:tcW w:w="567" w:type="dxa"/>
            <w:vMerge w:val="restart"/>
            <w:tcBorders>
              <w:top w:val="nil"/>
              <w:left w:val="nil"/>
              <w:right w:val="single" w:sz="4" w:space="0" w:color="000000"/>
            </w:tcBorders>
            <w:shd w:val="clear" w:color="auto" w:fill="auto"/>
            <w:hideMark/>
          </w:tcPr>
          <w:p w:rsidR="00131CBE" w:rsidRPr="00131CBE" w:rsidRDefault="00131CBE" w:rsidP="00131CBE">
            <w:pPr>
              <w:spacing w:after="0" w:line="240" w:lineRule="auto"/>
              <w:jc w:val="center"/>
              <w:rPr>
                <w:rFonts w:ascii="Times New Roman" w:hAnsi="Times New Roman" w:cs="Times New Roman"/>
                <w:kern w:val="0"/>
                <w:sz w:val="12"/>
                <w:szCs w:val="12"/>
              </w:rPr>
            </w:pPr>
            <w:r w:rsidRPr="00131CBE">
              <w:rPr>
                <w:rFonts w:ascii="Times New Roman" w:hAnsi="Times New Roman" w:cs="Times New Roman"/>
                <w:kern w:val="0"/>
                <w:sz w:val="12"/>
                <w:szCs w:val="12"/>
              </w:rPr>
              <w:t>0801</w:t>
            </w:r>
          </w:p>
        </w:tc>
        <w:tc>
          <w:tcPr>
            <w:tcW w:w="960" w:type="dxa"/>
            <w:vMerge w:val="restart"/>
            <w:tcBorders>
              <w:top w:val="nil"/>
              <w:left w:val="nil"/>
              <w:right w:val="single" w:sz="4" w:space="0" w:color="000000"/>
            </w:tcBorders>
            <w:shd w:val="clear" w:color="auto" w:fill="auto"/>
            <w:noWrap/>
            <w:hideMark/>
          </w:tcPr>
          <w:p w:rsidR="00131CBE" w:rsidRPr="00131CBE" w:rsidRDefault="00131CBE" w:rsidP="00131CBE">
            <w:pPr>
              <w:spacing w:after="0" w:line="240" w:lineRule="auto"/>
              <w:rPr>
                <w:rFonts w:ascii="Times New Roman" w:hAnsi="Times New Roman" w:cs="Times New Roman"/>
                <w:kern w:val="0"/>
                <w:sz w:val="12"/>
                <w:szCs w:val="12"/>
              </w:rPr>
            </w:pPr>
            <w:r w:rsidRPr="00131CBE">
              <w:rPr>
                <w:rFonts w:ascii="Times New Roman" w:hAnsi="Times New Roman" w:cs="Times New Roman"/>
                <w:kern w:val="0"/>
                <w:sz w:val="12"/>
                <w:szCs w:val="12"/>
              </w:rPr>
              <w:t>0840000610</w:t>
            </w:r>
          </w:p>
        </w:tc>
        <w:tc>
          <w:tcPr>
            <w:tcW w:w="513" w:type="dxa"/>
            <w:tcBorders>
              <w:top w:val="nil"/>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jc w:val="right"/>
              <w:rPr>
                <w:rFonts w:ascii="Times New Roman" w:hAnsi="Times New Roman" w:cs="Times New Roman"/>
                <w:kern w:val="0"/>
                <w:sz w:val="12"/>
                <w:szCs w:val="12"/>
              </w:rPr>
            </w:pPr>
            <w:r w:rsidRPr="00131CBE">
              <w:rPr>
                <w:rFonts w:ascii="Times New Roman" w:hAnsi="Times New Roman" w:cs="Times New Roman"/>
                <w:kern w:val="0"/>
                <w:sz w:val="12"/>
                <w:szCs w:val="12"/>
              </w:rPr>
              <w:t>611</w:t>
            </w:r>
          </w:p>
        </w:tc>
        <w:tc>
          <w:tcPr>
            <w:tcW w:w="873" w:type="dxa"/>
            <w:gridSpan w:val="3"/>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7704,16</w:t>
            </w:r>
          </w:p>
        </w:tc>
        <w:tc>
          <w:tcPr>
            <w:tcW w:w="914" w:type="dxa"/>
            <w:gridSpan w:val="2"/>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7543,16</w:t>
            </w:r>
          </w:p>
        </w:tc>
        <w:tc>
          <w:tcPr>
            <w:tcW w:w="851"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7543,16</w:t>
            </w:r>
          </w:p>
        </w:tc>
        <w:tc>
          <w:tcPr>
            <w:tcW w:w="1097"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hAnsi="Times New Roman" w:cs="Times New Roman"/>
                <w:kern w:val="0"/>
                <w:sz w:val="12"/>
                <w:szCs w:val="12"/>
              </w:rPr>
            </w:pPr>
            <w:r w:rsidRPr="00131CBE">
              <w:rPr>
                <w:rFonts w:ascii="Times New Roman" w:hAnsi="Times New Roman" w:cs="Times New Roman"/>
                <w:kern w:val="0"/>
                <w:sz w:val="12"/>
                <w:szCs w:val="12"/>
              </w:rPr>
              <w:t>22790,48</w:t>
            </w:r>
          </w:p>
        </w:tc>
        <w:tc>
          <w:tcPr>
            <w:tcW w:w="1455" w:type="dxa"/>
            <w:gridSpan w:val="2"/>
            <w:tcBorders>
              <w:top w:val="nil"/>
              <w:left w:val="nil"/>
              <w:bottom w:val="single" w:sz="4" w:space="0" w:color="000000"/>
              <w:right w:val="single" w:sz="4" w:space="0" w:color="000000"/>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Обеспечение услугами население Каратузского района</w:t>
            </w:r>
          </w:p>
        </w:tc>
      </w:tr>
      <w:tr w:rsidR="00131CBE" w:rsidRPr="00131CBE" w:rsidTr="00131CBE">
        <w:trPr>
          <w:gridAfter w:val="2"/>
          <w:wAfter w:w="108" w:type="dxa"/>
          <w:trHeight w:val="20"/>
        </w:trPr>
        <w:tc>
          <w:tcPr>
            <w:tcW w:w="581" w:type="dxa"/>
            <w:vMerge/>
            <w:tcBorders>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kern w:val="0"/>
                <w:sz w:val="12"/>
                <w:szCs w:val="12"/>
              </w:rPr>
            </w:pPr>
          </w:p>
        </w:tc>
        <w:tc>
          <w:tcPr>
            <w:tcW w:w="1843" w:type="dxa"/>
            <w:vMerge/>
            <w:tcBorders>
              <w:left w:val="nil"/>
              <w:bottom w:val="single" w:sz="4" w:space="0" w:color="auto"/>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kern w:val="0"/>
                <w:sz w:val="12"/>
                <w:szCs w:val="12"/>
              </w:rPr>
            </w:pPr>
          </w:p>
        </w:tc>
        <w:tc>
          <w:tcPr>
            <w:tcW w:w="1046" w:type="dxa"/>
            <w:gridSpan w:val="2"/>
            <w:vMerge/>
            <w:tcBorders>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kern w:val="0"/>
                <w:sz w:val="12"/>
                <w:szCs w:val="12"/>
              </w:rPr>
            </w:pPr>
          </w:p>
        </w:tc>
        <w:tc>
          <w:tcPr>
            <w:tcW w:w="513" w:type="dxa"/>
            <w:vMerge/>
            <w:tcBorders>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kern w:val="0"/>
                <w:sz w:val="12"/>
                <w:szCs w:val="12"/>
              </w:rPr>
            </w:pPr>
          </w:p>
        </w:tc>
        <w:tc>
          <w:tcPr>
            <w:tcW w:w="567" w:type="dxa"/>
            <w:vMerge/>
            <w:tcBorders>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center"/>
              <w:rPr>
                <w:rFonts w:ascii="Times New Roman" w:hAnsi="Times New Roman" w:cs="Times New Roman"/>
                <w:kern w:val="0"/>
                <w:sz w:val="12"/>
                <w:szCs w:val="12"/>
              </w:rPr>
            </w:pPr>
          </w:p>
        </w:tc>
        <w:tc>
          <w:tcPr>
            <w:tcW w:w="960" w:type="dxa"/>
            <w:vMerge/>
            <w:tcBorders>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hAnsi="Times New Roman" w:cs="Times New Roman"/>
                <w:kern w:val="0"/>
                <w:sz w:val="12"/>
                <w:szCs w:val="12"/>
              </w:rPr>
            </w:pPr>
          </w:p>
        </w:tc>
        <w:tc>
          <w:tcPr>
            <w:tcW w:w="513" w:type="dxa"/>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jc w:val="right"/>
              <w:rPr>
                <w:rFonts w:ascii="Times New Roman" w:hAnsi="Times New Roman" w:cs="Times New Roman"/>
                <w:kern w:val="0"/>
                <w:sz w:val="12"/>
                <w:szCs w:val="12"/>
              </w:rPr>
            </w:pPr>
            <w:r w:rsidRPr="00131CBE">
              <w:rPr>
                <w:rFonts w:ascii="Times New Roman" w:hAnsi="Times New Roman" w:cs="Times New Roman"/>
                <w:kern w:val="0"/>
                <w:sz w:val="12"/>
                <w:szCs w:val="12"/>
              </w:rPr>
              <w:t>612</w:t>
            </w:r>
          </w:p>
        </w:tc>
        <w:tc>
          <w:tcPr>
            <w:tcW w:w="873" w:type="dxa"/>
            <w:gridSpan w:val="3"/>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50,0</w:t>
            </w:r>
          </w:p>
        </w:tc>
        <w:tc>
          <w:tcPr>
            <w:tcW w:w="914" w:type="dxa"/>
            <w:gridSpan w:val="2"/>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0,0</w:t>
            </w:r>
          </w:p>
        </w:tc>
        <w:tc>
          <w:tcPr>
            <w:tcW w:w="851"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eastAsia="Calibri" w:hAnsi="Times New Roman" w:cs="Times New Roman"/>
                <w:kern w:val="0"/>
                <w:sz w:val="12"/>
                <w:szCs w:val="12"/>
                <w:lang w:eastAsia="en-US"/>
              </w:rPr>
            </w:pPr>
            <w:r w:rsidRPr="00131CBE">
              <w:rPr>
                <w:rFonts w:ascii="Times New Roman" w:eastAsia="Calibri" w:hAnsi="Times New Roman" w:cs="Times New Roman"/>
                <w:kern w:val="0"/>
                <w:sz w:val="12"/>
                <w:szCs w:val="12"/>
                <w:lang w:eastAsia="en-US"/>
              </w:rPr>
              <w:t>0,0</w:t>
            </w:r>
          </w:p>
        </w:tc>
        <w:tc>
          <w:tcPr>
            <w:tcW w:w="1097" w:type="dxa"/>
            <w:tcBorders>
              <w:top w:val="nil"/>
              <w:left w:val="nil"/>
              <w:bottom w:val="single" w:sz="4" w:space="0" w:color="000000"/>
              <w:right w:val="single" w:sz="4" w:space="0" w:color="000000"/>
            </w:tcBorders>
            <w:shd w:val="clear" w:color="auto" w:fill="auto"/>
            <w:noWrap/>
          </w:tcPr>
          <w:p w:rsidR="00131CBE" w:rsidRPr="00131CBE" w:rsidRDefault="00131CBE" w:rsidP="00131CBE">
            <w:pPr>
              <w:spacing w:after="0" w:line="240" w:lineRule="auto"/>
              <w:rPr>
                <w:rFonts w:ascii="Times New Roman" w:hAnsi="Times New Roman" w:cs="Times New Roman"/>
                <w:kern w:val="0"/>
                <w:sz w:val="12"/>
                <w:szCs w:val="12"/>
              </w:rPr>
            </w:pPr>
            <w:r w:rsidRPr="00131CBE">
              <w:rPr>
                <w:rFonts w:ascii="Times New Roman" w:hAnsi="Times New Roman" w:cs="Times New Roman"/>
                <w:kern w:val="0"/>
                <w:sz w:val="12"/>
                <w:szCs w:val="12"/>
              </w:rPr>
              <w:t>50,0</w:t>
            </w:r>
          </w:p>
        </w:tc>
        <w:tc>
          <w:tcPr>
            <w:tcW w:w="1455" w:type="dxa"/>
            <w:gridSpan w:val="2"/>
            <w:tcBorders>
              <w:top w:val="nil"/>
              <w:left w:val="nil"/>
              <w:bottom w:val="single" w:sz="4" w:space="0" w:color="000000"/>
              <w:right w:val="single" w:sz="4" w:space="0" w:color="000000"/>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trHeight w:val="20"/>
        </w:trPr>
        <w:tc>
          <w:tcPr>
            <w:tcW w:w="11321"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131CBE" w:rsidRPr="00131CBE" w:rsidRDefault="00131CBE" w:rsidP="00131CBE">
            <w:pPr>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3.1.</w:t>
            </w:r>
          </w:p>
        </w:tc>
        <w:tc>
          <w:tcPr>
            <w:tcW w:w="1843" w:type="dxa"/>
            <w:tcBorders>
              <w:top w:val="nil"/>
              <w:left w:val="nil"/>
              <w:bottom w:val="single" w:sz="4" w:space="0" w:color="auto"/>
              <w:right w:val="single" w:sz="4" w:space="0" w:color="auto"/>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46" w:type="dxa"/>
            <w:gridSpan w:val="2"/>
            <w:tcBorders>
              <w:top w:val="nil"/>
              <w:left w:val="nil"/>
              <w:bottom w:val="single" w:sz="4" w:space="0" w:color="auto"/>
              <w:right w:val="single" w:sz="4" w:space="0" w:color="auto"/>
            </w:tcBorders>
            <w:shd w:val="clear" w:color="auto" w:fill="auto"/>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hideMark/>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0840000610</w:t>
            </w:r>
          </w:p>
        </w:tc>
        <w:tc>
          <w:tcPr>
            <w:tcW w:w="513" w:type="dxa"/>
            <w:tcBorders>
              <w:top w:val="nil"/>
              <w:left w:val="nil"/>
              <w:bottom w:val="single" w:sz="4" w:space="0" w:color="auto"/>
              <w:right w:val="single" w:sz="4" w:space="0" w:color="auto"/>
            </w:tcBorders>
            <w:shd w:val="clear" w:color="auto" w:fill="auto"/>
            <w:hideMark/>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611</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51888,83</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51888,83</w:t>
            </w:r>
          </w:p>
        </w:tc>
        <w:tc>
          <w:tcPr>
            <w:tcW w:w="1455" w:type="dxa"/>
            <w:gridSpan w:val="2"/>
            <w:tcBorders>
              <w:top w:val="nil"/>
              <w:left w:val="nil"/>
              <w:bottom w:val="single" w:sz="4" w:space="0" w:color="auto"/>
              <w:right w:val="single" w:sz="4" w:space="0" w:color="auto"/>
            </w:tcBorders>
            <w:shd w:val="clear" w:color="auto" w:fill="auto"/>
            <w:noWrap/>
            <w:hideMark/>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Обеспечение услугами население Каратузского района</w:t>
            </w:r>
          </w:p>
        </w:tc>
      </w:tr>
      <w:tr w:rsidR="00131CBE" w:rsidRPr="00131CBE" w:rsidTr="00131CBE">
        <w:trPr>
          <w:trHeight w:val="20"/>
        </w:trPr>
        <w:tc>
          <w:tcPr>
            <w:tcW w:w="11321" w:type="dxa"/>
            <w:gridSpan w:val="19"/>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131CBE" w:rsidRPr="00131CBE" w:rsidTr="00131CBE">
        <w:trPr>
          <w:gridAfter w:val="2"/>
          <w:wAfter w:w="108"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4.1.</w:t>
            </w:r>
          </w:p>
        </w:tc>
        <w:tc>
          <w:tcPr>
            <w:tcW w:w="1843" w:type="dxa"/>
            <w:tcBorders>
              <w:top w:val="single" w:sz="4" w:space="0" w:color="auto"/>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Участие в краевых и  зональных культурных акциях</w:t>
            </w:r>
          </w:p>
        </w:tc>
        <w:tc>
          <w:tcPr>
            <w:tcW w:w="1046" w:type="dxa"/>
            <w:gridSpan w:val="2"/>
            <w:tcBorders>
              <w:top w:val="single" w:sz="4" w:space="0" w:color="auto"/>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single" w:sz="4" w:space="0" w:color="auto"/>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0840008540</w:t>
            </w:r>
          </w:p>
        </w:tc>
        <w:tc>
          <w:tcPr>
            <w:tcW w:w="513" w:type="dxa"/>
            <w:tcBorders>
              <w:top w:val="single" w:sz="4" w:space="0" w:color="auto"/>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48,07</w:t>
            </w:r>
          </w:p>
        </w:tc>
        <w:tc>
          <w:tcPr>
            <w:tcW w:w="914" w:type="dxa"/>
            <w:gridSpan w:val="2"/>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48,07</w:t>
            </w:r>
          </w:p>
        </w:tc>
        <w:tc>
          <w:tcPr>
            <w:tcW w:w="1455" w:type="dxa"/>
            <w:gridSpan w:val="2"/>
            <w:tcBorders>
              <w:top w:val="single" w:sz="4" w:space="0" w:color="auto"/>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Для предоставление качественных услуг населению</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4.2.</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Государственные и традиционно-праздничные мероприятия</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0840008550</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322,44</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322,44</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bCs/>
                <w:color w:val="auto"/>
                <w:kern w:val="0"/>
                <w:sz w:val="12"/>
                <w:szCs w:val="12"/>
              </w:rPr>
              <w:t>Для предоставление качественных услуг населению</w:t>
            </w:r>
            <w:r w:rsidRPr="00131CBE">
              <w:rPr>
                <w:rFonts w:ascii="Times New Roman" w:hAnsi="Times New Roman" w:cs="Times New Roman"/>
                <w:color w:val="auto"/>
                <w:kern w:val="0"/>
                <w:sz w:val="12"/>
                <w:szCs w:val="12"/>
              </w:rPr>
              <w:t> </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4.3.</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0840008560</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31,62</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bCs/>
                <w:color w:val="auto"/>
                <w:kern w:val="0"/>
                <w:sz w:val="12"/>
                <w:szCs w:val="12"/>
              </w:rPr>
              <w:t>Для предоставление качественных услуг населению</w:t>
            </w:r>
            <w:r w:rsidRPr="00131CBE">
              <w:rPr>
                <w:rFonts w:ascii="Times New Roman" w:hAnsi="Times New Roman" w:cs="Times New Roman"/>
                <w:color w:val="auto"/>
                <w:kern w:val="0"/>
                <w:sz w:val="12"/>
                <w:szCs w:val="12"/>
              </w:rPr>
              <w:t> </w:t>
            </w: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4.4.</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0840000610</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89,00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89,00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4.5.</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084А155194</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8530,00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8530,00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Приобретение автоклуба</w:t>
            </w: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084А155194</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3957,38</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3957,38</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084А155194</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4487,16</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4487,16</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084А155194</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85,46</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85,46</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4.6.</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Государственная поддержка лучших работников сельских учреждений культуры</w:t>
            </w:r>
          </w:p>
        </w:tc>
        <w:tc>
          <w:tcPr>
            <w:tcW w:w="1046" w:type="dxa"/>
            <w:gridSpan w:val="2"/>
            <w:tcBorders>
              <w:top w:val="nil"/>
              <w:left w:val="nil"/>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084А255195</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100,00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 счет средств краевого бюджета</w:t>
            </w:r>
          </w:p>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084А255195</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29,55</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29,55</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084А255195</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70,45</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70,45</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4.7.</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Государственная поддержка лучших сельских учреждений культуры</w:t>
            </w:r>
          </w:p>
        </w:tc>
        <w:tc>
          <w:tcPr>
            <w:tcW w:w="1046" w:type="dxa"/>
            <w:gridSpan w:val="2"/>
            <w:tcBorders>
              <w:top w:val="nil"/>
              <w:left w:val="nil"/>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084А155196</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100,00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100,00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за счет средств краевого бюджета</w:t>
            </w:r>
          </w:p>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084А155196</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29,27</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29,27</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084А155196</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70,73</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70,73</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4.8</w:t>
            </w:r>
          </w:p>
        </w:tc>
        <w:tc>
          <w:tcPr>
            <w:tcW w:w="184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Расходы для постоянно действующих коллективов самодеятельного художественного творчества Красноярского края ( любительских творческих коллективов) на поддержку творческих фестивалей и конкурсов, в том числе для детей и молодежи.</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084А274820</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084А274820</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084А274820</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администрация</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084А274820</w:t>
            </w:r>
          </w:p>
        </w:tc>
        <w:tc>
          <w:tcPr>
            <w:tcW w:w="522"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4,10</w:t>
            </w:r>
          </w:p>
        </w:tc>
        <w:tc>
          <w:tcPr>
            <w:tcW w:w="905"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4,10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4.9</w:t>
            </w:r>
          </w:p>
        </w:tc>
        <w:tc>
          <w:tcPr>
            <w:tcW w:w="1843" w:type="dxa"/>
            <w:tcBorders>
              <w:top w:val="nil"/>
              <w:left w:val="single" w:sz="4" w:space="0" w:color="auto"/>
              <w:bottom w:val="single" w:sz="4" w:space="0" w:color="auto"/>
              <w:right w:val="single" w:sz="4" w:space="0" w:color="auto"/>
            </w:tcBorders>
            <w:shd w:val="clear" w:color="FFFFCC" w:fill="FFFFFF"/>
            <w:vAlign w:val="center"/>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eastAsia="Calibri" w:hAnsi="Times New Roman" w:cs="Times New Roman"/>
                <w:kern w:val="0"/>
                <w:sz w:val="12"/>
                <w:szCs w:val="12"/>
                <w:shd w:val="clear" w:color="auto" w:fill="FFFFFF"/>
                <w:lang w:eastAsia="en-US"/>
              </w:rPr>
              <w:t xml:space="preserve">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w:t>
            </w:r>
            <w:r w:rsidRPr="00131CBE">
              <w:rPr>
                <w:rFonts w:ascii="Times New Roman" w:eastAsia="Calibri" w:hAnsi="Times New Roman" w:cs="Times New Roman"/>
                <w:kern w:val="0"/>
                <w:sz w:val="12"/>
                <w:szCs w:val="12"/>
                <w:shd w:val="clear" w:color="auto" w:fill="FFFFFF"/>
                <w:lang w:eastAsia="en-US"/>
              </w:rPr>
              <w:lastRenderedPageBreak/>
              <w:t>выставках, ярмарках, смотрах, конкурсах по художественным народным ремеслам  </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lastRenderedPageBreak/>
              <w:t>администрация</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0801</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08400</w:t>
            </w:r>
            <w:r w:rsidRPr="00131CBE">
              <w:rPr>
                <w:rFonts w:ascii="Times New Roman" w:hAnsi="Times New Roman" w:cs="Times New Roman"/>
                <w:color w:val="auto"/>
                <w:kern w:val="0"/>
                <w:sz w:val="12"/>
                <w:szCs w:val="12"/>
                <w:lang w:val="en-US"/>
              </w:rPr>
              <w:t>S</w:t>
            </w:r>
            <w:r w:rsidRPr="00131CBE">
              <w:rPr>
                <w:rFonts w:ascii="Times New Roman" w:hAnsi="Times New Roman" w:cs="Times New Roman"/>
                <w:color w:val="auto"/>
                <w:kern w:val="0"/>
                <w:sz w:val="12"/>
                <w:szCs w:val="12"/>
              </w:rPr>
              <w:t>4760</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612</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1,10</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eastAsia="Calibri" w:hAnsi="Times New Roman" w:cs="Times New Roman"/>
                <w:color w:val="auto"/>
                <w:kern w:val="0"/>
                <w:sz w:val="12"/>
                <w:szCs w:val="12"/>
                <w:lang w:eastAsia="en-US"/>
              </w:rPr>
            </w:pPr>
            <w:r w:rsidRPr="00131CBE">
              <w:rPr>
                <w:rFonts w:ascii="Times New Roman" w:eastAsia="Calibri" w:hAnsi="Times New Roman" w:cs="Times New Roman"/>
                <w:color w:val="auto"/>
                <w:kern w:val="0"/>
                <w:sz w:val="12"/>
                <w:szCs w:val="12"/>
                <w:lang w:eastAsia="en-US"/>
              </w:rPr>
              <w:t>1,10</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color w:val="auto"/>
                <w:kern w:val="0"/>
                <w:sz w:val="12"/>
                <w:szCs w:val="12"/>
              </w:rPr>
            </w:pPr>
          </w:p>
        </w:tc>
      </w:tr>
      <w:tr w:rsidR="00131CBE" w:rsidRPr="00131CBE" w:rsidTr="00131CBE">
        <w:trPr>
          <w:gridAfter w:val="2"/>
          <w:wAfter w:w="108"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131CBE" w:rsidRPr="00131CBE" w:rsidRDefault="00131CBE" w:rsidP="00131CBE">
            <w:pPr>
              <w:spacing w:after="0" w:line="240" w:lineRule="auto"/>
              <w:rPr>
                <w:rFonts w:ascii="Times New Roman" w:hAnsi="Times New Roman" w:cs="Times New Roman"/>
                <w:b/>
                <w:bC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FFFFCC" w:fill="FFFFFF"/>
          </w:tcPr>
          <w:p w:rsidR="00131CBE" w:rsidRPr="00131CBE" w:rsidRDefault="00131CBE" w:rsidP="00131CBE">
            <w:pPr>
              <w:spacing w:after="0" w:line="240" w:lineRule="auto"/>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 xml:space="preserve"> Итого по подпрограмме ГРБС</w:t>
            </w:r>
          </w:p>
        </w:tc>
        <w:tc>
          <w:tcPr>
            <w:tcW w:w="1046" w:type="dxa"/>
            <w:gridSpan w:val="2"/>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в том числе по ГРБС: администрация Каратузского района</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center"/>
              <w:rPr>
                <w:rFonts w:ascii="Times New Roman" w:hAnsi="Times New Roman" w:cs="Times New Roman"/>
                <w:bCs/>
                <w:color w:val="auto"/>
                <w:kern w:val="0"/>
                <w:sz w:val="12"/>
                <w:szCs w:val="12"/>
              </w:rPr>
            </w:pPr>
            <w:r w:rsidRPr="00131CBE">
              <w:rPr>
                <w:rFonts w:ascii="Times New Roman" w:hAnsi="Times New Roman" w:cs="Times New Roman"/>
                <w:bCs/>
                <w:color w:val="auto"/>
                <w:kern w:val="0"/>
                <w:sz w:val="12"/>
                <w:szCs w:val="12"/>
              </w:rPr>
              <w:t>*</w:t>
            </w:r>
          </w:p>
        </w:tc>
        <w:tc>
          <w:tcPr>
            <w:tcW w:w="960"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bCs/>
                <w:kern w:val="0"/>
                <w:sz w:val="12"/>
                <w:szCs w:val="12"/>
              </w:rPr>
            </w:pPr>
            <w:r w:rsidRPr="00131CBE">
              <w:rPr>
                <w:rFonts w:ascii="Times New Roman" w:hAnsi="Times New Roman" w:cs="Times New Roman"/>
                <w:bCs/>
                <w:kern w:val="0"/>
                <w:sz w:val="12"/>
                <w:szCs w:val="12"/>
              </w:rPr>
              <w:t>*</w:t>
            </w:r>
          </w:p>
        </w:tc>
        <w:tc>
          <w:tcPr>
            <w:tcW w:w="513" w:type="dxa"/>
            <w:tcBorders>
              <w:top w:val="nil"/>
              <w:left w:val="nil"/>
              <w:bottom w:val="single" w:sz="4" w:space="0" w:color="auto"/>
              <w:right w:val="single" w:sz="4" w:space="0" w:color="auto"/>
            </w:tcBorders>
            <w:shd w:val="clear" w:color="auto" w:fill="auto"/>
          </w:tcPr>
          <w:p w:rsidR="00131CBE" w:rsidRPr="00131CBE" w:rsidRDefault="00131CBE" w:rsidP="00131CBE">
            <w:pPr>
              <w:spacing w:after="0" w:line="240" w:lineRule="auto"/>
              <w:jc w:val="right"/>
              <w:rPr>
                <w:rFonts w:ascii="Times New Roman" w:hAnsi="Times New Roman" w:cs="Times New Roman"/>
                <w:bCs/>
                <w:kern w:val="0"/>
                <w:sz w:val="12"/>
                <w:szCs w:val="12"/>
              </w:rPr>
            </w:pPr>
            <w:r w:rsidRPr="00131CBE">
              <w:rPr>
                <w:rFonts w:ascii="Times New Roman" w:hAnsi="Times New Roman" w:cs="Times New Roman"/>
                <w:bCs/>
                <w:kern w:val="0"/>
                <w:sz w:val="12"/>
                <w:szCs w:val="12"/>
              </w:rPr>
              <w:t>*</w:t>
            </w:r>
          </w:p>
        </w:tc>
        <w:tc>
          <w:tcPr>
            <w:tcW w:w="873" w:type="dxa"/>
            <w:gridSpan w:val="3"/>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jc w:val="right"/>
              <w:rPr>
                <w:rFonts w:ascii="Times New Roman" w:hAnsi="Times New Roman" w:cs="Times New Roman"/>
                <w:bCs/>
                <w:kern w:val="0"/>
                <w:sz w:val="12"/>
                <w:szCs w:val="12"/>
              </w:rPr>
            </w:pPr>
            <w:r w:rsidRPr="00131CBE">
              <w:rPr>
                <w:rFonts w:ascii="Times New Roman" w:hAnsi="Times New Roman" w:cs="Times New Roman"/>
                <w:bCs/>
                <w:kern w:val="0"/>
                <w:sz w:val="12"/>
                <w:szCs w:val="12"/>
              </w:rPr>
              <w:t>69085,39</w:t>
            </w:r>
          </w:p>
        </w:tc>
        <w:tc>
          <w:tcPr>
            <w:tcW w:w="914"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jc w:val="right"/>
              <w:rPr>
                <w:rFonts w:ascii="Times New Roman" w:hAnsi="Times New Roman" w:cs="Times New Roman"/>
                <w:bCs/>
                <w:kern w:val="0"/>
                <w:sz w:val="12"/>
                <w:szCs w:val="12"/>
              </w:rPr>
            </w:pPr>
            <w:r w:rsidRPr="00131CBE">
              <w:rPr>
                <w:rFonts w:ascii="Times New Roman" w:hAnsi="Times New Roman" w:cs="Times New Roman"/>
                <w:bCs/>
                <w:kern w:val="0"/>
                <w:sz w:val="12"/>
                <w:szCs w:val="12"/>
              </w:rPr>
              <w:t>7759,23</w:t>
            </w:r>
          </w:p>
        </w:tc>
        <w:tc>
          <w:tcPr>
            <w:tcW w:w="851"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jc w:val="right"/>
              <w:rPr>
                <w:rFonts w:ascii="Times New Roman" w:hAnsi="Times New Roman" w:cs="Times New Roman"/>
                <w:bCs/>
                <w:kern w:val="0"/>
                <w:sz w:val="12"/>
                <w:szCs w:val="12"/>
              </w:rPr>
            </w:pPr>
            <w:r w:rsidRPr="00131CBE">
              <w:rPr>
                <w:rFonts w:ascii="Times New Roman" w:hAnsi="Times New Roman" w:cs="Times New Roman"/>
                <w:bCs/>
                <w:kern w:val="0"/>
                <w:sz w:val="12"/>
                <w:szCs w:val="12"/>
              </w:rPr>
              <w:t>7759,23</w:t>
            </w:r>
          </w:p>
        </w:tc>
        <w:tc>
          <w:tcPr>
            <w:tcW w:w="1097" w:type="dxa"/>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jc w:val="right"/>
              <w:rPr>
                <w:rFonts w:ascii="Times New Roman" w:hAnsi="Times New Roman" w:cs="Times New Roman"/>
                <w:bCs/>
                <w:kern w:val="0"/>
                <w:sz w:val="12"/>
                <w:szCs w:val="12"/>
              </w:rPr>
            </w:pPr>
            <w:r w:rsidRPr="00131CBE">
              <w:rPr>
                <w:rFonts w:ascii="Times New Roman" w:hAnsi="Times New Roman" w:cs="Times New Roman"/>
                <w:bCs/>
                <w:kern w:val="0"/>
                <w:sz w:val="12"/>
                <w:szCs w:val="12"/>
              </w:rPr>
              <w:t>84603,85</w:t>
            </w:r>
          </w:p>
        </w:tc>
        <w:tc>
          <w:tcPr>
            <w:tcW w:w="1455" w:type="dxa"/>
            <w:gridSpan w:val="2"/>
            <w:tcBorders>
              <w:top w:val="nil"/>
              <w:left w:val="nil"/>
              <w:bottom w:val="single" w:sz="4" w:space="0" w:color="auto"/>
              <w:right w:val="single" w:sz="4" w:space="0" w:color="auto"/>
            </w:tcBorders>
            <w:shd w:val="clear" w:color="auto" w:fill="auto"/>
            <w:noWrap/>
          </w:tcPr>
          <w:p w:rsidR="00131CBE" w:rsidRPr="00131CBE" w:rsidRDefault="00131CBE" w:rsidP="00131CBE">
            <w:pPr>
              <w:spacing w:after="0" w:line="240" w:lineRule="auto"/>
              <w:rPr>
                <w:rFonts w:ascii="Times New Roman" w:hAnsi="Times New Roman" w:cs="Times New Roman"/>
                <w:b/>
                <w:bCs/>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jc w:val="center"/>
        <w:rPr>
          <w:rFonts w:ascii="Times New Roman" w:hAnsi="Times New Roman" w:cs="Times New Roman"/>
          <w:b/>
          <w:color w:val="auto"/>
          <w:kern w:val="0"/>
          <w:sz w:val="12"/>
          <w:szCs w:val="12"/>
        </w:rPr>
      </w:pPr>
      <w:r w:rsidRPr="00131CBE">
        <w:rPr>
          <w:rFonts w:ascii="Times New Roman" w:hAnsi="Times New Roman" w:cs="Times New Roman"/>
          <w:b/>
          <w:color w:val="auto"/>
          <w:kern w:val="0"/>
          <w:sz w:val="12"/>
          <w:szCs w:val="12"/>
        </w:rPr>
        <w:t>ТЕРРИТОРИАЛЬНАЯ ИЗБИРАТЕЛЬНАЯ КОМИССИЯ</w:t>
      </w:r>
    </w:p>
    <w:p w:rsidR="00131CBE" w:rsidRPr="00131CBE" w:rsidRDefault="00131CBE" w:rsidP="00131CBE">
      <w:pPr>
        <w:spacing w:after="0" w:line="240" w:lineRule="auto"/>
        <w:jc w:val="center"/>
        <w:rPr>
          <w:rFonts w:ascii="Times New Roman" w:hAnsi="Times New Roman" w:cs="Times New Roman"/>
          <w:b/>
          <w:bCs/>
          <w:color w:val="auto"/>
          <w:kern w:val="0"/>
          <w:sz w:val="12"/>
          <w:szCs w:val="12"/>
        </w:rPr>
      </w:pPr>
      <w:r w:rsidRPr="00131CBE">
        <w:rPr>
          <w:rFonts w:ascii="Times New Roman" w:hAnsi="Times New Roman" w:cs="Times New Roman"/>
          <w:b/>
          <w:bCs/>
          <w:color w:val="auto"/>
          <w:kern w:val="0"/>
          <w:sz w:val="12"/>
          <w:szCs w:val="12"/>
        </w:rPr>
        <w:t>КАРАТУЗСКОГО РАЙОНА КРАСНОЯРСКОГО КРАЯ</w:t>
      </w:r>
    </w:p>
    <w:p w:rsidR="00131CBE" w:rsidRPr="00131CBE" w:rsidRDefault="00131CBE" w:rsidP="00131CBE">
      <w:pPr>
        <w:spacing w:after="0" w:line="240" w:lineRule="auto"/>
        <w:jc w:val="center"/>
        <w:rPr>
          <w:rFonts w:ascii="Times New Roman" w:hAnsi="Times New Roman" w:cs="Times New Roman"/>
          <w:bCs/>
          <w:color w:val="auto"/>
          <w:kern w:val="0"/>
          <w:sz w:val="12"/>
          <w:szCs w:val="12"/>
        </w:rPr>
      </w:pPr>
    </w:p>
    <w:p w:rsidR="00131CBE" w:rsidRPr="00131CBE" w:rsidRDefault="00131CBE" w:rsidP="00131CBE">
      <w:pPr>
        <w:spacing w:after="0" w:line="240" w:lineRule="auto"/>
        <w:jc w:val="center"/>
        <w:rPr>
          <w:rFonts w:ascii="Times New Roman" w:hAnsi="Times New Roman" w:cs="Times New Roman"/>
          <w:bCs/>
          <w:color w:val="auto"/>
          <w:kern w:val="0"/>
          <w:sz w:val="12"/>
          <w:szCs w:val="12"/>
        </w:rPr>
      </w:pP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РЕШЕНИЕ</w:t>
      </w:r>
    </w:p>
    <w:p w:rsidR="00131CBE" w:rsidRPr="00131CBE" w:rsidRDefault="00131CBE" w:rsidP="00131CBE">
      <w:pPr>
        <w:spacing w:after="0" w:line="240" w:lineRule="auto"/>
        <w:ind w:firstLine="709"/>
        <w:rPr>
          <w:rFonts w:ascii="Times New Roman" w:hAnsi="Times New Roman" w:cs="Times New Roman"/>
          <w:color w:val="auto"/>
          <w:kern w:val="0"/>
          <w:sz w:val="12"/>
          <w:szCs w:val="12"/>
        </w:rPr>
      </w:pPr>
    </w:p>
    <w:p w:rsidR="00131CBE" w:rsidRPr="00131CBE" w:rsidRDefault="00131CBE" w:rsidP="00131CBE">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131CBE" w:rsidRPr="00131CBE" w:rsidTr="00896BC0">
        <w:tc>
          <w:tcPr>
            <w:tcW w:w="3190" w:type="dxa"/>
          </w:tcPr>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27 марта 2023 года</w:t>
            </w:r>
          </w:p>
        </w:tc>
        <w:tc>
          <w:tcPr>
            <w:tcW w:w="3864" w:type="dxa"/>
          </w:tcPr>
          <w:p w:rsidR="00131CBE" w:rsidRPr="00131CBE" w:rsidRDefault="00131CBE" w:rsidP="00131CBE">
            <w:pPr>
              <w:spacing w:after="0" w:line="240" w:lineRule="auto"/>
              <w:ind w:firstLine="5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с. Каратузское</w:t>
            </w:r>
          </w:p>
        </w:tc>
        <w:tc>
          <w:tcPr>
            <w:tcW w:w="2534" w:type="dxa"/>
          </w:tcPr>
          <w:p w:rsidR="00131CBE" w:rsidRPr="00131CBE" w:rsidRDefault="00131CBE" w:rsidP="00131CBE">
            <w:pPr>
              <w:spacing w:after="0" w:line="240" w:lineRule="auto"/>
              <w:ind w:firstLine="26"/>
              <w:jc w:val="right"/>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№22/111</w:t>
            </w:r>
          </w:p>
        </w:tc>
      </w:tr>
    </w:tbl>
    <w:p w:rsidR="00131CBE" w:rsidRPr="00131CBE" w:rsidRDefault="00131CBE" w:rsidP="00131CBE">
      <w:pPr>
        <w:keepNext/>
        <w:tabs>
          <w:tab w:val="left" w:pos="8640"/>
        </w:tabs>
        <w:spacing w:after="0" w:line="240" w:lineRule="auto"/>
        <w:jc w:val="center"/>
        <w:outlineLvl w:val="0"/>
        <w:rPr>
          <w:rFonts w:ascii="Times New Roman" w:hAnsi="Times New Roman" w:cs="Times New Roman"/>
          <w:color w:val="auto"/>
          <w:kern w:val="0"/>
          <w:sz w:val="12"/>
          <w:szCs w:val="12"/>
        </w:rPr>
      </w:pPr>
    </w:p>
    <w:p w:rsidR="00131CBE" w:rsidRPr="00131CBE" w:rsidRDefault="00131CBE" w:rsidP="00131CBE">
      <w:pPr>
        <w:keepNext/>
        <w:tabs>
          <w:tab w:val="left" w:pos="8640"/>
        </w:tabs>
        <w:spacing w:after="0" w:line="240" w:lineRule="auto"/>
        <w:jc w:val="center"/>
        <w:outlineLvl w:val="0"/>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О внесении дополнения  в решение  территориальной избирательной комиссии Каратузского района Красноярского края №22/108 от 27.03.2023 года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избирательных участков  с №№ 1407 по 1431</w:t>
      </w:r>
      <w:r w:rsidRPr="00131CBE">
        <w:rPr>
          <w:rFonts w:ascii="Times New Roman" w:hAnsi="Times New Roman" w:cs="Times New Roman"/>
          <w:color w:val="FF0000"/>
          <w:kern w:val="0"/>
          <w:sz w:val="12"/>
          <w:szCs w:val="12"/>
        </w:rPr>
        <w:t xml:space="preserve"> </w:t>
      </w:r>
      <w:r w:rsidRPr="00131CBE">
        <w:rPr>
          <w:rFonts w:ascii="Times New Roman" w:hAnsi="Times New Roman" w:cs="Times New Roman"/>
          <w:color w:val="auto"/>
          <w:kern w:val="0"/>
          <w:sz w:val="12"/>
          <w:szCs w:val="12"/>
        </w:rPr>
        <w:t>(резерв составов участковых комиссий) на территории Каратузского района Красноярского края»</w:t>
      </w:r>
    </w:p>
    <w:p w:rsidR="00131CBE" w:rsidRPr="00131CBE" w:rsidRDefault="00131CBE" w:rsidP="00131CBE">
      <w:pPr>
        <w:spacing w:after="0" w:line="240" w:lineRule="auto"/>
        <w:jc w:val="both"/>
        <w:rPr>
          <w:rFonts w:ascii="Times New Roman" w:hAnsi="Times New Roman" w:cs="Times New Roman"/>
          <w:snapToGrid w:val="0"/>
          <w:color w:val="auto"/>
          <w:kern w:val="0"/>
          <w:sz w:val="12"/>
          <w:szCs w:val="12"/>
        </w:rPr>
      </w:pPr>
    </w:p>
    <w:p w:rsidR="00131CBE" w:rsidRPr="00131CBE" w:rsidRDefault="00131CBE" w:rsidP="00131CBE">
      <w:pPr>
        <w:spacing w:after="0" w:line="240" w:lineRule="auto"/>
        <w:jc w:val="both"/>
        <w:rPr>
          <w:rFonts w:ascii="Times New Roman" w:hAnsi="Times New Roman" w:cs="Times New Roman"/>
          <w:snapToGrid w:val="0"/>
          <w:color w:val="auto"/>
          <w:kern w:val="0"/>
          <w:sz w:val="12"/>
          <w:szCs w:val="12"/>
        </w:rPr>
      </w:pPr>
    </w:p>
    <w:p w:rsidR="00131CBE" w:rsidRPr="00131CBE" w:rsidRDefault="00131CBE" w:rsidP="00131CBE">
      <w:pPr>
        <w:tabs>
          <w:tab w:val="left" w:pos="0"/>
        </w:tabs>
        <w:spacing w:after="0" w:line="240" w:lineRule="auto"/>
        <w:ind w:firstLine="709"/>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131CBE" w:rsidRPr="00131CBE" w:rsidRDefault="00131CBE" w:rsidP="00131CBE">
      <w:pPr>
        <w:spacing w:after="0" w:line="240" w:lineRule="auto"/>
        <w:ind w:firstLine="709"/>
        <w:jc w:val="both"/>
        <w:rPr>
          <w:rFonts w:ascii="Times New Roman" w:hAnsi="Times New Roman" w:cs="Times New Roman"/>
          <w:color w:val="auto"/>
          <w:kern w:val="0"/>
          <w:sz w:val="12"/>
          <w:szCs w:val="12"/>
        </w:rPr>
      </w:pPr>
      <w:r w:rsidRPr="00131CBE">
        <w:rPr>
          <w:rFonts w:ascii="Times New Roman" w:hAnsi="Times New Roman" w:cs="Times New Roman"/>
          <w:snapToGrid w:val="0"/>
          <w:color w:val="auto"/>
          <w:kern w:val="0"/>
          <w:sz w:val="12"/>
          <w:szCs w:val="12"/>
        </w:rPr>
        <w:t xml:space="preserve">1.Внести следующие  дополнение в </w:t>
      </w:r>
      <w:r w:rsidRPr="00131CBE">
        <w:rPr>
          <w:rFonts w:ascii="Times New Roman" w:hAnsi="Times New Roman" w:cs="Times New Roman"/>
          <w:color w:val="auto"/>
          <w:kern w:val="0"/>
          <w:sz w:val="12"/>
          <w:szCs w:val="12"/>
        </w:rPr>
        <w:t>решение территориальной избирательной комиссии Каратузского района Красноярского края №22/108 от 27.03.2023 года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избирательных участков  с №№ 1407 по 1431</w:t>
      </w:r>
      <w:r w:rsidRPr="00131CBE">
        <w:rPr>
          <w:rFonts w:ascii="Times New Roman" w:hAnsi="Times New Roman" w:cs="Times New Roman"/>
          <w:color w:val="FF0000"/>
          <w:kern w:val="0"/>
          <w:sz w:val="12"/>
          <w:szCs w:val="12"/>
        </w:rPr>
        <w:t xml:space="preserve"> </w:t>
      </w:r>
      <w:r w:rsidRPr="00131CBE">
        <w:rPr>
          <w:rFonts w:ascii="Times New Roman" w:hAnsi="Times New Roman" w:cs="Times New Roman"/>
          <w:color w:val="auto"/>
          <w:kern w:val="0"/>
          <w:sz w:val="12"/>
          <w:szCs w:val="12"/>
        </w:rPr>
        <w:t>(резерв составов участковых комиссий) на территории Каратузского района Красноярского края»:</w:t>
      </w:r>
    </w:p>
    <w:p w:rsidR="00131CBE" w:rsidRPr="00131CBE" w:rsidRDefault="00131CBE" w:rsidP="00131CBE">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31CBE">
        <w:rPr>
          <w:rFonts w:ascii="Times New Roman" w:hAnsi="Times New Roman" w:cs="Times New Roman"/>
          <w:snapToGrid w:val="0"/>
          <w:color w:val="auto"/>
          <w:kern w:val="0"/>
          <w:sz w:val="12"/>
          <w:szCs w:val="12"/>
        </w:rPr>
        <w:t xml:space="preserve">1.1. приложение 1 к решению </w:t>
      </w:r>
      <w:r w:rsidRPr="00131CBE">
        <w:rPr>
          <w:rFonts w:ascii="Times New Roman" w:hAnsi="Times New Roman" w:cs="Times New Roman"/>
          <w:color w:val="auto"/>
          <w:kern w:val="0"/>
          <w:sz w:val="12"/>
          <w:szCs w:val="12"/>
        </w:rPr>
        <w:t xml:space="preserve">ТИК Каратузского района от 27.03.2023 года №22/108 после перечня и </w:t>
      </w:r>
      <w:r w:rsidRPr="00131CBE">
        <w:rPr>
          <w:rFonts w:ascii="Times New Roman" w:hAnsi="Times New Roman" w:cs="Times New Roman"/>
          <w:snapToGrid w:val="0"/>
          <w:color w:val="auto"/>
          <w:kern w:val="0"/>
          <w:sz w:val="12"/>
          <w:szCs w:val="12"/>
        </w:rPr>
        <w:t xml:space="preserve">количественного состава  участковых избирательных комиссий избирательных участков  с №№ 1407 по 1431, подлежащих формированию  территориальной избирательной комиссией </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snapToGrid w:val="0"/>
          <w:color w:val="auto"/>
          <w:kern w:val="0"/>
          <w:sz w:val="12"/>
          <w:szCs w:val="12"/>
        </w:rPr>
        <w:t xml:space="preserve">Каратузского района Красноярского края в 2023 году </w:t>
      </w:r>
      <w:r w:rsidRPr="00131CBE">
        <w:rPr>
          <w:rFonts w:ascii="Times New Roman" w:hAnsi="Times New Roman" w:cs="Times New Roman"/>
          <w:color w:val="auto"/>
          <w:kern w:val="0"/>
          <w:sz w:val="12"/>
          <w:szCs w:val="12"/>
        </w:rPr>
        <w:t>дополнить абзацем следующего содержания:</w:t>
      </w:r>
    </w:p>
    <w:p w:rsidR="00131CBE" w:rsidRPr="00131CBE" w:rsidRDefault="00131CBE" w:rsidP="00131CBE">
      <w:pPr>
        <w:spacing w:after="0" w:line="240" w:lineRule="auto"/>
        <w:ind w:firstLine="708"/>
        <w:jc w:val="both"/>
        <w:rPr>
          <w:rFonts w:ascii="Times New Roman" w:hAnsi="Times New Roman" w:cs="Times New Roman"/>
          <w:snapToGrid w:val="0"/>
          <w:color w:val="auto"/>
          <w:kern w:val="0"/>
          <w:sz w:val="12"/>
          <w:szCs w:val="12"/>
        </w:rPr>
      </w:pPr>
      <w:r w:rsidRPr="00131CBE">
        <w:rPr>
          <w:rFonts w:ascii="Times New Roman" w:hAnsi="Times New Roman" w:cs="Times New Roman"/>
          <w:snapToGrid w:val="0"/>
          <w:color w:val="auto"/>
          <w:kern w:val="0"/>
          <w:sz w:val="12"/>
          <w:szCs w:val="12"/>
        </w:rPr>
        <w:t>«Заседание территориальной избирательной комиссии по формированию участковых избирательных комиссий планируется «24» мая 2023 года по адресу: с. Каратузское, ул. Советская, д. 21, каб.314 в 17.00 часов».</w:t>
      </w:r>
    </w:p>
    <w:p w:rsidR="00131CBE" w:rsidRPr="00131CBE" w:rsidRDefault="00131CBE" w:rsidP="00131CBE">
      <w:pPr>
        <w:widowControl w:val="0"/>
        <w:autoSpaceDE w:val="0"/>
        <w:autoSpaceDN w:val="0"/>
        <w:spacing w:after="0" w:line="240" w:lineRule="auto"/>
        <w:ind w:firstLine="709"/>
        <w:jc w:val="both"/>
        <w:rPr>
          <w:rFonts w:ascii="Times New Roman" w:hAnsi="Times New Roman" w:cs="Times New Roman"/>
          <w:snapToGrid w:val="0"/>
          <w:color w:val="auto"/>
          <w:kern w:val="0"/>
          <w:sz w:val="12"/>
          <w:szCs w:val="12"/>
        </w:rPr>
      </w:pPr>
      <w:r w:rsidRPr="00131CBE">
        <w:rPr>
          <w:rFonts w:ascii="Times New Roman" w:hAnsi="Times New Roman" w:cs="Times New Roman"/>
          <w:snapToGrid w:val="0"/>
          <w:color w:val="auto"/>
          <w:kern w:val="0"/>
          <w:sz w:val="12"/>
          <w:szCs w:val="12"/>
        </w:rPr>
        <w:t>2. Направить настоящее решение в Избирательную комиссию Красноярского края.</w:t>
      </w:r>
    </w:p>
    <w:p w:rsidR="00131CBE" w:rsidRPr="00131CBE" w:rsidRDefault="00131CBE" w:rsidP="00131CBE">
      <w:pPr>
        <w:spacing w:after="0" w:line="240" w:lineRule="auto"/>
        <w:ind w:firstLine="709"/>
        <w:jc w:val="both"/>
        <w:rPr>
          <w:rFonts w:ascii="Times New Roman" w:hAnsi="Times New Roman" w:cs="Times New Roman"/>
          <w:snapToGrid w:val="0"/>
          <w:color w:val="auto"/>
          <w:kern w:val="0"/>
          <w:sz w:val="12"/>
          <w:szCs w:val="12"/>
        </w:rPr>
      </w:pPr>
      <w:r w:rsidRPr="00131CBE">
        <w:rPr>
          <w:rFonts w:ascii="Times New Roman" w:hAnsi="Times New Roman" w:cs="Times New Roman"/>
          <w:snapToGrid w:val="0"/>
          <w:color w:val="auto"/>
          <w:kern w:val="0"/>
          <w:sz w:val="12"/>
          <w:szCs w:val="12"/>
        </w:rPr>
        <w:t xml:space="preserve">3. Опубликовать настоящее решение </w:t>
      </w:r>
      <w:r w:rsidRPr="00131CBE">
        <w:rPr>
          <w:rFonts w:ascii="Times New Roman" w:hAnsi="Times New Roman" w:cs="Times New Roman"/>
          <w:color w:val="auto"/>
          <w:kern w:val="0"/>
          <w:sz w:val="12"/>
          <w:szCs w:val="12"/>
        </w:rPr>
        <w:t xml:space="preserve"> </w:t>
      </w:r>
      <w:r w:rsidRPr="00131CBE">
        <w:rPr>
          <w:rFonts w:ascii="Times New Roman" w:eastAsiaTheme="minorHAnsi" w:hAnsi="Times New Roman" w:cstheme="minorBidi"/>
          <w:color w:val="auto"/>
          <w:kern w:val="0"/>
          <w:sz w:val="12"/>
          <w:szCs w:val="12"/>
          <w:lang w:eastAsia="en-US"/>
        </w:rPr>
        <w:t>в периодическом печатном издании «Вести Муниципального образования «Каратузский район»</w:t>
      </w:r>
      <w:r w:rsidRPr="00131CBE">
        <w:rPr>
          <w:rFonts w:ascii="Times New Roman" w:hAnsi="Times New Roman" w:cs="Times New Roman"/>
          <w:color w:val="auto"/>
          <w:kern w:val="0"/>
          <w:sz w:val="12"/>
          <w:szCs w:val="12"/>
        </w:rPr>
        <w:t xml:space="preserve"> и</w:t>
      </w:r>
      <w:r w:rsidRPr="00131CBE">
        <w:rPr>
          <w:rFonts w:ascii="Times New Roman" w:hAnsi="Times New Roman" w:cs="Times New Roman"/>
          <w:snapToGrid w:val="0"/>
          <w:color w:val="auto"/>
          <w:kern w:val="0"/>
          <w:sz w:val="12"/>
          <w:szCs w:val="12"/>
        </w:rPr>
        <w:t xml:space="preserve"> на официальном сайте администрации Каратузского района: </w:t>
      </w:r>
      <w:hyperlink r:id="rId11" w:history="1">
        <w:r w:rsidRPr="00131CBE">
          <w:rPr>
            <w:rFonts w:ascii="Times New Roman" w:hAnsi="Times New Roman" w:cs="Times New Roman"/>
            <w:snapToGrid w:val="0"/>
            <w:color w:val="auto"/>
            <w:kern w:val="0"/>
            <w:sz w:val="12"/>
            <w:szCs w:val="12"/>
            <w:u w:val="single"/>
          </w:rPr>
          <w:t>http://www.кaratuzraion.ru/</w:t>
        </w:r>
      </w:hyperlink>
      <w:r w:rsidRPr="00131CBE">
        <w:rPr>
          <w:rFonts w:ascii="Times New Roman" w:hAnsi="Times New Roman" w:cs="Times New Roman"/>
          <w:snapToGrid w:val="0"/>
          <w:color w:val="auto"/>
          <w:kern w:val="0"/>
          <w:sz w:val="12"/>
          <w:szCs w:val="12"/>
          <w:u w:val="single"/>
        </w:rPr>
        <w:t>.</w:t>
      </w:r>
      <w:r w:rsidRPr="00131CBE">
        <w:rPr>
          <w:rFonts w:ascii="Times New Roman" w:hAnsi="Times New Roman" w:cs="Times New Roman"/>
          <w:snapToGrid w:val="0"/>
          <w:color w:val="auto"/>
          <w:kern w:val="0"/>
          <w:sz w:val="12"/>
          <w:szCs w:val="12"/>
        </w:rPr>
        <w:t xml:space="preserve"> </w:t>
      </w:r>
    </w:p>
    <w:p w:rsidR="00131CBE" w:rsidRPr="00131CBE" w:rsidRDefault="00131CBE" w:rsidP="00131CBE">
      <w:pPr>
        <w:spacing w:after="0" w:line="240" w:lineRule="auto"/>
        <w:ind w:firstLine="709"/>
        <w:jc w:val="both"/>
        <w:rPr>
          <w:rFonts w:ascii="Times New Roman" w:hAnsi="Times New Roman" w:cs="Times New Roman"/>
          <w:snapToGrid w:val="0"/>
          <w:color w:val="auto"/>
          <w:kern w:val="0"/>
          <w:sz w:val="12"/>
          <w:szCs w:val="12"/>
        </w:rPr>
      </w:pPr>
      <w:r w:rsidRPr="00131CBE">
        <w:rPr>
          <w:rFonts w:ascii="Times New Roman" w:hAnsi="Times New Roman" w:cs="Times New Roman"/>
          <w:snapToGrid w:val="0"/>
          <w:color w:val="auto"/>
          <w:kern w:val="0"/>
          <w:sz w:val="12"/>
          <w:szCs w:val="12"/>
        </w:rPr>
        <w:t>4. Контроль за исполнением данного решения возложить на секретаря территориальной избирательной комиссии  Каратузского района Красноярского края Неделину  О.В.</w:t>
      </w:r>
    </w:p>
    <w:tbl>
      <w:tblPr>
        <w:tblStyle w:val="180"/>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6"/>
        <w:gridCol w:w="3156"/>
        <w:gridCol w:w="3156"/>
      </w:tblGrid>
      <w:tr w:rsidR="00131CBE" w:rsidRPr="00131CBE" w:rsidTr="00896BC0">
        <w:tc>
          <w:tcPr>
            <w:tcW w:w="3696" w:type="dxa"/>
          </w:tcPr>
          <w:p w:rsidR="00131CBE" w:rsidRPr="00131CBE" w:rsidRDefault="00131CBE" w:rsidP="00131CBE">
            <w:pPr>
              <w:spacing w:after="0" w:line="240" w:lineRule="auto"/>
              <w:jc w:val="center"/>
              <w:rPr>
                <w:rFonts w:ascii="Times New Roman" w:hAnsi="Times New Roman" w:cs="Times New Roman"/>
                <w:color w:val="auto"/>
                <w:kern w:val="0"/>
                <w:sz w:val="12"/>
                <w:szCs w:val="12"/>
              </w:rPr>
            </w:pPr>
          </w:p>
          <w:p w:rsidR="00131CBE" w:rsidRPr="00131CBE" w:rsidRDefault="00131CBE" w:rsidP="00131CBE">
            <w:pPr>
              <w:spacing w:after="0" w:line="240" w:lineRule="auto"/>
              <w:jc w:val="center"/>
              <w:rPr>
                <w:rFonts w:ascii="Times New Roman" w:hAnsi="Times New Roman" w:cs="Times New Roman"/>
                <w:color w:val="auto"/>
                <w:kern w:val="0"/>
                <w:sz w:val="12"/>
                <w:szCs w:val="12"/>
              </w:rPr>
            </w:pP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Председатель</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территориальной</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избирательной комиссии</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Каратузского района</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Красноярского края</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p>
          <w:p w:rsidR="00131CBE" w:rsidRPr="00131CBE" w:rsidRDefault="00131CBE" w:rsidP="00131CBE">
            <w:pPr>
              <w:spacing w:after="0" w:line="240" w:lineRule="auto"/>
              <w:jc w:val="center"/>
              <w:rPr>
                <w:rFonts w:ascii="Times New Roman" w:hAnsi="Times New Roman" w:cs="Times New Roman"/>
                <w:color w:val="auto"/>
                <w:kern w:val="0"/>
                <w:sz w:val="12"/>
                <w:szCs w:val="12"/>
              </w:rPr>
            </w:pPr>
          </w:p>
        </w:tc>
        <w:tc>
          <w:tcPr>
            <w:tcW w:w="3156" w:type="dxa"/>
          </w:tcPr>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_____________________</w:t>
            </w:r>
          </w:p>
          <w:p w:rsidR="00131CBE" w:rsidRPr="00131CBE" w:rsidRDefault="00131CBE" w:rsidP="00131CBE">
            <w:pPr>
              <w:spacing w:after="0" w:line="240" w:lineRule="auto"/>
              <w:jc w:val="both"/>
              <w:rPr>
                <w:rFonts w:ascii="Times New Roman" w:hAnsi="Times New Roman" w:cs="Times New Roman"/>
                <w:b/>
                <w:color w:val="auto"/>
                <w:kern w:val="0"/>
                <w:sz w:val="12"/>
                <w:szCs w:val="12"/>
              </w:rPr>
            </w:pPr>
            <w:r w:rsidRPr="00131CBE">
              <w:rPr>
                <w:rFonts w:ascii="Times New Roman" w:hAnsi="Times New Roman" w:cs="Times New Roman"/>
                <w:color w:val="auto"/>
                <w:kern w:val="0"/>
                <w:sz w:val="12"/>
                <w:szCs w:val="12"/>
              </w:rPr>
              <w:t xml:space="preserve">           (подпись)</w:t>
            </w:r>
          </w:p>
        </w:tc>
        <w:tc>
          <w:tcPr>
            <w:tcW w:w="3156" w:type="dxa"/>
          </w:tcPr>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u w:val="single"/>
              </w:rPr>
            </w:pPr>
            <w:r w:rsidRPr="00131CBE">
              <w:rPr>
                <w:rFonts w:ascii="Times New Roman" w:hAnsi="Times New Roman" w:cs="Times New Roman"/>
                <w:color w:val="auto"/>
                <w:kern w:val="0"/>
                <w:sz w:val="12"/>
                <w:szCs w:val="12"/>
                <w:u w:val="single"/>
              </w:rPr>
              <w:t>Аношина Л.Г.</w:t>
            </w:r>
          </w:p>
          <w:p w:rsidR="00131CBE" w:rsidRPr="00131CBE" w:rsidRDefault="00131CBE" w:rsidP="00131CBE">
            <w:pPr>
              <w:spacing w:after="0" w:line="240" w:lineRule="auto"/>
              <w:jc w:val="both"/>
              <w:rPr>
                <w:rFonts w:ascii="Times New Roman" w:hAnsi="Times New Roman" w:cs="Times New Roman"/>
                <w:b/>
                <w:color w:val="auto"/>
                <w:kern w:val="0"/>
                <w:sz w:val="12"/>
                <w:szCs w:val="12"/>
              </w:rPr>
            </w:pPr>
            <w:r w:rsidRPr="00131CBE">
              <w:rPr>
                <w:rFonts w:ascii="Times New Roman" w:hAnsi="Times New Roman" w:cs="Times New Roman"/>
                <w:color w:val="auto"/>
                <w:kern w:val="0"/>
                <w:sz w:val="12"/>
                <w:szCs w:val="12"/>
              </w:rPr>
              <w:t xml:space="preserve">        (ФИО)</w:t>
            </w:r>
          </w:p>
        </w:tc>
      </w:tr>
      <w:tr w:rsidR="00131CBE" w:rsidRPr="00131CBE" w:rsidTr="00896BC0">
        <w:tc>
          <w:tcPr>
            <w:tcW w:w="3696" w:type="dxa"/>
          </w:tcPr>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Секретарь</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территориальной</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избирательной комиссии</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Каратузского района</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Красноярского края</w:t>
            </w:r>
          </w:p>
          <w:p w:rsidR="00131CBE" w:rsidRPr="00131CBE" w:rsidRDefault="00131CBE" w:rsidP="00131CBE">
            <w:pPr>
              <w:spacing w:after="0" w:line="240" w:lineRule="auto"/>
              <w:jc w:val="center"/>
              <w:rPr>
                <w:rFonts w:ascii="Times New Roman" w:hAnsi="Times New Roman" w:cs="Times New Roman"/>
                <w:color w:val="auto"/>
                <w:kern w:val="0"/>
                <w:sz w:val="12"/>
                <w:szCs w:val="12"/>
              </w:rPr>
            </w:pPr>
          </w:p>
          <w:p w:rsidR="00131CBE" w:rsidRPr="00131CBE" w:rsidRDefault="00131CBE" w:rsidP="00131CBE">
            <w:pPr>
              <w:spacing w:after="0" w:line="240" w:lineRule="auto"/>
              <w:jc w:val="center"/>
              <w:rPr>
                <w:rFonts w:ascii="Times New Roman" w:hAnsi="Times New Roman" w:cs="Times New Roman"/>
                <w:b/>
                <w:color w:val="auto"/>
                <w:kern w:val="0"/>
                <w:sz w:val="12"/>
                <w:szCs w:val="12"/>
                <w:lang w:val="en-US"/>
              </w:rPr>
            </w:pPr>
          </w:p>
        </w:tc>
        <w:tc>
          <w:tcPr>
            <w:tcW w:w="3156" w:type="dxa"/>
          </w:tcPr>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p>
          <w:p w:rsidR="00131CBE" w:rsidRPr="00131CBE" w:rsidRDefault="00131CBE" w:rsidP="00131CBE">
            <w:pPr>
              <w:spacing w:after="0" w:line="240" w:lineRule="auto"/>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_____________________</w:t>
            </w:r>
          </w:p>
          <w:p w:rsidR="00131CBE" w:rsidRPr="00131CBE" w:rsidRDefault="00131CBE" w:rsidP="00131CBE">
            <w:pPr>
              <w:spacing w:after="0" w:line="240" w:lineRule="auto"/>
              <w:jc w:val="both"/>
              <w:rPr>
                <w:rFonts w:ascii="Times New Roman" w:hAnsi="Times New Roman" w:cs="Times New Roman"/>
                <w:b/>
                <w:color w:val="auto"/>
                <w:kern w:val="0"/>
                <w:sz w:val="12"/>
                <w:szCs w:val="12"/>
              </w:rPr>
            </w:pPr>
            <w:r w:rsidRPr="00131CBE">
              <w:rPr>
                <w:rFonts w:ascii="Times New Roman" w:hAnsi="Times New Roman" w:cs="Times New Roman"/>
                <w:color w:val="auto"/>
                <w:kern w:val="0"/>
                <w:sz w:val="12"/>
                <w:szCs w:val="12"/>
              </w:rPr>
              <w:t xml:space="preserve">          (подпись)</w:t>
            </w:r>
          </w:p>
        </w:tc>
        <w:tc>
          <w:tcPr>
            <w:tcW w:w="3156" w:type="dxa"/>
          </w:tcPr>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color w:val="auto"/>
                <w:kern w:val="0"/>
                <w:sz w:val="12"/>
                <w:szCs w:val="12"/>
                <w:u w:val="single"/>
              </w:rPr>
            </w:pPr>
            <w:r w:rsidRPr="00131CBE">
              <w:rPr>
                <w:rFonts w:ascii="Times New Roman" w:hAnsi="Times New Roman" w:cs="Times New Roman"/>
                <w:color w:val="auto"/>
                <w:kern w:val="0"/>
                <w:sz w:val="12"/>
                <w:szCs w:val="12"/>
              </w:rPr>
              <w:t xml:space="preserve"> </w:t>
            </w:r>
            <w:r w:rsidRPr="00131CBE">
              <w:rPr>
                <w:rFonts w:ascii="Times New Roman" w:hAnsi="Times New Roman" w:cs="Times New Roman"/>
                <w:color w:val="auto"/>
                <w:kern w:val="0"/>
                <w:sz w:val="12"/>
                <w:szCs w:val="12"/>
                <w:u w:val="single"/>
              </w:rPr>
              <w:t>Неделина О.В.</w:t>
            </w:r>
          </w:p>
          <w:p w:rsidR="00131CBE" w:rsidRPr="00131CBE" w:rsidRDefault="00131CBE" w:rsidP="00131CBE">
            <w:pPr>
              <w:spacing w:after="0" w:line="240" w:lineRule="auto"/>
              <w:jc w:val="both"/>
              <w:rPr>
                <w:rFonts w:ascii="Times New Roman" w:hAnsi="Times New Roman" w:cs="Times New Roman"/>
                <w:color w:val="auto"/>
                <w:kern w:val="0"/>
                <w:sz w:val="12"/>
                <w:szCs w:val="12"/>
              </w:rPr>
            </w:pPr>
            <w:r w:rsidRPr="00131CBE">
              <w:rPr>
                <w:rFonts w:ascii="Times New Roman" w:hAnsi="Times New Roman" w:cs="Times New Roman"/>
                <w:color w:val="auto"/>
                <w:kern w:val="0"/>
                <w:sz w:val="12"/>
                <w:szCs w:val="12"/>
              </w:rPr>
              <w:t xml:space="preserve">        (ФИО)</w:t>
            </w:r>
          </w:p>
          <w:p w:rsidR="00131CBE" w:rsidRPr="00131CBE" w:rsidRDefault="00131CBE" w:rsidP="00131CBE">
            <w:pPr>
              <w:spacing w:after="0" w:line="240" w:lineRule="auto"/>
              <w:jc w:val="both"/>
              <w:rPr>
                <w:rFonts w:ascii="Times New Roman" w:hAnsi="Times New Roman" w:cs="Times New Roman"/>
                <w:color w:val="auto"/>
                <w:kern w:val="0"/>
                <w:sz w:val="12"/>
                <w:szCs w:val="12"/>
              </w:rPr>
            </w:pPr>
          </w:p>
          <w:p w:rsidR="00131CBE" w:rsidRPr="00131CBE" w:rsidRDefault="00131CBE" w:rsidP="00131CBE">
            <w:pPr>
              <w:spacing w:after="0" w:line="240" w:lineRule="auto"/>
              <w:jc w:val="both"/>
              <w:rPr>
                <w:rFonts w:ascii="Times New Roman" w:hAnsi="Times New Roman" w:cs="Times New Roman"/>
                <w:b/>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31CBE" w:rsidRPr="00131CBE" w:rsidRDefault="00131CBE" w:rsidP="00131CBE">
      <w:pPr>
        <w:widowControl w:val="0"/>
        <w:suppressAutoHyphens/>
        <w:spacing w:after="0" w:line="240" w:lineRule="auto"/>
        <w:jc w:val="right"/>
        <w:rPr>
          <w:rFonts w:ascii="Times New Roman" w:hAnsi="Times New Roman" w:cs="Times New Roman"/>
          <w:color w:val="auto"/>
          <w:kern w:val="0"/>
          <w:sz w:val="12"/>
          <w:szCs w:val="12"/>
          <w:lang w:eastAsia="zh-CN"/>
        </w:rPr>
      </w:pPr>
      <w:bookmarkStart w:id="9" w:name="bookmark0"/>
      <w:r w:rsidRPr="00131CBE">
        <w:rPr>
          <w:rFonts w:ascii="Times New Roman" w:hAnsi="Times New Roman" w:cs="Times New Roman"/>
          <w:b/>
          <w:color w:val="auto"/>
          <w:kern w:val="0"/>
          <w:sz w:val="12"/>
          <w:szCs w:val="12"/>
          <w:lang w:eastAsia="zh-CN"/>
        </w:rPr>
        <w:t>«УТВЕРЖДАЮ»</w:t>
      </w:r>
    </w:p>
    <w:p w:rsidR="00131CBE" w:rsidRPr="00131CBE" w:rsidRDefault="00131CBE" w:rsidP="00131CBE">
      <w:pPr>
        <w:tabs>
          <w:tab w:val="left" w:pos="284"/>
        </w:tabs>
        <w:suppressAutoHyphens/>
        <w:spacing w:after="0" w:line="240" w:lineRule="auto"/>
        <w:jc w:val="right"/>
        <w:rPr>
          <w:rFonts w:ascii="Times New Roman" w:hAnsi="Times New Roman" w:cs="Times New Roman"/>
          <w:color w:val="auto"/>
          <w:kern w:val="0"/>
          <w:sz w:val="12"/>
          <w:szCs w:val="12"/>
          <w:lang w:eastAsia="zh-CN"/>
        </w:rPr>
      </w:pPr>
    </w:p>
    <w:p w:rsidR="00131CBE" w:rsidRPr="00131CBE" w:rsidRDefault="00131CBE" w:rsidP="00131CBE">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131CBE">
        <w:rPr>
          <w:rFonts w:ascii="Times New Roman" w:hAnsi="Times New Roman" w:cs="Times New Roman"/>
          <w:b/>
          <w:bCs/>
          <w:color w:val="auto"/>
          <w:kern w:val="0"/>
          <w:sz w:val="12"/>
          <w:szCs w:val="12"/>
          <w:lang w:eastAsia="zh-CN"/>
        </w:rPr>
        <w:t xml:space="preserve">Начальник отдела земельных и </w:t>
      </w:r>
    </w:p>
    <w:p w:rsidR="00131CBE" w:rsidRPr="00131CBE" w:rsidRDefault="00131CBE" w:rsidP="00131CBE">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131CBE">
        <w:rPr>
          <w:rFonts w:ascii="Times New Roman" w:hAnsi="Times New Roman" w:cs="Times New Roman"/>
          <w:b/>
          <w:bCs/>
          <w:color w:val="auto"/>
          <w:kern w:val="0"/>
          <w:sz w:val="12"/>
          <w:szCs w:val="12"/>
          <w:lang w:eastAsia="zh-CN"/>
        </w:rPr>
        <w:t>имущественных отношений</w:t>
      </w:r>
    </w:p>
    <w:p w:rsidR="00131CBE" w:rsidRPr="00131CBE" w:rsidRDefault="00131CBE" w:rsidP="00131CBE">
      <w:pPr>
        <w:tabs>
          <w:tab w:val="left" w:pos="284"/>
        </w:tabs>
        <w:suppressAutoHyphens/>
        <w:spacing w:after="0" w:line="240" w:lineRule="auto"/>
        <w:jc w:val="right"/>
        <w:rPr>
          <w:rFonts w:ascii="Times New Roman" w:hAnsi="Times New Roman" w:cs="Times New Roman"/>
          <w:color w:val="auto"/>
          <w:kern w:val="0"/>
          <w:sz w:val="12"/>
          <w:szCs w:val="12"/>
          <w:lang w:eastAsia="zh-CN"/>
        </w:rPr>
      </w:pPr>
      <w:r w:rsidRPr="00131CBE">
        <w:rPr>
          <w:rFonts w:ascii="Times New Roman" w:hAnsi="Times New Roman" w:cs="Times New Roman"/>
          <w:b/>
          <w:bCs/>
          <w:color w:val="auto"/>
          <w:kern w:val="0"/>
          <w:sz w:val="12"/>
          <w:szCs w:val="12"/>
          <w:lang w:eastAsia="zh-CN"/>
        </w:rPr>
        <w:t>администрации Каратузского района</w:t>
      </w:r>
    </w:p>
    <w:p w:rsidR="00131CBE" w:rsidRPr="00131CBE" w:rsidRDefault="00131CBE" w:rsidP="00131CBE">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p>
    <w:p w:rsidR="00131CBE" w:rsidRPr="00131CBE" w:rsidRDefault="00131CBE" w:rsidP="00131CBE">
      <w:pPr>
        <w:widowControl w:val="0"/>
        <w:suppressAutoHyphens/>
        <w:spacing w:after="0" w:line="240" w:lineRule="auto"/>
        <w:jc w:val="right"/>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______________________О.А. Назарова</w:t>
      </w:r>
    </w:p>
    <w:p w:rsidR="00131CBE" w:rsidRPr="00131CBE" w:rsidRDefault="00131CBE" w:rsidP="00131CBE">
      <w:pPr>
        <w:widowControl w:val="0"/>
        <w:suppressAutoHyphens/>
        <w:spacing w:after="0" w:line="240" w:lineRule="auto"/>
        <w:jc w:val="right"/>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«07» апреля 2023 года</w:t>
      </w:r>
    </w:p>
    <w:p w:rsidR="00131CBE" w:rsidRPr="00131CBE" w:rsidRDefault="00131CBE" w:rsidP="00131CBE">
      <w:pPr>
        <w:widowControl w:val="0"/>
        <w:suppressAutoHyphens/>
        <w:spacing w:after="0" w:line="240" w:lineRule="auto"/>
        <w:ind w:left="708"/>
        <w:jc w:val="right"/>
        <w:rPr>
          <w:rFonts w:ascii="Times New Roman" w:hAnsi="Times New Roman" w:cs="Times New Roman"/>
          <w:b/>
          <w:color w:val="auto"/>
          <w:kern w:val="0"/>
          <w:sz w:val="12"/>
          <w:szCs w:val="12"/>
          <w:lang w:eastAsia="zh-CN"/>
        </w:rPr>
      </w:pPr>
    </w:p>
    <w:p w:rsidR="00131CBE" w:rsidRPr="00131CBE" w:rsidRDefault="00131CBE" w:rsidP="00131CBE">
      <w:pPr>
        <w:widowControl w:val="0"/>
        <w:suppressAutoHyphens/>
        <w:spacing w:after="0" w:line="240" w:lineRule="auto"/>
        <w:ind w:left="708"/>
        <w:jc w:val="both"/>
        <w:rPr>
          <w:rFonts w:ascii="Times New Roman" w:hAnsi="Times New Roman" w:cs="Times New Roman"/>
          <w:b/>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 xml:space="preserve">              </w:t>
      </w:r>
    </w:p>
    <w:p w:rsidR="00131CBE" w:rsidRPr="00131CBE" w:rsidRDefault="00131CBE" w:rsidP="00131CBE">
      <w:pPr>
        <w:widowControl w:val="0"/>
        <w:suppressAutoHyphens/>
        <w:spacing w:after="0" w:line="240" w:lineRule="auto"/>
        <w:jc w:val="center"/>
        <w:rPr>
          <w:rFonts w:ascii="Times New Roman" w:hAnsi="Times New Roman" w:cs="Times New Roman"/>
          <w:b/>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b/>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Аукционная документация</w:t>
      </w: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О проведении аукциона на право заключения договора аренды земельного участка, находящегося в собственности муниципального образования «Каратузкий район»,  расположенного по адресу:</w:t>
      </w: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bCs/>
          <w:color w:val="auto"/>
          <w:kern w:val="0"/>
          <w:sz w:val="12"/>
          <w:szCs w:val="12"/>
          <w:lang w:eastAsia="zh-CN"/>
        </w:rPr>
        <w:t>Красноярский край, Каратузский район, к-з им. Димитрова, участок № 87</w:t>
      </w: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bCs/>
          <w:color w:val="auto"/>
          <w:kern w:val="0"/>
          <w:sz w:val="12"/>
          <w:szCs w:val="12"/>
          <w:lang w:eastAsia="zh-CN"/>
        </w:rPr>
        <w:t>«Сельскохозяйственное использование»</w:t>
      </w:r>
    </w:p>
    <w:p w:rsidR="00131CBE" w:rsidRPr="00131CBE" w:rsidRDefault="00131CBE" w:rsidP="00131CBE">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131CBE" w:rsidRPr="00131CBE" w:rsidRDefault="00131CBE" w:rsidP="00131CBE">
      <w:pPr>
        <w:widowControl w:val="0"/>
        <w:suppressAutoHyphens/>
        <w:spacing w:after="0" w:line="240" w:lineRule="auto"/>
        <w:jc w:val="center"/>
        <w:rPr>
          <w:rFonts w:ascii="Times New Roman" w:hAnsi="Times New Roman" w:cs="Times New Roman"/>
          <w:color w:val="auto"/>
          <w:kern w:val="0"/>
          <w:sz w:val="12"/>
          <w:szCs w:val="12"/>
          <w:lang w:eastAsia="zh-CN"/>
        </w:rPr>
      </w:pPr>
      <w:r w:rsidRPr="00131CBE">
        <w:rPr>
          <w:rFonts w:ascii="Times New Roman" w:hAnsi="Times New Roman" w:cs="Times New Roman"/>
          <w:b/>
          <w:color w:val="auto"/>
          <w:kern w:val="0"/>
          <w:sz w:val="12"/>
          <w:szCs w:val="12"/>
          <w:lang w:eastAsia="zh-CN"/>
        </w:rPr>
        <w:t>с. Каратузское 2023 год</w:t>
      </w:r>
    </w:p>
    <w:p w:rsidR="00131CBE" w:rsidRPr="00131CBE" w:rsidRDefault="00131CBE" w:rsidP="00131CBE">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131CBE" w:rsidRPr="00131CBE" w:rsidRDefault="00131CBE" w:rsidP="00131CBE">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131CBE" w:rsidRPr="00131CBE" w:rsidRDefault="00131CBE" w:rsidP="00131CBE">
      <w:pPr>
        <w:widowControl w:val="0"/>
        <w:tabs>
          <w:tab w:val="left" w:pos="6172"/>
          <w:tab w:val="right" w:pos="7122"/>
          <w:tab w:val="center" w:pos="7533"/>
          <w:tab w:val="center" w:pos="7934"/>
        </w:tabs>
        <w:spacing w:after="0" w:line="240" w:lineRule="auto"/>
        <w:jc w:val="center"/>
        <w:rPr>
          <w:rFonts w:ascii="Times New Roman" w:hAnsi="Times New Roman" w:cs="Times New Roman"/>
          <w:b/>
          <w:kern w:val="0"/>
          <w:sz w:val="12"/>
          <w:szCs w:val="12"/>
          <w:lang w:bidi="ru-RU"/>
        </w:rPr>
      </w:pPr>
      <w:r w:rsidRPr="00131CBE">
        <w:rPr>
          <w:rFonts w:ascii="Times New Roman" w:hAnsi="Times New Roman" w:cs="Times New Roman"/>
          <w:b/>
          <w:kern w:val="0"/>
          <w:sz w:val="12"/>
          <w:szCs w:val="12"/>
          <w:lang w:bidi="ru-RU"/>
        </w:rPr>
        <w:t>Извещение о проведении аукциона</w:t>
      </w:r>
      <w:bookmarkEnd w:id="9"/>
    </w:p>
    <w:p w:rsidR="00131CBE" w:rsidRPr="00131CBE" w:rsidRDefault="00131CBE" w:rsidP="00131CBE">
      <w:pPr>
        <w:widowControl w:val="0"/>
        <w:tabs>
          <w:tab w:val="left" w:pos="6172"/>
          <w:tab w:val="right" w:pos="7122"/>
          <w:tab w:val="center" w:pos="7533"/>
          <w:tab w:val="center" w:pos="7934"/>
        </w:tabs>
        <w:spacing w:after="0" w:line="240" w:lineRule="auto"/>
        <w:jc w:val="center"/>
        <w:rPr>
          <w:rFonts w:ascii="Times New Roman" w:hAnsi="Times New Roman" w:cs="Times New Roman"/>
          <w:kern w:val="0"/>
          <w:sz w:val="12"/>
          <w:szCs w:val="12"/>
          <w:lang w:bidi="ru-RU"/>
        </w:rPr>
      </w:pPr>
    </w:p>
    <w:p w:rsidR="00131CBE" w:rsidRPr="00131CBE" w:rsidRDefault="00131CBE" w:rsidP="00131CBE">
      <w:pPr>
        <w:widowControl w:val="0"/>
        <w:spacing w:after="0" w:line="240" w:lineRule="auto"/>
        <w:ind w:firstLine="580"/>
        <w:jc w:val="both"/>
        <w:rPr>
          <w:rFonts w:ascii="Times New Roman" w:hAnsi="Times New Roman" w:cs="Times New Roman"/>
          <w:kern w:val="0"/>
          <w:sz w:val="12"/>
          <w:szCs w:val="12"/>
          <w:lang w:bidi="ru-RU"/>
        </w:rPr>
      </w:pPr>
      <w:bookmarkStart w:id="10" w:name="bookmark1"/>
      <w:r w:rsidRPr="00131CBE">
        <w:rPr>
          <w:rFonts w:ascii="Times New Roman" w:hAnsi="Times New Roman" w:cs="Times New Roman"/>
          <w:kern w:val="0"/>
          <w:sz w:val="12"/>
          <w:szCs w:val="12"/>
          <w:lang w:bidi="ru-RU"/>
        </w:rPr>
        <w:t>Муниципальное образование «Каратузский район», руководствуясь статьями 39.11, 39.12, 39.13, сообщает о проведении аукциона на право заключения договора аренды земельного участка.</w:t>
      </w:r>
    </w:p>
    <w:p w:rsidR="00131CBE" w:rsidRPr="00131CBE" w:rsidRDefault="00131CBE" w:rsidP="00131CBE">
      <w:pPr>
        <w:widowControl w:val="0"/>
        <w:spacing w:after="0" w:line="240" w:lineRule="auto"/>
        <w:ind w:firstLine="580"/>
        <w:jc w:val="center"/>
        <w:rPr>
          <w:rFonts w:ascii="Times New Roman" w:hAnsi="Times New Roman" w:cs="Times New Roman"/>
          <w:b/>
          <w:kern w:val="0"/>
          <w:sz w:val="12"/>
          <w:szCs w:val="12"/>
          <w:lang w:bidi="ru-RU"/>
        </w:rPr>
      </w:pPr>
      <w:r w:rsidRPr="00131CBE">
        <w:rPr>
          <w:rFonts w:ascii="Times New Roman" w:hAnsi="Times New Roman" w:cs="Times New Roman"/>
          <w:b/>
          <w:kern w:val="0"/>
          <w:sz w:val="12"/>
          <w:szCs w:val="12"/>
          <w:lang w:bidi="ru-RU"/>
        </w:rPr>
        <w:t>1.Общие положения</w:t>
      </w:r>
      <w:bookmarkEnd w:id="10"/>
    </w:p>
    <w:p w:rsidR="00131CBE" w:rsidRPr="00131CBE" w:rsidRDefault="00131CBE" w:rsidP="00B44D10">
      <w:pPr>
        <w:widowControl w:val="0"/>
        <w:numPr>
          <w:ilvl w:val="0"/>
          <w:numId w:val="4"/>
        </w:numPr>
        <w:shd w:val="clear" w:color="auto" w:fill="FFFFFF"/>
        <w:tabs>
          <w:tab w:val="left" w:pos="851"/>
          <w:tab w:val="left" w:pos="993"/>
          <w:tab w:val="left" w:leader="underscore" w:pos="7398"/>
        </w:tabs>
        <w:spacing w:after="0" w:line="298" w:lineRule="exact"/>
        <w:jc w:val="both"/>
        <w:rPr>
          <w:rFonts w:ascii="Times New Roman" w:hAnsi="Times New Roman" w:cs="Times New Roman"/>
          <w:kern w:val="0"/>
          <w:sz w:val="12"/>
          <w:szCs w:val="12"/>
          <w:lang w:bidi="ru-RU"/>
        </w:rPr>
      </w:pPr>
      <w:r w:rsidRPr="00131CBE">
        <w:rPr>
          <w:rFonts w:ascii="Times New Roman" w:hAnsi="Times New Roman" w:cs="Times New Roman"/>
          <w:kern w:val="0"/>
          <w:sz w:val="12"/>
          <w:szCs w:val="12"/>
          <w:lang w:bidi="ru-RU"/>
        </w:rPr>
        <w:t xml:space="preserve">Аукцион проводится </w:t>
      </w:r>
      <w:r w:rsidRPr="00131CBE">
        <w:rPr>
          <w:rFonts w:ascii="Times New Roman" w:hAnsi="Times New Roman" w:cs="Times New Roman"/>
          <w:iCs/>
          <w:color w:val="auto"/>
          <w:kern w:val="0"/>
          <w:sz w:val="12"/>
          <w:szCs w:val="12"/>
        </w:rPr>
        <w:t>в электронной форме</w:t>
      </w:r>
      <w:r w:rsidRPr="00131CBE">
        <w:rPr>
          <w:rFonts w:ascii="Courier New" w:eastAsia="Courier New" w:hAnsi="Courier New" w:cs="Courier New"/>
          <w:b/>
          <w:bCs/>
          <w:kern w:val="0"/>
          <w:sz w:val="12"/>
          <w:szCs w:val="12"/>
          <w:lang w:bidi="ru-RU"/>
        </w:rPr>
        <w:t xml:space="preserve"> </w:t>
      </w:r>
      <w:r w:rsidRPr="00131CBE">
        <w:rPr>
          <w:rFonts w:ascii="Times New Roman" w:hAnsi="Times New Roman" w:cs="Times New Roman"/>
          <w:b/>
          <w:bCs/>
          <w:iCs/>
          <w:color w:val="auto"/>
          <w:kern w:val="0"/>
          <w:sz w:val="12"/>
          <w:szCs w:val="12"/>
          <w:lang w:bidi="ru-RU"/>
        </w:rPr>
        <w:t xml:space="preserve">на электронной площадке РТС «Тендер» </w:t>
      </w:r>
      <w:r w:rsidRPr="00131CBE">
        <w:rPr>
          <w:rFonts w:ascii="Times New Roman" w:hAnsi="Times New Roman" w:cs="Times New Roman"/>
          <w:iCs/>
          <w:color w:val="auto"/>
          <w:kern w:val="0"/>
          <w:sz w:val="12"/>
          <w:szCs w:val="12"/>
          <w:lang w:bidi="ru-RU"/>
        </w:rPr>
        <w:t>(далее – ЭП)</w:t>
      </w:r>
      <w:r w:rsidRPr="00131CBE">
        <w:rPr>
          <w:rFonts w:ascii="Times New Roman" w:hAnsi="Times New Roman" w:cs="Times New Roman"/>
          <w:b/>
          <w:bCs/>
          <w:iCs/>
          <w:color w:val="auto"/>
          <w:kern w:val="0"/>
          <w:sz w:val="12"/>
          <w:szCs w:val="12"/>
        </w:rPr>
        <w:t xml:space="preserve"> </w:t>
      </w:r>
      <w:r w:rsidRPr="00131CBE">
        <w:rPr>
          <w:rFonts w:ascii="Times New Roman" w:hAnsi="Times New Roman" w:cs="Times New Roman"/>
          <w:kern w:val="0"/>
          <w:sz w:val="12"/>
          <w:szCs w:val="12"/>
          <w:lang w:bidi="ru-RU"/>
        </w:rPr>
        <w:t>на основании постановления Администрации Каратузского района от 07 апреля 2023 г. № 342 и является открытым по составу участников и форме подачи заявок.</w:t>
      </w:r>
    </w:p>
    <w:p w:rsidR="00131CBE" w:rsidRPr="00131CBE" w:rsidRDefault="00131CBE" w:rsidP="00B44D10">
      <w:pPr>
        <w:widowControl w:val="0"/>
        <w:numPr>
          <w:ilvl w:val="0"/>
          <w:numId w:val="4"/>
        </w:numPr>
        <w:tabs>
          <w:tab w:val="left" w:pos="851"/>
          <w:tab w:val="left" w:pos="993"/>
        </w:tabs>
        <w:spacing w:after="0" w:line="240" w:lineRule="auto"/>
        <w:jc w:val="both"/>
        <w:rPr>
          <w:rFonts w:ascii="Times New Roman" w:hAnsi="Times New Roman" w:cs="Times New Roman"/>
          <w:kern w:val="0"/>
          <w:sz w:val="12"/>
          <w:szCs w:val="12"/>
          <w:lang w:bidi="ru-RU"/>
        </w:rPr>
      </w:pPr>
      <w:r w:rsidRPr="00131CBE">
        <w:rPr>
          <w:rFonts w:ascii="Times New Roman" w:hAnsi="Times New Roman" w:cs="Times New Roman"/>
          <w:b/>
          <w:bCs/>
          <w:kern w:val="0"/>
          <w:sz w:val="12"/>
          <w:szCs w:val="12"/>
          <w:lang w:bidi="ru-RU"/>
        </w:rPr>
        <w:t xml:space="preserve"> Организатор аукциона: </w:t>
      </w:r>
      <w:r w:rsidRPr="00131CBE">
        <w:rPr>
          <w:rFonts w:ascii="Times New Roman" w:hAnsi="Times New Roman" w:cs="Times New Roman"/>
          <w:kern w:val="0"/>
          <w:sz w:val="12"/>
          <w:szCs w:val="12"/>
          <w:lang w:bidi="ru-RU"/>
        </w:rPr>
        <w:t>Администрация Каратузского района  (с. Каратузское, ул. Советская, 21, каб. 310; тел. 8 (39137) 22-3-35.</w:t>
      </w:r>
    </w:p>
    <w:p w:rsidR="00131CBE" w:rsidRPr="00131CBE" w:rsidRDefault="00131CBE" w:rsidP="00B44D10">
      <w:pPr>
        <w:widowControl w:val="0"/>
        <w:numPr>
          <w:ilvl w:val="0"/>
          <w:numId w:val="4"/>
        </w:numPr>
        <w:tabs>
          <w:tab w:val="left" w:pos="851"/>
          <w:tab w:val="left" w:pos="993"/>
          <w:tab w:val="right" w:leader="underscore" w:pos="3730"/>
          <w:tab w:val="right" w:pos="4278"/>
        </w:tabs>
        <w:spacing w:after="0" w:line="240" w:lineRule="auto"/>
        <w:jc w:val="both"/>
        <w:rPr>
          <w:rFonts w:ascii="Times New Roman" w:hAnsi="Times New Roman" w:cs="Times New Roman"/>
          <w:b/>
          <w:bCs/>
          <w:kern w:val="0"/>
          <w:sz w:val="12"/>
          <w:szCs w:val="12"/>
          <w:lang w:bidi="ru-RU"/>
        </w:rPr>
      </w:pPr>
      <w:r w:rsidRPr="00131CBE">
        <w:rPr>
          <w:rFonts w:ascii="Times New Roman" w:hAnsi="Times New Roman" w:cs="Times New Roman"/>
          <w:b/>
          <w:bCs/>
          <w:kern w:val="0"/>
          <w:sz w:val="12"/>
          <w:szCs w:val="12"/>
          <w:lang w:bidi="ru-RU"/>
        </w:rPr>
        <w:t xml:space="preserve"> Дата и время начала приема заявок на участие в аукционе: </w:t>
      </w:r>
      <w:r w:rsidRPr="00131CBE">
        <w:rPr>
          <w:rFonts w:ascii="Times New Roman" w:hAnsi="Times New Roman" w:cs="Times New Roman"/>
          <w:kern w:val="0"/>
          <w:sz w:val="12"/>
          <w:szCs w:val="12"/>
          <w:lang w:bidi="ru-RU"/>
        </w:rPr>
        <w:t xml:space="preserve">с </w:t>
      </w:r>
      <w:r w:rsidRPr="00131CBE">
        <w:rPr>
          <w:rFonts w:ascii="Times New Roman" w:hAnsi="Times New Roman" w:cs="Times New Roman"/>
          <w:bCs/>
          <w:kern w:val="0"/>
          <w:sz w:val="12"/>
          <w:szCs w:val="12"/>
          <w:lang w:bidi="ru-RU"/>
        </w:rPr>
        <w:t xml:space="preserve">09-00 </w:t>
      </w:r>
      <w:r w:rsidRPr="00131CBE">
        <w:rPr>
          <w:rFonts w:ascii="Times New Roman" w:hAnsi="Times New Roman" w:cs="Times New Roman"/>
          <w:kern w:val="0"/>
          <w:sz w:val="12"/>
          <w:szCs w:val="12"/>
          <w:lang w:bidi="ru-RU"/>
        </w:rPr>
        <w:t>по местному времени «11» апреля 2023 года</w:t>
      </w:r>
      <w:r w:rsidRPr="00131CBE">
        <w:rPr>
          <w:rFonts w:ascii="Times New Roman" w:hAnsi="Times New Roman" w:cs="Times New Roman"/>
          <w:kern w:val="0"/>
          <w:sz w:val="12"/>
          <w:szCs w:val="12"/>
          <w:lang w:eastAsia="zh-CN"/>
        </w:rPr>
        <w:t xml:space="preserve"> в рабочие дни (кроме субботы, воскресенья и праздничных дней, обед с 12:00 до 13:00) </w:t>
      </w:r>
      <w:r w:rsidRPr="00131CBE">
        <w:rPr>
          <w:rFonts w:ascii="Times New Roman" w:hAnsi="Times New Roman" w:cs="Times New Roman"/>
          <w:i/>
          <w:kern w:val="0"/>
          <w:sz w:val="12"/>
          <w:szCs w:val="12"/>
          <w:lang w:eastAsia="zh-CN"/>
        </w:rPr>
        <w:t>с 9.00ч. до 15.00ч.</w:t>
      </w:r>
      <w:r w:rsidRPr="00131CBE">
        <w:rPr>
          <w:rFonts w:ascii="Times New Roman" w:hAnsi="Times New Roman" w:cs="Times New Roman"/>
          <w:kern w:val="0"/>
          <w:sz w:val="12"/>
          <w:szCs w:val="12"/>
          <w:lang w:eastAsia="zh-CN"/>
        </w:rPr>
        <w:t xml:space="preserve"> по местному времени</w:t>
      </w:r>
      <w:r w:rsidRPr="00131CBE">
        <w:rPr>
          <w:rFonts w:ascii="Times New Roman" w:hAnsi="Times New Roman" w:cs="Times New Roman"/>
          <w:kern w:val="0"/>
          <w:sz w:val="12"/>
          <w:szCs w:val="12"/>
          <w:lang w:bidi="ru-RU"/>
        </w:rPr>
        <w:t>.</w:t>
      </w:r>
    </w:p>
    <w:p w:rsidR="00131CBE" w:rsidRPr="00131CBE" w:rsidRDefault="00131CBE" w:rsidP="00B44D10">
      <w:pPr>
        <w:widowControl w:val="0"/>
        <w:numPr>
          <w:ilvl w:val="0"/>
          <w:numId w:val="4"/>
        </w:numPr>
        <w:tabs>
          <w:tab w:val="left" w:pos="851"/>
          <w:tab w:val="left" w:pos="993"/>
          <w:tab w:val="left" w:pos="7951"/>
        </w:tabs>
        <w:spacing w:after="0" w:line="240" w:lineRule="auto"/>
        <w:jc w:val="both"/>
        <w:rPr>
          <w:rFonts w:ascii="Times New Roman" w:hAnsi="Times New Roman" w:cs="Times New Roman"/>
          <w:b/>
          <w:bCs/>
          <w:kern w:val="0"/>
          <w:sz w:val="12"/>
          <w:szCs w:val="12"/>
          <w:lang w:bidi="ru-RU"/>
        </w:rPr>
      </w:pPr>
      <w:r w:rsidRPr="00131CBE">
        <w:rPr>
          <w:rFonts w:ascii="Times New Roman" w:hAnsi="Times New Roman" w:cs="Times New Roman"/>
          <w:b/>
          <w:bCs/>
          <w:kern w:val="0"/>
          <w:sz w:val="12"/>
          <w:szCs w:val="12"/>
          <w:lang w:bidi="ru-RU"/>
        </w:rPr>
        <w:t xml:space="preserve"> Дата окончания приема заявок на участие </w:t>
      </w:r>
      <w:r w:rsidRPr="00131CBE">
        <w:rPr>
          <w:rFonts w:ascii="Times New Roman" w:hAnsi="Times New Roman" w:cs="Times New Roman"/>
          <w:kern w:val="0"/>
          <w:sz w:val="12"/>
          <w:szCs w:val="12"/>
          <w:lang w:bidi="ru-RU"/>
        </w:rPr>
        <w:t xml:space="preserve">в </w:t>
      </w:r>
      <w:r w:rsidRPr="00131CBE">
        <w:rPr>
          <w:rFonts w:ascii="Times New Roman" w:hAnsi="Times New Roman" w:cs="Times New Roman"/>
          <w:b/>
          <w:bCs/>
          <w:kern w:val="0"/>
          <w:sz w:val="12"/>
          <w:szCs w:val="12"/>
          <w:lang w:bidi="ru-RU"/>
        </w:rPr>
        <w:t xml:space="preserve">аукционе: </w:t>
      </w:r>
      <w:r w:rsidRPr="00131CBE">
        <w:rPr>
          <w:rFonts w:ascii="Times New Roman" w:hAnsi="Times New Roman" w:cs="Times New Roman"/>
          <w:kern w:val="0"/>
          <w:sz w:val="12"/>
          <w:szCs w:val="12"/>
          <w:lang w:bidi="ru-RU"/>
        </w:rPr>
        <w:t xml:space="preserve">до </w:t>
      </w:r>
      <w:r w:rsidRPr="00131CBE">
        <w:rPr>
          <w:rFonts w:ascii="Times New Roman" w:hAnsi="Times New Roman" w:cs="Times New Roman"/>
          <w:bCs/>
          <w:kern w:val="0"/>
          <w:sz w:val="12"/>
          <w:szCs w:val="12"/>
          <w:lang w:bidi="ru-RU"/>
        </w:rPr>
        <w:t xml:space="preserve">16-00 </w:t>
      </w:r>
      <w:r w:rsidRPr="00131CBE">
        <w:rPr>
          <w:rFonts w:ascii="Times New Roman" w:hAnsi="Times New Roman" w:cs="Times New Roman"/>
          <w:kern w:val="0"/>
          <w:sz w:val="12"/>
          <w:szCs w:val="12"/>
          <w:lang w:bidi="ru-RU"/>
        </w:rPr>
        <w:t>по местному времени «05» мая 2023 года.</w:t>
      </w:r>
    </w:p>
    <w:p w:rsidR="00131CBE" w:rsidRPr="00131CBE" w:rsidRDefault="00131CBE" w:rsidP="00B44D10">
      <w:pPr>
        <w:widowControl w:val="0"/>
        <w:numPr>
          <w:ilvl w:val="0"/>
          <w:numId w:val="4"/>
        </w:numPr>
        <w:tabs>
          <w:tab w:val="left" w:pos="851"/>
          <w:tab w:val="left" w:pos="993"/>
          <w:tab w:val="left" w:pos="7951"/>
        </w:tabs>
        <w:spacing w:after="0" w:line="240" w:lineRule="auto"/>
        <w:jc w:val="both"/>
        <w:rPr>
          <w:rFonts w:ascii="Times New Roman" w:hAnsi="Times New Roman" w:cs="Times New Roman"/>
          <w:kern w:val="0"/>
          <w:sz w:val="12"/>
          <w:szCs w:val="12"/>
          <w:lang w:bidi="ru-RU"/>
        </w:rPr>
      </w:pPr>
      <w:r w:rsidRPr="00131CBE">
        <w:rPr>
          <w:rFonts w:ascii="Times New Roman" w:eastAsia="Courier New" w:hAnsi="Times New Roman" w:cs="Times New Roman"/>
          <w:b/>
          <w:bCs/>
          <w:kern w:val="0"/>
          <w:sz w:val="12"/>
          <w:szCs w:val="12"/>
          <w:lang w:bidi="ru-RU"/>
        </w:rPr>
        <w:t>Время и место приема заявок на участие в аукционе:</w:t>
      </w:r>
      <w:r w:rsidRPr="00131CBE">
        <w:rPr>
          <w:rFonts w:ascii="Times New Roman" w:eastAsia="Courier New" w:hAnsi="Times New Roman" w:cs="Times New Roman"/>
          <w:kern w:val="0"/>
          <w:sz w:val="12"/>
          <w:szCs w:val="12"/>
          <w:lang w:bidi="ru-RU"/>
        </w:rPr>
        <w:t xml:space="preserve"> </w:t>
      </w:r>
      <w:r w:rsidRPr="00131CBE">
        <w:rPr>
          <w:rFonts w:ascii="Times New Roman" w:hAnsi="Times New Roman" w:cs="Times New Roman"/>
          <w:color w:val="auto"/>
          <w:kern w:val="0"/>
          <w:sz w:val="12"/>
          <w:szCs w:val="12"/>
          <w:lang w:eastAsia="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rsidR="00131CBE" w:rsidRPr="00131CBE" w:rsidRDefault="00131CBE" w:rsidP="00B44D10">
      <w:pPr>
        <w:widowControl w:val="0"/>
        <w:numPr>
          <w:ilvl w:val="0"/>
          <w:numId w:val="4"/>
        </w:numPr>
        <w:tabs>
          <w:tab w:val="left" w:pos="851"/>
          <w:tab w:val="left" w:pos="993"/>
          <w:tab w:val="left" w:leader="underscore" w:pos="7951"/>
        </w:tabs>
        <w:spacing w:after="0" w:line="240" w:lineRule="auto"/>
        <w:jc w:val="both"/>
        <w:rPr>
          <w:rFonts w:ascii="Times New Roman" w:hAnsi="Times New Roman" w:cs="Times New Roman"/>
          <w:kern w:val="0"/>
          <w:sz w:val="12"/>
          <w:szCs w:val="12"/>
          <w:lang w:bidi="ru-RU"/>
        </w:rPr>
      </w:pPr>
      <w:r w:rsidRPr="00131CBE">
        <w:rPr>
          <w:rFonts w:ascii="Times New Roman" w:hAnsi="Times New Roman" w:cs="Times New Roman"/>
          <w:b/>
          <w:bCs/>
          <w:kern w:val="0"/>
          <w:sz w:val="12"/>
          <w:szCs w:val="12"/>
          <w:lang w:bidi="ru-RU"/>
        </w:rPr>
        <w:t>Дата и время определения участников аукциона</w:t>
      </w:r>
      <w:r w:rsidRPr="00131CBE">
        <w:rPr>
          <w:rFonts w:ascii="Times New Roman" w:hAnsi="Times New Roman" w:cs="Times New Roman"/>
          <w:kern w:val="0"/>
          <w:sz w:val="12"/>
          <w:szCs w:val="12"/>
          <w:lang w:bidi="ru-RU"/>
        </w:rPr>
        <w:t>: «10» мая 2023 года в 14-00 часов по местному времени по адресу: с. Каратузское, ул. Советская, 21, 3 этаж, кабинет № 310.</w:t>
      </w:r>
    </w:p>
    <w:p w:rsidR="00131CBE" w:rsidRPr="00131CBE" w:rsidRDefault="00131CBE" w:rsidP="00B44D10">
      <w:pPr>
        <w:widowControl w:val="0"/>
        <w:numPr>
          <w:ilvl w:val="0"/>
          <w:numId w:val="4"/>
        </w:numPr>
        <w:shd w:val="clear" w:color="auto" w:fill="FFFFFF"/>
        <w:tabs>
          <w:tab w:val="left" w:pos="851"/>
          <w:tab w:val="left" w:pos="993"/>
          <w:tab w:val="center" w:leader="underscore" w:pos="7533"/>
          <w:tab w:val="left" w:pos="7951"/>
        </w:tabs>
        <w:spacing w:after="0" w:line="274" w:lineRule="exact"/>
        <w:jc w:val="both"/>
        <w:rPr>
          <w:rFonts w:ascii="Times New Roman" w:hAnsi="Times New Roman" w:cs="Times New Roman"/>
          <w:kern w:val="0"/>
          <w:sz w:val="12"/>
          <w:szCs w:val="12"/>
          <w:lang w:bidi="ru-RU"/>
        </w:rPr>
      </w:pPr>
      <w:r w:rsidRPr="00131CBE">
        <w:rPr>
          <w:rFonts w:ascii="Times New Roman" w:hAnsi="Times New Roman" w:cs="Times New Roman"/>
          <w:b/>
          <w:bCs/>
          <w:kern w:val="0"/>
          <w:sz w:val="12"/>
          <w:szCs w:val="12"/>
          <w:lang w:bidi="ru-RU"/>
        </w:rPr>
        <w:t xml:space="preserve">Дата, время и место проведения аукциона: </w:t>
      </w:r>
      <w:r w:rsidRPr="00131CBE">
        <w:rPr>
          <w:rFonts w:ascii="Times New Roman" w:hAnsi="Times New Roman" w:cs="Times New Roman"/>
          <w:kern w:val="0"/>
          <w:sz w:val="12"/>
          <w:szCs w:val="12"/>
          <w:lang w:bidi="ru-RU"/>
        </w:rPr>
        <w:t xml:space="preserve">«12» мая 2023 года в 10-00 </w:t>
      </w:r>
      <w:r w:rsidRPr="00131CBE">
        <w:rPr>
          <w:rFonts w:ascii="Times New Roman" w:hAnsi="Times New Roman" w:cs="Times New Roman"/>
          <w:color w:val="auto"/>
          <w:kern w:val="0"/>
          <w:sz w:val="12"/>
          <w:szCs w:val="12"/>
          <w:lang w:bidi="ru-RU"/>
        </w:rPr>
        <w:t>часов по местному времени</w:t>
      </w:r>
      <w:r w:rsidRPr="00131CBE">
        <w:rPr>
          <w:rFonts w:ascii="Times New Roman" w:hAnsi="Times New Roman" w:cs="Times New Roman"/>
          <w:b/>
          <w:bCs/>
          <w:kern w:val="0"/>
          <w:sz w:val="12"/>
          <w:szCs w:val="12"/>
          <w:lang w:bidi="ru-RU"/>
        </w:rPr>
        <w:t xml:space="preserve"> </w:t>
      </w:r>
      <w:r w:rsidRPr="00131CBE">
        <w:rPr>
          <w:rFonts w:ascii="Times New Roman" w:hAnsi="Times New Roman" w:cs="Times New Roman"/>
          <w:kern w:val="0"/>
          <w:sz w:val="12"/>
          <w:szCs w:val="12"/>
          <w:lang w:bidi="ru-RU"/>
        </w:rPr>
        <w:t>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p>
    <w:p w:rsidR="00131CBE" w:rsidRPr="00131CBE" w:rsidRDefault="00131CBE" w:rsidP="00B44D10">
      <w:pPr>
        <w:widowControl w:val="0"/>
        <w:numPr>
          <w:ilvl w:val="0"/>
          <w:numId w:val="4"/>
        </w:numPr>
        <w:tabs>
          <w:tab w:val="left" w:pos="851"/>
          <w:tab w:val="left" w:pos="993"/>
        </w:tabs>
        <w:spacing w:after="0" w:line="240" w:lineRule="auto"/>
        <w:jc w:val="both"/>
        <w:rPr>
          <w:rFonts w:ascii="Times New Roman" w:hAnsi="Times New Roman" w:cs="Times New Roman"/>
          <w:kern w:val="0"/>
          <w:sz w:val="12"/>
          <w:szCs w:val="12"/>
          <w:lang w:bidi="ru-RU"/>
        </w:rPr>
      </w:pPr>
      <w:r w:rsidRPr="00131CBE">
        <w:rPr>
          <w:rFonts w:ascii="Times New Roman" w:hAnsi="Times New Roman" w:cs="Times New Roman"/>
          <w:b/>
          <w:bCs/>
          <w:kern w:val="0"/>
          <w:sz w:val="12"/>
          <w:szCs w:val="12"/>
          <w:lang w:bidi="ru-RU"/>
        </w:rPr>
        <w:t xml:space="preserve">Дата, время и порядок осмотра земельного участка на местности: </w:t>
      </w:r>
      <w:r w:rsidRPr="00131CBE">
        <w:rPr>
          <w:rFonts w:ascii="Times New Roman" w:hAnsi="Times New Roman" w:cs="Times New Roman"/>
          <w:kern w:val="0"/>
          <w:sz w:val="12"/>
          <w:szCs w:val="12"/>
          <w:lang w:bidi="ru-RU"/>
        </w:rPr>
        <w:t>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131CBE" w:rsidRPr="00131CBE" w:rsidRDefault="00131CBE" w:rsidP="00B44D10">
      <w:pPr>
        <w:widowControl w:val="0"/>
        <w:numPr>
          <w:ilvl w:val="0"/>
          <w:numId w:val="4"/>
        </w:numPr>
        <w:tabs>
          <w:tab w:val="left" w:pos="851"/>
          <w:tab w:val="left" w:pos="993"/>
        </w:tabs>
        <w:spacing w:after="0" w:line="240" w:lineRule="auto"/>
        <w:jc w:val="both"/>
        <w:rPr>
          <w:rFonts w:ascii="Times New Roman" w:hAnsi="Times New Roman" w:cs="Times New Roman"/>
          <w:kern w:val="0"/>
          <w:sz w:val="12"/>
          <w:szCs w:val="12"/>
          <w:lang w:bidi="ru-RU"/>
        </w:rPr>
      </w:pPr>
      <w:r w:rsidRPr="00131CBE">
        <w:rPr>
          <w:rFonts w:ascii="Times New Roman" w:hAnsi="Times New Roman" w:cs="Times New Roman"/>
          <w:b/>
          <w:kern w:val="0"/>
          <w:sz w:val="12"/>
          <w:szCs w:val="12"/>
          <w:lang w:bidi="ru-RU"/>
        </w:rPr>
        <w:t>Решение об отказе в проведении аукциона принимается</w:t>
      </w:r>
      <w:r w:rsidRPr="00131CBE">
        <w:rPr>
          <w:rFonts w:ascii="Times New Roman" w:hAnsi="Times New Roman" w:cs="Times New Roman"/>
          <w:kern w:val="0"/>
          <w:sz w:val="12"/>
          <w:szCs w:val="12"/>
          <w:lang w:bidi="ru-RU"/>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w:t>
      </w:r>
      <w:r w:rsidRPr="00131CBE">
        <w:rPr>
          <w:rFonts w:ascii="Times New Roman" w:hAnsi="Times New Roman" w:cs="Times New Roman"/>
          <w:kern w:val="0"/>
          <w:sz w:val="12"/>
          <w:szCs w:val="12"/>
          <w:lang w:bidi="ru-RU"/>
        </w:rPr>
        <w:lastRenderedPageBreak/>
        <w:t>(трех)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1" w:name="bookmark2"/>
    </w:p>
    <w:p w:rsidR="00131CBE" w:rsidRPr="00131CBE" w:rsidRDefault="00131CBE" w:rsidP="00131CBE">
      <w:pPr>
        <w:widowControl w:val="0"/>
        <w:tabs>
          <w:tab w:val="left" w:pos="851"/>
          <w:tab w:val="left" w:pos="993"/>
        </w:tabs>
        <w:spacing w:after="0" w:line="240" w:lineRule="auto"/>
        <w:ind w:left="578"/>
        <w:jc w:val="both"/>
        <w:rPr>
          <w:rFonts w:ascii="Times New Roman" w:hAnsi="Times New Roman" w:cs="Times New Roman"/>
          <w:kern w:val="0"/>
          <w:sz w:val="12"/>
          <w:szCs w:val="12"/>
          <w:lang w:bidi="ru-RU"/>
        </w:rPr>
      </w:pPr>
    </w:p>
    <w:p w:rsidR="00131CBE" w:rsidRPr="00131CBE" w:rsidRDefault="00131CBE" w:rsidP="00131CBE">
      <w:pPr>
        <w:widowControl w:val="0"/>
        <w:tabs>
          <w:tab w:val="left" w:pos="851"/>
          <w:tab w:val="left" w:pos="993"/>
        </w:tabs>
        <w:spacing w:after="0" w:line="240" w:lineRule="auto"/>
        <w:ind w:left="578"/>
        <w:jc w:val="center"/>
        <w:rPr>
          <w:rFonts w:ascii="Times New Roman" w:hAnsi="Times New Roman" w:cs="Times New Roman"/>
          <w:b/>
          <w:kern w:val="0"/>
          <w:sz w:val="12"/>
          <w:szCs w:val="12"/>
          <w:lang w:bidi="ru-RU"/>
        </w:rPr>
      </w:pPr>
      <w:r w:rsidRPr="00131CBE">
        <w:rPr>
          <w:rFonts w:ascii="Times New Roman" w:hAnsi="Times New Roman" w:cs="Times New Roman"/>
          <w:b/>
          <w:kern w:val="0"/>
          <w:sz w:val="12"/>
          <w:szCs w:val="12"/>
          <w:lang w:bidi="ru-RU"/>
        </w:rPr>
        <w:t>II. Сведения о земельных участках</w:t>
      </w:r>
      <w:bookmarkEnd w:id="11"/>
    </w:p>
    <w:p w:rsidR="00131CBE" w:rsidRPr="00131CBE" w:rsidRDefault="00131CBE" w:rsidP="00131CBE">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Cs/>
          <w:kern w:val="0"/>
          <w:sz w:val="12"/>
          <w:szCs w:val="12"/>
          <w:lang w:bidi="ru-RU"/>
        </w:rPr>
      </w:pPr>
    </w:p>
    <w:p w:rsidR="00131CBE" w:rsidRPr="00131CBE" w:rsidRDefault="00131CBE" w:rsidP="00131CBE">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
          <w:bCs/>
          <w:kern w:val="0"/>
          <w:sz w:val="12"/>
          <w:szCs w:val="12"/>
          <w:lang w:bidi="ru-RU"/>
        </w:rPr>
      </w:pPr>
      <w:r w:rsidRPr="00131CBE">
        <w:rPr>
          <w:rFonts w:ascii="Times New Roman" w:hAnsi="Times New Roman" w:cs="Times New Roman"/>
          <w:b/>
          <w:bCs/>
          <w:kern w:val="0"/>
          <w:sz w:val="12"/>
          <w:szCs w:val="12"/>
          <w:lang w:bidi="ru-RU"/>
        </w:rPr>
        <w:t>Лот №1</w:t>
      </w:r>
    </w:p>
    <w:p w:rsidR="00131CBE" w:rsidRPr="00131CBE" w:rsidRDefault="00131CBE" w:rsidP="00131CBE">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31CBE">
        <w:rPr>
          <w:rFonts w:ascii="Times New Roman" w:hAnsi="Times New Roman" w:cs="Times New Roman"/>
          <w:b/>
          <w:bCs/>
          <w:kern w:val="0"/>
          <w:sz w:val="12"/>
          <w:szCs w:val="12"/>
          <w:shd w:val="clear" w:color="auto" w:fill="FFFFFF"/>
          <w:lang w:bidi="ru-RU"/>
        </w:rPr>
        <w:t>2.1.1 Предмет аукциона –</w:t>
      </w:r>
      <w:r w:rsidRPr="00131CBE">
        <w:rPr>
          <w:rFonts w:ascii="Times New Roman" w:hAnsi="Times New Roman" w:cs="Times New Roman"/>
          <w:color w:val="auto"/>
          <w:kern w:val="0"/>
          <w:sz w:val="12"/>
          <w:szCs w:val="12"/>
          <w:lang w:bidi="ru-RU"/>
        </w:rPr>
        <w:t xml:space="preserve"> право заключения договора аренды на земельный участок, расположенный на территории муниципального образования «Каратузский район», находящегося в собственности муниципального образования «Каратузский район», с кадастровым номером 24:19:1801001:236, площадью    1670700 кв. м, расположенный по адресу:</w:t>
      </w:r>
      <w:r w:rsidRPr="00131CBE">
        <w:rPr>
          <w:rFonts w:ascii="Times New Roman" w:hAnsi="Times New Roman" w:cs="Times New Roman"/>
          <w:color w:val="auto"/>
          <w:kern w:val="0"/>
          <w:sz w:val="12"/>
          <w:szCs w:val="12"/>
          <w:shd w:val="clear" w:color="auto" w:fill="FFFFFF"/>
          <w:lang w:bidi="ru-RU"/>
        </w:rPr>
        <w:t xml:space="preserve"> </w:t>
      </w:r>
      <w:r w:rsidRPr="00131CBE">
        <w:rPr>
          <w:rFonts w:ascii="Times New Roman" w:hAnsi="Times New Roman" w:cs="Times New Roman"/>
          <w:color w:val="auto"/>
          <w:kern w:val="0"/>
          <w:sz w:val="12"/>
          <w:szCs w:val="12"/>
          <w:lang w:bidi="ru-RU"/>
        </w:rPr>
        <w:t>Красноярский край, Каратузский район, к-з им. Димитрова, участок № 87</w:t>
      </w:r>
      <w:r w:rsidRPr="00131CBE">
        <w:rPr>
          <w:rFonts w:ascii="Times New Roman" w:hAnsi="Times New Roman" w:cs="Times New Roman"/>
          <w:i/>
          <w:iCs/>
          <w:kern w:val="0"/>
          <w:sz w:val="12"/>
          <w:szCs w:val="12"/>
          <w:shd w:val="clear" w:color="auto" w:fill="FFFFFF"/>
          <w:lang w:bidi="ru-RU"/>
        </w:rPr>
        <w:t xml:space="preserve">, </w:t>
      </w:r>
      <w:r w:rsidRPr="00131CBE">
        <w:rPr>
          <w:rFonts w:ascii="Times New Roman" w:hAnsi="Times New Roman" w:cs="Times New Roman"/>
          <w:color w:val="auto"/>
          <w:kern w:val="0"/>
          <w:sz w:val="12"/>
          <w:szCs w:val="12"/>
          <w:lang w:bidi="ru-RU"/>
        </w:rPr>
        <w:t>сроком на 49 лет.</w:t>
      </w:r>
    </w:p>
    <w:p w:rsidR="00131CBE" w:rsidRPr="00131CBE" w:rsidRDefault="00131CBE" w:rsidP="00131CBE">
      <w:pPr>
        <w:widowControl w:val="0"/>
        <w:tabs>
          <w:tab w:val="left" w:pos="567"/>
          <w:tab w:val="left" w:pos="851"/>
          <w:tab w:val="left" w:pos="1134"/>
        </w:tabs>
        <w:spacing w:after="0" w:line="240" w:lineRule="auto"/>
        <w:ind w:firstLine="567"/>
        <w:jc w:val="both"/>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2.1.2 Сведения о земельном участке:</w:t>
      </w:r>
    </w:p>
    <w:p w:rsidR="00131CBE" w:rsidRPr="00131CBE" w:rsidRDefault="00131CBE" w:rsidP="00131CBE">
      <w:pPr>
        <w:widowControl w:val="0"/>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Земельный участок расположен в границах Каратузского сельского поселения  Каратузского района Красноярского края.</w:t>
      </w:r>
    </w:p>
    <w:p w:rsidR="00131CBE" w:rsidRPr="00131CBE" w:rsidRDefault="00131CBE" w:rsidP="00131CBE">
      <w:pPr>
        <w:widowControl w:val="0"/>
        <w:shd w:val="clear" w:color="auto" w:fill="FFFFFF"/>
        <w:tabs>
          <w:tab w:val="left" w:pos="567"/>
          <w:tab w:val="left" w:pos="851"/>
          <w:tab w:val="left" w:pos="1134"/>
        </w:tabs>
        <w:spacing w:after="0" w:line="298" w:lineRule="exact"/>
        <w:jc w:val="both"/>
        <w:rPr>
          <w:rFonts w:ascii="Times New Roman" w:hAnsi="Times New Roman" w:cs="Times New Roman"/>
          <w:b/>
          <w:bCs/>
          <w:color w:val="auto"/>
          <w:kern w:val="0"/>
          <w:sz w:val="12"/>
          <w:szCs w:val="12"/>
          <w:lang w:bidi="ru-RU"/>
        </w:rPr>
      </w:pPr>
      <w:r w:rsidRPr="00131CBE">
        <w:rPr>
          <w:rFonts w:ascii="Times New Roman" w:hAnsi="Times New Roman" w:cs="Times New Roman"/>
          <w:kern w:val="0"/>
          <w:sz w:val="12"/>
          <w:szCs w:val="12"/>
          <w:lang w:bidi="ru-RU"/>
        </w:rPr>
        <w:tab/>
      </w:r>
      <w:r w:rsidRPr="00131CBE">
        <w:rPr>
          <w:rFonts w:ascii="Times New Roman" w:hAnsi="Times New Roman" w:cs="Times New Roman"/>
          <w:b/>
          <w:bCs/>
          <w:color w:val="auto"/>
          <w:kern w:val="0"/>
          <w:sz w:val="12"/>
          <w:szCs w:val="12"/>
          <w:lang w:bidi="ru-RU"/>
        </w:rPr>
        <w:t xml:space="preserve">2.1.3 Обременения земельного участка: </w:t>
      </w:r>
      <w:r w:rsidRPr="00131CBE">
        <w:rPr>
          <w:rFonts w:ascii="Times New Roman" w:hAnsi="Times New Roman" w:cs="Times New Roman"/>
          <w:kern w:val="0"/>
          <w:sz w:val="12"/>
          <w:szCs w:val="12"/>
          <w:shd w:val="clear" w:color="auto" w:fill="FFFFFF"/>
          <w:lang w:bidi="ru-RU"/>
        </w:rPr>
        <w:t>отсутствуют.</w:t>
      </w:r>
    </w:p>
    <w:p w:rsidR="00131CBE" w:rsidRPr="00131CBE" w:rsidRDefault="00131CBE" w:rsidP="00131CBE">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31CBE">
        <w:rPr>
          <w:rFonts w:ascii="Times New Roman" w:hAnsi="Times New Roman" w:cs="Times New Roman"/>
          <w:b/>
          <w:bCs/>
          <w:color w:val="auto"/>
          <w:kern w:val="0"/>
          <w:sz w:val="12"/>
          <w:szCs w:val="12"/>
          <w:lang w:bidi="ru-RU"/>
        </w:rPr>
        <w:t xml:space="preserve">2.1.4 Ограничения использования земель: </w:t>
      </w:r>
      <w:r w:rsidRPr="00131CBE">
        <w:rPr>
          <w:rFonts w:ascii="Times New Roman" w:hAnsi="Times New Roman" w:cs="Times New Roman"/>
          <w:bCs/>
          <w:color w:val="auto"/>
          <w:kern w:val="0"/>
          <w:sz w:val="12"/>
          <w:szCs w:val="12"/>
          <w:lang w:bidi="ru-RU"/>
        </w:rPr>
        <w:t>отсутствуют.</w:t>
      </w:r>
    </w:p>
    <w:p w:rsidR="00131CBE" w:rsidRPr="00131CBE" w:rsidRDefault="00131CBE" w:rsidP="00131CBE">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31CBE">
        <w:rPr>
          <w:rFonts w:ascii="Times New Roman" w:hAnsi="Times New Roman" w:cs="Times New Roman"/>
          <w:b/>
          <w:bCs/>
          <w:color w:val="auto"/>
          <w:kern w:val="0"/>
          <w:sz w:val="12"/>
          <w:szCs w:val="12"/>
          <w:lang w:bidi="ru-RU"/>
        </w:rPr>
        <w:t xml:space="preserve">2.1.5 Разрешенное использование земельного участка: </w:t>
      </w:r>
      <w:r w:rsidRPr="00131CBE">
        <w:rPr>
          <w:rFonts w:ascii="Times New Roman" w:hAnsi="Times New Roman" w:cs="Times New Roman"/>
          <w:color w:val="auto"/>
          <w:kern w:val="0"/>
          <w:sz w:val="12"/>
          <w:szCs w:val="12"/>
          <w:lang w:bidi="ru-RU"/>
        </w:rPr>
        <w:t>сельскохозяйственное использование.</w:t>
      </w:r>
    </w:p>
    <w:p w:rsidR="00131CBE" w:rsidRPr="00131CBE" w:rsidRDefault="00131CBE" w:rsidP="00131CBE">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31CBE">
        <w:rPr>
          <w:rFonts w:ascii="Times New Roman" w:hAnsi="Times New Roman" w:cs="Times New Roman"/>
          <w:b/>
          <w:kern w:val="0"/>
          <w:sz w:val="12"/>
          <w:szCs w:val="12"/>
          <w:shd w:val="clear" w:color="auto" w:fill="FFFFFF"/>
          <w:lang w:bidi="ru-RU"/>
        </w:rPr>
        <w:t xml:space="preserve">2.1.6 Начальная (минимальная) цена </w:t>
      </w:r>
      <w:r w:rsidRPr="00131CBE">
        <w:rPr>
          <w:rFonts w:ascii="Times New Roman" w:hAnsi="Times New Roman" w:cs="Times New Roman"/>
          <w:bCs/>
          <w:color w:val="auto"/>
          <w:kern w:val="0"/>
          <w:sz w:val="12"/>
          <w:szCs w:val="12"/>
          <w:lang w:bidi="ru-RU"/>
        </w:rPr>
        <w:t xml:space="preserve">права заключения договора аренды земельного участка, выраженная в ежегодной величине арендной платы, составляет 55634 </w:t>
      </w:r>
      <w:bookmarkStart w:id="12" w:name="_Hlk121847401"/>
      <w:r w:rsidRPr="00131CBE">
        <w:rPr>
          <w:rFonts w:ascii="Times New Roman" w:hAnsi="Times New Roman" w:cs="Times New Roman"/>
          <w:bCs/>
          <w:color w:val="auto"/>
          <w:kern w:val="0"/>
          <w:sz w:val="12"/>
          <w:szCs w:val="12"/>
          <w:lang w:bidi="ru-RU"/>
        </w:rPr>
        <w:t xml:space="preserve">руб. 31 коп </w:t>
      </w:r>
      <w:bookmarkEnd w:id="12"/>
      <w:r w:rsidRPr="00131CBE">
        <w:rPr>
          <w:rFonts w:ascii="Times New Roman" w:hAnsi="Times New Roman" w:cs="Times New Roman"/>
          <w:bCs/>
          <w:color w:val="auto"/>
          <w:kern w:val="0"/>
          <w:sz w:val="12"/>
          <w:szCs w:val="12"/>
          <w:lang w:bidi="ru-RU"/>
        </w:rPr>
        <w:t>(пятьдесят пять тысяч шестьсот тридцать четыре рубля 31 копейка).</w:t>
      </w:r>
    </w:p>
    <w:p w:rsidR="00131CBE" w:rsidRPr="00131CBE" w:rsidRDefault="00131CBE" w:rsidP="00131CBE">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31CBE">
        <w:rPr>
          <w:rFonts w:ascii="Times New Roman" w:hAnsi="Times New Roman" w:cs="Times New Roman"/>
          <w:kern w:val="0"/>
          <w:sz w:val="12"/>
          <w:szCs w:val="12"/>
          <w:shd w:val="clear" w:color="auto" w:fill="FFFFFF"/>
          <w:lang w:bidi="ru-RU"/>
        </w:rPr>
        <w:t>2.1.7 «Шаг аукциона»: 1669</w:t>
      </w:r>
      <w:r w:rsidRPr="00131CBE">
        <w:rPr>
          <w:rFonts w:ascii="Courier New" w:eastAsia="Courier New" w:hAnsi="Courier New" w:cs="Courier New"/>
          <w:color w:val="auto"/>
          <w:kern w:val="0"/>
          <w:sz w:val="12"/>
          <w:szCs w:val="12"/>
          <w:lang w:bidi="ru-RU"/>
        </w:rPr>
        <w:t xml:space="preserve"> </w:t>
      </w:r>
      <w:r w:rsidRPr="00131CBE">
        <w:rPr>
          <w:rFonts w:ascii="Times New Roman" w:hAnsi="Times New Roman" w:cs="Times New Roman"/>
          <w:color w:val="auto"/>
          <w:kern w:val="0"/>
          <w:sz w:val="12"/>
          <w:szCs w:val="12"/>
          <w:lang w:bidi="ru-RU"/>
        </w:rPr>
        <w:t>руб. 03 коп</w:t>
      </w:r>
      <w:r w:rsidRPr="00131CBE">
        <w:rPr>
          <w:rFonts w:ascii="Times New Roman" w:hAnsi="Times New Roman" w:cs="Times New Roman"/>
          <w:kern w:val="0"/>
          <w:sz w:val="12"/>
          <w:szCs w:val="12"/>
          <w:shd w:val="clear" w:color="auto" w:fill="FFFFFF"/>
          <w:lang w:bidi="ru-RU"/>
        </w:rPr>
        <w:t xml:space="preserve"> (одна тысяча шестьсот шестьдесят девять рублей 03 копейки</w:t>
      </w:r>
      <w:r w:rsidRPr="00131CBE">
        <w:rPr>
          <w:rFonts w:ascii="Times New Roman" w:hAnsi="Times New Roman" w:cs="Times New Roman"/>
          <w:b/>
          <w:bCs/>
          <w:color w:val="auto"/>
          <w:kern w:val="0"/>
          <w:sz w:val="12"/>
          <w:szCs w:val="12"/>
          <w:lang w:bidi="ru-RU"/>
        </w:rPr>
        <w:t>).</w:t>
      </w:r>
    </w:p>
    <w:p w:rsidR="00131CBE" w:rsidRPr="00131CBE" w:rsidRDefault="00131CBE" w:rsidP="00131CBE">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31CBE">
        <w:rPr>
          <w:rFonts w:ascii="Times New Roman" w:hAnsi="Times New Roman" w:cs="Times New Roman"/>
          <w:b/>
          <w:bCs/>
          <w:kern w:val="0"/>
          <w:sz w:val="12"/>
          <w:szCs w:val="12"/>
          <w:shd w:val="clear" w:color="auto" w:fill="FFFFFF"/>
          <w:lang w:bidi="ru-RU"/>
        </w:rPr>
        <w:t xml:space="preserve">2.1.8 Размер задатка для участия в аукционе: </w:t>
      </w:r>
      <w:r w:rsidRPr="00131CBE">
        <w:rPr>
          <w:rFonts w:ascii="Times New Roman" w:hAnsi="Times New Roman" w:cs="Times New Roman"/>
          <w:bCs/>
          <w:color w:val="auto"/>
          <w:kern w:val="0"/>
          <w:sz w:val="12"/>
          <w:szCs w:val="12"/>
          <w:lang w:bidi="ru-RU"/>
        </w:rPr>
        <w:t>55634 руб. 31 коп (пятьдесят пять тысяч шестьсот тридцать четыре рубля 31 копейка).</w:t>
      </w:r>
    </w:p>
    <w:p w:rsidR="00131CBE" w:rsidRPr="00131CBE" w:rsidRDefault="00131CBE" w:rsidP="00131CBE">
      <w:pPr>
        <w:widowControl w:val="0"/>
        <w:shd w:val="clear" w:color="auto" w:fill="FFFFFF"/>
        <w:tabs>
          <w:tab w:val="left" w:pos="567"/>
          <w:tab w:val="left" w:pos="851"/>
          <w:tab w:val="left" w:pos="1134"/>
        </w:tabs>
        <w:spacing w:after="0" w:line="240" w:lineRule="auto"/>
        <w:ind w:firstLine="567"/>
        <w:jc w:val="both"/>
        <w:rPr>
          <w:rFonts w:ascii="Courier New" w:eastAsia="Courier New" w:hAnsi="Courier New" w:cs="Courier New"/>
          <w:kern w:val="0"/>
          <w:sz w:val="12"/>
          <w:szCs w:val="12"/>
          <w:lang w:bidi="ru-RU"/>
        </w:rPr>
      </w:pPr>
    </w:p>
    <w:p w:rsidR="00131CBE" w:rsidRPr="00131CBE" w:rsidRDefault="00131CBE" w:rsidP="00131CBE">
      <w:pPr>
        <w:widowControl w:val="0"/>
        <w:spacing w:after="0" w:line="240" w:lineRule="auto"/>
        <w:contextualSpacing/>
        <w:jc w:val="center"/>
        <w:rPr>
          <w:rFonts w:ascii="Times New Roman" w:hAnsi="Times New Roman" w:cs="Times New Roman"/>
          <w:b/>
          <w:bCs/>
          <w:kern w:val="0"/>
          <w:sz w:val="12"/>
          <w:szCs w:val="12"/>
          <w:lang w:bidi="ru-RU"/>
        </w:rPr>
      </w:pPr>
      <w:r w:rsidRPr="00131CBE">
        <w:rPr>
          <w:rFonts w:ascii="Times New Roman" w:hAnsi="Times New Roman" w:cs="Times New Roman"/>
          <w:b/>
          <w:bCs/>
          <w:kern w:val="0"/>
          <w:sz w:val="12"/>
          <w:szCs w:val="12"/>
          <w:lang w:bidi="ru-RU"/>
        </w:rPr>
        <w:t xml:space="preserve">III. Условия участия в аукционе </w:t>
      </w:r>
    </w:p>
    <w:p w:rsidR="00131CBE" w:rsidRPr="00131CBE" w:rsidRDefault="00131CBE" w:rsidP="00131CBE">
      <w:pPr>
        <w:widowControl w:val="0"/>
        <w:spacing w:after="0" w:line="240" w:lineRule="auto"/>
        <w:contextualSpacing/>
        <w:jc w:val="center"/>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Требования, предъявляемые к претендентам на участие в аукционе</w:t>
      </w:r>
    </w:p>
    <w:p w:rsidR="00131CBE" w:rsidRPr="00131CBE" w:rsidRDefault="00131CBE" w:rsidP="00131CBE">
      <w:pPr>
        <w:suppressAutoHyphens/>
        <w:spacing w:after="0" w:line="240" w:lineRule="auto"/>
        <w:ind w:firstLine="58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rsidR="00131CBE" w:rsidRPr="00131CBE" w:rsidRDefault="00131CBE" w:rsidP="00131CBE">
      <w:pPr>
        <w:suppressAutoHyphens/>
        <w:spacing w:after="0" w:line="240" w:lineRule="auto"/>
        <w:ind w:firstLine="58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Регистрация на электронной площадке осуществляется без взимания платы.</w:t>
      </w:r>
    </w:p>
    <w:p w:rsidR="00131CBE" w:rsidRPr="00131CBE" w:rsidRDefault="00131CBE" w:rsidP="00131CBE">
      <w:pPr>
        <w:suppressAutoHyphens/>
        <w:spacing w:after="0" w:line="240" w:lineRule="auto"/>
        <w:ind w:firstLine="58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Претендент на участие в аукционе вправе подать только одну заявку на участие в аукционе в отношении предмета аукциона</w:t>
      </w:r>
      <w:r w:rsidRPr="00131CBE">
        <w:rPr>
          <w:rFonts w:ascii="Times New Roman" w:hAnsi="Times New Roman" w:cs="Times New Roman"/>
          <w:b/>
          <w:bCs/>
          <w:kern w:val="0"/>
          <w:sz w:val="12"/>
          <w:szCs w:val="12"/>
          <w:shd w:val="clear" w:color="auto" w:fill="FFFFFF"/>
          <w:lang w:bidi="ru-RU"/>
        </w:rPr>
        <w:t>.</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Обязанность доказать свое право на участие в аукционе возлагается на заявителя.</w:t>
      </w:r>
    </w:p>
    <w:p w:rsidR="00131CBE" w:rsidRPr="00131CBE" w:rsidRDefault="00131CBE" w:rsidP="00131CBE">
      <w:pPr>
        <w:widowControl w:val="0"/>
        <w:spacing w:after="0" w:line="240" w:lineRule="auto"/>
        <w:ind w:firstLine="580"/>
        <w:contextualSpacing/>
        <w:jc w:val="center"/>
        <w:rPr>
          <w:rFonts w:ascii="Times New Roman" w:hAnsi="Times New Roman" w:cs="Times New Roman"/>
          <w:b/>
          <w:color w:val="auto"/>
          <w:kern w:val="0"/>
          <w:sz w:val="12"/>
          <w:szCs w:val="12"/>
          <w:lang w:bidi="ru-RU"/>
        </w:rPr>
      </w:pPr>
    </w:p>
    <w:p w:rsidR="00131CBE" w:rsidRPr="00131CBE" w:rsidRDefault="00131CBE" w:rsidP="00131CBE">
      <w:pPr>
        <w:widowControl w:val="0"/>
        <w:spacing w:after="0" w:line="240" w:lineRule="auto"/>
        <w:ind w:firstLine="580"/>
        <w:contextualSpacing/>
        <w:jc w:val="center"/>
        <w:rPr>
          <w:rFonts w:ascii="Times New Roman" w:hAnsi="Times New Roman" w:cs="Times New Roman"/>
          <w:b/>
          <w:color w:val="auto"/>
          <w:kern w:val="0"/>
          <w:sz w:val="12"/>
          <w:szCs w:val="12"/>
          <w:lang w:bidi="ru-RU"/>
        </w:rPr>
      </w:pPr>
      <w:r w:rsidRPr="00131CBE">
        <w:rPr>
          <w:rFonts w:ascii="Times New Roman" w:hAnsi="Times New Roman" w:cs="Times New Roman"/>
          <w:b/>
          <w:color w:val="auto"/>
          <w:kern w:val="0"/>
          <w:sz w:val="12"/>
          <w:szCs w:val="12"/>
          <w:lang w:bidi="ru-RU"/>
        </w:rPr>
        <w:t>Документы, подаваемые заявителями для участия в аукционе</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Заявка на участие в аукционе в электронной форме. Одно лицо имеет право подать только одну заявку.</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xml:space="preserve">Одновременно с заявкой претенденты представляют следующие документы: </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u w:val="single"/>
          <w:lang w:eastAsia="ar-SA"/>
        </w:rPr>
      </w:pPr>
      <w:r w:rsidRPr="00131CBE">
        <w:rPr>
          <w:rFonts w:ascii="Times New Roman" w:hAnsi="Times New Roman" w:cs="Times New Roman"/>
          <w:color w:val="auto"/>
          <w:kern w:val="0"/>
          <w:sz w:val="12"/>
          <w:szCs w:val="12"/>
          <w:u w:val="single"/>
          <w:lang w:eastAsia="ar-SA"/>
        </w:rPr>
        <w:t>Юридические лица:</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копии учредительных документов;</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u w:val="single"/>
          <w:lang w:eastAsia="ar-SA"/>
        </w:rPr>
        <w:t xml:space="preserve">Физические лица </w:t>
      </w:r>
      <w:r w:rsidRPr="00131CBE">
        <w:rPr>
          <w:rFonts w:ascii="Times New Roman" w:hAnsi="Times New Roman" w:cs="Times New Roman"/>
          <w:color w:val="auto"/>
          <w:kern w:val="0"/>
          <w:sz w:val="12"/>
          <w:szCs w:val="12"/>
          <w:lang w:eastAsia="ar-SA"/>
        </w:rPr>
        <w:t>предъявляют:</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документ, удостоверяющий личность, или представляют копии всех его листов.</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100 </w:t>
      </w:r>
      <w:r w:rsidRPr="00131CBE">
        <w:rPr>
          <w:rFonts w:ascii="Times New Roman" w:hAnsi="Times New Roman" w:cs="Times New Roman"/>
          <w:bCs/>
          <w:color w:val="auto"/>
          <w:kern w:val="0"/>
          <w:sz w:val="12"/>
          <w:szCs w:val="12"/>
          <w:lang w:bidi="ru-RU"/>
        </w:rPr>
        <w:t>ежегодной величине арендной платы</w:t>
      </w:r>
      <w:r w:rsidRPr="00131CBE">
        <w:rPr>
          <w:rFonts w:ascii="Times New Roman" w:hAnsi="Times New Roman" w:cs="Times New Roman"/>
          <w:color w:val="auto"/>
          <w:kern w:val="0"/>
          <w:sz w:val="12"/>
          <w:szCs w:val="12"/>
          <w:lang w:eastAsia="ar-SA"/>
        </w:rPr>
        <w:t xml:space="preserve">, необходимо перечислить на расчетный счет ООО «РТС-тендер», указанный на официальном сайте: </w:t>
      </w:r>
      <w:hyperlink r:id="rId12" w:history="1">
        <w:r w:rsidRPr="00131CBE">
          <w:rPr>
            <w:rFonts w:ascii="Times New Roman" w:hAnsi="Times New Roman" w:cs="Times New Roman"/>
            <w:color w:val="0000FF"/>
            <w:kern w:val="0"/>
            <w:sz w:val="12"/>
            <w:szCs w:val="12"/>
            <w:u w:val="single"/>
            <w:lang w:eastAsia="ar-SA"/>
          </w:rPr>
          <w:t>https://www.rts-tender.ru/</w:t>
        </w:r>
      </w:hyperlink>
      <w:r w:rsidRPr="00131CBE">
        <w:rPr>
          <w:rFonts w:ascii="Times New Roman" w:hAnsi="Times New Roman" w:cs="Times New Roman"/>
          <w:color w:val="auto"/>
          <w:kern w:val="0"/>
          <w:sz w:val="12"/>
          <w:szCs w:val="12"/>
          <w:lang w:eastAsia="ar-SA"/>
        </w:rPr>
        <w:t>.</w:t>
      </w:r>
    </w:p>
    <w:p w:rsidR="00131CBE" w:rsidRPr="00131CBE" w:rsidRDefault="00131CBE" w:rsidP="00131CBE">
      <w:pPr>
        <w:widowControl w:val="0"/>
        <w:spacing w:after="0" w:line="240" w:lineRule="auto"/>
        <w:ind w:firstLine="527"/>
        <w:contextualSpacing/>
        <w:jc w:val="both"/>
        <w:rPr>
          <w:rFonts w:ascii="Times New Roman" w:hAnsi="Times New Roman" w:cs="Times New Roman"/>
          <w:color w:val="auto"/>
          <w:kern w:val="0"/>
          <w:sz w:val="12"/>
          <w:szCs w:val="12"/>
          <w:lang w:bidi="ru-RU"/>
        </w:rPr>
      </w:pPr>
      <w:bookmarkStart w:id="13" w:name="bookmark4"/>
    </w:p>
    <w:p w:rsidR="00131CBE" w:rsidRPr="00131CBE" w:rsidRDefault="00131CBE" w:rsidP="00131CBE">
      <w:pPr>
        <w:widowControl w:val="0"/>
        <w:spacing w:after="0" w:line="240" w:lineRule="auto"/>
        <w:ind w:firstLine="527"/>
        <w:contextualSpacing/>
        <w:jc w:val="center"/>
        <w:rPr>
          <w:rFonts w:ascii="Times New Roman" w:hAnsi="Times New Roman" w:cs="Times New Roman"/>
          <w:color w:val="auto"/>
          <w:kern w:val="0"/>
          <w:sz w:val="12"/>
          <w:szCs w:val="12"/>
          <w:lang w:bidi="ru-RU"/>
        </w:rPr>
      </w:pPr>
      <w:r w:rsidRPr="00131CBE">
        <w:rPr>
          <w:rFonts w:ascii="Times New Roman" w:hAnsi="Times New Roman" w:cs="Times New Roman"/>
          <w:b/>
          <w:bCs/>
          <w:color w:val="auto"/>
          <w:kern w:val="0"/>
          <w:sz w:val="12"/>
          <w:szCs w:val="12"/>
          <w:lang w:bidi="ru-RU"/>
        </w:rPr>
        <w:t>Порядок внесения задатка и его возврата</w:t>
      </w:r>
      <w:bookmarkEnd w:id="13"/>
    </w:p>
    <w:p w:rsidR="00131CBE" w:rsidRPr="00131CBE" w:rsidRDefault="00131CBE" w:rsidP="00131CBE">
      <w:pPr>
        <w:suppressAutoHyphens/>
        <w:spacing w:after="0" w:line="240" w:lineRule="auto"/>
        <w:ind w:firstLine="709"/>
        <w:jc w:val="both"/>
        <w:rPr>
          <w:rFonts w:ascii="Times New Roman" w:hAnsi="Times New Roman" w:cs="Times New Roman"/>
          <w:color w:val="auto"/>
          <w:kern w:val="0"/>
          <w:sz w:val="12"/>
          <w:szCs w:val="12"/>
          <w:lang w:eastAsia="ar-SA"/>
        </w:rPr>
      </w:pPr>
      <w:bookmarkStart w:id="14" w:name="bookmark5"/>
      <w:r w:rsidRPr="00131CBE">
        <w:rPr>
          <w:rFonts w:ascii="Times New Roman" w:hAnsi="Times New Roman" w:cs="Times New Roman"/>
          <w:color w:val="auto"/>
          <w:kern w:val="0"/>
          <w:sz w:val="12"/>
          <w:szCs w:val="12"/>
          <w:lang w:eastAsia="ar-SA"/>
        </w:rPr>
        <w:t>Реквизиты для перечисления денежных средств за участие в электронных процедурах по имущественным торгам на электронной площадке РТС-тендер:</w:t>
      </w:r>
      <w:r w:rsidRPr="00131CBE">
        <w:rPr>
          <w:rFonts w:ascii="Courier New" w:eastAsia="Courier New" w:hAnsi="Courier New" w:cs="Courier New"/>
          <w:kern w:val="0"/>
          <w:sz w:val="12"/>
          <w:szCs w:val="12"/>
          <w:lang w:bidi="ru-RU"/>
        </w:rPr>
        <w:t xml:space="preserve"> </w:t>
      </w:r>
      <w:hyperlink r:id="rId13" w:history="1">
        <w:r w:rsidRPr="00131CBE">
          <w:rPr>
            <w:rFonts w:ascii="Times New Roman" w:hAnsi="Times New Roman" w:cs="Times New Roman"/>
            <w:color w:val="0000FF"/>
            <w:kern w:val="0"/>
            <w:sz w:val="12"/>
            <w:szCs w:val="12"/>
            <w:u w:val="single"/>
            <w:lang w:eastAsia="ar-SA"/>
          </w:rPr>
          <w:t>https://www.rts-tender.ru/</w:t>
        </w:r>
      </w:hyperlink>
      <w:r w:rsidRPr="00131CBE">
        <w:rPr>
          <w:rFonts w:ascii="Times New Roman" w:hAnsi="Times New Roman" w:cs="Times New Roman"/>
          <w:color w:val="auto"/>
          <w:kern w:val="0"/>
          <w:sz w:val="12"/>
          <w:szCs w:val="12"/>
          <w:lang w:eastAsia="ar-SA"/>
        </w:rPr>
        <w:t>.</w:t>
      </w:r>
    </w:p>
    <w:p w:rsidR="00131CBE" w:rsidRPr="00131CBE" w:rsidRDefault="00131CBE" w:rsidP="00131CBE">
      <w:pPr>
        <w:suppressAutoHyphens/>
        <w:spacing w:after="240" w:line="240" w:lineRule="auto"/>
        <w:ind w:firstLine="567"/>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Назначение платежа: внесение гарантийного обеспечения № Лота_____, без НДС.</w:t>
      </w:r>
    </w:p>
    <w:p w:rsidR="00131CBE" w:rsidRPr="00131CBE" w:rsidRDefault="00131CBE" w:rsidP="00131CBE">
      <w:pPr>
        <w:widowControl w:val="0"/>
        <w:spacing w:after="0" w:line="240" w:lineRule="auto"/>
        <w:contextualSpacing/>
        <w:jc w:val="center"/>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Задаток возвращается заявителю в следующих случаях и порядке:</w:t>
      </w:r>
      <w:bookmarkEnd w:id="14"/>
    </w:p>
    <w:p w:rsidR="00131CBE" w:rsidRPr="00131CBE" w:rsidRDefault="00131CBE" w:rsidP="00131CBE">
      <w:pPr>
        <w:suppressAutoHyphens/>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возврат внесенного задатка претенденту, не допущенному к участию в торгах, производится в течение 3 банковских дней со дня оформления протокола о признании претендентов участниками торгов;</w:t>
      </w:r>
    </w:p>
    <w:p w:rsidR="00131CBE" w:rsidRPr="00131CBE" w:rsidRDefault="00131CBE" w:rsidP="00131CBE">
      <w:pPr>
        <w:suppressAutoHyphens/>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возврат внесенного задатка участникам торгов, которые не выиграли их, в течение 3 банковских дней со дня подписания протокола о результатах торгов;</w:t>
      </w:r>
    </w:p>
    <w:p w:rsidR="00131CBE" w:rsidRPr="00131CBE" w:rsidRDefault="00131CBE" w:rsidP="00131CBE">
      <w:pPr>
        <w:suppressAutoHyphens/>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возврат внесенного задатка участникам несостоявшихся торгов в течение 3 банковских дней со дня подписания протокола о результатах торгов;</w:t>
      </w:r>
    </w:p>
    <w:p w:rsidR="00131CBE" w:rsidRPr="00131CBE" w:rsidRDefault="00131CBE" w:rsidP="00131CBE">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rsidR="00131CBE" w:rsidRPr="00131CBE" w:rsidRDefault="00131CBE" w:rsidP="00131CBE">
      <w:pPr>
        <w:suppressAutoHyphens/>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31CBE" w:rsidRPr="00131CBE" w:rsidRDefault="00131CBE" w:rsidP="00131CBE">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rsidR="00131CBE" w:rsidRPr="00131CBE" w:rsidRDefault="00131CBE" w:rsidP="00131CBE">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31CBE">
        <w:rPr>
          <w:rFonts w:ascii="Times New Roman" w:hAnsi="Times New Roman" w:cs="Times New Roman"/>
          <w:color w:val="auto"/>
          <w:kern w:val="0"/>
          <w:sz w:val="12"/>
          <w:szCs w:val="12"/>
          <w:lang w:eastAsia="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1CBE" w:rsidRPr="00131CBE" w:rsidRDefault="00131CBE" w:rsidP="00131CBE">
      <w:pPr>
        <w:suppressAutoHyphens/>
        <w:spacing w:after="0" w:line="240" w:lineRule="auto"/>
        <w:ind w:firstLine="540"/>
        <w:jc w:val="both"/>
        <w:rPr>
          <w:rFonts w:ascii="Times New Roman" w:hAnsi="Times New Roman" w:cs="Times New Roman"/>
          <w:kern w:val="0"/>
          <w:sz w:val="12"/>
          <w:szCs w:val="12"/>
          <w:lang w:eastAsia="ar-SA"/>
        </w:rPr>
      </w:pPr>
      <w:r w:rsidRPr="00131CBE">
        <w:rPr>
          <w:rFonts w:ascii="Times New Roman" w:hAnsi="Times New Roman" w:cs="Times New Roman"/>
          <w:kern w:val="0"/>
          <w:sz w:val="12"/>
          <w:szCs w:val="12"/>
          <w:lang w:eastAsia="ar-SA"/>
        </w:rPr>
        <w:t>– внесенный победителем торгов задаток засчитывается в счет арендной платы земельного участка.</w:t>
      </w:r>
    </w:p>
    <w:p w:rsidR="00131CBE" w:rsidRPr="00131CBE" w:rsidRDefault="00131CBE" w:rsidP="00131CBE">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131CBE" w:rsidRPr="00131CBE" w:rsidRDefault="00131CBE" w:rsidP="00131CBE">
      <w:pPr>
        <w:widowControl w:val="0"/>
        <w:spacing w:after="0" w:line="240" w:lineRule="auto"/>
        <w:ind w:firstLine="580"/>
        <w:contextualSpacing/>
        <w:jc w:val="center"/>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Определение участников аукциона</w:t>
      </w:r>
    </w:p>
    <w:p w:rsidR="00131CBE" w:rsidRPr="00131CBE" w:rsidRDefault="00131CBE" w:rsidP="00131CBE">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131CBE" w:rsidRPr="00131CBE" w:rsidRDefault="00131CBE" w:rsidP="00131CBE">
      <w:pPr>
        <w:widowControl w:val="0"/>
        <w:spacing w:after="0" w:line="240" w:lineRule="auto"/>
        <w:ind w:firstLine="580"/>
        <w:contextualSpacing/>
        <w:jc w:val="both"/>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Заявитель не допускается к участию в аукционе по следующим основаниям:</w:t>
      </w:r>
    </w:p>
    <w:p w:rsidR="00131CBE" w:rsidRPr="00131CBE" w:rsidRDefault="00131CBE" w:rsidP="00B44D10">
      <w:pPr>
        <w:widowControl w:val="0"/>
        <w:numPr>
          <w:ilvl w:val="0"/>
          <w:numId w:val="5"/>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31CBE" w:rsidRPr="00131CBE" w:rsidRDefault="00131CBE" w:rsidP="00B44D10">
      <w:pPr>
        <w:widowControl w:val="0"/>
        <w:numPr>
          <w:ilvl w:val="0"/>
          <w:numId w:val="5"/>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Непредставление необходимых для участия в аукционе документов или представление недостоверных сведений;</w:t>
      </w:r>
    </w:p>
    <w:p w:rsidR="00131CBE" w:rsidRPr="00131CBE" w:rsidRDefault="00131CBE" w:rsidP="00B44D10">
      <w:pPr>
        <w:widowControl w:val="0"/>
        <w:numPr>
          <w:ilvl w:val="0"/>
          <w:numId w:val="5"/>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Не поступление задатка на счет, указанный в извещении о проведении аукциона, на дату рассмотрения заявок на участие в аукционе;</w:t>
      </w:r>
    </w:p>
    <w:p w:rsidR="00131CBE" w:rsidRPr="00131CBE" w:rsidRDefault="00131CBE" w:rsidP="00B44D10">
      <w:pPr>
        <w:widowControl w:val="0"/>
        <w:numPr>
          <w:ilvl w:val="0"/>
          <w:numId w:val="5"/>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орган исполнительный орган.</w:t>
      </w:r>
    </w:p>
    <w:p w:rsidR="00131CBE" w:rsidRPr="00131CBE" w:rsidRDefault="00131CBE" w:rsidP="00131CBE">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31CBE" w:rsidRPr="00131CBE" w:rsidRDefault="00131CBE" w:rsidP="00131CBE">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становится участником аукциона с момента подписания Организатором аукциона протокола приема заявок.</w:t>
      </w:r>
    </w:p>
    <w:p w:rsidR="00131CBE" w:rsidRPr="00131CBE" w:rsidRDefault="00131CBE" w:rsidP="00131CBE">
      <w:pPr>
        <w:widowControl w:val="0"/>
        <w:spacing w:after="0" w:line="240" w:lineRule="auto"/>
        <w:contextualSpacing/>
        <w:jc w:val="center"/>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Порядок проведения аукциона</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Победителем аукциона признается участник аукциона, предложивший наиболее высокий размер ежегодной арендной платы за земельный участок.</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31CBE" w:rsidRPr="00131CBE" w:rsidRDefault="00131CBE" w:rsidP="00131CBE">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Аукцион признается несостоявшимся в случае, если:</w:t>
      </w:r>
    </w:p>
    <w:p w:rsidR="00131CBE" w:rsidRPr="00131CBE" w:rsidRDefault="00131CBE" w:rsidP="00B44D10">
      <w:pPr>
        <w:widowControl w:val="0"/>
        <w:numPr>
          <w:ilvl w:val="0"/>
          <w:numId w:val="6"/>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в аукционе участвовало менее двух участников;</w:t>
      </w:r>
    </w:p>
    <w:p w:rsidR="00131CBE" w:rsidRPr="00131CBE" w:rsidRDefault="00131CBE" w:rsidP="00B44D10">
      <w:pPr>
        <w:widowControl w:val="0"/>
        <w:numPr>
          <w:ilvl w:val="0"/>
          <w:numId w:val="6"/>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31CBE" w:rsidRPr="00131CBE" w:rsidRDefault="00131CBE" w:rsidP="00B44D10">
      <w:pPr>
        <w:widowControl w:val="0"/>
        <w:numPr>
          <w:ilvl w:val="0"/>
          <w:numId w:val="6"/>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 победитель аукциона уклонился от подписания протокола о результатах аукциона или заключения договора аренды земельного участка.</w:t>
      </w:r>
    </w:p>
    <w:p w:rsidR="00131CBE" w:rsidRPr="00131CBE" w:rsidRDefault="00131CBE" w:rsidP="00131CBE">
      <w:pPr>
        <w:widowControl w:val="0"/>
        <w:spacing w:after="0" w:line="240" w:lineRule="auto"/>
        <w:contextualSpacing/>
        <w:rPr>
          <w:rFonts w:ascii="Times New Roman" w:hAnsi="Times New Roman" w:cs="Times New Roman"/>
          <w:bCs/>
          <w:color w:val="auto"/>
          <w:kern w:val="0"/>
          <w:sz w:val="12"/>
          <w:szCs w:val="12"/>
          <w:lang w:bidi="ru-RU"/>
        </w:rPr>
      </w:pPr>
    </w:p>
    <w:p w:rsidR="00131CBE" w:rsidRPr="00131CBE" w:rsidRDefault="00131CBE" w:rsidP="00131CBE">
      <w:pPr>
        <w:widowControl w:val="0"/>
        <w:spacing w:after="0" w:line="240" w:lineRule="auto"/>
        <w:contextualSpacing/>
        <w:jc w:val="center"/>
        <w:rPr>
          <w:rFonts w:ascii="Times New Roman" w:hAnsi="Times New Roman" w:cs="Times New Roman"/>
          <w:b/>
          <w:bCs/>
          <w:color w:val="auto"/>
          <w:kern w:val="0"/>
          <w:sz w:val="12"/>
          <w:szCs w:val="12"/>
          <w:lang w:bidi="ru-RU"/>
        </w:rPr>
      </w:pPr>
      <w:r w:rsidRPr="00131CBE">
        <w:rPr>
          <w:rFonts w:ascii="Times New Roman" w:hAnsi="Times New Roman" w:cs="Times New Roman"/>
          <w:b/>
          <w:bCs/>
          <w:color w:val="auto"/>
          <w:kern w:val="0"/>
          <w:sz w:val="12"/>
          <w:szCs w:val="12"/>
          <w:lang w:bidi="ru-RU"/>
        </w:rPr>
        <w:t>Порядок заключения договора аренды земельного участка</w:t>
      </w:r>
    </w:p>
    <w:p w:rsidR="00131CBE" w:rsidRPr="00131CBE" w:rsidRDefault="00131CBE" w:rsidP="00131CBE">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 Договор заключается между Организатором аукциона и победителем аукциона, в течение 30 дней со дня направления ему проекта Договора.</w:t>
      </w:r>
    </w:p>
    <w:p w:rsidR="00131CBE" w:rsidRPr="00131CBE" w:rsidRDefault="00131CBE" w:rsidP="00131CBE">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 xml:space="preserve">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w:t>
      </w:r>
      <w:r w:rsidRPr="00131CBE">
        <w:rPr>
          <w:rFonts w:ascii="Times New Roman" w:hAnsi="Times New Roman" w:cs="Times New Roman"/>
          <w:color w:val="auto"/>
          <w:kern w:val="0"/>
          <w:sz w:val="12"/>
          <w:szCs w:val="12"/>
          <w:lang w:bidi="ru-RU"/>
        </w:rPr>
        <w:lastRenderedPageBreak/>
        <w:t>аукциона на официальных сайтах и не позднее 30 дней со дня направления им проекта Договора.</w:t>
      </w:r>
    </w:p>
    <w:p w:rsidR="00131CBE" w:rsidRPr="00131CBE" w:rsidRDefault="00131CBE" w:rsidP="00131CBE">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rsidR="00131CBE" w:rsidRPr="00131CBE" w:rsidRDefault="00131CBE" w:rsidP="00131CBE">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31CBE">
        <w:rPr>
          <w:rFonts w:ascii="Times New Roman" w:hAnsi="Times New Roman" w:cs="Times New Roman"/>
          <w:color w:val="auto"/>
          <w:kern w:val="0"/>
          <w:sz w:val="12"/>
          <w:szCs w:val="12"/>
          <w:lang w:bidi="ru-RU"/>
        </w:rPr>
        <w:t>Внесение арендной платы за земельный участок производится ежегодно в сумме, сформированной по результатам аукциона. Задаток, внесенный на счет Организатора аукциона победителем аукциона, засчитывается в счет арендной платы.</w:t>
      </w:r>
    </w:p>
    <w:p w:rsidR="00131CBE" w:rsidRPr="00131CBE" w:rsidRDefault="00131CBE" w:rsidP="00131CBE">
      <w:pPr>
        <w:widowControl w:val="0"/>
        <w:spacing w:after="0" w:line="240" w:lineRule="auto"/>
        <w:ind w:firstLine="580"/>
        <w:contextualSpacing/>
        <w:jc w:val="both"/>
        <w:rPr>
          <w:rFonts w:ascii="Times New Roman" w:eastAsia="Courier New" w:hAnsi="Times New Roman" w:cs="Times New Roman"/>
          <w:kern w:val="0"/>
          <w:sz w:val="12"/>
          <w:szCs w:val="12"/>
          <w:lang w:bidi="ru-RU"/>
        </w:rPr>
      </w:pPr>
      <w:r w:rsidRPr="00131CBE">
        <w:rPr>
          <w:rFonts w:ascii="Times New Roman" w:hAnsi="Times New Roman" w:cs="Times New Roman"/>
          <w:color w:val="auto"/>
          <w:kern w:val="0"/>
          <w:sz w:val="12"/>
          <w:szCs w:val="12"/>
          <w:lang w:bidi="ru-RU"/>
        </w:rPr>
        <w:t>Право аренды на земельный участок возникает у победителя со дня государственной регистрации договора аренды.</w:t>
      </w:r>
    </w:p>
    <w:p w:rsidR="00131CBE" w:rsidRPr="00131CBE" w:rsidRDefault="00131CBE" w:rsidP="00131CBE">
      <w:pPr>
        <w:suppressAutoHyphens/>
        <w:spacing w:after="0" w:line="240" w:lineRule="auto"/>
        <w:ind w:firstLine="708"/>
        <w:jc w:val="both"/>
        <w:rPr>
          <w:rFonts w:ascii="Times New Roman" w:hAnsi="Times New Roman" w:cs="Times New Roman"/>
          <w:kern w:val="0"/>
          <w:sz w:val="12"/>
          <w:szCs w:val="12"/>
        </w:rPr>
      </w:pPr>
      <w:r w:rsidRPr="00131CBE">
        <w:rPr>
          <w:rFonts w:ascii="Times New Roman" w:hAnsi="Times New Roman" w:cs="Times New Roman"/>
          <w:kern w:val="0"/>
          <w:sz w:val="12"/>
          <w:szCs w:val="12"/>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131CBE">
        <w:rPr>
          <w:rFonts w:ascii="Times New Roman" w:hAnsi="Times New Roman" w:cs="Times New Roman"/>
          <w:color w:val="auto"/>
          <w:kern w:val="0"/>
          <w:sz w:val="12"/>
          <w:szCs w:val="12"/>
        </w:rPr>
        <w:t>телекоммуникационной сети «Интернет» на официальном сайте Российской Федерации (</w:t>
      </w:r>
      <w:hyperlink r:id="rId14" w:history="1">
        <w:r w:rsidRPr="00131CBE">
          <w:rPr>
            <w:rFonts w:ascii="Times New Roman" w:hAnsi="Times New Roman" w:cs="Times New Roman"/>
            <w:color w:val="auto"/>
            <w:kern w:val="0"/>
            <w:sz w:val="12"/>
            <w:szCs w:val="12"/>
            <w:u w:val="single"/>
          </w:rPr>
          <w:t>http://</w:t>
        </w:r>
        <w:r w:rsidRPr="00131CBE">
          <w:rPr>
            <w:rFonts w:ascii="Times New Roman" w:hAnsi="Times New Roman" w:cs="Times New Roman"/>
            <w:color w:val="auto"/>
            <w:kern w:val="0"/>
            <w:sz w:val="12"/>
            <w:szCs w:val="12"/>
            <w:u w:val="single"/>
            <w:lang w:val="en-US"/>
          </w:rPr>
          <w:t>torgi</w:t>
        </w:r>
        <w:r w:rsidRPr="00131CBE">
          <w:rPr>
            <w:rFonts w:ascii="Times New Roman" w:hAnsi="Times New Roman" w:cs="Times New Roman"/>
            <w:color w:val="auto"/>
            <w:kern w:val="0"/>
            <w:sz w:val="12"/>
            <w:szCs w:val="12"/>
            <w:u w:val="single"/>
          </w:rPr>
          <w:t>.</w:t>
        </w:r>
        <w:r w:rsidRPr="00131CBE">
          <w:rPr>
            <w:rFonts w:ascii="Times New Roman" w:hAnsi="Times New Roman" w:cs="Times New Roman"/>
            <w:color w:val="auto"/>
            <w:kern w:val="0"/>
            <w:sz w:val="12"/>
            <w:szCs w:val="12"/>
            <w:u w:val="single"/>
            <w:lang w:val="en-US"/>
          </w:rPr>
          <w:t>gov</w:t>
        </w:r>
        <w:r w:rsidRPr="00131CBE">
          <w:rPr>
            <w:rFonts w:ascii="Times New Roman" w:hAnsi="Times New Roman" w:cs="Times New Roman"/>
            <w:color w:val="auto"/>
            <w:kern w:val="0"/>
            <w:sz w:val="12"/>
            <w:szCs w:val="12"/>
            <w:u w:val="single"/>
          </w:rPr>
          <w:t>.</w:t>
        </w:r>
        <w:r w:rsidRPr="00131CBE">
          <w:rPr>
            <w:rFonts w:ascii="Times New Roman" w:hAnsi="Times New Roman" w:cs="Times New Roman"/>
            <w:color w:val="auto"/>
            <w:kern w:val="0"/>
            <w:sz w:val="12"/>
            <w:szCs w:val="12"/>
            <w:u w:val="single"/>
            <w:lang w:val="en-US"/>
          </w:rPr>
          <w:t>ru</w:t>
        </w:r>
      </w:hyperlink>
      <w:r w:rsidRPr="00131CBE">
        <w:rPr>
          <w:rFonts w:ascii="Times New Roman" w:hAnsi="Times New Roman" w:cs="Times New Roman"/>
          <w:color w:val="auto"/>
          <w:kern w:val="0"/>
          <w:sz w:val="12"/>
          <w:szCs w:val="12"/>
        </w:rPr>
        <w:t>).</w:t>
      </w:r>
    </w:p>
    <w:p w:rsidR="00131CBE" w:rsidRPr="00131CBE" w:rsidRDefault="00131CBE" w:rsidP="00131CBE">
      <w:pPr>
        <w:widowControl w:val="0"/>
        <w:spacing w:after="0" w:line="240" w:lineRule="auto"/>
        <w:contextualSpacing/>
        <w:rPr>
          <w:rFonts w:ascii="Times New Roman" w:eastAsia="Courier New" w:hAnsi="Times New Roman" w:cs="Times New Roman"/>
          <w:kern w:val="0"/>
          <w:sz w:val="12"/>
          <w:szCs w:val="12"/>
          <w:lang w:bidi="ru-RU"/>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131CBE" w:rsidP="00773AA5">
      <w:pPr>
        <w:spacing w:after="0" w:line="240" w:lineRule="auto"/>
        <w:rPr>
          <w:rFonts w:ascii="Times New Roman" w:hAnsi="Times New Roman" w:cs="Times New Roman"/>
          <w:color w:val="auto"/>
          <w:kern w:val="0"/>
          <w:sz w:val="12"/>
          <w:szCs w:val="12"/>
        </w:rPr>
      </w:pPr>
      <w:bookmarkStart w:id="15" w:name="_GoBack"/>
      <w:r>
        <w:rPr>
          <w:rFonts w:ascii="Times New Roman" w:hAnsi="Times New Roman" w:cs="Times New Roman"/>
          <w:noProof/>
          <w:color w:val="auto"/>
          <w:kern w:val="0"/>
          <w:sz w:val="12"/>
          <w:szCs w:val="12"/>
        </w:rPr>
        <w:pict>
          <v:group id="_x0000_s1113" style="position:absolute;margin-left:26.45pt;margin-top:408.3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31CBE" w:rsidRPr="00893B63" w:rsidRDefault="00131CBE" w:rsidP="00131CB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31CBE" w:rsidRPr="00893B63" w:rsidRDefault="00131CBE" w:rsidP="00131CB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31CBE" w:rsidRPr="00893B63" w:rsidRDefault="00131CBE" w:rsidP="00131CB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31CBE" w:rsidRPr="00893B63" w:rsidRDefault="00131CBE" w:rsidP="00131CB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31CBE" w:rsidRPr="008F4953" w:rsidRDefault="00131CBE" w:rsidP="00131CB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15"/>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10" w:rsidRDefault="00B44D10" w:rsidP="00D368D1">
      <w:pPr>
        <w:spacing w:after="0" w:line="240" w:lineRule="auto"/>
      </w:pPr>
      <w:r>
        <w:separator/>
      </w:r>
    </w:p>
  </w:endnote>
  <w:endnote w:type="continuationSeparator" w:id="0">
    <w:p w:rsidR="00B44D10" w:rsidRDefault="00B44D10"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31CBE">
          <w:rPr>
            <w:noProof/>
          </w:rPr>
          <w:t>16</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10" w:rsidRDefault="00B44D10" w:rsidP="00D368D1">
      <w:pPr>
        <w:spacing w:after="0" w:line="240" w:lineRule="auto"/>
      </w:pPr>
      <w:r>
        <w:separator/>
      </w:r>
    </w:p>
  </w:footnote>
  <w:footnote w:type="continuationSeparator" w:id="0">
    <w:p w:rsidR="00B44D10" w:rsidRDefault="00B44D10"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131CBE">
                <w:rPr>
                  <w:rFonts w:ascii="CyrillicOld" w:hAnsi="CyrillicOld"/>
                  <w:b/>
                  <w:bCs/>
                  <w:caps/>
                  <w:szCs w:val="24"/>
                </w:rPr>
                <w:t>№ 15</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4-07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131CBE" w:rsidP="009F574C">
              <w:pPr>
                <w:pStyle w:val="a3"/>
                <w:jc w:val="center"/>
                <w:rPr>
                  <w:rFonts w:ascii="CyrillicOld" w:hAnsi="CyrillicOld"/>
                  <w:color w:val="FFFFFF" w:themeColor="background1"/>
                </w:rPr>
              </w:pPr>
              <w:r>
                <w:rPr>
                  <w:rFonts w:ascii="CyrillicOld" w:hAnsi="CyrillicOld"/>
                  <w:color w:val="FFFFFF" w:themeColor="background1"/>
                  <w:sz w:val="24"/>
                </w:rPr>
                <w:t>7 апреля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1CBE"/>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4D10"/>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522DD27"/>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131C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rsid w:val="00131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s-tender.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aratuzraion.ru/" TargetMode="External"/><Relationship Id="rId5" Type="http://schemas.openxmlformats.org/officeDocument/2006/relationships/settings" Target="settings.xml"/><Relationship Id="rId15" Type="http://schemas.openxmlformats.org/officeDocument/2006/relationships/hyperlink" Target="mailto:info@karatuzraion.ru" TargetMode="External"/><Relationship Id="rId10" Type="http://schemas.openxmlformats.org/officeDocument/2006/relationships/hyperlink" Target="https://gogov.ru/bailiffs/875758"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torg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27968"/>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4A8D4-A30E-467F-9788-A16F307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12352</TotalTime>
  <Pages>17</Pages>
  <Words>16245</Words>
  <Characters>92602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108630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2023-04-13T09:08:00Z</dcterms:modified>
</cp:coreProperties>
</file>