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66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C5566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5566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110017">
                    <w:rPr>
                      <w:rFonts w:ascii="Bodoni MT Condensed" w:hAnsi="Bodoni MT Condensed" w:cs="Times New Roman"/>
                      <w:b/>
                      <w:bCs/>
                      <w:sz w:val="28"/>
                      <w:szCs w:val="22"/>
                    </w:rPr>
                    <w:t xml:space="preserve"> 6</w:t>
                  </w:r>
                  <w:r>
                    <w:rPr>
                      <w:rFonts w:asciiTheme="minorHAnsi" w:hAnsiTheme="minorHAnsi" w:cs="Times New Roman"/>
                      <w:b/>
                      <w:bCs/>
                      <w:sz w:val="28"/>
                      <w:szCs w:val="22"/>
                    </w:rPr>
                    <w:t xml:space="preserve"> </w:t>
                  </w:r>
                  <w:r w:rsidR="00110017">
                    <w:rPr>
                      <w:rFonts w:ascii="Bodoni MT Condensed" w:hAnsi="Bodoni MT Condensed" w:cs="Times New Roman"/>
                      <w:b/>
                      <w:bCs/>
                      <w:sz w:val="28"/>
                      <w:szCs w:val="22"/>
                    </w:rPr>
                    <w:t>12</w:t>
                  </w:r>
                  <w:r w:rsidR="0075296C" w:rsidRPr="001D26FE">
                    <w:rPr>
                      <w:rFonts w:ascii="Bodoni MT Condensed" w:hAnsi="Bodoni MT Condensed" w:cs="Times New Roman"/>
                      <w:b/>
                      <w:bCs/>
                      <w:sz w:val="28"/>
                      <w:szCs w:val="22"/>
                      <w:lang w:val="en-US"/>
                    </w:rPr>
                    <w:t>.</w:t>
                  </w:r>
                  <w:r w:rsidR="00110017">
                    <w:rPr>
                      <w:rFonts w:ascii="Bodoni MT Condensed" w:hAnsi="Bodoni MT Condensed" w:cs="Times New Roman"/>
                      <w:b/>
                      <w:bCs/>
                      <w:sz w:val="28"/>
                      <w:szCs w:val="22"/>
                    </w:rPr>
                    <w:t>02</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C5566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110017" w:rsidRPr="00110017" w:rsidRDefault="00110017" w:rsidP="00110017">
      <w:pPr>
        <w:autoSpaceDE w:val="0"/>
        <w:autoSpaceDN w:val="0"/>
        <w:spacing w:after="0" w:line="240" w:lineRule="auto"/>
        <w:ind w:right="-1"/>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АДМИНИСТРАЦИИ КАРАТУЗСКОГО РАЙОНА</w:t>
      </w:r>
    </w:p>
    <w:p w:rsidR="00110017" w:rsidRPr="00110017" w:rsidRDefault="00110017" w:rsidP="00110017">
      <w:pPr>
        <w:autoSpaceDE w:val="0"/>
        <w:autoSpaceDN w:val="0"/>
        <w:spacing w:after="0" w:line="240" w:lineRule="auto"/>
        <w:ind w:right="-1" w:firstLine="3969"/>
        <w:rPr>
          <w:rFonts w:ascii="Times New Roman" w:hAnsi="Times New Roman" w:cs="Times New Roman"/>
          <w:color w:val="auto"/>
          <w:kern w:val="0"/>
          <w:sz w:val="12"/>
          <w:szCs w:val="12"/>
        </w:rPr>
      </w:pPr>
    </w:p>
    <w:p w:rsidR="00110017" w:rsidRPr="00110017" w:rsidRDefault="00110017" w:rsidP="00110017">
      <w:pPr>
        <w:autoSpaceDE w:val="0"/>
        <w:autoSpaceDN w:val="0"/>
        <w:spacing w:after="0" w:line="240" w:lineRule="auto"/>
        <w:ind w:right="-1"/>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ПОСТАНОВЛЕНИЕ</w:t>
      </w:r>
    </w:p>
    <w:p w:rsidR="00110017" w:rsidRPr="00110017" w:rsidRDefault="00110017" w:rsidP="00110017">
      <w:pPr>
        <w:autoSpaceDE w:val="0"/>
        <w:autoSpaceDN w:val="0"/>
        <w:spacing w:after="0" w:line="240" w:lineRule="auto"/>
        <w:ind w:right="-1" w:firstLine="3969"/>
        <w:rPr>
          <w:rFonts w:ascii="Times New Roman" w:hAnsi="Times New Roman" w:cs="Times New Roman"/>
          <w:color w:val="auto"/>
          <w:kern w:val="0"/>
          <w:sz w:val="12"/>
          <w:szCs w:val="12"/>
        </w:rPr>
      </w:pPr>
    </w:p>
    <w:p w:rsidR="00110017" w:rsidRPr="00110017" w:rsidRDefault="00110017" w:rsidP="00110017">
      <w:pPr>
        <w:autoSpaceDE w:val="0"/>
        <w:autoSpaceDN w:val="0"/>
        <w:spacing w:after="0" w:line="240" w:lineRule="auto"/>
        <w:ind w:right="-1"/>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11.02.2020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11001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 xml:space="preserve">                      № 107-п</w:t>
      </w:r>
    </w:p>
    <w:p w:rsidR="00110017" w:rsidRPr="00110017" w:rsidRDefault="00110017" w:rsidP="00110017">
      <w:pPr>
        <w:autoSpaceDE w:val="0"/>
        <w:autoSpaceDN w:val="0"/>
        <w:spacing w:after="0" w:line="240" w:lineRule="auto"/>
        <w:ind w:right="-1" w:firstLine="567"/>
        <w:jc w:val="center"/>
        <w:rPr>
          <w:rFonts w:ascii="Times New Roman" w:hAnsi="Times New Roman" w:cs="Times New Roman"/>
          <w:color w:val="auto"/>
          <w:kern w:val="0"/>
          <w:sz w:val="12"/>
          <w:szCs w:val="12"/>
        </w:rPr>
      </w:pPr>
    </w:p>
    <w:p w:rsidR="00110017" w:rsidRPr="00110017" w:rsidRDefault="00110017" w:rsidP="00110017">
      <w:pPr>
        <w:widowControl w:val="0"/>
        <w:autoSpaceDE w:val="0"/>
        <w:autoSpaceDN w:val="0"/>
        <w:spacing w:after="0" w:line="240" w:lineRule="auto"/>
        <w:jc w:val="both"/>
        <w:rPr>
          <w:rFonts w:ascii="Times New Roman" w:hAnsi="Times New Roman" w:cs="Times New Roman"/>
          <w:i/>
          <w:iCs/>
          <w:color w:val="auto"/>
          <w:kern w:val="0"/>
          <w:sz w:val="12"/>
          <w:szCs w:val="12"/>
        </w:rPr>
      </w:pPr>
      <w:r w:rsidRPr="00110017">
        <w:rPr>
          <w:rFonts w:ascii="Times New Roman" w:hAnsi="Times New Roman" w:cs="Times New Roman"/>
          <w:iCs/>
          <w:color w:val="auto"/>
          <w:kern w:val="0"/>
          <w:sz w:val="12"/>
          <w:szCs w:val="12"/>
        </w:rPr>
        <w:t>О внесении изменений в постановление от 28.05.2019 № 464-п «Об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 затрагивающих вопросы осуществления предпринимательской и инвестиционной деятельности»</w:t>
      </w:r>
    </w:p>
    <w:p w:rsidR="00110017" w:rsidRPr="00110017" w:rsidRDefault="00110017" w:rsidP="00110017">
      <w:pPr>
        <w:widowControl w:val="0"/>
        <w:autoSpaceDE w:val="0"/>
        <w:autoSpaceDN w:val="0"/>
        <w:spacing w:after="0" w:line="240" w:lineRule="auto"/>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соответствии с частью 6 статьи 7, частью 3 статьи 46 Федерального закона от 06.10.2003 № 131-ФЗ «Об общих принципах организации местного самоуправления в Российской Федерации», Законом Красноярского края от 19.03.2015 № 8-3265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 постановление администрации Каратузского района от 06.02.2020 № 114-п</w:t>
      </w:r>
      <w:r w:rsidRPr="00110017">
        <w:rPr>
          <w:rFonts w:ascii="Calibri" w:hAnsi="Calibri" w:cs="Calibri"/>
          <w:b/>
          <w:color w:val="auto"/>
          <w:kern w:val="0"/>
          <w:sz w:val="12"/>
          <w:szCs w:val="12"/>
        </w:rPr>
        <w:t xml:space="preserve">   «</w:t>
      </w:r>
      <w:r w:rsidRPr="00110017">
        <w:rPr>
          <w:rFonts w:ascii="Times New Roman" w:hAnsi="Times New Roman" w:cs="Times New Roman"/>
          <w:color w:val="auto"/>
          <w:kern w:val="0"/>
          <w:sz w:val="12"/>
          <w:szCs w:val="12"/>
        </w:rPr>
        <w:t>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(антимонопольный комплаенс),</w:t>
      </w:r>
      <w:r w:rsidRPr="00110017">
        <w:rPr>
          <w:rFonts w:ascii="Calibri" w:hAnsi="Calibri" w:cs="Calibri"/>
          <w:b/>
          <w:color w:val="auto"/>
          <w:kern w:val="0"/>
          <w:sz w:val="12"/>
          <w:szCs w:val="12"/>
        </w:rPr>
        <w:t xml:space="preserve"> </w:t>
      </w:r>
      <w:r w:rsidRPr="00110017">
        <w:rPr>
          <w:rFonts w:ascii="Times New Roman" w:hAnsi="Times New Roman" w:cs="Times New Roman"/>
          <w:color w:val="auto"/>
          <w:kern w:val="0"/>
          <w:sz w:val="12"/>
          <w:szCs w:val="12"/>
        </w:rPr>
        <w:t>руководствуясь статьями 26-28 Устава Муниципального образования «Каратузский район» ПОСТАНОВЛЯЮ:</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 В приложении п. 2.3. слова «отдел экономического развития» изменить на</w:t>
      </w:r>
      <w:r w:rsidRPr="00110017">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lang w:eastAsia="en-US"/>
        </w:rPr>
        <w:t>отдел правового и документационного обеспечения».</w:t>
      </w:r>
    </w:p>
    <w:p w:rsidR="00110017" w:rsidRPr="00110017" w:rsidRDefault="00110017" w:rsidP="00110017">
      <w:pPr>
        <w:tabs>
          <w:tab w:val="left" w:pos="10490"/>
        </w:tabs>
        <w:spacing w:after="0" w:line="240" w:lineRule="auto"/>
        <w:ind w:firstLine="709"/>
        <w:contextualSpacing/>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по взаимодействию с территориями, организационной работе и кадрам – О.В. Серову</w:t>
      </w:r>
      <w:r w:rsidRPr="00110017">
        <w:rPr>
          <w:rFonts w:ascii="Times New Roman" w:hAnsi="Times New Roman" w:cs="Times New Roman"/>
          <w:i/>
          <w:color w:val="auto"/>
          <w:kern w:val="0"/>
          <w:sz w:val="12"/>
          <w:szCs w:val="12"/>
        </w:rPr>
        <w:t>.</w:t>
      </w:r>
    </w:p>
    <w:p w:rsidR="00110017" w:rsidRPr="00110017" w:rsidRDefault="00110017" w:rsidP="00110017">
      <w:pPr>
        <w:tabs>
          <w:tab w:val="left" w:pos="10348"/>
          <w:tab w:val="left" w:pos="10490"/>
        </w:tabs>
        <w:spacing w:after="0" w:line="240" w:lineRule="auto"/>
        <w:ind w:firstLine="709"/>
        <w:contextualSpacing/>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w:t>
      </w:r>
      <w:r w:rsidRPr="00110017">
        <w:rPr>
          <w:rFonts w:ascii="Times New Roman" w:hAnsi="Times New Roman" w:cs="Times New Roman"/>
          <w:i/>
          <w:color w:val="auto"/>
          <w:kern w:val="0"/>
          <w:sz w:val="12"/>
          <w:szCs w:val="12"/>
        </w:rPr>
        <w:t xml:space="preserve"> </w:t>
      </w:r>
      <w:r w:rsidRPr="00110017">
        <w:rPr>
          <w:rFonts w:ascii="Times New Roman" w:hAnsi="Times New Roman" w:cs="Times New Roman"/>
          <w:color w:val="auto"/>
          <w:kern w:val="0"/>
          <w:sz w:val="12"/>
          <w:szCs w:val="12"/>
        </w:rPr>
        <w:t>периодическом печатном издании Вести муниципального образования «Каратузский район».</w:t>
      </w:r>
    </w:p>
    <w:p w:rsidR="00110017" w:rsidRPr="00110017" w:rsidRDefault="00110017" w:rsidP="00110017">
      <w:pPr>
        <w:autoSpaceDE w:val="0"/>
        <w:autoSpaceDN w:val="0"/>
        <w:spacing w:after="0" w:line="240" w:lineRule="auto"/>
        <w:jc w:val="both"/>
        <w:rPr>
          <w:rFonts w:ascii="Times New Roman" w:hAnsi="Times New Roman" w:cs="Times New Roman"/>
          <w:color w:val="auto"/>
          <w:kern w:val="0"/>
          <w:sz w:val="12"/>
          <w:szCs w:val="12"/>
        </w:rPr>
      </w:pPr>
    </w:p>
    <w:p w:rsidR="00110017" w:rsidRPr="00110017" w:rsidRDefault="00110017" w:rsidP="00110017">
      <w:pPr>
        <w:autoSpaceDE w:val="0"/>
        <w:autoSpaceDN w:val="0"/>
        <w:spacing w:after="0" w:line="240" w:lineRule="auto"/>
        <w:jc w:val="both"/>
        <w:rPr>
          <w:rFonts w:ascii="Times New Roman" w:hAnsi="Times New Roman" w:cs="Times New Roman"/>
          <w:color w:val="auto"/>
          <w:kern w:val="0"/>
          <w:sz w:val="12"/>
          <w:szCs w:val="12"/>
        </w:rPr>
      </w:pPr>
    </w:p>
    <w:p w:rsidR="00110017" w:rsidRPr="00110017" w:rsidRDefault="00110017" w:rsidP="00110017">
      <w:pPr>
        <w:autoSpaceDE w:val="0"/>
        <w:autoSpaceDN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Глава района                                                                                          К.А. Тюнин</w:t>
      </w:r>
    </w:p>
    <w:p w:rsidR="00110017" w:rsidRPr="00110017" w:rsidRDefault="00110017" w:rsidP="00110017">
      <w:pPr>
        <w:autoSpaceDE w:val="0"/>
        <w:autoSpaceDN w:val="0"/>
        <w:spacing w:after="0" w:line="240" w:lineRule="auto"/>
        <w:jc w:val="both"/>
        <w:rPr>
          <w:rFonts w:ascii="Times New Roman" w:hAnsi="Times New Roman" w:cs="Times New Roman"/>
          <w:i/>
          <w:color w:val="auto"/>
          <w:kern w:val="0"/>
          <w:sz w:val="12"/>
          <w:szCs w:val="12"/>
        </w:rPr>
      </w:pPr>
    </w:p>
    <w:p w:rsidR="005036A8" w:rsidRDefault="00C5566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110017" w:rsidRPr="00110017" w:rsidRDefault="00110017" w:rsidP="00110017">
      <w:pPr>
        <w:spacing w:after="200" w:line="276"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АДМИНИСТРАЦИЯ КАРАТУЗСКОГО РАЙОНА</w:t>
      </w:r>
    </w:p>
    <w:p w:rsidR="00110017" w:rsidRPr="00110017" w:rsidRDefault="00110017" w:rsidP="00110017">
      <w:pPr>
        <w:spacing w:after="200" w:line="276"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3190"/>
        <w:gridCol w:w="3190"/>
        <w:gridCol w:w="3191"/>
      </w:tblGrid>
      <w:tr w:rsidR="00110017" w:rsidRPr="00110017" w:rsidTr="004D1B97">
        <w:tc>
          <w:tcPr>
            <w:tcW w:w="3190" w:type="dxa"/>
          </w:tcPr>
          <w:p w:rsidR="00110017" w:rsidRPr="00110017" w:rsidRDefault="00110017" w:rsidP="00110017">
            <w:pPr>
              <w:spacing w:after="0" w:line="240" w:lineRule="auto"/>
              <w:rPr>
                <w:rFonts w:ascii="Times New Roman" w:eastAsia="Calibri" w:hAnsi="Times New Roman" w:cs="Times New Roman"/>
                <w:color w:val="auto"/>
                <w:kern w:val="0"/>
                <w:sz w:val="12"/>
                <w:szCs w:val="12"/>
                <w:lang w:val="en-US" w:eastAsia="en-US"/>
              </w:rPr>
            </w:pPr>
            <w:r w:rsidRPr="00110017">
              <w:rPr>
                <w:rFonts w:ascii="Times New Roman" w:eastAsia="Calibri" w:hAnsi="Times New Roman" w:cs="Times New Roman"/>
                <w:color w:val="auto"/>
                <w:kern w:val="0"/>
                <w:sz w:val="12"/>
                <w:szCs w:val="12"/>
                <w:lang w:eastAsia="en-US"/>
              </w:rPr>
              <w:t>12.</w:t>
            </w:r>
            <w:r w:rsidRPr="00110017">
              <w:rPr>
                <w:rFonts w:ascii="Times New Roman" w:eastAsia="Calibri" w:hAnsi="Times New Roman" w:cs="Times New Roman"/>
                <w:color w:val="auto"/>
                <w:kern w:val="0"/>
                <w:sz w:val="12"/>
                <w:szCs w:val="12"/>
                <w:lang w:val="en-US" w:eastAsia="en-US"/>
              </w:rPr>
              <w:t>0</w:t>
            </w:r>
            <w:r w:rsidRPr="00110017">
              <w:rPr>
                <w:rFonts w:ascii="Times New Roman" w:eastAsia="Calibri" w:hAnsi="Times New Roman" w:cs="Times New Roman"/>
                <w:color w:val="auto"/>
                <w:kern w:val="0"/>
                <w:sz w:val="12"/>
                <w:szCs w:val="12"/>
                <w:lang w:eastAsia="en-US"/>
              </w:rPr>
              <w:t>2.202</w:t>
            </w:r>
            <w:r w:rsidRPr="00110017">
              <w:rPr>
                <w:rFonts w:ascii="Times New Roman" w:eastAsia="Calibri" w:hAnsi="Times New Roman" w:cs="Times New Roman"/>
                <w:color w:val="auto"/>
                <w:kern w:val="0"/>
                <w:sz w:val="12"/>
                <w:szCs w:val="12"/>
                <w:lang w:val="en-US" w:eastAsia="en-US"/>
              </w:rPr>
              <w:t>1</w:t>
            </w:r>
          </w:p>
        </w:tc>
        <w:tc>
          <w:tcPr>
            <w:tcW w:w="3190" w:type="dxa"/>
          </w:tcPr>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 Каратузское</w:t>
            </w:r>
          </w:p>
        </w:tc>
        <w:tc>
          <w:tcPr>
            <w:tcW w:w="3191" w:type="dxa"/>
          </w:tcPr>
          <w:p w:rsidR="00110017" w:rsidRPr="00110017" w:rsidRDefault="00110017" w:rsidP="00110017">
            <w:pPr>
              <w:spacing w:after="0" w:line="240" w:lineRule="auto"/>
              <w:jc w:val="right"/>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          № 113-п</w:t>
            </w:r>
            <w:r w:rsidRPr="00110017">
              <w:rPr>
                <w:rFonts w:ascii="Times New Roman" w:eastAsia="Calibri" w:hAnsi="Times New Roman" w:cs="Times New Roman"/>
                <w:color w:val="auto"/>
                <w:kern w:val="0"/>
                <w:sz w:val="12"/>
                <w:szCs w:val="12"/>
                <w:lang w:val="en-US" w:eastAsia="en-US"/>
              </w:rPr>
              <w:t xml:space="preserve"> </w:t>
            </w:r>
          </w:p>
        </w:tc>
      </w:tr>
    </w:tbl>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ind w:firstLine="709"/>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110017" w:rsidRPr="00110017" w:rsidRDefault="00110017" w:rsidP="00110017">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08.02.2021 г. № 99-п) следующие изменения:</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110017" w:rsidRPr="00110017" w:rsidRDefault="00110017" w:rsidP="00110017">
      <w:pPr>
        <w:spacing w:after="0" w:line="240" w:lineRule="auto"/>
        <w:ind w:firstLine="709"/>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110017" w:rsidRPr="00110017" w:rsidRDefault="00110017" w:rsidP="00110017">
      <w:pPr>
        <w:spacing w:after="0" w:line="240" w:lineRule="auto"/>
        <w:ind w:firstLine="709"/>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p w:rsidR="00A02791" w:rsidRDefault="00110017" w:rsidP="00110017">
      <w:pPr>
        <w:spacing w:after="0" w:line="240" w:lineRule="auto"/>
        <w:rPr>
          <w:rFonts w:ascii="Times New Roman" w:hAnsi="Times New Roman" w:cs="Times New Roman"/>
          <w:color w:val="auto"/>
          <w:kern w:val="0"/>
          <w:sz w:val="12"/>
          <w:szCs w:val="12"/>
        </w:rPr>
      </w:pPr>
      <w:r w:rsidRPr="00110017">
        <w:rPr>
          <w:rFonts w:ascii="Times New Roman" w:eastAsia="Calibri" w:hAnsi="Times New Roman" w:cs="Times New Roman"/>
          <w:color w:val="auto"/>
          <w:kern w:val="0"/>
          <w:sz w:val="12"/>
          <w:szCs w:val="12"/>
          <w:lang w:eastAsia="en-US"/>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tbl>
      <w:tblPr>
        <w:tblStyle w:val="91"/>
        <w:tblW w:w="0" w:type="auto"/>
        <w:tblLook w:val="04A0" w:firstRow="1" w:lastRow="0" w:firstColumn="1" w:lastColumn="0" w:noHBand="0" w:noVBand="1"/>
      </w:tblPr>
      <w:tblGrid>
        <w:gridCol w:w="487"/>
        <w:gridCol w:w="2173"/>
        <w:gridCol w:w="1035"/>
        <w:gridCol w:w="502"/>
        <w:gridCol w:w="488"/>
        <w:gridCol w:w="830"/>
        <w:gridCol w:w="488"/>
        <w:gridCol w:w="855"/>
        <w:gridCol w:w="919"/>
        <w:gridCol w:w="919"/>
        <w:gridCol w:w="919"/>
        <w:gridCol w:w="1550"/>
      </w:tblGrid>
      <w:tr w:rsidR="00110017" w:rsidRPr="00110017" w:rsidTr="00110017">
        <w:trPr>
          <w:trHeight w:val="20"/>
        </w:trPr>
        <w:tc>
          <w:tcPr>
            <w:tcW w:w="487"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bookmarkStart w:id="0" w:name="RANGE!A1:L75"/>
            <w:r w:rsidRPr="00110017">
              <w:rPr>
                <w:rFonts w:ascii="Times New Roman" w:eastAsia="Calibri" w:hAnsi="Times New Roman" w:cs="Times New Roman"/>
                <w:color w:val="auto"/>
                <w:kern w:val="0"/>
                <w:sz w:val="12"/>
                <w:szCs w:val="12"/>
                <w:lang w:eastAsia="en-US"/>
              </w:rPr>
              <w:t> </w:t>
            </w:r>
            <w:bookmarkEnd w:id="0"/>
          </w:p>
        </w:tc>
        <w:tc>
          <w:tcPr>
            <w:tcW w:w="2173"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488"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6480" w:type="dxa"/>
            <w:gridSpan w:val="7"/>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12.02.2021 № 113-п</w:t>
            </w:r>
          </w:p>
        </w:tc>
      </w:tr>
      <w:tr w:rsidR="00110017" w:rsidRPr="00110017" w:rsidTr="00110017">
        <w:trPr>
          <w:trHeight w:val="20"/>
        </w:trPr>
        <w:tc>
          <w:tcPr>
            <w:tcW w:w="487"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2173"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488"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6480" w:type="dxa"/>
            <w:gridSpan w:val="7"/>
            <w:tcBorders>
              <w:top w:val="nil"/>
              <w:left w:val="nil"/>
              <w:bottom w:val="nil"/>
              <w:right w:val="nil"/>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110017" w:rsidRPr="00110017" w:rsidTr="00110017">
        <w:trPr>
          <w:trHeight w:val="20"/>
        </w:trPr>
        <w:tc>
          <w:tcPr>
            <w:tcW w:w="487" w:type="dxa"/>
            <w:tcBorders>
              <w:top w:val="nil"/>
              <w:left w:val="nil"/>
              <w:bottom w:val="single" w:sz="4" w:space="0" w:color="auto"/>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0678" w:type="dxa"/>
            <w:gridSpan w:val="11"/>
            <w:tcBorders>
              <w:top w:val="nil"/>
              <w:left w:val="nil"/>
              <w:bottom w:val="single" w:sz="4" w:space="0" w:color="auto"/>
              <w:right w:val="nil"/>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110017" w:rsidRPr="00110017" w:rsidTr="00110017">
        <w:trPr>
          <w:trHeight w:val="138"/>
        </w:trPr>
        <w:tc>
          <w:tcPr>
            <w:tcW w:w="487" w:type="dxa"/>
            <w:vMerge w:val="restart"/>
            <w:tcBorders>
              <w:top w:val="single" w:sz="4" w:space="0" w:color="auto"/>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п/п</w:t>
            </w:r>
          </w:p>
        </w:tc>
        <w:tc>
          <w:tcPr>
            <w:tcW w:w="2173"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 ГРБС </w:t>
            </w:r>
          </w:p>
        </w:tc>
        <w:tc>
          <w:tcPr>
            <w:tcW w:w="2308" w:type="dxa"/>
            <w:gridSpan w:val="4"/>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Код бюджетной классификации</w:t>
            </w:r>
          </w:p>
        </w:tc>
        <w:tc>
          <w:tcPr>
            <w:tcW w:w="3612" w:type="dxa"/>
            <w:gridSpan w:val="4"/>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550"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110017">
              <w:rPr>
                <w:rFonts w:ascii="Times New Roman" w:eastAsia="Calibri" w:hAnsi="Times New Roman" w:cs="Times New Roman"/>
                <w:color w:val="auto"/>
                <w:kern w:val="0"/>
                <w:sz w:val="12"/>
                <w:szCs w:val="12"/>
                <w:lang w:eastAsia="en-US"/>
              </w:rPr>
              <w:br/>
              <w:t>(в натуральном выражении)</w:t>
            </w:r>
          </w:p>
        </w:tc>
      </w:tr>
      <w:tr w:rsidR="00110017" w:rsidRPr="00110017" w:rsidTr="00110017">
        <w:trPr>
          <w:trHeight w:val="138"/>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308" w:type="dxa"/>
            <w:gridSpan w:val="4"/>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3612" w:type="dxa"/>
            <w:gridSpan w:val="4"/>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ГРБС</w:t>
            </w:r>
          </w:p>
        </w:tc>
        <w:tc>
          <w:tcPr>
            <w:tcW w:w="488"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РзПр</w:t>
            </w:r>
          </w:p>
        </w:tc>
        <w:tc>
          <w:tcPr>
            <w:tcW w:w="83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ЦСР</w:t>
            </w:r>
          </w:p>
        </w:tc>
        <w:tc>
          <w:tcPr>
            <w:tcW w:w="488"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ВР</w:t>
            </w:r>
          </w:p>
        </w:tc>
        <w:tc>
          <w:tcPr>
            <w:tcW w:w="85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очередной финансовый год</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первый год планового периода</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второй год планового периода</w:t>
            </w:r>
          </w:p>
        </w:tc>
        <w:tc>
          <w:tcPr>
            <w:tcW w:w="919"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83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2021</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2022</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2023</w:t>
            </w:r>
          </w:p>
        </w:tc>
        <w:tc>
          <w:tcPr>
            <w:tcW w:w="919"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w:t>
            </w: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w:t>
            </w:r>
          </w:p>
        </w:tc>
        <w:tc>
          <w:tcPr>
            <w:tcW w:w="50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w:t>
            </w:r>
          </w:p>
        </w:tc>
        <w:tc>
          <w:tcPr>
            <w:tcW w:w="83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w:t>
            </w:r>
          </w:p>
        </w:tc>
        <w:tc>
          <w:tcPr>
            <w:tcW w:w="85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w:t>
            </w:r>
          </w:p>
        </w:tc>
      </w:tr>
      <w:tr w:rsidR="00110017" w:rsidRPr="00110017" w:rsidTr="00110017">
        <w:trPr>
          <w:trHeight w:val="20"/>
        </w:trPr>
        <w:tc>
          <w:tcPr>
            <w:tcW w:w="11165" w:type="dxa"/>
            <w:gridSpan w:val="12"/>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110017" w:rsidRPr="00110017" w:rsidTr="00110017">
        <w:trPr>
          <w:trHeight w:val="20"/>
        </w:trPr>
        <w:tc>
          <w:tcPr>
            <w:tcW w:w="11165" w:type="dxa"/>
            <w:gridSpan w:val="12"/>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3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0210042090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37852,46</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37755,79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37755,79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113364,04</w:t>
            </w:r>
          </w:p>
        </w:tc>
        <w:tc>
          <w:tcPr>
            <w:tcW w:w="155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0210042090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80,00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0210042090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3983,61</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3989,59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3989,59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11962,79</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0210042090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5,98</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5,98</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1004</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0210075560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244</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44,10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44,10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44,10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132,30</w:t>
            </w:r>
          </w:p>
        </w:tc>
        <w:tc>
          <w:tcPr>
            <w:tcW w:w="155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1004</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0210075560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321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2206,50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2206,50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2206,50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6619,50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0210075540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405,60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405,60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405,60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1216,80</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lastRenderedPageBreak/>
              <w:t>1.4.</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0210075880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36313,88</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35843,60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35843,60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108001,08</w:t>
            </w:r>
          </w:p>
        </w:tc>
        <w:tc>
          <w:tcPr>
            <w:tcW w:w="155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0210075880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6573,50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6593,50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6593,50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19760,50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0210075880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184,12</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184,12</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0210075880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20,00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1.5.</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0210074080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22217,65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22217,65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22217,65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66652,95</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0210074080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2598,25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2598,25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2598,25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7794,75</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11165" w:type="dxa"/>
            <w:gridSpan w:val="12"/>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2.1.</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3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0210042190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104607,06</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89647,04</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84629,74</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278883,84</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0210042190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90,99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90,99</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0210075660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9449,20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7500,60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10130,00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27079,80</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2.3.</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0210075640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171062,73</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175386,40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175386,40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521835,53</w:t>
            </w:r>
          </w:p>
        </w:tc>
        <w:tc>
          <w:tcPr>
            <w:tcW w:w="155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0210075640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4323,67</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4323,67</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0210075640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10503,60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10503,60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10503,60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31510,80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2.4.</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0210074090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27457,20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27457,20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27457,20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82371,60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02100L3040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9115,32</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9361,56</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9361,56</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27838,44</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w:t>
            </w:r>
            <w:r w:rsidRPr="00110017">
              <w:rPr>
                <w:rFonts w:ascii="Times New Roman" w:eastAsia="Calibri" w:hAnsi="Times New Roman" w:cs="Times New Roman"/>
                <w:color w:val="auto"/>
                <w:kern w:val="0"/>
                <w:sz w:val="12"/>
                <w:szCs w:val="12"/>
                <w:lang w:eastAsia="en-US"/>
              </w:rPr>
              <w:lastRenderedPageBreak/>
              <w:t>адаптированные основные общеобразовательные программы</w:t>
            </w: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lastRenderedPageBreak/>
              <w:t> </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0210053030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21443,90000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21443,90000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21443,90000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64331,70</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11165" w:type="dxa"/>
            <w:gridSpan w:val="12"/>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3.1.</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3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0210042390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20944,20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25142,24</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25142,24</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71228,68</w:t>
            </w:r>
          </w:p>
        </w:tc>
        <w:tc>
          <w:tcPr>
            <w:tcW w:w="155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0210042390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8342,24</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8342,24</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8342,24</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25026,72</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Администрация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901</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0210042390</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11489,45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11489,45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11489,45</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34468,35</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3.2.</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p w:rsidR="00110017" w:rsidRPr="00110017" w:rsidRDefault="00110017" w:rsidP="00110017">
            <w:pPr>
              <w:spacing w:after="200" w:line="276"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217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3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0210042490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611</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3825,62</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3825,62</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noWrap/>
            <w:hideMark/>
          </w:tcPr>
          <w:p w:rsidR="00110017" w:rsidRPr="00110017" w:rsidRDefault="00110017" w:rsidP="00110017">
            <w:pPr>
              <w:spacing w:after="200" w:line="276"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0210042490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613</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noWrap/>
            <w:hideMark/>
          </w:tcPr>
          <w:p w:rsidR="00110017" w:rsidRPr="00110017" w:rsidRDefault="00110017" w:rsidP="00110017">
            <w:pPr>
              <w:spacing w:after="200" w:line="276"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0210042490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623</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noWrap/>
            <w:hideMark/>
          </w:tcPr>
          <w:p w:rsidR="00110017" w:rsidRPr="00110017" w:rsidRDefault="00110017" w:rsidP="00110017">
            <w:pPr>
              <w:spacing w:after="200" w:line="276"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0210042490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633</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vMerge/>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7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0703</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0210042490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813</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93,10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11165" w:type="dxa"/>
            <w:gridSpan w:val="12"/>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4.1</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3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021Е151690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4112,50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5565,99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4201,52</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13880,01</w:t>
            </w:r>
          </w:p>
        </w:tc>
        <w:tc>
          <w:tcPr>
            <w:tcW w:w="1550"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4.2</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0210015980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600,00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600,00</w:t>
            </w:r>
          </w:p>
        </w:tc>
        <w:tc>
          <w:tcPr>
            <w:tcW w:w="1550"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4.3</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021Е250970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3088,37</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3088,37</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4.4.</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03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021E452100</w:t>
            </w:r>
          </w:p>
        </w:tc>
        <w:tc>
          <w:tcPr>
            <w:tcW w:w="48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14,05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14,05</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519960,47</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503494,80</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502830,79</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1526286,07</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508471,02</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492005,35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491341,34</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1491817,72</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87"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217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03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0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901</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83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488"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855"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11489,45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11489,45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11489,45</w:t>
            </w:r>
          </w:p>
        </w:tc>
        <w:tc>
          <w:tcPr>
            <w:tcW w:w="919"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34468,35</w:t>
            </w:r>
          </w:p>
        </w:tc>
        <w:tc>
          <w:tcPr>
            <w:tcW w:w="155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82"/>
      </w:tblGrid>
      <w:tr w:rsidR="00110017" w:rsidRPr="00110017" w:rsidTr="00110017">
        <w:trPr>
          <w:trHeight w:val="20"/>
        </w:trPr>
        <w:tc>
          <w:tcPr>
            <w:tcW w:w="433"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bookmarkStart w:id="1" w:name="RANGE!A1:N42"/>
            <w:r w:rsidRPr="00110017">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Приложение №2 к Постановлению администрации Каратузского района от 12.02.2021 №112-п</w:t>
            </w:r>
          </w:p>
        </w:tc>
      </w:tr>
      <w:tr w:rsidR="00110017" w:rsidRPr="00110017" w:rsidTr="00110017">
        <w:trPr>
          <w:trHeight w:val="20"/>
        </w:trPr>
        <w:tc>
          <w:tcPr>
            <w:tcW w:w="433"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110017" w:rsidRPr="00110017" w:rsidTr="00110017">
        <w:trPr>
          <w:trHeight w:val="20"/>
        </w:trPr>
        <w:tc>
          <w:tcPr>
            <w:tcW w:w="433" w:type="dxa"/>
            <w:tcBorders>
              <w:top w:val="nil"/>
              <w:left w:val="nil"/>
              <w:bottom w:val="single" w:sz="4" w:space="0" w:color="auto"/>
              <w:right w:val="nil"/>
            </w:tcBorders>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0590" w:type="dxa"/>
            <w:gridSpan w:val="11"/>
            <w:tcBorders>
              <w:top w:val="nil"/>
              <w:left w:val="nil"/>
              <w:bottom w:val="single" w:sz="4" w:space="0" w:color="auto"/>
              <w:right w:val="nil"/>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110017" w:rsidRPr="00110017" w:rsidTr="00110017">
        <w:trPr>
          <w:trHeight w:val="138"/>
        </w:trPr>
        <w:tc>
          <w:tcPr>
            <w:tcW w:w="433"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82" w:type="dxa"/>
            <w:vMerge w:val="restart"/>
            <w:tcBorders>
              <w:top w:val="single" w:sz="4" w:space="0" w:color="auto"/>
            </w:tcBorders>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110017" w:rsidRPr="00110017" w:rsidTr="00110017">
        <w:trPr>
          <w:trHeight w:val="138"/>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ГРБС</w:t>
            </w:r>
          </w:p>
        </w:tc>
        <w:tc>
          <w:tcPr>
            <w:tcW w:w="551"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РзПр</w:t>
            </w:r>
          </w:p>
        </w:tc>
        <w:tc>
          <w:tcPr>
            <w:tcW w:w="71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ЦСР</w:t>
            </w:r>
          </w:p>
        </w:tc>
        <w:tc>
          <w:tcPr>
            <w:tcW w:w="551"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ВР</w:t>
            </w:r>
          </w:p>
        </w:tc>
        <w:tc>
          <w:tcPr>
            <w:tcW w:w="776"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2021</w:t>
            </w:r>
          </w:p>
        </w:tc>
        <w:tc>
          <w:tcPr>
            <w:tcW w:w="74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2022</w:t>
            </w:r>
          </w:p>
        </w:tc>
        <w:tc>
          <w:tcPr>
            <w:tcW w:w="74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2023</w:t>
            </w:r>
          </w:p>
        </w:tc>
        <w:tc>
          <w:tcPr>
            <w:tcW w:w="89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w:t>
            </w:r>
          </w:p>
        </w:tc>
        <w:tc>
          <w:tcPr>
            <w:tcW w:w="120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w:t>
            </w:r>
          </w:p>
        </w:tc>
        <w:tc>
          <w:tcPr>
            <w:tcW w:w="551"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w:t>
            </w:r>
          </w:p>
        </w:tc>
        <w:tc>
          <w:tcPr>
            <w:tcW w:w="551"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w:t>
            </w:r>
          </w:p>
        </w:tc>
        <w:tc>
          <w:tcPr>
            <w:tcW w:w="71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w:t>
            </w:r>
          </w:p>
        </w:tc>
        <w:tc>
          <w:tcPr>
            <w:tcW w:w="551"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w:t>
            </w:r>
          </w:p>
        </w:tc>
        <w:tc>
          <w:tcPr>
            <w:tcW w:w="776"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w:t>
            </w:r>
          </w:p>
        </w:tc>
        <w:tc>
          <w:tcPr>
            <w:tcW w:w="74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w:t>
            </w:r>
          </w:p>
        </w:tc>
        <w:tc>
          <w:tcPr>
            <w:tcW w:w="740"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w:t>
            </w:r>
          </w:p>
        </w:tc>
        <w:tc>
          <w:tcPr>
            <w:tcW w:w="893"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w:t>
            </w:r>
          </w:p>
        </w:tc>
      </w:tr>
      <w:tr w:rsidR="00110017" w:rsidRPr="00110017" w:rsidTr="00110017">
        <w:trPr>
          <w:trHeight w:val="20"/>
        </w:trPr>
        <w:tc>
          <w:tcPr>
            <w:tcW w:w="11023" w:type="dxa"/>
            <w:gridSpan w:val="12"/>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110017" w:rsidRPr="00110017" w:rsidTr="00110017">
        <w:trPr>
          <w:trHeight w:val="20"/>
        </w:trPr>
        <w:tc>
          <w:tcPr>
            <w:tcW w:w="11023" w:type="dxa"/>
            <w:gridSpan w:val="12"/>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w:t>
            </w:r>
          </w:p>
        </w:tc>
        <w:tc>
          <w:tcPr>
            <w:tcW w:w="168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767,50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767,50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767,50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2 302,50</w:t>
            </w:r>
          </w:p>
        </w:tc>
        <w:tc>
          <w:tcPr>
            <w:tcW w:w="218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кровля здний в 20 образовательных учреждениях соответсвует требованиям пожарной безопасности</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133,50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133,50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133,50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400,50</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Ремонт медицинских  кабинетов</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63,14</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63,14</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63,14</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189,42</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107,20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107,20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107,20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321,60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1.4.</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72,00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72,00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72,00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216,00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1.5.</w:t>
            </w:r>
          </w:p>
        </w:tc>
        <w:tc>
          <w:tcPr>
            <w:tcW w:w="168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199,87</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199,87</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199,87</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599,61</w:t>
            </w:r>
          </w:p>
        </w:tc>
        <w:tc>
          <w:tcPr>
            <w:tcW w:w="218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Выполнение преписаний Роспотребнадзора в 5 ОУ</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65,50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65,50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65,50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196,50</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1.6.</w:t>
            </w:r>
          </w:p>
        </w:tc>
        <w:tc>
          <w:tcPr>
            <w:tcW w:w="168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45,37</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45,38</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45,38</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136,13</w:t>
            </w:r>
          </w:p>
        </w:tc>
        <w:tc>
          <w:tcPr>
            <w:tcW w:w="218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105,00</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1.7.</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360,00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2 ОУ приобретены сушильные шкафы</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1.8.</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Монтаж пожарной сигнализации</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33,91</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33,91</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33,91</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101,73</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1.9</w:t>
            </w:r>
          </w:p>
        </w:tc>
        <w:tc>
          <w:tcPr>
            <w:tcW w:w="168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447,76</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917,29</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917,29</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2 282,34</w:t>
            </w:r>
          </w:p>
        </w:tc>
        <w:tc>
          <w:tcPr>
            <w:tcW w:w="218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Выполнение преписаний Роспотребнадзора в 6 ОУ</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1.10</w:t>
            </w:r>
          </w:p>
        </w:tc>
        <w:tc>
          <w:tcPr>
            <w:tcW w:w="168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Приобретение постельного </w:t>
            </w:r>
            <w:r w:rsidRPr="00110017">
              <w:rPr>
                <w:rFonts w:ascii="Times New Roman" w:eastAsia="Calibri" w:hAnsi="Times New Roman" w:cs="Times New Roman"/>
                <w:color w:val="auto"/>
                <w:kern w:val="0"/>
                <w:sz w:val="12"/>
                <w:szCs w:val="12"/>
                <w:lang w:eastAsia="en-US"/>
              </w:rPr>
              <w:lastRenderedPageBreak/>
              <w:t>белья, принадлежностей и ткани для их пошива</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62,30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82,30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82,30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226,90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Выполнение предписания </w:t>
            </w:r>
            <w:r w:rsidRPr="00110017">
              <w:rPr>
                <w:rFonts w:ascii="Times New Roman" w:eastAsia="Calibri" w:hAnsi="Times New Roman" w:cs="Times New Roman"/>
                <w:color w:val="auto"/>
                <w:kern w:val="0"/>
                <w:sz w:val="12"/>
                <w:szCs w:val="12"/>
                <w:lang w:eastAsia="en-US"/>
              </w:rPr>
              <w:lastRenderedPageBreak/>
              <w:t>Рособрнадзора в 4 ОУ</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20,00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1.11</w:t>
            </w:r>
          </w:p>
        </w:tc>
        <w:tc>
          <w:tcPr>
            <w:tcW w:w="1685"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208"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111,90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114,90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114,90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341,70</w:t>
            </w:r>
          </w:p>
        </w:tc>
        <w:tc>
          <w:tcPr>
            <w:tcW w:w="218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0240002080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622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12,00</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1.14</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0240075630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2 820,00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2 820,00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2 820,00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8 460,00</w:t>
            </w:r>
          </w:p>
        </w:tc>
        <w:tc>
          <w:tcPr>
            <w:tcW w:w="2182"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1.15</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02400S5630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28,20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28,20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28,20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84,60</w:t>
            </w:r>
          </w:p>
        </w:tc>
        <w:tc>
          <w:tcPr>
            <w:tcW w:w="2182"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r>
      <w:tr w:rsidR="00110017" w:rsidRPr="00110017" w:rsidTr="00110017">
        <w:trPr>
          <w:trHeight w:val="20"/>
        </w:trPr>
        <w:tc>
          <w:tcPr>
            <w:tcW w:w="11023" w:type="dxa"/>
            <w:gridSpan w:val="12"/>
            <w:noWrap/>
            <w:hideMark/>
          </w:tcPr>
          <w:p w:rsidR="00110017" w:rsidRPr="00110017" w:rsidRDefault="00110017" w:rsidP="00110017">
            <w:pPr>
              <w:spacing w:after="0" w:line="240" w:lineRule="auto"/>
              <w:jc w:val="both"/>
              <w:rPr>
                <w:rFonts w:ascii="Times New Roman" w:eastAsia="Calibri" w:hAnsi="Times New Roman" w:cs="Times New Roman"/>
                <w:b/>
                <w:bCs/>
                <w:color w:val="auto"/>
                <w:kern w:val="0"/>
                <w:sz w:val="12"/>
                <w:szCs w:val="12"/>
                <w:lang w:eastAsia="en-US"/>
              </w:rPr>
            </w:pPr>
            <w:r w:rsidRPr="00110017">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2.1.</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0709</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0240002090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464</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3110,84</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2624,02</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2624,02</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8358,88</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к отопительному сезону в ОУ</w:t>
            </w:r>
          </w:p>
        </w:tc>
      </w:tr>
      <w:tr w:rsidR="00110017" w:rsidRPr="00110017" w:rsidTr="00110017">
        <w:trPr>
          <w:trHeight w:val="20"/>
        </w:trPr>
        <w:tc>
          <w:tcPr>
            <w:tcW w:w="11023" w:type="dxa"/>
            <w:gridSpan w:val="12"/>
            <w:noWrap/>
            <w:hideMark/>
          </w:tcPr>
          <w:p w:rsidR="00110017" w:rsidRPr="00110017" w:rsidRDefault="00110017" w:rsidP="00110017">
            <w:pPr>
              <w:spacing w:after="0" w:line="240" w:lineRule="auto"/>
              <w:jc w:val="both"/>
              <w:rPr>
                <w:rFonts w:ascii="Times New Roman" w:eastAsia="Calibri" w:hAnsi="Times New Roman" w:cs="Times New Roman"/>
                <w:b/>
                <w:bCs/>
                <w:color w:val="auto"/>
                <w:kern w:val="0"/>
                <w:sz w:val="12"/>
                <w:szCs w:val="12"/>
                <w:lang w:eastAsia="en-US"/>
              </w:rPr>
            </w:pPr>
            <w:r w:rsidRPr="00110017">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3.1</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w:t>
            </w:r>
          </w:p>
        </w:tc>
        <w:tc>
          <w:tcPr>
            <w:tcW w:w="1208" w:type="dxa"/>
            <w:vMerge w:val="restart"/>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0702</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0240002100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700,00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700,00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1750,00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110017" w:rsidRPr="00110017" w:rsidTr="00110017">
        <w:trPr>
          <w:trHeight w:val="20"/>
        </w:trPr>
        <w:tc>
          <w:tcPr>
            <w:tcW w:w="43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3.2.</w:t>
            </w:r>
          </w:p>
        </w:tc>
        <w:tc>
          <w:tcPr>
            <w:tcW w:w="1685"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w:t>
            </w:r>
          </w:p>
        </w:tc>
        <w:tc>
          <w:tcPr>
            <w:tcW w:w="1208"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0701</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0240002200</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612</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350,00</w:t>
            </w:r>
          </w:p>
        </w:tc>
        <w:tc>
          <w:tcPr>
            <w:tcW w:w="2182"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110017" w:rsidRPr="00110017" w:rsidTr="00110017">
        <w:trPr>
          <w:trHeight w:val="20"/>
        </w:trPr>
        <w:tc>
          <w:tcPr>
            <w:tcW w:w="433"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c>
          <w:tcPr>
            <w:tcW w:w="1685" w:type="dxa"/>
            <w:vMerge w:val="restart"/>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8949,99</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8932,71</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8932,71</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18106,53</w:t>
            </w:r>
          </w:p>
        </w:tc>
        <w:tc>
          <w:tcPr>
            <w:tcW w:w="218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902</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8949,99</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8932,71</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8932,71</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26815,41</w:t>
            </w:r>
          </w:p>
        </w:tc>
        <w:tc>
          <w:tcPr>
            <w:tcW w:w="218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r w:rsidR="00110017" w:rsidRPr="00110017" w:rsidTr="00110017">
        <w:trPr>
          <w:trHeight w:val="20"/>
        </w:trPr>
        <w:tc>
          <w:tcPr>
            <w:tcW w:w="433"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901</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71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551"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w:t>
            </w:r>
          </w:p>
        </w:tc>
        <w:tc>
          <w:tcPr>
            <w:tcW w:w="776"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740"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893"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0,00</w:t>
            </w:r>
          </w:p>
        </w:tc>
        <w:tc>
          <w:tcPr>
            <w:tcW w:w="2182" w:type="dxa"/>
            <w:noWrap/>
            <w:hideMark/>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 РАЙОНА</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ПОСТАНОВЛЕНИЕ</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11.02.2021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11001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 xml:space="preserve">                       № 108-п</w:t>
      </w:r>
    </w:p>
    <w:p w:rsidR="00110017" w:rsidRPr="00110017" w:rsidRDefault="00110017" w:rsidP="00110017">
      <w:pPr>
        <w:spacing w:after="0" w:line="240" w:lineRule="auto"/>
        <w:jc w:val="both"/>
        <w:rPr>
          <w:rFonts w:ascii="Times New Roman" w:hAnsi="Times New Roman" w:cs="Times New Roman"/>
          <w:color w:val="auto"/>
          <w:kern w:val="0"/>
          <w:sz w:val="12"/>
          <w:szCs w:val="12"/>
        </w:rPr>
      </w:pP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Об утверждении «Комплексной схемы организации дорожного движения на территории Каратузского района Красноярского края» </w:t>
      </w:r>
    </w:p>
    <w:p w:rsidR="00110017" w:rsidRPr="00110017" w:rsidRDefault="00110017" w:rsidP="00110017">
      <w:pPr>
        <w:spacing w:after="0" w:line="240" w:lineRule="auto"/>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Руководствуясь пунктом 5 части 1 статьи 15 Федерального Закона от 06.10.2003г. № 131-ФЗ «Об общих принципах организации местного самоуправления в РФ»,  ст.17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 во исполнение подпункта «б» пункта 4 перечня поручений Президента Российской Федерации по итогам заседания Президиума Госсовета РФ по безопасности дорожного движения от 14 марта 2016 г. № Пр-673, в соответствии ст.ст.26-28 Устава муниципального образования «Каратузский район», ПОСТАНОВЛЯЮ:</w:t>
      </w:r>
    </w:p>
    <w:p w:rsidR="00110017" w:rsidRPr="00110017" w:rsidRDefault="00110017" w:rsidP="00110017">
      <w:pPr>
        <w:numPr>
          <w:ilvl w:val="0"/>
          <w:numId w:val="48"/>
        </w:numPr>
        <w:spacing w:after="0" w:line="240" w:lineRule="auto"/>
        <w:ind w:left="0" w:firstLine="36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Утвердить «Комплексную схему организации дорожного движения на территории Каратузского района Красноярского края» согласно приложению к настоящему постановлению.</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2. Контроль за исполнением настоящего постановления возложить на А.Н. Цитовича, заместителя главы района по жизнеобеспечению и оперативным вопросам. </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110017">
          <w:rPr>
            <w:rFonts w:ascii="Times New Roman" w:hAnsi="Times New Roman" w:cs="Times New Roman"/>
            <w:color w:val="0000FF"/>
            <w:kern w:val="0"/>
            <w:sz w:val="12"/>
            <w:szCs w:val="12"/>
            <w:u w:val="single"/>
          </w:rPr>
          <w:t>www.karatuzraion.ru</w:t>
        </w:r>
      </w:hyperlink>
      <w:r w:rsidRPr="00110017">
        <w:rPr>
          <w:rFonts w:ascii="Times New Roman" w:hAnsi="Times New Roman" w:cs="Times New Roman"/>
          <w:color w:val="auto"/>
          <w:kern w:val="0"/>
          <w:sz w:val="12"/>
          <w:szCs w:val="12"/>
        </w:rPr>
        <w:t>.</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4. Постановление вступает в силу со дня его подписания. </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Глава района                                                                             </w:t>
      </w:r>
      <w:r w:rsidRPr="00110017">
        <w:rPr>
          <w:rFonts w:ascii="Times New Roman" w:hAnsi="Times New Roman" w:cs="Times New Roman"/>
          <w:color w:val="auto"/>
          <w:kern w:val="0"/>
          <w:sz w:val="12"/>
          <w:szCs w:val="12"/>
        </w:rPr>
        <w:tab/>
        <w:t xml:space="preserve"> К.А. Тюнин</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jc w:val="center"/>
        <w:outlineLvl w:val="0"/>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  РАЙОНА</w:t>
      </w:r>
    </w:p>
    <w:p w:rsidR="00110017" w:rsidRPr="00110017" w:rsidRDefault="00110017" w:rsidP="00110017">
      <w:pPr>
        <w:spacing w:after="0" w:line="240" w:lineRule="auto"/>
        <w:jc w:val="center"/>
        <w:outlineLvl w:val="0"/>
        <w:rPr>
          <w:rFonts w:ascii="Times New Roman" w:hAnsi="Times New Roman" w:cs="Times New Roman"/>
          <w:color w:val="auto"/>
          <w:kern w:val="0"/>
          <w:sz w:val="12"/>
          <w:szCs w:val="12"/>
        </w:rPr>
      </w:pPr>
    </w:p>
    <w:p w:rsidR="00110017" w:rsidRPr="00110017" w:rsidRDefault="00110017" w:rsidP="00110017">
      <w:pPr>
        <w:spacing w:after="0" w:line="240" w:lineRule="auto"/>
        <w:jc w:val="center"/>
        <w:outlineLvl w:val="0"/>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ПОСТАНОВЛЕНИЕ</w:t>
      </w:r>
    </w:p>
    <w:p w:rsidR="00110017" w:rsidRPr="00110017" w:rsidRDefault="00110017" w:rsidP="00110017">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11.02.2021</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110017">
        <w:rPr>
          <w:rFonts w:ascii="Times New Roman" w:hAnsi="Times New Roman" w:cs="Times New Roman"/>
          <w:color w:val="auto"/>
          <w:kern w:val="0"/>
          <w:sz w:val="12"/>
          <w:szCs w:val="12"/>
        </w:rPr>
        <w:t xml:space="preserve">               с. Каратузское </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rPr>
        <w:t xml:space="preserve">            № 106-п</w:t>
      </w:r>
    </w:p>
    <w:p w:rsidR="00110017" w:rsidRPr="00110017" w:rsidRDefault="00110017" w:rsidP="00110017">
      <w:pPr>
        <w:spacing w:after="0" w:line="276" w:lineRule="auto"/>
        <w:ind w:firstLine="709"/>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«Об утверждении порядка </w:t>
      </w:r>
      <w:r w:rsidRPr="00110017">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spacing w:after="0" w:line="240" w:lineRule="auto"/>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110017" w:rsidRPr="00110017" w:rsidRDefault="00110017" w:rsidP="00110017">
      <w:pPr>
        <w:numPr>
          <w:ilvl w:val="0"/>
          <w:numId w:val="49"/>
        </w:numPr>
        <w:tabs>
          <w:tab w:val="left" w:pos="851"/>
        </w:tabs>
        <w:spacing w:after="0" w:line="240" w:lineRule="auto"/>
        <w:ind w:left="0"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Утвердить «Порядок </w:t>
      </w:r>
      <w:r w:rsidRPr="00110017">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w:t>
      </w:r>
      <w:r w:rsidRPr="00110017">
        <w:rPr>
          <w:rFonts w:ascii="Times New Roman CYR" w:hAnsi="Times New Roman CYR" w:cs="Times New Roman CYR"/>
          <w:color w:val="auto"/>
          <w:kern w:val="0"/>
          <w:sz w:val="12"/>
          <w:szCs w:val="12"/>
        </w:rPr>
        <w:t>»</w:t>
      </w:r>
      <w:r w:rsidRPr="00110017">
        <w:rPr>
          <w:rFonts w:ascii="Times New Roman" w:hAnsi="Times New Roman" w:cs="Times New Roman"/>
          <w:color w:val="auto"/>
          <w:kern w:val="0"/>
          <w:sz w:val="12"/>
          <w:szCs w:val="12"/>
        </w:rPr>
        <w:t>, согласно приложения №1 к настоящему постановлению.</w:t>
      </w:r>
    </w:p>
    <w:p w:rsidR="00110017" w:rsidRPr="00110017" w:rsidRDefault="00110017" w:rsidP="00110017">
      <w:pPr>
        <w:numPr>
          <w:ilvl w:val="0"/>
          <w:numId w:val="49"/>
        </w:numPr>
        <w:tabs>
          <w:tab w:val="left" w:pos="851"/>
        </w:tabs>
        <w:spacing w:after="0" w:line="240" w:lineRule="auto"/>
        <w:ind w:left="0"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Постановление администрации Каратузского района от 01.11.2019 № 931-п «Об утверждении порядка предоставления субсидии на возмещение части затрат по приобретению зерна (фуража) на содержание сельскохозяйственных животных гражданам, ведущим личное подсобное</w:t>
      </w:r>
    </w:p>
    <w:p w:rsidR="00110017" w:rsidRPr="00110017" w:rsidRDefault="00110017" w:rsidP="00110017">
      <w:pPr>
        <w:tabs>
          <w:tab w:val="left" w:pos="426"/>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хозяйство Каратузского района» считать утратившим силу.</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p>
    <w:p w:rsidR="00110017" w:rsidRPr="00110017" w:rsidRDefault="00110017" w:rsidP="00110017">
      <w:pPr>
        <w:spacing w:after="0" w:line="240" w:lineRule="auto"/>
        <w:jc w:val="both"/>
        <w:rPr>
          <w:rFonts w:ascii="Times New Roman" w:hAnsi="Times New Roman" w:cs="Times New Roman"/>
          <w:color w:val="auto"/>
          <w:kern w:val="0"/>
          <w:sz w:val="12"/>
          <w:szCs w:val="12"/>
        </w:rPr>
      </w:pPr>
    </w:p>
    <w:p w:rsidR="00110017" w:rsidRPr="00110017" w:rsidRDefault="00110017" w:rsidP="00110017">
      <w:pPr>
        <w:spacing w:after="0" w:line="276"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Глава  района                                                                                      К.А. Тюнин</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widowControl w:val="0"/>
        <w:autoSpaceDE w:val="0"/>
        <w:autoSpaceDN w:val="0"/>
        <w:spacing w:after="0" w:line="240" w:lineRule="auto"/>
        <w:ind w:left="6096"/>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Приложение №1 к постановлению</w:t>
      </w:r>
    </w:p>
    <w:p w:rsidR="00110017" w:rsidRPr="00110017" w:rsidRDefault="00110017" w:rsidP="00110017">
      <w:pPr>
        <w:widowControl w:val="0"/>
        <w:autoSpaceDE w:val="0"/>
        <w:autoSpaceDN w:val="0"/>
        <w:spacing w:after="0" w:line="240" w:lineRule="auto"/>
        <w:ind w:left="6096"/>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администрации Каратузского района от 11.02.2021 № 106-п</w:t>
      </w:r>
    </w:p>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ПОРЯДОК</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w:t>
      </w:r>
      <w:r w:rsidRPr="00110017">
        <w:rPr>
          <w:rFonts w:ascii="Times New Roman CYR" w:hAnsi="Times New Roman CYR" w:cs="Times New Roman CYR"/>
          <w:color w:val="auto"/>
          <w:kern w:val="0"/>
          <w:sz w:val="12"/>
          <w:szCs w:val="12"/>
        </w:rPr>
        <w:t xml:space="preserve"> (далее Порядок) </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numPr>
          <w:ilvl w:val="0"/>
          <w:numId w:val="50"/>
        </w:numPr>
        <w:autoSpaceDE w:val="0"/>
        <w:autoSpaceDN w:val="0"/>
        <w:adjustRightInd w:val="0"/>
        <w:spacing w:after="0" w:line="240" w:lineRule="auto"/>
        <w:ind w:left="720"/>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Общие положения</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lastRenderedPageBreak/>
        <w:t xml:space="preserve">1.1. </w:t>
      </w:r>
      <w:r w:rsidRPr="00110017">
        <w:rPr>
          <w:rFonts w:ascii="Times New Roman CYR" w:hAnsi="Times New Roman CYR" w:cs="Times New Roman CYR"/>
          <w:color w:val="auto"/>
          <w:kern w:val="0"/>
          <w:sz w:val="12"/>
          <w:szCs w:val="12"/>
        </w:rPr>
        <w:t xml:space="preserve">Настоящий Порядок разработан в соответствии со статьей 78 Бюджетного кодекса Российской Федерации, постановлением администрации Каратузского района от 31.10.2013 № 1126-п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 xml:space="preserve">Об утверждении муниципальной программы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Развитие сельского хозяйства в Каратузском районе</w:t>
      </w:r>
      <w:r w:rsidRPr="00110017">
        <w:rPr>
          <w:rFonts w:ascii="Times New Roman" w:hAnsi="Times New Roman" w:cs="Times New Roman"/>
          <w:color w:val="auto"/>
          <w:kern w:val="0"/>
          <w:sz w:val="12"/>
          <w:szCs w:val="12"/>
        </w:rPr>
        <w:t>»» (</w:t>
      </w:r>
      <w:r w:rsidRPr="00110017">
        <w:rPr>
          <w:rFonts w:ascii="Times New Roman CYR" w:hAnsi="Times New Roman CYR" w:cs="Times New Roman CYR"/>
          <w:color w:val="auto"/>
          <w:kern w:val="0"/>
          <w:sz w:val="12"/>
          <w:szCs w:val="12"/>
        </w:rPr>
        <w:t>с изменениями).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1.2. </w:t>
      </w:r>
      <w:r w:rsidRPr="00110017">
        <w:rPr>
          <w:rFonts w:ascii="Times New Roman CYR" w:hAnsi="Times New Roman CYR" w:cs="Times New Roman CYR"/>
          <w:color w:val="auto"/>
          <w:kern w:val="0"/>
          <w:sz w:val="12"/>
          <w:szCs w:val="12"/>
        </w:rPr>
        <w:t xml:space="preserve">Субсидии предоставляются администрацией Каратузского района (далее Администрация) за счет средств районного бюджета, утвержденных в сводной бюджетной росписи бюджета Каратузского района.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1.3. </w:t>
      </w:r>
      <w:r w:rsidRPr="00110017">
        <w:rPr>
          <w:rFonts w:ascii="Times New Roman CYR" w:hAnsi="Times New Roman CYR" w:cs="Times New Roman CYR"/>
          <w:color w:val="auto"/>
          <w:kern w:val="0"/>
          <w:sz w:val="12"/>
          <w:szCs w:val="12"/>
        </w:rPr>
        <w:t>Субсидии предоставляются: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гражданам, ведущим личное подсобное хозяйство Каратузского района, в соответствии с Федеральным </w:t>
      </w:r>
      <w:hyperlink r:id="rId11" w:history="1">
        <w:r w:rsidRPr="00110017">
          <w:rPr>
            <w:rFonts w:ascii="Times New Roman CYR" w:hAnsi="Times New Roman CYR" w:cs="Times New Roman CYR"/>
            <w:kern w:val="0"/>
            <w:sz w:val="12"/>
            <w:szCs w:val="12"/>
            <w:u w:val="single"/>
          </w:rPr>
          <w:t>законом</w:t>
        </w:r>
      </w:hyperlink>
      <w:r w:rsidRPr="00110017">
        <w:rPr>
          <w:rFonts w:ascii="Times New Roman" w:hAnsi="Times New Roman" w:cs="Times New Roman"/>
          <w:kern w:val="0"/>
          <w:sz w:val="12"/>
          <w:szCs w:val="12"/>
        </w:rPr>
        <w:t xml:space="preserve"> </w:t>
      </w:r>
      <w:r w:rsidRPr="00110017">
        <w:rPr>
          <w:rFonts w:ascii="Times New Roman CYR" w:hAnsi="Times New Roman CYR" w:cs="Times New Roman CYR"/>
          <w:color w:val="auto"/>
          <w:kern w:val="0"/>
          <w:sz w:val="12"/>
          <w:szCs w:val="12"/>
        </w:rPr>
        <w:t xml:space="preserve">от 7 июля 2003 года N 112-ФЗ "О личном подсобном хозяйстве". </w:t>
      </w:r>
    </w:p>
    <w:p w:rsidR="00110017" w:rsidRPr="00110017" w:rsidRDefault="00110017" w:rsidP="00110017">
      <w:pPr>
        <w:numPr>
          <w:ilvl w:val="0"/>
          <w:numId w:val="50"/>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Условия, цели и порядок предоставления субсидий</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 </w:t>
      </w:r>
      <w:r w:rsidRPr="00110017">
        <w:rPr>
          <w:rFonts w:ascii="Times New Roman CYR" w:hAnsi="Times New Roman CYR" w:cs="Times New Roman CYR"/>
          <w:color w:val="auto"/>
          <w:kern w:val="0"/>
          <w:sz w:val="12"/>
          <w:szCs w:val="12"/>
        </w:rPr>
        <w:t>Субсидии предоставляются с целью сохранения (или увеличения) поголовья сельскохозяйственных животных в личных подсобных хозяйствах Каратузского района.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Показателем результативности предоставления субсидий является сохранение (или увеличение) поголовья сельскохозяйственных животных в личных подсобных хозяйствах.</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2.2.</w:t>
      </w:r>
      <w:r w:rsidRPr="00110017">
        <w:rPr>
          <w:rFonts w:ascii="Times New Roman CYR" w:hAnsi="Times New Roman CYR" w:cs="Times New Roman CYR"/>
          <w:color w:val="auto"/>
          <w:kern w:val="0"/>
          <w:sz w:val="12"/>
          <w:szCs w:val="12"/>
        </w:rPr>
        <w:t>Субсидии предоставляются при соблюдении следующих условий:</w:t>
      </w:r>
    </w:p>
    <w:p w:rsidR="00110017" w:rsidRPr="00110017" w:rsidRDefault="00110017" w:rsidP="00110017">
      <w:pPr>
        <w:autoSpaceDE w:val="0"/>
        <w:autoSpaceDN w:val="0"/>
        <w:adjustRightInd w:val="0"/>
        <w:spacing w:after="0" w:line="240" w:lineRule="auto"/>
        <w:ind w:firstLine="66"/>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Заключение Трехстороннего соглашения 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 (далее – Трехстороннее соглашение) на текущий год по форме согласно приложению № 1 настоящего Порядка. Соглашение заключается при первичном обращении за субсидией в текущем финансовом году;</w:t>
      </w:r>
    </w:p>
    <w:p w:rsidR="00110017" w:rsidRPr="00110017" w:rsidRDefault="00110017" w:rsidP="00110017">
      <w:pPr>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Заключение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w:t>
      </w:r>
      <w:r w:rsidRPr="00110017">
        <w:rPr>
          <w:rFonts w:ascii="Times New Roman" w:hAnsi="Times New Roman" w:cs="Times New Roman"/>
          <w:color w:val="auto"/>
          <w:kern w:val="0"/>
          <w:sz w:val="12"/>
          <w:szCs w:val="12"/>
        </w:rPr>
        <w:t>на территории Каратузского района</w:t>
      </w:r>
      <w:r w:rsidRPr="00110017">
        <w:rPr>
          <w:rFonts w:ascii="Times New Roman CYR" w:hAnsi="Times New Roman CYR" w:cs="Times New Roman CYR"/>
          <w:color w:val="auto"/>
          <w:kern w:val="0"/>
          <w:sz w:val="12"/>
          <w:szCs w:val="12"/>
        </w:rPr>
        <w:t xml:space="preserve"> (далее - Соглашение) на текущий год по форме согласно приложению № 2 настоящего Порядка. Соглашение заключается при первичном обращении за субсидией в текущем финансовом году;</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Наличие в личном подсобном хозяйстве не менее:</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- 2 </w:t>
      </w:r>
      <w:r w:rsidRPr="00110017">
        <w:rPr>
          <w:rFonts w:ascii="Times New Roman CYR" w:hAnsi="Times New Roman CYR" w:cs="Times New Roman CYR"/>
          <w:color w:val="auto"/>
          <w:kern w:val="0"/>
          <w:sz w:val="12"/>
          <w:szCs w:val="12"/>
        </w:rPr>
        <w:t xml:space="preserve">голов коров;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- 3 </w:t>
      </w:r>
      <w:r w:rsidRPr="00110017">
        <w:rPr>
          <w:rFonts w:ascii="Times New Roman CYR" w:hAnsi="Times New Roman CYR" w:cs="Times New Roman CYR"/>
          <w:color w:val="auto"/>
          <w:kern w:val="0"/>
          <w:sz w:val="12"/>
          <w:szCs w:val="12"/>
        </w:rPr>
        <w:t>свиноматок;</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- 3 </w:t>
      </w:r>
      <w:r w:rsidRPr="00110017">
        <w:rPr>
          <w:rFonts w:ascii="Times New Roman CYR" w:hAnsi="Times New Roman CYR" w:cs="Times New Roman CYR"/>
          <w:color w:val="auto"/>
          <w:kern w:val="0"/>
          <w:sz w:val="12"/>
          <w:szCs w:val="12"/>
        </w:rPr>
        <w:t>овцематок (козоматок).</w:t>
      </w:r>
    </w:p>
    <w:p w:rsidR="00110017" w:rsidRPr="00110017" w:rsidRDefault="00110017" w:rsidP="00110017">
      <w:pPr>
        <w:autoSpaceDE w:val="0"/>
        <w:autoSpaceDN w:val="0"/>
        <w:adjustRightInd w:val="0"/>
        <w:spacing w:after="0" w:line="240" w:lineRule="auto"/>
        <w:ind w:left="426"/>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Личное подсобное хозяйство может содержать один или несколько из выше перечисленных видов сельскохозяйственных животных. </w:t>
      </w:r>
    </w:p>
    <w:p w:rsidR="00110017" w:rsidRPr="00110017" w:rsidRDefault="00110017" w:rsidP="00110017">
      <w:pPr>
        <w:autoSpaceDE w:val="0"/>
        <w:autoSpaceDN w:val="0"/>
        <w:adjustRightInd w:val="0"/>
        <w:spacing w:after="0" w:line="240" w:lineRule="auto"/>
        <w:ind w:firstLine="426"/>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Отсутствие собственного производства зерна фуражного (при предоставление документов на возмещение фактически понесенных затрат на приобретение зерна фуражного);</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Наличие земель сельскохозяйственного назначения для заготовки сена (при предоставление документов на возмещение фактически понесенных затрат на заготовку сена);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Наличие трактора в собственности (при предоставление документов на возмещение фактически понесенных затрат на заготовку сена);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Отсутствие задолженности по налоговым и не налоговым платежам перед бюджетом у заявителя и близких родственников (супруг(га)).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2.3. </w:t>
      </w:r>
      <w:r w:rsidRPr="00110017">
        <w:rPr>
          <w:rFonts w:ascii="Times New Roman CYR" w:hAnsi="Times New Roman CYR" w:cs="Times New Roman CYR"/>
          <w:color w:val="auto"/>
          <w:kern w:val="0"/>
          <w:sz w:val="12"/>
          <w:szCs w:val="12"/>
        </w:rPr>
        <w:t>Получателями субсидий представляются следующие документы:</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Копия паспорта заявителя (1 и 2 страница);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Заявление по форме, согласно приложению № 3 настоящего Порядка;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Справка-расчет для выплаты субсидии по форме, согласно приложениям № 4 и/или № 5 настоящего Порядка;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(при наличии);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Копии документов об оплате зерна фуражного (кассовые чеки, при наличии контрольно-кассовой техники в соответствии с Федеральным Законом от 22.05.2003 года 54-ФЗ) с приложением копий документов, удостоверяющих количество приобретенного зерна фуражного (накладные, счета-фактуры или товарные чеки), заверенные получателем субсидий (фуражное зерно должно быть произведено на территории Каратузского района);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 расчету принимаются документы за приобретенное и оплаченное фуражное зерно не ранее 01 декабря 2020 года;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Выписка из похозяйственной книги об учете личного подсобного хозяйства гражданина, ведущего личное подсобное хозяйство, на начало года и на первое число месяца подачи заявления на субсидию;</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Реквизиты получателя субсидий для перечисления субсидии на расчетный счет получателя;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Получатели субсидии, имеющие паевую землю и получающие выплаты в натуральном выражении (фуражным зерном), должны предоставить в отдел сельского хозяйства администрации Каратузского района справку о полученном размере паевых выплат;</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Справка об исполнении гражданином, ведущим личное подсобное хозяйство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 (по инициативе заявителя);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Копия ИНН заявителя и близких родственников (супруг(га));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 сенокосные угодья;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Копии документов об оплате дизельного топлива (кассовые чеки), заверенные получателем субсидий;</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Копии документов на трактор (ПСМ).</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2.4. </w:t>
      </w:r>
      <w:r w:rsidRPr="00110017">
        <w:rPr>
          <w:rFonts w:ascii="Times New Roman CYR" w:hAnsi="Times New Roman CYR" w:cs="Times New Roman CYR"/>
          <w:color w:val="auto"/>
          <w:kern w:val="0"/>
          <w:sz w:val="12"/>
          <w:szCs w:val="12"/>
        </w:rPr>
        <w:t>Размер Субсидии при предоставлении документов на возмещение фактически понесенных затрат по приобретению зерна фуражного рассчитывается исходя из ставки от фактической стоимости (средней стоимости) приобретенного зерна фуражного для сельскохозяйственных животных и объема приобретенного зерна фуражного для сельскохозяйственных животных с учетом поголовья сельскохозяйственных животных и нормативов потребления зерна фуражного сельскохозяйственными животными.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Нормы потребления зерна фуражного сельскохозяйственными животными указаны в приложении № 6 настоящего порядка.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Стоимость приобретенного зерна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зерна, тн.), но не более средней стоимости затрат (средняя цена за тонну * на количество приобретенного зерна, тн.) по Каратузскому району на дату подачи документов на получение субсидии.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Средняя цена рассчитывается по формуле:</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Ц</w:t>
      </w:r>
      <w:r w:rsidRPr="00110017">
        <w:rPr>
          <w:rFonts w:ascii="Times New Roman CYR" w:hAnsi="Times New Roman CYR" w:cs="Times New Roman CYR"/>
          <w:color w:val="auto"/>
          <w:kern w:val="0"/>
          <w:sz w:val="12"/>
          <w:szCs w:val="12"/>
          <w:vertAlign w:val="subscript"/>
        </w:rPr>
        <w:t>ср</w:t>
      </w:r>
      <w:r w:rsidRPr="00110017">
        <w:rPr>
          <w:rFonts w:ascii="Times New Roman CYR" w:hAnsi="Times New Roman CYR" w:cs="Times New Roman CYR"/>
          <w:color w:val="auto"/>
          <w:kern w:val="0"/>
          <w:sz w:val="12"/>
          <w:szCs w:val="12"/>
        </w:rPr>
        <w:t xml:space="preserve"> = (Ц</w:t>
      </w:r>
      <w:r w:rsidRPr="00110017">
        <w:rPr>
          <w:rFonts w:ascii="Times New Roman CYR" w:hAnsi="Times New Roman CYR" w:cs="Times New Roman CYR"/>
          <w:color w:val="auto"/>
          <w:kern w:val="0"/>
          <w:sz w:val="12"/>
          <w:szCs w:val="12"/>
          <w:vertAlign w:val="subscript"/>
        </w:rPr>
        <w:t>1</w:t>
      </w:r>
      <w:r w:rsidRPr="00110017">
        <w:rPr>
          <w:rFonts w:ascii="Times New Roman CYR" w:hAnsi="Times New Roman CYR" w:cs="Times New Roman CYR"/>
          <w:color w:val="auto"/>
          <w:kern w:val="0"/>
          <w:sz w:val="12"/>
          <w:szCs w:val="12"/>
        </w:rPr>
        <w:t xml:space="preserve"> + Ц</w:t>
      </w:r>
      <w:r w:rsidRPr="00110017">
        <w:rPr>
          <w:rFonts w:ascii="Times New Roman CYR" w:hAnsi="Times New Roman CYR" w:cs="Times New Roman CYR"/>
          <w:color w:val="auto"/>
          <w:kern w:val="0"/>
          <w:sz w:val="12"/>
          <w:szCs w:val="12"/>
          <w:vertAlign w:val="subscript"/>
        </w:rPr>
        <w:t>2</w:t>
      </w:r>
      <w:r w:rsidRPr="00110017">
        <w:rPr>
          <w:rFonts w:ascii="Times New Roman CYR" w:hAnsi="Times New Roman CYR" w:cs="Times New Roman CYR"/>
          <w:color w:val="auto"/>
          <w:kern w:val="0"/>
          <w:sz w:val="12"/>
          <w:szCs w:val="12"/>
        </w:rPr>
        <w:t xml:space="preserve"> + Ц</w:t>
      </w:r>
      <w:r w:rsidRPr="00110017">
        <w:rPr>
          <w:rFonts w:ascii="Times New Roman CYR" w:hAnsi="Times New Roman CYR" w:cs="Times New Roman CYR"/>
          <w:color w:val="auto"/>
          <w:kern w:val="0"/>
          <w:sz w:val="12"/>
          <w:szCs w:val="12"/>
          <w:vertAlign w:val="subscript"/>
          <w:lang w:val="en-US"/>
        </w:rPr>
        <w:t>n</w:t>
      </w:r>
      <w:r w:rsidRPr="00110017">
        <w:rPr>
          <w:rFonts w:ascii="Times New Roman CYR" w:hAnsi="Times New Roman CYR" w:cs="Times New Roman CYR"/>
          <w:color w:val="auto"/>
          <w:kern w:val="0"/>
          <w:sz w:val="12"/>
          <w:szCs w:val="12"/>
        </w:rPr>
        <w:t xml:space="preserve">) / </w:t>
      </w:r>
      <w:r w:rsidRPr="00110017">
        <w:rPr>
          <w:rFonts w:ascii="Times New Roman CYR" w:hAnsi="Times New Roman CYR" w:cs="Times New Roman CYR"/>
          <w:color w:val="auto"/>
          <w:kern w:val="0"/>
          <w:sz w:val="12"/>
          <w:szCs w:val="12"/>
          <w:lang w:val="en-US"/>
        </w:rPr>
        <w:t>n</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Где Ц</w:t>
      </w:r>
      <w:r w:rsidRPr="00110017">
        <w:rPr>
          <w:rFonts w:ascii="Times New Roman CYR" w:hAnsi="Times New Roman CYR" w:cs="Times New Roman CYR"/>
          <w:color w:val="auto"/>
          <w:kern w:val="0"/>
          <w:sz w:val="12"/>
          <w:szCs w:val="12"/>
          <w:vertAlign w:val="subscript"/>
        </w:rPr>
        <w:t>ср</w:t>
      </w:r>
      <w:r w:rsidRPr="00110017">
        <w:rPr>
          <w:rFonts w:ascii="Times New Roman CYR" w:hAnsi="Times New Roman CYR" w:cs="Times New Roman CYR"/>
          <w:color w:val="auto"/>
          <w:kern w:val="0"/>
          <w:sz w:val="12"/>
          <w:szCs w:val="12"/>
        </w:rPr>
        <w:t xml:space="preserve"> – средняя стоимость, (Ц</w:t>
      </w:r>
      <w:r w:rsidRPr="00110017">
        <w:rPr>
          <w:rFonts w:ascii="Times New Roman CYR" w:hAnsi="Times New Roman CYR" w:cs="Times New Roman CYR"/>
          <w:color w:val="auto"/>
          <w:kern w:val="0"/>
          <w:sz w:val="12"/>
          <w:szCs w:val="12"/>
          <w:vertAlign w:val="subscript"/>
        </w:rPr>
        <w:t>1</w:t>
      </w:r>
      <w:r w:rsidRPr="00110017">
        <w:rPr>
          <w:rFonts w:ascii="Times New Roman CYR" w:hAnsi="Times New Roman CYR" w:cs="Times New Roman CYR"/>
          <w:color w:val="auto"/>
          <w:kern w:val="0"/>
          <w:sz w:val="12"/>
          <w:szCs w:val="12"/>
        </w:rPr>
        <w:t xml:space="preserve"> + Ц</w:t>
      </w:r>
      <w:r w:rsidRPr="00110017">
        <w:rPr>
          <w:rFonts w:ascii="Times New Roman CYR" w:hAnsi="Times New Roman CYR" w:cs="Times New Roman CYR"/>
          <w:color w:val="auto"/>
          <w:kern w:val="0"/>
          <w:sz w:val="12"/>
          <w:szCs w:val="12"/>
          <w:vertAlign w:val="subscript"/>
        </w:rPr>
        <w:t>2</w:t>
      </w:r>
      <w:r w:rsidRPr="00110017">
        <w:rPr>
          <w:rFonts w:ascii="Times New Roman CYR" w:hAnsi="Times New Roman CYR" w:cs="Times New Roman CYR"/>
          <w:color w:val="auto"/>
          <w:kern w:val="0"/>
          <w:sz w:val="12"/>
          <w:szCs w:val="12"/>
        </w:rPr>
        <w:t xml:space="preserve"> + Ц</w:t>
      </w:r>
      <w:r w:rsidRPr="00110017">
        <w:rPr>
          <w:rFonts w:ascii="Times New Roman CYR" w:hAnsi="Times New Roman CYR" w:cs="Times New Roman CYR"/>
          <w:color w:val="auto"/>
          <w:kern w:val="0"/>
          <w:sz w:val="12"/>
          <w:szCs w:val="12"/>
          <w:vertAlign w:val="subscript"/>
          <w:lang w:val="en-US"/>
        </w:rPr>
        <w:t>n</w:t>
      </w:r>
      <w:r w:rsidRPr="00110017">
        <w:rPr>
          <w:rFonts w:ascii="Times New Roman CYR" w:hAnsi="Times New Roman CYR" w:cs="Times New Roman CYR"/>
          <w:color w:val="auto"/>
          <w:kern w:val="0"/>
          <w:sz w:val="12"/>
          <w:szCs w:val="12"/>
        </w:rPr>
        <w:t xml:space="preserve">) – цена реализации зерна фуражного у товаропроизводителей Каратузского района, </w:t>
      </w:r>
      <w:r w:rsidRPr="00110017">
        <w:rPr>
          <w:rFonts w:ascii="Times New Roman CYR" w:hAnsi="Times New Roman CYR" w:cs="Times New Roman CYR"/>
          <w:color w:val="auto"/>
          <w:kern w:val="0"/>
          <w:sz w:val="12"/>
          <w:szCs w:val="12"/>
          <w:lang w:val="en-US"/>
        </w:rPr>
        <w:t>n</w:t>
      </w:r>
      <w:r w:rsidRPr="00110017">
        <w:rPr>
          <w:rFonts w:ascii="Times New Roman CYR" w:hAnsi="Times New Roman CYR" w:cs="Times New Roman CYR"/>
          <w:color w:val="auto"/>
          <w:kern w:val="0"/>
          <w:sz w:val="12"/>
          <w:szCs w:val="12"/>
        </w:rPr>
        <w:t xml:space="preserve"> – количество товаропроизводителей, у которых берется цена на зерно фуражное.</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2.5. Размер Субсидии при предоставлении документов на возмещение фактически понесенных затрат по приобретению дизельного топлива рассчитывается исходя из стоимости приобретенного дизельного топлива и объема приобретенного дизельного топлива с учетом поголовья сельскохозяйственных животных и нормативов потребления сена и/или зерна сельскохозяйственными животными.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Нормы потребления сена сельскохозяйственными животными указаны в приложении № 6 настоящего порядка.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Нормы расхода дизельного топлива указаны в приложении № 7 настоящего порядка.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Стоимость приобретенного дизельного топлива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дизельного топлива, тн).</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2.6. Субсидия на возмещение фактически понесенных затрат по приобретению зерна фуражного на содержание сельскохозяйственных животных гражданам, ведущим личное подсобное хозяйство предоставляется из расчета средней стоимости в размере 30 % на приобретенное зерно фуражное.</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При расчете субсидии учитывается наличие пая у получателя субсидии (расчетная потребность зерна фуражного на поголовье сельскохозяйственных животных за вычетом размера полученного пая).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2.7. Субсидия на возмещение фактически понесенных затрат по приобретению дизельного топлива на содержание сельскохозяйственных животных гражданам, ведущим личное подсобное хозяйство предоставляется из расчета средней стоимости в размере 50 %.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2.8. Размер субсидии на одно личное подсобное хозяйство не более 50 000 рублей в год.</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Гражданин, ведущий личное подсобное хозяйство может подать документы как на возмещение фактически понесенных затрат по приобретению зерна фуражного на содержание сельскохозяйственных животных, так и на возмещение фактически понесенных затрат по приобретению дизельного топлива.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2.9. </w:t>
      </w:r>
      <w:r w:rsidRPr="00110017">
        <w:rPr>
          <w:rFonts w:ascii="Times New Roman CYR" w:hAnsi="Times New Roman CYR" w:cs="Times New Roman CYR"/>
          <w:color w:val="auto"/>
          <w:kern w:val="0"/>
          <w:sz w:val="12"/>
          <w:szCs w:val="12"/>
        </w:rPr>
        <w:t>Прием документов на начисление субсидии ведется ежеквартально:</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1 квартал текущего года – с 01 по 10 апреля;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2 квартал текущего года – с 01 по 10 июля;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3 квартал текущего года – с 01 по 10 октября;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4квартал текущего года – с 20 по 30 ноября.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Предоставление субсидии осуществляется ежеквартально:</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1 квартал текущего года – до 10 мая;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2 квартал текущего года – до 10 августа;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3 квартал текущего года – до 10 ноября;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4квартал текущего года – до 30 декабря.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 xml:space="preserve">В случае представления документов после установленного срока выплата </w:t>
      </w:r>
      <w:r w:rsidRPr="00110017">
        <w:rPr>
          <w:rFonts w:ascii="Times New Roman" w:hAnsi="Times New Roman" w:cs="Times New Roman"/>
          <w:color w:val="auto"/>
          <w:kern w:val="0"/>
          <w:sz w:val="12"/>
          <w:szCs w:val="12"/>
        </w:rPr>
        <w:t>субсидии будет производиться в следующем месяце текущего года.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2.10. </w:t>
      </w:r>
      <w:r w:rsidRPr="00110017">
        <w:rPr>
          <w:rFonts w:ascii="Times New Roman CYR" w:hAnsi="Times New Roman CYR" w:cs="Times New Roman CYR"/>
          <w:color w:val="auto"/>
          <w:kern w:val="0"/>
          <w:sz w:val="12"/>
          <w:szCs w:val="12"/>
        </w:rPr>
        <w:t xml:space="preserve">Для получения субсидии получатель субсидии представляет в отдел сельского хозяйства администрации Каратузского района (далее – Отдел) документы, указанные в пункте 2.3 данного Порядка.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Отдел сельского хозяйства осуществляет сбор, проверку правильности оформления справок, регистрирует справки в день их поступления в порядке очередности в журнале регистрации, который должен быть пронумерован, прошнурован и скреплен печатью администрации Каратузского района.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2.11. </w:t>
      </w:r>
      <w:r w:rsidRPr="00110017">
        <w:rPr>
          <w:rFonts w:ascii="Times New Roman CYR" w:hAnsi="Times New Roman CYR" w:cs="Times New Roman CYR"/>
          <w:color w:val="auto"/>
          <w:kern w:val="0"/>
          <w:sz w:val="12"/>
          <w:szCs w:val="12"/>
        </w:rPr>
        <w:t>Комиссия, согласно приложению № 10 к настоящему Порядку, рассматривает представленные заявителем документы на соответствие условиям и целям настоящего Порядка, на основании предоставленных документов принимает решение о предоставлении (отказе от предоставления) субсидий в срок, не превышающий двух рабочих дней со дня завершения приема документов, с формированием Протокола решения о предоставлении субсидии гражданам, ведущим личное подсобное хозяйство (далее – Протокол).</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Отдел сельского хозяйства на основании Протокола формирует сводную справку-расчет получателей субсидий, имеющих право на получение субсидий по форме, согласно приложению № 8 настоящего порядка.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В случае выявления неполноты или несоответствия представленных документов перечню, указанному в пункте 2.3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письменный мотивированный отказ (уведомление) в рассмотрении документов,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2.12. </w:t>
      </w:r>
      <w:r w:rsidRPr="00110017">
        <w:rPr>
          <w:rFonts w:ascii="Times New Roman CYR" w:hAnsi="Times New Roman CYR" w:cs="Times New Roman CYR"/>
          <w:color w:val="auto"/>
          <w:kern w:val="0"/>
          <w:sz w:val="12"/>
          <w:szCs w:val="12"/>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2.13. </w:t>
      </w:r>
      <w:r w:rsidRPr="00110017">
        <w:rPr>
          <w:rFonts w:ascii="Times New Roman CYR" w:hAnsi="Times New Roman CYR" w:cs="Times New Roman CYR"/>
          <w:color w:val="auto"/>
          <w:kern w:val="0"/>
          <w:sz w:val="12"/>
          <w:szCs w:val="12"/>
        </w:rPr>
        <w:t>Перечисление субсидий за счет средств районного бюджета Каратузского района осуществляется администрацией на расчетные (или лицевые) счета получателей субсидий, открытые в кредитных организациях, на основании: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При первичном обращении - Соглашения, сводной справки – расчета для выплаты субсидии, распоряжения</w:t>
      </w:r>
      <w:r w:rsidRPr="00110017">
        <w:rPr>
          <w:rFonts w:ascii="Times New Roman CYR" w:hAnsi="Times New Roman CYR" w:cs="Times New Roman CYR"/>
          <w:b/>
          <w:bCs/>
          <w:color w:val="auto"/>
          <w:kern w:val="0"/>
          <w:sz w:val="12"/>
          <w:szCs w:val="12"/>
        </w:rPr>
        <w:t xml:space="preserve"> </w:t>
      </w:r>
      <w:r w:rsidRPr="00110017">
        <w:rPr>
          <w:rFonts w:ascii="Times New Roman CYR" w:hAnsi="Times New Roman CYR" w:cs="Times New Roman CYR"/>
          <w:color w:val="auto"/>
          <w:kern w:val="0"/>
          <w:sz w:val="12"/>
          <w:szCs w:val="12"/>
        </w:rPr>
        <w:t>на возмещение части затрат на приобретение зерна фуражного гражданам, ведущим личное подсобное хозяйство и реестра передачи документов.</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b/>
          <w:bCs/>
          <w:color w:val="auto"/>
          <w:kern w:val="0"/>
          <w:sz w:val="12"/>
          <w:szCs w:val="12"/>
        </w:rPr>
      </w:pPr>
      <w:r w:rsidRPr="00110017">
        <w:rPr>
          <w:rFonts w:ascii="Times New Roman CYR" w:hAnsi="Times New Roman CYR" w:cs="Times New Roman CYR"/>
          <w:color w:val="auto"/>
          <w:kern w:val="0"/>
          <w:sz w:val="12"/>
          <w:szCs w:val="12"/>
        </w:rPr>
        <w:t>- При повторном обращении – Справки – расчета субсидии на возмещение фактически понесенных затрат по приобретению зерна фуражного на содержание сельскохозяйственных животных гражданам, ведущим личное подсобное хозяйство, сводной справки – расчета для выплаты субсидии, распоряжения</w:t>
      </w:r>
      <w:r w:rsidRPr="00110017">
        <w:rPr>
          <w:rFonts w:ascii="Times New Roman CYR" w:hAnsi="Times New Roman CYR" w:cs="Times New Roman CYR"/>
          <w:b/>
          <w:bCs/>
          <w:color w:val="auto"/>
          <w:kern w:val="0"/>
          <w:sz w:val="12"/>
          <w:szCs w:val="12"/>
        </w:rPr>
        <w:t xml:space="preserve"> </w:t>
      </w:r>
      <w:r w:rsidRPr="00110017">
        <w:rPr>
          <w:rFonts w:ascii="Times New Roman CYR" w:hAnsi="Times New Roman CYR" w:cs="Times New Roman CYR"/>
          <w:color w:val="auto"/>
          <w:kern w:val="0"/>
          <w:sz w:val="12"/>
          <w:szCs w:val="12"/>
        </w:rPr>
        <w:t>на возмещение части затрат на приобретение зерна фуражного гражданам, ведущим личное подсобное хозяйство и реестра передачи документов.</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2.14. </w:t>
      </w:r>
      <w:r w:rsidRPr="00110017">
        <w:rPr>
          <w:rFonts w:ascii="Times New Roman CYR" w:hAnsi="Times New Roman CYR" w:cs="Times New Roman CYR"/>
          <w:color w:val="auto"/>
          <w:kern w:val="0"/>
          <w:sz w:val="12"/>
          <w:szCs w:val="12"/>
        </w:rPr>
        <w:t>Секретарь комиссии ежеквартально предоставляет документы получателей субсидии согласно перечню, указанному в пункте 2.13 настоящего Порядка, в МСБУ «РЦБ»:</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1 квартал текущего года – до 27 апреля;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lastRenderedPageBreak/>
        <w:t>- за 2 квартал текущего года – до 27  июля;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3 квартал текущего года – до 27 октября;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за 4квартал текущего года – до 15 декабря.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numPr>
          <w:ilvl w:val="0"/>
          <w:numId w:val="50"/>
        </w:numPr>
        <w:autoSpaceDE w:val="0"/>
        <w:autoSpaceDN w:val="0"/>
        <w:adjustRightInd w:val="0"/>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Работа комиссии</w:t>
      </w:r>
    </w:p>
    <w:p w:rsidR="00110017" w:rsidRPr="00110017" w:rsidRDefault="00110017" w:rsidP="00110017">
      <w:pPr>
        <w:spacing w:after="0" w:line="240" w:lineRule="auto"/>
        <w:ind w:left="360"/>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3.1. Заседание комиссии (далее – заседание) проводится ежемесячно, но не позднее 2 рабочих дней после окончания срока приема документов от граждан, ведущих личное подсобное хозяйство. Заседание проводится в течение 1 рабочего дня при наличии не менее одной заявки. Заседание является правомочным, если на нём присутствуют не менее половины её членов. </w:t>
      </w:r>
    </w:p>
    <w:p w:rsidR="00110017" w:rsidRPr="00110017" w:rsidRDefault="00110017" w:rsidP="00110017">
      <w:pPr>
        <w:autoSpaceDE w:val="0"/>
        <w:autoSpaceDN w:val="0"/>
        <w:adjustRightInd w:val="0"/>
        <w:spacing w:after="0" w:line="276"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3.2. Рассматривает заявки и документы на предмет соответствия условиям допуска, указанных в разделе 2 Порядка предоставления субсидии на </w:t>
      </w:r>
      <w:r w:rsidRPr="00110017">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и дизельного топлива на содержание сельскохозяйственных животных </w:t>
      </w:r>
      <w:r w:rsidRPr="00110017">
        <w:rPr>
          <w:rFonts w:ascii="Times New Roman" w:hAnsi="Times New Roman" w:cs="Times New Roman"/>
          <w:color w:val="auto"/>
          <w:kern w:val="0"/>
          <w:sz w:val="12"/>
          <w:szCs w:val="12"/>
        </w:rPr>
        <w:t>гражданам, ведущим личное подсобное хозяйство.</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3.3. На основании представленных заявок принимает решение о предоставлении либо об отказе в предоставлении субсидии.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(далее – протокол), который подписывается всеми членами комиссии, присутствующими на заседании.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3.5. Комиссию возглавляет председатель комиссии. В случае отсутствия председателя комиссии его обязанности исполняет заместитель председателя комиссии.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3.7. Решение об отказе в предоставлении субсидий принимается комиссией в случае:</w:t>
      </w:r>
    </w:p>
    <w:p w:rsidR="00110017" w:rsidRPr="00110017" w:rsidRDefault="00110017" w:rsidP="00110017">
      <w:pPr>
        <w:keepNext/>
        <w:spacing w:after="0" w:line="240" w:lineRule="auto"/>
        <w:ind w:firstLine="709"/>
        <w:jc w:val="both"/>
        <w:outlineLvl w:val="3"/>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если выявлены нарушения в предоставлении пакета документов на получение субсидии;</w:t>
      </w:r>
    </w:p>
    <w:p w:rsidR="00110017" w:rsidRPr="00110017" w:rsidRDefault="00110017" w:rsidP="00110017">
      <w:pPr>
        <w:widowControl w:val="0"/>
        <w:spacing w:after="0" w:line="240" w:lineRule="auto"/>
        <w:ind w:firstLine="709"/>
        <w:jc w:val="both"/>
        <w:rPr>
          <w:rFonts w:ascii="Times New Roman" w:hAnsi="Times New Roman" w:cs="Times New Roman"/>
          <w:bCs/>
          <w:snapToGrid w:val="0"/>
          <w:color w:val="auto"/>
          <w:spacing w:val="-4"/>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w:hAnsi="Times New Roman" w:cs="Times New Roman"/>
          <w:bCs/>
          <w:snapToGrid w:val="0"/>
          <w:color w:val="auto"/>
          <w:spacing w:val="-4"/>
          <w:kern w:val="0"/>
          <w:sz w:val="12"/>
          <w:szCs w:val="12"/>
        </w:rPr>
        <w:t>отсутствуют бюджетные средства, предусмотренные на реализацию данного мероприятия.</w:t>
      </w:r>
    </w:p>
    <w:p w:rsidR="00110017" w:rsidRPr="00110017" w:rsidRDefault="00110017" w:rsidP="00110017">
      <w:pPr>
        <w:widowControl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110017" w:rsidRPr="00110017" w:rsidRDefault="00110017" w:rsidP="00110017">
      <w:pPr>
        <w:widowControl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3.9. Решения, принятые комиссией, могут быть обжалованы в соответствии с законодательством Российской Федерации.</w:t>
      </w:r>
    </w:p>
    <w:p w:rsidR="00110017" w:rsidRPr="00110017" w:rsidRDefault="00110017" w:rsidP="00110017">
      <w:pPr>
        <w:widowControl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3.10. </w:t>
      </w:r>
      <w:r w:rsidRPr="00110017">
        <w:rPr>
          <w:rFonts w:ascii="Times New Roman" w:hAnsi="Times New Roman" w:cs="Times New Roman"/>
          <w:snapToGrid w:val="0"/>
          <w:color w:val="auto"/>
          <w:spacing w:val="-4"/>
          <w:kern w:val="0"/>
          <w:sz w:val="12"/>
          <w:szCs w:val="12"/>
        </w:rPr>
        <w:t>Отдел сельского хозяйства в течение пяти рабочих дней, с даты принятия решения комиссией о предоставлении субсидии гражданину, ведущему личное подсобное хозяйство, направляет уведомление лично, либо нарочным или заказным письмом</w:t>
      </w:r>
      <w:r w:rsidRPr="00110017">
        <w:rPr>
          <w:rFonts w:ascii="Times New Roman" w:hAnsi="Times New Roman" w:cs="Times New Roman"/>
          <w:color w:val="auto"/>
          <w:kern w:val="0"/>
          <w:sz w:val="12"/>
          <w:szCs w:val="12"/>
        </w:rPr>
        <w:t>.</w:t>
      </w:r>
    </w:p>
    <w:p w:rsidR="00110017" w:rsidRPr="00110017" w:rsidRDefault="00110017" w:rsidP="00110017">
      <w:pPr>
        <w:widowControl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3.11. В соответствии с решением комиссии отдел сельского хозяйства готовит проект распоряжения администрации Каратузского района «О предоставлении </w:t>
      </w:r>
      <w:r w:rsidRPr="00110017">
        <w:rPr>
          <w:rFonts w:ascii="Times New Roman CYR" w:hAnsi="Times New Roman CYR" w:cs="Times New Roman CY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 (далее – распоряжение о предоставлении субсидии). </w:t>
      </w:r>
    </w:p>
    <w:p w:rsidR="00110017" w:rsidRPr="00110017" w:rsidRDefault="00110017" w:rsidP="00110017">
      <w:pPr>
        <w:widowControl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3.12. На основании решения комиссии и распоряжения о предоставлении субсидии, отдел сельского хозяйства в течение 5 рабочих дней готовит проект соглашения о предоставлении субсидии, и направляет его для подписания обеими сторонами. </w:t>
      </w:r>
    </w:p>
    <w:p w:rsidR="00110017" w:rsidRPr="00110017" w:rsidRDefault="00110017" w:rsidP="00110017">
      <w:pPr>
        <w:widowControl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3.13. Муниципальное специализированное бюджетное учреждение по ведению бухгалтерского учета «Районная централизованная бухгалтерия» на основании распоряжения, соглашения на предоставление субсидии и сводной справки-расчета получателей субсидии, представленной отделом сельского хозяйства, перечисляет денежные средства на расчётный счёт гражданина, ведущего личное подсобное хозяйство.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3.14.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3.15. Гражданин, ведущий личное подсобное хозяйство - получатель субсидии представляет в </w:t>
      </w:r>
      <w:r w:rsidRPr="00110017">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110017">
        <w:rPr>
          <w:rFonts w:ascii="Times New Roman" w:hAnsi="Times New Roman" w:cs="Times New Roman"/>
          <w:color w:val="auto"/>
          <w:kern w:val="0"/>
          <w:sz w:val="12"/>
          <w:szCs w:val="12"/>
        </w:rPr>
        <w:t>отчет о результатах использования полученной поддержки. Порядок, сроки и формы представления отчетности о результатах использования полученной субсидии устанавливаются соглашением на предоставление субсидии гражданину, ведущему личное подсобное хозяйство.</w:t>
      </w:r>
    </w:p>
    <w:p w:rsidR="00110017" w:rsidRPr="00110017" w:rsidRDefault="00110017" w:rsidP="00110017">
      <w:pPr>
        <w:autoSpaceDE w:val="0"/>
        <w:autoSpaceDN w:val="0"/>
        <w:adjustRightInd w:val="0"/>
        <w:spacing w:after="0" w:line="240" w:lineRule="auto"/>
        <w:ind w:left="708"/>
        <w:rPr>
          <w:rFonts w:ascii="Times New Roman CYR" w:hAnsi="Times New Roman CYR" w:cs="Times New Roman CYR"/>
          <w:b/>
          <w:bCs/>
          <w:color w:val="auto"/>
          <w:kern w:val="0"/>
          <w:sz w:val="12"/>
          <w:szCs w:val="12"/>
        </w:rPr>
      </w:pPr>
    </w:p>
    <w:p w:rsidR="00110017" w:rsidRPr="00110017" w:rsidRDefault="00110017" w:rsidP="00110017">
      <w:pPr>
        <w:numPr>
          <w:ilvl w:val="0"/>
          <w:numId w:val="50"/>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Прочие условия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lang w:val="en-US"/>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4.1. Отдел сельского хозяйства администрации Каратузского района проводит проверки соблюдения получателями субсидий условий, целей и Порядка предоставления субсидий.</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4.2. В случае установления по итогам проверок, проведенных отделом сельского хозяйства администрации Каратузского района, факта нарушений условий предоставления субсидий и нецелевого использования средств, определенных </w:t>
      </w:r>
      <w:hyperlink r:id="rId12" w:history="1">
        <w:r w:rsidRPr="00110017">
          <w:rPr>
            <w:rFonts w:ascii="Times New Roman CYR" w:hAnsi="Times New Roman CYR" w:cs="Times New Roman CYR"/>
            <w:color w:val="0000FF"/>
            <w:kern w:val="0"/>
            <w:sz w:val="12"/>
            <w:szCs w:val="12"/>
            <w:u w:val="single"/>
          </w:rPr>
          <w:t>Порядком</w:t>
        </w:r>
      </w:hyperlink>
      <w:r w:rsidRPr="00110017">
        <w:rPr>
          <w:rFonts w:ascii="Times New Roman CYR" w:hAnsi="Times New Roman CYR" w:cs="Times New Roman CYR"/>
          <w:color w:val="0000FF"/>
          <w:kern w:val="0"/>
          <w:sz w:val="12"/>
          <w:szCs w:val="12"/>
          <w:u w:val="single"/>
        </w:rPr>
        <w:t xml:space="preserve"> </w:t>
      </w:r>
      <w:r w:rsidRPr="00110017">
        <w:rPr>
          <w:rFonts w:ascii="Times New Roman CYR" w:hAnsi="Times New Roman CYR" w:cs="Times New Roman CYR"/>
          <w:bCs/>
          <w:color w:val="auto"/>
          <w:kern w:val="0"/>
          <w:sz w:val="12"/>
          <w:szCs w:val="12"/>
        </w:rPr>
        <w:t xml:space="preserve">возврата субсидий на </w:t>
      </w:r>
      <w:r w:rsidRPr="00110017">
        <w:rPr>
          <w:rFonts w:ascii="Times New Roman CYR" w:hAnsi="Times New Roman CYR" w:cs="Times New Roman CYR"/>
          <w:color w:val="auto"/>
          <w:kern w:val="0"/>
          <w:sz w:val="12"/>
          <w:szCs w:val="12"/>
        </w:rPr>
        <w:t>возмещение фактически понесенных затрат по приобретению и/или заготовке кормов на содержание сельскохозяйственных животных</w:t>
      </w:r>
      <w:r w:rsidRPr="00110017">
        <w:rPr>
          <w:rFonts w:ascii="Times New Roman CYR" w:hAnsi="Times New Roman CYR" w:cs="Times New Roman CYR"/>
          <w:bCs/>
          <w:color w:val="auto"/>
          <w:kern w:val="0"/>
          <w:sz w:val="12"/>
          <w:szCs w:val="12"/>
        </w:rPr>
        <w:t xml:space="preserve"> гражданам, ведущим личное подсобное хозяйство на территории Каратузского района, согласно приложения № 9 к настоящему Порядку</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возврат субсидии производится в бюджет Каратузского района в добровольном порядке в течении 30 календарных дней с момента выявления указанных нарушений. Данные денежные средства подлежат возврату в бюджет администрации Каратузского района. </w:t>
      </w:r>
    </w:p>
    <w:p w:rsidR="00110017" w:rsidRPr="00110017" w:rsidRDefault="00110017" w:rsidP="00110017">
      <w:pPr>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4.3.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10017" w:rsidRPr="00110017" w:rsidRDefault="00110017" w:rsidP="00110017">
      <w:pPr>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5. ТРЕБОВАНИЯ К ОТЧЕТНОСТИ</w:t>
      </w:r>
    </w:p>
    <w:p w:rsidR="00110017" w:rsidRPr="00110017" w:rsidRDefault="00110017" w:rsidP="00110017">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5.1. Для подтверждения достижения значений показателей гражданин, ведущий личное подсобное хозяйство, зарегистрированный на территории Каратузского района Красноярского края, представляет в </w:t>
      </w:r>
      <w:r w:rsidRPr="00110017">
        <w:rPr>
          <w:rFonts w:ascii="Times New Roman CYR" w:hAnsi="Times New Roman CYR" w:cs="Times New Roman CYR"/>
          <w:color w:val="auto"/>
          <w:kern w:val="0"/>
          <w:sz w:val="12"/>
          <w:szCs w:val="12"/>
        </w:rPr>
        <w:t>отдел сельского хозяйства администрации Каратузского</w:t>
      </w:r>
      <w:r w:rsidRPr="00110017">
        <w:rPr>
          <w:rFonts w:ascii="Times New Roman" w:hAnsi="Times New Roman" w:cs="Times New Roman"/>
          <w:color w:val="auto"/>
          <w:kern w:val="0"/>
          <w:sz w:val="12"/>
          <w:szCs w:val="12"/>
        </w:rPr>
        <w:t xml:space="preserve"> на бумажном носителе, либо путем направления по почте, либо в форме электронного документа отчет о достижении значений показателей (далее - отчет) в срок до 25-го января года, следующего за годом предоставления субсидии в виде выписки из похозяйственной книги на первое января года следующего за отчетным.</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5.2. Отдел сельского хозяйства осуществляет сбор, проверку правильности составления отчетов и в срок не позднее 10 февраля года, следующего за годом предоставления субсидии, представляет на бумажном носителе отчеты главе Каратузского района.</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ind w:firstLine="708"/>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1</w:t>
      </w:r>
    </w:p>
    <w:p w:rsidR="00110017" w:rsidRPr="00110017" w:rsidRDefault="00110017" w:rsidP="00110017">
      <w:pPr>
        <w:spacing w:after="0" w:line="240" w:lineRule="auto"/>
        <w:ind w:left="4962"/>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w:t>
      </w:r>
    </w:p>
    <w:p w:rsidR="00110017" w:rsidRPr="00110017" w:rsidRDefault="00110017" w:rsidP="00110017">
      <w:pPr>
        <w:spacing w:after="0" w:line="240" w:lineRule="auto"/>
        <w:ind w:left="4962"/>
        <w:jc w:val="both"/>
        <w:rPr>
          <w:rFonts w:ascii="Times New Roman CYR" w:hAnsi="Times New Roman CYR" w:cs="Times New Roman CYR"/>
          <w:color w:val="auto"/>
          <w:kern w:val="0"/>
          <w:sz w:val="12"/>
          <w:szCs w:val="12"/>
        </w:rPr>
      </w:pPr>
    </w:p>
    <w:p w:rsidR="00110017" w:rsidRPr="00110017" w:rsidRDefault="00110017" w:rsidP="00110017">
      <w:pPr>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Трехстороннее соглашение № ______</w:t>
      </w:r>
    </w:p>
    <w:p w:rsidR="00110017" w:rsidRPr="00110017" w:rsidRDefault="00110017" w:rsidP="00110017">
      <w:pPr>
        <w:spacing w:after="0" w:line="240" w:lineRule="auto"/>
        <w:ind w:firstLine="709"/>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о сотрудничестве между администрацией Каратузского района, гражданином, ведущим личное подсобное хозяйство и </w:t>
      </w:r>
    </w:p>
    <w:p w:rsidR="00110017" w:rsidRPr="00110017" w:rsidRDefault="00110017" w:rsidP="00110017">
      <w:pPr>
        <w:spacing w:after="0" w:line="240" w:lineRule="auto"/>
        <w:ind w:firstLine="709"/>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сельскохозяйственным потребительским (перерабатывающим) кооперативом</w:t>
      </w:r>
    </w:p>
    <w:p w:rsidR="00110017" w:rsidRPr="00110017" w:rsidRDefault="00110017" w:rsidP="00110017">
      <w:pPr>
        <w:spacing w:after="0" w:line="240" w:lineRule="auto"/>
        <w:ind w:firstLine="709"/>
        <w:jc w:val="center"/>
        <w:rPr>
          <w:rFonts w:ascii="Times New Roman" w:hAnsi="Times New Roman" w:cs="Times New Roman"/>
          <w:color w:val="auto"/>
          <w:kern w:val="0"/>
          <w:sz w:val="12"/>
          <w:szCs w:val="12"/>
        </w:rPr>
      </w:pPr>
    </w:p>
    <w:tbl>
      <w:tblPr>
        <w:tblW w:w="0" w:type="auto"/>
        <w:tblInd w:w="117" w:type="dxa"/>
        <w:tblBorders>
          <w:insideH w:val="single" w:sz="4" w:space="0" w:color="auto"/>
        </w:tblBorders>
        <w:tblLook w:val="0000" w:firstRow="0" w:lastRow="0" w:firstColumn="0" w:lastColumn="0" w:noHBand="0" w:noVBand="0"/>
      </w:tblPr>
      <w:tblGrid>
        <w:gridCol w:w="4799"/>
        <w:gridCol w:w="5215"/>
      </w:tblGrid>
      <w:tr w:rsidR="00110017" w:rsidRPr="00110017" w:rsidTr="00110017">
        <w:trPr>
          <w:trHeight w:val="291"/>
        </w:trPr>
        <w:tc>
          <w:tcPr>
            <w:tcW w:w="4799" w:type="dxa"/>
          </w:tcPr>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 Каратузское</w:t>
            </w:r>
          </w:p>
        </w:tc>
        <w:tc>
          <w:tcPr>
            <w:tcW w:w="5215" w:type="dxa"/>
          </w:tcPr>
          <w:p w:rsidR="00110017" w:rsidRPr="00110017" w:rsidRDefault="00110017" w:rsidP="00110017">
            <w:pPr>
              <w:spacing w:after="0" w:line="240" w:lineRule="auto"/>
              <w:jc w:val="right"/>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«______»__________2021 г.</w:t>
            </w:r>
          </w:p>
        </w:tc>
      </w:tr>
    </w:tbl>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 xml:space="preserve">Администрация Каратузского района (далее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Администрация</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25.10.2019 № 29-241, зарегистрированы изменения в устав Управлением Министерства юстиции РФ по Красноярскому краю 14.11.2019, Государственный регистрационный № </w:t>
      </w:r>
      <w:r w:rsidRPr="00110017">
        <w:rPr>
          <w:rFonts w:ascii="Times New Roman CYR" w:hAnsi="Times New Roman CYR" w:cs="Times New Roman CYR"/>
          <w:color w:val="auto"/>
          <w:kern w:val="0"/>
          <w:sz w:val="12"/>
          <w:szCs w:val="12"/>
          <w:lang w:val="en-US"/>
        </w:rPr>
        <w:t>RU</w:t>
      </w:r>
      <w:r w:rsidRPr="00110017">
        <w:rPr>
          <w:rFonts w:ascii="Times New Roman CYR" w:hAnsi="Times New Roman CYR" w:cs="Times New Roman CYR"/>
          <w:color w:val="auto"/>
          <w:kern w:val="0"/>
          <w:sz w:val="12"/>
          <w:szCs w:val="12"/>
        </w:rPr>
        <w:t xml:space="preserve">245190002019002), с одной стороны, </w:t>
      </w:r>
      <w:r w:rsidRPr="00110017">
        <w:rPr>
          <w:rFonts w:ascii="Times New Roman" w:hAnsi="Times New Roman" w:cs="Times New Roman"/>
          <w:color w:val="auto"/>
          <w:kern w:val="0"/>
          <w:sz w:val="12"/>
          <w:szCs w:val="12"/>
        </w:rPr>
        <w:t xml:space="preserve">__________________________________________________________________, </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(наименование сельскохозяйственного кооператива Каратузского района Красноярского края)</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именуемый в дальнейшем «Кооператив» в лице _____________________________________________________, действующего</w:t>
      </w:r>
    </w:p>
    <w:p w:rsidR="00110017" w:rsidRPr="00110017" w:rsidRDefault="00110017" w:rsidP="00110017">
      <w:pPr>
        <w:spacing w:after="0" w:line="240" w:lineRule="auto"/>
        <w:ind w:firstLine="226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(должность, Ф.И.О. руководителя администрации)</w:t>
      </w:r>
    </w:p>
    <w:p w:rsidR="00110017" w:rsidRPr="00110017" w:rsidRDefault="00110017" w:rsidP="00110017">
      <w:pPr>
        <w:spacing w:after="0" w:line="240" w:lineRule="auto"/>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на основании устава со второй стороны </w:t>
      </w:r>
      <w:r w:rsidRPr="00110017">
        <w:rPr>
          <w:rFonts w:ascii="Times New Roman CYR" w:hAnsi="Times New Roman CYR" w:cs="Times New Roman CYR"/>
          <w:color w:val="auto"/>
          <w:kern w:val="0"/>
          <w:sz w:val="12"/>
          <w:szCs w:val="12"/>
        </w:rPr>
        <w:t>и гр.</w:t>
      </w:r>
      <w:r w:rsidRPr="00110017">
        <w:rPr>
          <w:rFonts w:ascii="Times New Roman CYR" w:hAnsi="Times New Roman CYR" w:cs="Times New Roman CYR"/>
          <w:b/>
          <w:bCs/>
          <w:color w:val="auto"/>
          <w:kern w:val="0"/>
          <w:sz w:val="12"/>
          <w:szCs w:val="12"/>
        </w:rPr>
        <w:t>_______________________________________________________________,</w:t>
      </w:r>
      <w:r w:rsidRPr="00110017">
        <w:rPr>
          <w:rFonts w:ascii="Times New Roman CYR" w:hAnsi="Times New Roman CYR" w:cs="Times New Roman CYR"/>
          <w:color w:val="auto"/>
          <w:kern w:val="0"/>
          <w:sz w:val="12"/>
          <w:szCs w:val="12"/>
        </w:rPr>
        <w:t xml:space="preserve">  </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Ф.И.О.)</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_________________________________________________________________,</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серия, номер паспорта, когда и кем выдан)</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Получатель субсидии</w:t>
      </w:r>
      <w:r w:rsidRPr="00110017">
        <w:rPr>
          <w:rFonts w:ascii="Times New Roman" w:hAnsi="Times New Roman" w:cs="Times New Roman"/>
          <w:color w:val="auto"/>
          <w:kern w:val="0"/>
          <w:sz w:val="12"/>
          <w:szCs w:val="12"/>
        </w:rPr>
        <w:t>», с третьей стороны, вместе именуемые «Стороны»</w:t>
      </w:r>
      <w:r w:rsidRPr="00110017">
        <w:rPr>
          <w:rFonts w:ascii="Times New Roman CYR" w:hAnsi="Times New Roman CYR" w:cs="Times New Roman CYR"/>
          <w:color w:val="auto"/>
          <w:kern w:val="0"/>
          <w:sz w:val="12"/>
          <w:szCs w:val="12"/>
        </w:rPr>
        <w:t>, с целью сохранения (или увеличения) поголовья сельскохозяйственных животных в личных подсобных хозяйствах Каратузского района заключили настоящее Соглашение (далее – Соглашение) о нижеследующем:</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b/>
          <w:color w:val="auto"/>
          <w:kern w:val="0"/>
          <w:sz w:val="12"/>
          <w:szCs w:val="12"/>
        </w:rPr>
      </w:pPr>
    </w:p>
    <w:p w:rsidR="00110017" w:rsidRPr="00110017" w:rsidRDefault="00110017" w:rsidP="00110017">
      <w:pPr>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1. Предмет Соглашения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1.1. Настоящим Соглашением Стороны подтверждают участие в развитии агропромышленного сектора экономики района.</w:t>
      </w:r>
    </w:p>
    <w:p w:rsidR="00110017" w:rsidRPr="00110017" w:rsidRDefault="00110017" w:rsidP="00110017">
      <w:pPr>
        <w:spacing w:after="0" w:line="240" w:lineRule="auto"/>
        <w:ind w:firstLine="709"/>
        <w:jc w:val="both"/>
        <w:rPr>
          <w:rFonts w:ascii="Times New Roman" w:hAnsi="Times New Roman" w:cs="Times New Roman"/>
          <w:noProof/>
          <w:color w:val="auto"/>
          <w:kern w:val="0"/>
          <w:sz w:val="12"/>
          <w:szCs w:val="12"/>
        </w:rPr>
      </w:pPr>
      <w:r w:rsidRPr="00110017">
        <w:rPr>
          <w:rFonts w:ascii="Times New Roman" w:hAnsi="Times New Roman" w:cs="Times New Roman"/>
          <w:color w:val="auto"/>
          <w:kern w:val="0"/>
          <w:sz w:val="12"/>
          <w:szCs w:val="12"/>
        </w:rPr>
        <w:t xml:space="preserve">1.2. Настоящее сотрудничество строится с целью объединения усилий для решения задач, обеспечивающих мобилизацию финансовых, кредитных, материальных и других ресурсов для развития </w:t>
      </w:r>
      <w:r w:rsidRPr="00110017">
        <w:rPr>
          <w:rFonts w:ascii="Times New Roman" w:hAnsi="Times New Roman" w:cs="Times New Roman"/>
          <w:noProof/>
          <w:color w:val="auto"/>
          <w:kern w:val="0"/>
          <w:sz w:val="12"/>
          <w:szCs w:val="12"/>
        </w:rPr>
        <w:t>личных подворий граждан и сельскохозяйственных перерабатывающих потребительских кооперативов Каратузского района (далее ЛПХ и Кооператив).</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1.3. Приоритетными направлениями сотрудничества Сторон являются: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реализация мер, направленных на развитие ЛПХ и Кооператива;</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информационное обеспечение мероприятий по развитию агропромышленного сектора района.</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2. Обязанности и права Сторон</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целях обеспечения указанных направлений Стороны принимают на себя следующие обязательства:</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2.1. Администрация обязуется:</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autoSpaceDE w:val="0"/>
        <w:autoSpaceDN w:val="0"/>
        <w:adjustRightInd w:val="0"/>
        <w:spacing w:after="0" w:line="240" w:lineRule="auto"/>
        <w:ind w:firstLine="709"/>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2.1.1. </w:t>
      </w:r>
      <w:r w:rsidRPr="00110017">
        <w:rPr>
          <w:rFonts w:ascii="Times New Roman CYR" w:hAnsi="Times New Roman CYR" w:cs="Times New Roman CYR"/>
          <w:color w:val="auto"/>
          <w:kern w:val="0"/>
          <w:sz w:val="12"/>
          <w:szCs w:val="12"/>
        </w:rPr>
        <w:t xml:space="preserve">Предоставить районную поддержку в виде субсидии в соответствии с Порядком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Каратузского района» (далее Порядок).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2.1.2. Перечислить сумму начисленной Субсидии на расчетный счет Получателя субсидии до 10 числа месяца следующего после подачи документов на получение Субсидий.</w:t>
      </w:r>
      <w:r w:rsidRPr="00110017">
        <w:rPr>
          <w:rFonts w:ascii="Times New Roman" w:hAnsi="Times New Roman" w:cs="Times New Roman"/>
          <w:color w:val="auto"/>
          <w:kern w:val="0"/>
          <w:sz w:val="12"/>
          <w:szCs w:val="12"/>
        </w:rPr>
        <w:t xml:space="preserve">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2.1.3. Информировать Получателя</w:t>
      </w:r>
      <w:r w:rsidRPr="00110017">
        <w:rPr>
          <w:rFonts w:ascii="Times New Roman CYR" w:hAnsi="Times New Roman CYR" w:cs="Times New Roman CYR"/>
          <w:color w:val="auto"/>
          <w:kern w:val="0"/>
          <w:sz w:val="12"/>
          <w:szCs w:val="12"/>
        </w:rPr>
        <w:t xml:space="preserve"> субсидий</w:t>
      </w:r>
      <w:r w:rsidRPr="00110017">
        <w:rPr>
          <w:rFonts w:ascii="Times New Roman" w:hAnsi="Times New Roman" w:cs="Times New Roman"/>
          <w:color w:val="auto"/>
          <w:kern w:val="0"/>
          <w:sz w:val="12"/>
          <w:szCs w:val="12"/>
        </w:rPr>
        <w:t xml:space="preserve"> и Кооператив о порядке и условиях предоставления и возврата Субсидий, предусмотренных Порядками.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2.1.4. Оказывать содействие и поддержку Кооперативу, в рамках реализации муниципальных программ муниципального образования «Каратузский район».</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2.1.5. Организовать освещение в средствах массовой информации вопросов, отнесенных к предмету настоящего Соглашения.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2.2. Администрация вправе:</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2.2.1. В лице </w:t>
      </w:r>
      <w:r w:rsidRPr="00110017">
        <w:rPr>
          <w:rFonts w:ascii="Times New Roman CYR" w:hAnsi="Times New Roman CYR" w:cs="Times New Roman CYR"/>
          <w:color w:val="auto"/>
          <w:kern w:val="0"/>
          <w:sz w:val="12"/>
          <w:szCs w:val="12"/>
        </w:rPr>
        <w:t xml:space="preserve">отдела сельского хозяйства администрации Каратузского </w:t>
      </w:r>
      <w:r w:rsidRPr="00110017">
        <w:rPr>
          <w:rFonts w:ascii="Times New Roman" w:hAnsi="Times New Roman" w:cs="Times New Roman"/>
          <w:color w:val="auto"/>
          <w:kern w:val="0"/>
          <w:sz w:val="12"/>
          <w:szCs w:val="12"/>
        </w:rPr>
        <w:t>о</w:t>
      </w:r>
      <w:r w:rsidRPr="00110017">
        <w:rPr>
          <w:rFonts w:ascii="Times New Roman CYR" w:hAnsi="Times New Roman CYR" w:cs="Times New Roman CYR"/>
          <w:color w:val="auto"/>
          <w:kern w:val="0"/>
          <w:sz w:val="12"/>
          <w:szCs w:val="12"/>
        </w:rPr>
        <w:t>существлять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lastRenderedPageBreak/>
        <w:t xml:space="preserve">2.2.2. В случае не выполнения целевых показателей или не соблюдения </w:t>
      </w:r>
      <w:r w:rsidRPr="00110017">
        <w:rPr>
          <w:rFonts w:ascii="Times New Roman CYR" w:hAnsi="Times New Roman CYR" w:cs="Times New Roman CYR"/>
          <w:color w:val="auto"/>
          <w:kern w:val="0"/>
          <w:sz w:val="12"/>
          <w:szCs w:val="12"/>
        </w:rPr>
        <w:t>условий, целей и порядка предоставления субсидий</w:t>
      </w:r>
      <w:r w:rsidRPr="00110017">
        <w:rPr>
          <w:rFonts w:ascii="Times New Roman" w:hAnsi="Times New Roman" w:cs="Times New Roman"/>
          <w:color w:val="auto"/>
          <w:kern w:val="0"/>
          <w:sz w:val="12"/>
          <w:szCs w:val="12"/>
        </w:rPr>
        <w:t xml:space="preserve"> направлять письменное уведомление Получателю субсидии о возврате денежных средств в полном объеме, предоставленной Субсидии (100 %) в течение 30 календарных дней с момента получения уведомления о возврате субсидии.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Уведомление о возврате денежных средств содержит:</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 основание для возврата средств Субсидии;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 размер Субсидии, подлежащий возврату;</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срок возврата Субсидии;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 банковские реквизиты для возврата средств Субсидии.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2.2.3. В случае если Получатель субсидии не возвратил субсидию в установленный срок или возвратил ее не в полном объеме, произвести взыскание средств Субсидии в судебном порядке в соответствии с законодательством Российской Федерации.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2.2.4. Привлекать Кооператив к участию в поселенческих и районных мероприятиях (выставках, ярмарках) с целью развития добросовестной конкуренции и продвижения продукции, товаров и услуг на потребительском рынке.</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2.2.5. Оказывать поддержку и содействие Кооперативу в решении возникающих проблем в рамках своих полномочий.</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2.3. Кооператив обязуется:</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2.3.1. Приобрести у </w:t>
      </w:r>
      <w:r w:rsidRPr="00110017">
        <w:rPr>
          <w:rFonts w:ascii="Times New Roman CYR" w:hAnsi="Times New Roman CYR" w:cs="Times New Roman CYR"/>
          <w:color w:val="auto"/>
          <w:kern w:val="0"/>
          <w:sz w:val="12"/>
          <w:szCs w:val="12"/>
        </w:rPr>
        <w:t>Получателя субсидии</w:t>
      </w:r>
      <w:r w:rsidRPr="00110017">
        <w:rPr>
          <w:rFonts w:ascii="Times New Roman" w:hAnsi="Times New Roman" w:cs="Times New Roman"/>
          <w:color w:val="auto"/>
          <w:kern w:val="0"/>
          <w:sz w:val="12"/>
          <w:szCs w:val="12"/>
        </w:rPr>
        <w:t xml:space="preserve"> произведенную продукцию</w:t>
      </w:r>
      <w:r w:rsidRPr="00110017">
        <w:rPr>
          <w:rFonts w:ascii="Times New Roman CYR" w:hAnsi="Times New Roman CYR" w:cs="Times New Roman CYR"/>
          <w:color w:val="auto"/>
          <w:kern w:val="0"/>
          <w:sz w:val="12"/>
          <w:szCs w:val="12"/>
        </w:rPr>
        <w:t>, в объеме и по цене в соответствии с графиком закупа продукции (приложение 1) к настоящему Соглашению.</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2.3.2. При прекращении предпринимательской деятельности направлять в </w:t>
      </w:r>
      <w:r w:rsidRPr="00110017">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110017">
        <w:rPr>
          <w:rFonts w:ascii="Times New Roman" w:hAnsi="Times New Roman" w:cs="Times New Roman"/>
          <w:color w:val="auto"/>
          <w:kern w:val="0"/>
          <w:sz w:val="12"/>
          <w:szCs w:val="12"/>
        </w:rPr>
        <w:t>уведомление о прекращении хозяйственной деятельности, не позднее 10 календарных дней.</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2.3.3. Обеспечить реализацию высококачественных товаров собственного производства по доступным ценам в бюджетные учреждения Каратузского района.</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2.3.4. Обеспечить осуществление информационного обмена с </w:t>
      </w:r>
      <w:r w:rsidRPr="00110017">
        <w:rPr>
          <w:rFonts w:ascii="Times New Roman CYR" w:hAnsi="Times New Roman CYR" w:cs="Times New Roman CYR"/>
          <w:color w:val="auto"/>
          <w:kern w:val="0"/>
          <w:sz w:val="12"/>
          <w:szCs w:val="12"/>
        </w:rPr>
        <w:t xml:space="preserve">отделом сельского хозяйства администрации Каратузского </w:t>
      </w:r>
      <w:r w:rsidRPr="00110017">
        <w:rPr>
          <w:rFonts w:ascii="Times New Roman" w:hAnsi="Times New Roman" w:cs="Times New Roman"/>
          <w:color w:val="auto"/>
          <w:kern w:val="0"/>
          <w:sz w:val="12"/>
          <w:szCs w:val="12"/>
        </w:rPr>
        <w:t>по вопросам исполнения настоящего Соглашения.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2.3.5. Предоставить справку об объемах и стоимости приобретенной продукции у Получателя субсидии </w:t>
      </w:r>
      <w:r w:rsidRPr="00110017">
        <w:rPr>
          <w:rFonts w:ascii="Times New Roman CYR" w:hAnsi="Times New Roman CYR" w:cs="Times New Roman CYR"/>
          <w:color w:val="auto"/>
          <w:kern w:val="0"/>
          <w:sz w:val="12"/>
          <w:szCs w:val="12"/>
        </w:rPr>
        <w:t>в отдел сельского хозяйства администрации Каратузского района в срок до 25 января года следующего за отчетным.</w:t>
      </w:r>
      <w:r w:rsidRPr="00110017">
        <w:rPr>
          <w:rFonts w:ascii="Times New Roman" w:hAnsi="Times New Roman" w:cs="Times New Roman"/>
          <w:color w:val="auto"/>
          <w:kern w:val="0"/>
          <w:sz w:val="12"/>
          <w:szCs w:val="12"/>
        </w:rPr>
        <w:t xml:space="preserve"> </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2.4. Кооператив вправе:</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2.4.1. Отказать в закупе у </w:t>
      </w:r>
      <w:r w:rsidRPr="00110017">
        <w:rPr>
          <w:rFonts w:ascii="Times New Roman CYR" w:hAnsi="Times New Roman CYR" w:cs="Times New Roman CYR"/>
          <w:color w:val="auto"/>
          <w:kern w:val="0"/>
          <w:sz w:val="12"/>
          <w:szCs w:val="12"/>
        </w:rPr>
        <w:t>Получателя субсидии</w:t>
      </w:r>
      <w:r w:rsidRPr="00110017">
        <w:rPr>
          <w:rFonts w:ascii="Times New Roman" w:hAnsi="Times New Roman" w:cs="Times New Roman"/>
          <w:color w:val="auto"/>
          <w:kern w:val="0"/>
          <w:sz w:val="12"/>
          <w:szCs w:val="12"/>
        </w:rPr>
        <w:t xml:space="preserve"> произведенной продукции </w:t>
      </w:r>
      <w:r w:rsidRPr="00110017">
        <w:rPr>
          <w:rFonts w:ascii="Times New Roman CYR" w:hAnsi="Times New Roman CYR" w:cs="Times New Roman CYR"/>
          <w:color w:val="auto"/>
          <w:kern w:val="0"/>
          <w:sz w:val="12"/>
          <w:szCs w:val="12"/>
        </w:rPr>
        <w:t>предоставленной не в соответствии с графиком</w:t>
      </w:r>
      <w:r w:rsidRPr="00110017">
        <w:rPr>
          <w:rFonts w:ascii="Times New Roman" w:hAnsi="Times New Roman" w:cs="Times New Roman"/>
          <w:color w:val="auto"/>
          <w:kern w:val="0"/>
          <w:sz w:val="12"/>
          <w:szCs w:val="12"/>
        </w:rPr>
        <w:t>.</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2.4.2. Проводить для покупателей различных акций и специальных предложений по продаже товаров по сниженной стоимости.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2.4.3. Совместно с </w:t>
      </w:r>
      <w:r w:rsidRPr="00110017">
        <w:rPr>
          <w:rFonts w:ascii="Times New Roman CYR" w:hAnsi="Times New Roman CYR" w:cs="Times New Roman CYR"/>
          <w:color w:val="auto"/>
          <w:kern w:val="0"/>
          <w:sz w:val="12"/>
          <w:szCs w:val="12"/>
        </w:rPr>
        <w:t>отделом сельского хозяйства администрации Каратузского района</w:t>
      </w:r>
      <w:r w:rsidRPr="00110017">
        <w:rPr>
          <w:rFonts w:ascii="Times New Roman" w:hAnsi="Times New Roman" w:cs="Times New Roman"/>
          <w:color w:val="auto"/>
          <w:kern w:val="0"/>
          <w:sz w:val="12"/>
          <w:szCs w:val="12"/>
        </w:rPr>
        <w:t xml:space="preserve"> принимать участие в конференциях, семинарах по вопросам развития потребительского рынка Каратузского района.</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 xml:space="preserve">2.5. </w:t>
      </w:r>
      <w:r w:rsidRPr="00110017">
        <w:rPr>
          <w:rFonts w:ascii="Times New Roman CYR" w:hAnsi="Times New Roman CYR" w:cs="Times New Roman CYR"/>
          <w:b/>
          <w:color w:val="auto"/>
          <w:kern w:val="0"/>
          <w:sz w:val="12"/>
          <w:szCs w:val="12"/>
        </w:rPr>
        <w:t xml:space="preserve">Получатель субсидии </w:t>
      </w:r>
      <w:r w:rsidRPr="00110017">
        <w:rPr>
          <w:rFonts w:ascii="Times New Roman" w:hAnsi="Times New Roman" w:cs="Times New Roman"/>
          <w:b/>
          <w:color w:val="auto"/>
          <w:kern w:val="0"/>
          <w:sz w:val="12"/>
          <w:szCs w:val="12"/>
        </w:rPr>
        <w:t>обязуется:</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2.5.1. Поставлять в Кооператив (зарегистрированный и ведущий деятельность на территории Каратузского района) произведенную продукцию</w:t>
      </w:r>
      <w:r w:rsidRPr="00110017">
        <w:rPr>
          <w:rFonts w:ascii="Times New Roman CYR" w:hAnsi="Times New Roman CYR" w:cs="Times New Roman CYR"/>
          <w:color w:val="auto"/>
          <w:kern w:val="0"/>
          <w:sz w:val="12"/>
          <w:szCs w:val="12"/>
        </w:rPr>
        <w:t xml:space="preserve"> в объеме и по цене</w:t>
      </w:r>
      <w:r w:rsidRPr="00110017">
        <w:rPr>
          <w:rFonts w:ascii="Times New Roman" w:hAnsi="Times New Roman" w:cs="Times New Roman"/>
          <w:color w:val="auto"/>
          <w:kern w:val="0"/>
          <w:sz w:val="12"/>
          <w:szCs w:val="12"/>
        </w:rPr>
        <w:t xml:space="preserve">, согласно графика </w:t>
      </w:r>
      <w:r w:rsidRPr="00110017">
        <w:rPr>
          <w:rFonts w:ascii="Times New Roman CYR" w:hAnsi="Times New Roman CYR" w:cs="Times New Roman CYR"/>
          <w:color w:val="auto"/>
          <w:kern w:val="0"/>
          <w:sz w:val="12"/>
          <w:szCs w:val="12"/>
        </w:rPr>
        <w:t>закупа продукции (приложение № 1) к настоящему Соглашению.</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2.5.2. </w:t>
      </w:r>
      <w:r w:rsidRPr="00110017">
        <w:rPr>
          <w:rFonts w:ascii="Times New Roman CYR" w:hAnsi="Times New Roman CYR" w:cs="Times New Roman CYR"/>
          <w:color w:val="auto"/>
          <w:kern w:val="0"/>
          <w:sz w:val="12"/>
          <w:szCs w:val="12"/>
        </w:rPr>
        <w:t xml:space="preserve">Обеспечить выполнение показателей результативности использования Субсидии, установленных настоящим Соглашением (приложение 2).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2.5.3. </w:t>
      </w:r>
      <w:r w:rsidRPr="00110017">
        <w:rPr>
          <w:rFonts w:ascii="Times New Roman CYR" w:hAnsi="Times New Roman CYR" w:cs="Times New Roman CYR"/>
          <w:color w:val="auto"/>
          <w:kern w:val="0"/>
          <w:sz w:val="12"/>
          <w:szCs w:val="12"/>
        </w:rPr>
        <w:t xml:space="preserve">Предоставлять отчет о достижении целевых показателей результативности использования Субсидий в текущем году, указанных в Приложении № 2 к настоящему Соглашению, в отдел сельского хозяйства администрации Каратузского района в срок до 25 января года следующего за отчетным, с приложением </w:t>
      </w:r>
      <w:r w:rsidRPr="00110017">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2.5.4. Получатель субсидии в течение 30 календарных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2.6. Получатель субсидии вправе:</w:t>
      </w:r>
    </w:p>
    <w:p w:rsidR="00110017" w:rsidRPr="00110017" w:rsidRDefault="00110017" w:rsidP="00110017">
      <w:pPr>
        <w:spacing w:after="0" w:line="240" w:lineRule="auto"/>
        <w:ind w:firstLine="709"/>
        <w:jc w:val="both"/>
        <w:rPr>
          <w:rFonts w:ascii="Times New Roman" w:hAnsi="Times New Roman" w:cs="Times New Roman"/>
          <w:b/>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2.6.1. Изменить График закупа произведенной продукции путем заключения дополнительного Соглашения.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3. Ответственность сторон</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3.1. Стороны берут на себя ответственность за реализацию обязательств, принятых в рамках настоящего Соглашения.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3.2. Стороны несут ответственность за неисполнение </w:t>
      </w:r>
      <w:r>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rPr>
        <w:t xml:space="preserve">или ненадлежащее исполнение обязательств, взятых на себя по Соглашению </w:t>
      </w:r>
      <w:r>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rPr>
        <w:t>в соответствии с законодательством Российской Федерации и Красноярского края.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3.3. </w:t>
      </w:r>
      <w:r w:rsidRPr="00110017">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Субсидий, Получатель субсидий обязан вернуть соответствующие предоставленные средства в месячный срок с момента выявления указанных нарушений в бюджет администрации Каратузского района.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3.4. </w:t>
      </w:r>
      <w:r w:rsidRPr="00110017">
        <w:rPr>
          <w:rFonts w:ascii="Times New Roman CYR" w:hAnsi="Times New Roman CYR" w:cs="Times New Roman CYR"/>
          <w:color w:val="auto"/>
          <w:kern w:val="0"/>
          <w:sz w:val="12"/>
          <w:szCs w:val="12"/>
        </w:rPr>
        <w:t xml:space="preserve">Основанием для освобождения Получателя субсидий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Администрацией.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3.5. </w:t>
      </w:r>
      <w:r w:rsidRPr="00110017">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других сторон.</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3.6. </w:t>
      </w:r>
      <w:r w:rsidRPr="00110017">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Сторонами письменного уведомления о расторжении Соглашения.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3.7. </w:t>
      </w:r>
      <w:r w:rsidRPr="00110017">
        <w:rPr>
          <w:rFonts w:ascii="Times New Roman CYR" w:hAnsi="Times New Roman CYR" w:cs="Times New Roman CYR"/>
          <w:color w:val="auto"/>
          <w:kern w:val="0"/>
          <w:sz w:val="12"/>
          <w:szCs w:val="12"/>
        </w:rPr>
        <w:t>Стороны обязуются не осуществлять действий, противоречащих реализации принятых совместных соглашений.</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b/>
          <w:bCs/>
          <w:color w:val="auto"/>
          <w:kern w:val="0"/>
          <w:sz w:val="12"/>
          <w:szCs w:val="12"/>
        </w:rPr>
        <w:t xml:space="preserve">4. </w:t>
      </w:r>
      <w:r w:rsidRPr="00110017">
        <w:rPr>
          <w:rFonts w:ascii="Times New Roman CYR" w:hAnsi="Times New Roman CYR" w:cs="Times New Roman CYR"/>
          <w:b/>
          <w:bCs/>
          <w:color w:val="auto"/>
          <w:kern w:val="0"/>
          <w:sz w:val="12"/>
          <w:szCs w:val="12"/>
        </w:rPr>
        <w:t>Прочие условия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4.1. </w:t>
      </w:r>
      <w:r w:rsidRPr="00110017">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b/>
          <w:color w:val="auto"/>
          <w:kern w:val="0"/>
          <w:sz w:val="12"/>
          <w:szCs w:val="12"/>
        </w:rPr>
        <w:t>5. Внесение изменений и дополнений</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5.1. По взаимному согласию Сторон и в соответствии </w:t>
      </w:r>
      <w:r>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rPr>
        <w:t>с законодательством Российской Федерации в Соглашение могут быть внесены изменения (дополнения). Изменения (дополнения) оформляются письменно в виде дополнительных соглашений к Соглашению и являются его неотъемлемой частью с даты их подписания.</w:t>
      </w:r>
    </w:p>
    <w:p w:rsidR="00110017" w:rsidRPr="00110017" w:rsidRDefault="00110017" w:rsidP="00110017">
      <w:pPr>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6. Разрешение споров</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6.1. Все споры и разногласия, возникающие при исполнении Соглашения или в связи с ним, решаются Сторонами путем переговоров.</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6.2. Если Стороны не урегулировали споры и разногласия путем переговоров, то они разрешаются в судебном порядке </w:t>
      </w:r>
      <w:r w:rsidRPr="00110017">
        <w:rPr>
          <w:rFonts w:ascii="Times New Roman CYR" w:hAnsi="Times New Roman CYR" w:cs="Times New Roman CYR"/>
          <w:color w:val="auto"/>
          <w:kern w:val="0"/>
          <w:sz w:val="12"/>
          <w:szCs w:val="12"/>
        </w:rPr>
        <w:t>в соответствии с законодательством Российской Федерации.</w:t>
      </w:r>
    </w:p>
    <w:p w:rsidR="00110017" w:rsidRPr="00110017" w:rsidRDefault="00110017" w:rsidP="00110017">
      <w:pPr>
        <w:spacing w:after="0" w:line="240" w:lineRule="auto"/>
        <w:jc w:val="center"/>
        <w:rPr>
          <w:rFonts w:ascii="Times New Roman" w:hAnsi="Times New Roman" w:cs="Times New Roman"/>
          <w:b/>
          <w:color w:val="auto"/>
          <w:kern w:val="0"/>
          <w:sz w:val="12"/>
          <w:szCs w:val="12"/>
        </w:rPr>
      </w:pPr>
    </w:p>
    <w:p w:rsidR="00110017" w:rsidRPr="00110017" w:rsidRDefault="00110017" w:rsidP="00110017">
      <w:pPr>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7. Общие положения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7.1. В случае изменения у какой-либо из Сторон юридического </w:t>
      </w:r>
      <w:r>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rPr>
        <w:t>или фактического адреса, эта Сторона обязана в течение 30 календарных дней со дня возникновения изменений известить об этом другие Стороны.</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7.2. Любое уведомление или сообщение, направляемое Сторонами друг другу во исполнение Соглашения, должно быть совершено в письменной форме и подписано соответствующей Стороной.</w:t>
      </w:r>
    </w:p>
    <w:p w:rsidR="00110017" w:rsidRPr="00110017" w:rsidRDefault="00110017" w:rsidP="00110017">
      <w:pPr>
        <w:spacing w:after="0" w:line="240" w:lineRule="auto"/>
        <w:jc w:val="center"/>
        <w:rPr>
          <w:rFonts w:ascii="Times New Roman" w:hAnsi="Times New Roman" w:cs="Times New Roman"/>
          <w:b/>
          <w:color w:val="auto"/>
          <w:kern w:val="0"/>
          <w:sz w:val="12"/>
          <w:szCs w:val="12"/>
        </w:rPr>
      </w:pPr>
    </w:p>
    <w:p w:rsidR="00110017" w:rsidRPr="00110017" w:rsidRDefault="00110017" w:rsidP="00110017">
      <w:pPr>
        <w:spacing w:after="0" w:line="240" w:lineRule="auto"/>
        <w:jc w:val="center"/>
        <w:rPr>
          <w:rFonts w:ascii="Times New Roman" w:hAnsi="Times New Roman" w:cs="Times New Roman"/>
          <w:b/>
          <w:color w:val="auto"/>
          <w:kern w:val="0"/>
          <w:sz w:val="12"/>
          <w:szCs w:val="12"/>
        </w:rPr>
      </w:pPr>
      <w:r w:rsidRPr="00110017">
        <w:rPr>
          <w:rFonts w:ascii="Times New Roman" w:hAnsi="Times New Roman" w:cs="Times New Roman"/>
          <w:b/>
          <w:color w:val="auto"/>
          <w:kern w:val="0"/>
          <w:sz w:val="12"/>
          <w:szCs w:val="12"/>
        </w:rPr>
        <w:t>8. Срок действия Соглашения</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8.1. </w:t>
      </w:r>
      <w:r w:rsidRPr="00110017">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8.2. Соглашение составлено в трех экземплярах, имеющих равную юридическую силу, по одному для каждой из сторон.</w:t>
      </w:r>
    </w:p>
    <w:p w:rsidR="00110017" w:rsidRPr="00110017" w:rsidRDefault="00110017" w:rsidP="00110017">
      <w:pPr>
        <w:autoSpaceDE w:val="0"/>
        <w:autoSpaceDN w:val="0"/>
        <w:adjustRightInd w:val="0"/>
        <w:spacing w:after="0" w:line="240" w:lineRule="auto"/>
        <w:ind w:hanging="360"/>
        <w:jc w:val="center"/>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ind w:hanging="360"/>
        <w:jc w:val="center"/>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9. Адреса сторон:</w:t>
      </w:r>
    </w:p>
    <w:tbl>
      <w:tblPr>
        <w:tblW w:w="9417" w:type="dxa"/>
        <w:tblLayout w:type="fixed"/>
        <w:tblLook w:val="01E0" w:firstRow="1" w:lastRow="1" w:firstColumn="1" w:lastColumn="1" w:noHBand="0" w:noVBand="0"/>
      </w:tblPr>
      <w:tblGrid>
        <w:gridCol w:w="3029"/>
        <w:gridCol w:w="2986"/>
        <w:gridCol w:w="3402"/>
      </w:tblGrid>
      <w:tr w:rsidR="00110017" w:rsidRPr="00110017" w:rsidTr="004D1B97">
        <w:tc>
          <w:tcPr>
            <w:tcW w:w="3029" w:type="dxa"/>
          </w:tcPr>
          <w:p w:rsidR="00110017" w:rsidRPr="00110017" w:rsidRDefault="00110017" w:rsidP="00110017">
            <w:pPr>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 района</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Юридический адрес: 662850 Красноярский край,</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Каратузский район, с Каратузское, ул. Советская, 21</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ОГРН 1022400877509</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ИНН 2419000796 </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КПП 241901001</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р/с 40102810245370000011</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ОТЕДЕЛЕНИЕ КРАСНОЯРСК</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БАНКА РОССИИ//УФК по</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Красноярскому краю г.Красноярск</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БИК ТОФК 010407105</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ЕКС:</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03231643046220001900</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Финансовое управление Каратузского района</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района л/с 03193019160)</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Тел:8 (391 37) 21-7-04 </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Глава района</w:t>
            </w:r>
          </w:p>
          <w:p w:rsidR="00110017" w:rsidRPr="00110017" w:rsidRDefault="00110017" w:rsidP="001100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110017">
              <w:rPr>
                <w:rFonts w:ascii="Times New Roman" w:hAnsi="Times New Roman" w:cs="Times New Roman"/>
                <w:color w:val="auto"/>
                <w:kern w:val="0"/>
                <w:sz w:val="12"/>
                <w:szCs w:val="12"/>
              </w:rPr>
              <w:t xml:space="preserve"> </w:t>
            </w:r>
          </w:p>
        </w:tc>
        <w:tc>
          <w:tcPr>
            <w:tcW w:w="2986" w:type="dxa"/>
          </w:tcPr>
          <w:p w:rsidR="00110017" w:rsidRPr="00110017" w:rsidRDefault="00110017" w:rsidP="00110017">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Кооператив:</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(Наименование в соответствии с регистрацией)</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ИНН____________________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spacing w:val="-6"/>
                <w:kern w:val="0"/>
                <w:sz w:val="12"/>
                <w:szCs w:val="12"/>
              </w:rPr>
              <w:t>ЮРИДИЧЕСКИЙ АДРЕС:</w:t>
            </w:r>
            <w:r w:rsidRPr="00110017">
              <w:rPr>
                <w:rFonts w:ascii="Times New Roman" w:hAnsi="Times New Roman" w:cs="Times New Roman"/>
                <w:color w:val="auto"/>
                <w:kern w:val="0"/>
                <w:sz w:val="12"/>
                <w:szCs w:val="12"/>
              </w:rPr>
              <w:t xml:space="preserve"> _________________________</w:t>
            </w:r>
          </w:p>
          <w:p w:rsidR="00110017" w:rsidRPr="00110017" w:rsidRDefault="00110017" w:rsidP="00110017">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Контактный телефон, e-mail:</w:t>
            </w:r>
          </w:p>
          <w:p w:rsidR="00110017" w:rsidRPr="00110017" w:rsidRDefault="00110017" w:rsidP="00110017">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л/сч_____________________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_______________________</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(наименование банка)</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к/сч 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БИК 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bCs/>
                <w:color w:val="auto"/>
                <w:kern w:val="0"/>
                <w:sz w:val="12"/>
                <w:szCs w:val="12"/>
              </w:rPr>
            </w:pPr>
            <w:r w:rsidRPr="00110017">
              <w:rPr>
                <w:rFonts w:ascii="Times New Roman" w:hAnsi="Times New Roman" w:cs="Times New Roman"/>
                <w:color w:val="auto"/>
                <w:kern w:val="0"/>
                <w:sz w:val="12"/>
                <w:szCs w:val="12"/>
              </w:rPr>
              <w:t>(Должность)</w:t>
            </w:r>
          </w:p>
        </w:tc>
        <w:tc>
          <w:tcPr>
            <w:tcW w:w="3402" w:type="dxa"/>
          </w:tcPr>
          <w:p w:rsidR="00110017" w:rsidRPr="00110017" w:rsidRDefault="00110017" w:rsidP="00110017">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Получатель субсидий:</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(ФИО в соответствии с регистрацией в банке</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котором открыт л/сч)</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ИНН________________________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Адрес регистрации: ____________________________</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(село (деревня), улица, дом, квартира)</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Паспорт: ____________________________</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(серия, номер, кем выдан, дата выдачи, код подразделения)</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Контактный телефон, e-mail:</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л/сч_________________________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___________________________</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(наименование банка)</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к/сч 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БИК 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bCs/>
                <w:color w:val="auto"/>
                <w:kern w:val="0"/>
                <w:sz w:val="12"/>
                <w:szCs w:val="12"/>
              </w:rPr>
            </w:pPr>
          </w:p>
        </w:tc>
      </w:tr>
      <w:tr w:rsidR="00110017" w:rsidRPr="00110017" w:rsidTr="004D1B97">
        <w:trPr>
          <w:trHeight w:val="629"/>
        </w:trPr>
        <w:tc>
          <w:tcPr>
            <w:tcW w:w="3029" w:type="dxa"/>
          </w:tcPr>
          <w:p w:rsidR="00110017" w:rsidRPr="00110017" w:rsidRDefault="00110017" w:rsidP="001100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________</w:t>
            </w:r>
            <w:r w:rsidRPr="00110017">
              <w:rPr>
                <w:rFonts w:ascii="Times New Roman" w:hAnsi="Times New Roman" w:cs="Times New Roman"/>
                <w:color w:val="auto"/>
                <w:kern w:val="0"/>
                <w:sz w:val="12"/>
                <w:szCs w:val="12"/>
              </w:rPr>
              <w:t xml:space="preserve"> К.А. Тюнин</w:t>
            </w:r>
            <w:r w:rsidRPr="00110017">
              <w:rPr>
                <w:rFonts w:ascii="Times New Roman" w:hAnsi="Times New Roman" w:cs="Times New Roman"/>
                <w:bCs/>
                <w:color w:val="auto"/>
                <w:kern w:val="0"/>
                <w:sz w:val="12"/>
                <w:szCs w:val="12"/>
              </w:rPr>
              <w:t xml:space="preserve"> </w:t>
            </w:r>
          </w:p>
          <w:p w:rsidR="00110017" w:rsidRPr="00110017" w:rsidRDefault="00110017" w:rsidP="00110017">
            <w:pPr>
              <w:autoSpaceDE w:val="0"/>
              <w:autoSpaceDN w:val="0"/>
              <w:adjustRightInd w:val="0"/>
              <w:spacing w:after="0" w:line="240" w:lineRule="auto"/>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 xml:space="preserve">(подпись)                 </w:t>
            </w:r>
          </w:p>
          <w:p w:rsidR="00110017" w:rsidRPr="00110017" w:rsidRDefault="00110017" w:rsidP="00110017">
            <w:pPr>
              <w:autoSpaceDE w:val="0"/>
              <w:autoSpaceDN w:val="0"/>
              <w:adjustRightInd w:val="0"/>
              <w:spacing w:after="0" w:line="240" w:lineRule="auto"/>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М.П.</w:t>
            </w:r>
          </w:p>
        </w:tc>
        <w:tc>
          <w:tcPr>
            <w:tcW w:w="2986" w:type="dxa"/>
          </w:tcPr>
          <w:p w:rsidR="00110017" w:rsidRPr="00110017" w:rsidRDefault="00110017" w:rsidP="001100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___________ Ф.И.О.</w:t>
            </w:r>
          </w:p>
          <w:p w:rsidR="00110017" w:rsidRPr="00110017" w:rsidRDefault="00110017" w:rsidP="00110017">
            <w:pPr>
              <w:autoSpaceDE w:val="0"/>
              <w:autoSpaceDN w:val="0"/>
              <w:adjustRightInd w:val="0"/>
              <w:spacing w:after="0" w:line="240" w:lineRule="auto"/>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 xml:space="preserve">(подпись) </w:t>
            </w:r>
          </w:p>
          <w:p w:rsidR="00110017" w:rsidRPr="00110017" w:rsidRDefault="00110017" w:rsidP="00110017">
            <w:pPr>
              <w:autoSpaceDE w:val="0"/>
              <w:autoSpaceDN w:val="0"/>
              <w:adjustRightInd w:val="0"/>
              <w:spacing w:after="0" w:line="240" w:lineRule="auto"/>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М.П.</w:t>
            </w:r>
          </w:p>
        </w:tc>
        <w:tc>
          <w:tcPr>
            <w:tcW w:w="3402" w:type="dxa"/>
          </w:tcPr>
          <w:p w:rsidR="00110017" w:rsidRPr="00110017" w:rsidRDefault="00110017" w:rsidP="001100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____________ Ф.И.О.</w:t>
            </w:r>
          </w:p>
          <w:p w:rsidR="00110017" w:rsidRPr="00110017" w:rsidRDefault="00110017" w:rsidP="00110017">
            <w:pPr>
              <w:autoSpaceDE w:val="0"/>
              <w:autoSpaceDN w:val="0"/>
              <w:adjustRightInd w:val="0"/>
              <w:spacing w:after="0" w:line="240" w:lineRule="auto"/>
              <w:jc w:val="both"/>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 xml:space="preserve">(подпись)                                                                             </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lastRenderedPageBreak/>
        <w:t>Приложение № 1</w:t>
      </w:r>
    </w:p>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color w:val="auto"/>
          <w:kern w:val="0"/>
          <w:sz w:val="12"/>
          <w:szCs w:val="12"/>
        </w:rPr>
        <w:t xml:space="preserve">к  </w:t>
      </w:r>
      <w:r w:rsidRPr="00110017">
        <w:rPr>
          <w:rFonts w:ascii="Times New Roman CYR" w:hAnsi="Times New Roman CYR" w:cs="Times New Roman CYR"/>
          <w:b/>
          <w:color w:val="auto"/>
          <w:kern w:val="0"/>
          <w:sz w:val="12"/>
          <w:szCs w:val="12"/>
        </w:rPr>
        <w:t>ТРЕХСТОРОННЕМУ</w:t>
      </w:r>
      <w:r w:rsidRPr="00110017">
        <w:rPr>
          <w:rFonts w:ascii="Times New Roman CYR" w:hAnsi="Times New Roman CYR" w:cs="Times New Roman CYR"/>
          <w:color w:val="auto"/>
          <w:kern w:val="0"/>
          <w:sz w:val="12"/>
          <w:szCs w:val="12"/>
        </w:rPr>
        <w:t xml:space="preserve"> </w:t>
      </w:r>
      <w:r w:rsidRPr="00110017">
        <w:rPr>
          <w:rFonts w:ascii="Times New Roman CYR" w:hAnsi="Times New Roman CYR" w:cs="Times New Roman CYR"/>
          <w:b/>
          <w:bCs/>
          <w:color w:val="auto"/>
          <w:kern w:val="0"/>
          <w:sz w:val="12"/>
          <w:szCs w:val="12"/>
        </w:rPr>
        <w:t>СОГЛАШЕНИЮ</w:t>
      </w:r>
    </w:p>
    <w:p w:rsidR="00110017" w:rsidRPr="00110017" w:rsidRDefault="00110017" w:rsidP="00110017">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от _____________ № _____</w:t>
      </w:r>
    </w:p>
    <w:p w:rsidR="00110017" w:rsidRPr="00110017" w:rsidRDefault="00110017" w:rsidP="00110017">
      <w:pPr>
        <w:spacing w:after="0" w:line="240" w:lineRule="auto"/>
        <w:ind w:left="4253"/>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110017" w:rsidRPr="00110017" w:rsidRDefault="00110017" w:rsidP="00110017">
      <w:pPr>
        <w:autoSpaceDE w:val="0"/>
        <w:autoSpaceDN w:val="0"/>
        <w:adjustRightInd w:val="0"/>
        <w:spacing w:after="0" w:line="240" w:lineRule="auto"/>
        <w:jc w:val="right"/>
        <w:rPr>
          <w:rFonts w:ascii="Calibri" w:hAnsi="Calibri" w:cs="Calibri"/>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График </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закупа продукции.</w:t>
      </w:r>
    </w:p>
    <w:p w:rsidR="00110017" w:rsidRPr="00110017" w:rsidRDefault="00110017" w:rsidP="00110017">
      <w:pPr>
        <w:autoSpaceDE w:val="0"/>
        <w:autoSpaceDN w:val="0"/>
        <w:adjustRightInd w:val="0"/>
        <w:spacing w:after="0" w:line="240" w:lineRule="auto"/>
        <w:ind w:left="4253"/>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20"/>
        <w:jc w:val="both"/>
        <w:rPr>
          <w:rFonts w:ascii="Times New Roman" w:hAnsi="Times New Roman" w:cs="Times New Roman"/>
          <w:color w:val="auto"/>
          <w:kern w:val="0"/>
          <w:sz w:val="12"/>
          <w:szCs w:val="12"/>
        </w:rPr>
      </w:pPr>
      <w:r w:rsidRPr="00110017">
        <w:rPr>
          <w:rFonts w:ascii="Times New Roman" w:hAnsi="Times New Roman" w:cs="Times New Roman"/>
          <w:b/>
          <w:bCs/>
          <w:color w:val="auto"/>
          <w:kern w:val="0"/>
          <w:sz w:val="12"/>
          <w:szCs w:val="12"/>
        </w:rPr>
        <w:t>Получатель субсидии</w:t>
      </w:r>
      <w:r w:rsidRPr="00110017">
        <w:rPr>
          <w:rFonts w:ascii="Times New Roman" w:hAnsi="Times New Roman" w:cs="Times New Roman"/>
          <w:color w:val="auto"/>
          <w:kern w:val="0"/>
          <w:sz w:val="12"/>
          <w:szCs w:val="12"/>
        </w:rPr>
        <w:t xml:space="preserve"> обязуется передать в собственность, </w:t>
      </w:r>
      <w:r w:rsidRPr="00110017">
        <w:rPr>
          <w:rFonts w:ascii="Times New Roman" w:hAnsi="Times New Roman" w:cs="Times New Roman"/>
          <w:b/>
          <w:bCs/>
          <w:color w:val="auto"/>
          <w:kern w:val="0"/>
          <w:sz w:val="12"/>
          <w:szCs w:val="12"/>
        </w:rPr>
        <w:t>Кооператив</w:t>
      </w:r>
      <w:r w:rsidRPr="00110017">
        <w:rPr>
          <w:rFonts w:ascii="Times New Roman" w:hAnsi="Times New Roman" w:cs="Times New Roman"/>
          <w:color w:val="auto"/>
          <w:kern w:val="0"/>
          <w:sz w:val="12"/>
          <w:szCs w:val="12"/>
        </w:rPr>
        <w:t xml:space="preserve"> обязуется принять в собственность нижеследующую продукцию:</w:t>
      </w:r>
    </w:p>
    <w:p w:rsidR="00110017" w:rsidRPr="00110017" w:rsidRDefault="00110017" w:rsidP="00110017">
      <w:pPr>
        <w:spacing w:after="0" w:line="240" w:lineRule="auto"/>
        <w:ind w:firstLine="720"/>
        <w:jc w:val="both"/>
        <w:rPr>
          <w:rFonts w:ascii="Times New Roman" w:hAnsi="Times New Roman" w:cs="Times New Roman"/>
          <w:color w:val="auto"/>
          <w:kern w:val="0"/>
          <w:sz w:val="12"/>
          <w:szCs w:val="12"/>
        </w:rPr>
      </w:pPr>
    </w:p>
    <w:p w:rsidR="00110017" w:rsidRPr="00110017" w:rsidRDefault="00110017" w:rsidP="00110017">
      <w:pPr>
        <w:spacing w:after="0" w:line="240" w:lineRule="auto"/>
        <w:ind w:firstLine="720"/>
        <w:jc w:val="both"/>
        <w:rPr>
          <w:rFonts w:ascii="Times New Roman" w:hAnsi="Times New Roman" w:cs="Times New Roman"/>
          <w:color w:val="auto"/>
          <w:kern w:val="0"/>
          <w:sz w:val="12"/>
          <w:szCs w:val="12"/>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119"/>
        <w:gridCol w:w="1984"/>
      </w:tblGrid>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Период</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Вид продукции</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(мясо КРС/свинина/баранина, молоко)</w:t>
            </w: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Количество (кг./литр)</w:t>
            </w: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Январь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Февраль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Март</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Апрель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Май</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Июнь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Июль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Август</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Сентябрь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Октябрь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Ноябрь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r w:rsidR="00110017" w:rsidRPr="00110017" w:rsidTr="004D1B97">
        <w:tc>
          <w:tcPr>
            <w:tcW w:w="3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Декабрь</w:t>
            </w:r>
          </w:p>
        </w:tc>
        <w:tc>
          <w:tcPr>
            <w:tcW w:w="4119"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110017" w:rsidRPr="00110017" w:rsidRDefault="00110017" w:rsidP="00110017">
            <w:pPr>
              <w:spacing w:after="0" w:line="240" w:lineRule="auto"/>
              <w:jc w:val="both"/>
              <w:rPr>
                <w:rFonts w:ascii="Times New Roman" w:hAnsi="Times New Roman" w:cs="Times New Roman"/>
                <w:color w:val="auto"/>
                <w:kern w:val="0"/>
                <w:sz w:val="12"/>
                <w:szCs w:val="12"/>
              </w:rPr>
            </w:pPr>
          </w:p>
        </w:tc>
      </w:tr>
    </w:tbl>
    <w:p w:rsidR="00110017" w:rsidRPr="00110017" w:rsidRDefault="00110017" w:rsidP="00110017">
      <w:pPr>
        <w:spacing w:after="0" w:line="240" w:lineRule="auto"/>
        <w:ind w:firstLine="720"/>
        <w:jc w:val="both"/>
        <w:rPr>
          <w:rFonts w:ascii="Times New Roman" w:hAnsi="Times New Roman" w:cs="Times New Roman"/>
          <w:b/>
          <w:bCs/>
          <w:color w:val="auto"/>
          <w:kern w:val="0"/>
          <w:sz w:val="12"/>
          <w:szCs w:val="12"/>
        </w:rPr>
      </w:pPr>
    </w:p>
    <w:p w:rsidR="00110017" w:rsidRPr="00110017" w:rsidRDefault="00110017" w:rsidP="00110017">
      <w:pPr>
        <w:spacing w:after="0" w:line="240" w:lineRule="auto"/>
        <w:ind w:firstLine="720"/>
        <w:jc w:val="both"/>
        <w:rPr>
          <w:rFonts w:ascii="Times New Roman" w:hAnsi="Times New Roman" w:cs="Times New Roman"/>
          <w:color w:val="auto"/>
          <w:kern w:val="0"/>
          <w:sz w:val="12"/>
          <w:szCs w:val="12"/>
        </w:rPr>
      </w:pPr>
      <w:r w:rsidRPr="00110017">
        <w:rPr>
          <w:rFonts w:ascii="Times New Roman" w:hAnsi="Times New Roman" w:cs="Times New Roman"/>
          <w:b/>
          <w:bCs/>
          <w:color w:val="auto"/>
          <w:kern w:val="0"/>
          <w:sz w:val="12"/>
          <w:szCs w:val="12"/>
        </w:rPr>
        <w:t xml:space="preserve">Кооператив </w:t>
      </w:r>
      <w:r w:rsidRPr="00110017">
        <w:rPr>
          <w:rFonts w:ascii="Times New Roman" w:hAnsi="Times New Roman" w:cs="Times New Roman"/>
          <w:color w:val="auto"/>
          <w:kern w:val="0"/>
          <w:sz w:val="12"/>
          <w:szCs w:val="12"/>
        </w:rPr>
        <w:t xml:space="preserve">обязуется оплатить приобретаемую продукцию в размере </w:t>
      </w:r>
      <w:r w:rsidRPr="00110017">
        <w:rPr>
          <w:rFonts w:ascii="Times New Roman" w:hAnsi="Times New Roman" w:cs="Times New Roman"/>
          <w:i/>
          <w:iCs/>
          <w:color w:val="auto"/>
          <w:kern w:val="0"/>
          <w:sz w:val="12"/>
          <w:szCs w:val="12"/>
        </w:rPr>
        <w:t>_______ рублей за килограмм мяса (литр молока).</w:t>
      </w:r>
      <w:r w:rsidRPr="00110017">
        <w:rPr>
          <w:rFonts w:ascii="Times New Roman" w:hAnsi="Times New Roman" w:cs="Times New Roman"/>
          <w:color w:val="auto"/>
          <w:kern w:val="0"/>
          <w:sz w:val="12"/>
          <w:szCs w:val="12"/>
        </w:rPr>
        <w:t xml:space="preserve"> Факт сделки подтверждается торгово закупочным актом.</w:t>
      </w:r>
    </w:p>
    <w:p w:rsidR="00110017" w:rsidRPr="00110017" w:rsidRDefault="00110017" w:rsidP="00110017">
      <w:pPr>
        <w:spacing w:after="0" w:line="240" w:lineRule="auto"/>
        <w:ind w:firstLine="72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10017" w:rsidRPr="00110017" w:rsidTr="004D1B97">
        <w:tc>
          <w:tcPr>
            <w:tcW w:w="4785" w:type="dxa"/>
            <w:shd w:val="clear" w:color="auto" w:fill="auto"/>
          </w:tcPr>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Получатель</w:t>
            </w:r>
          </w:p>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 xml:space="preserve">Субсидии </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b/>
                <w:bCs/>
                <w:color w:val="auto"/>
                <w:kern w:val="0"/>
                <w:sz w:val="12"/>
                <w:szCs w:val="12"/>
              </w:rPr>
              <w:t>______</w:t>
            </w:r>
            <w:r w:rsidRPr="00110017">
              <w:rPr>
                <w:rFonts w:ascii="Times New Roman" w:hAnsi="Times New Roman" w:cs="Times New Roman"/>
                <w:color w:val="auto"/>
                <w:kern w:val="0"/>
                <w:sz w:val="12"/>
                <w:szCs w:val="12"/>
              </w:rPr>
              <w:t>______     ______________</w:t>
            </w:r>
          </w:p>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color w:val="auto"/>
                <w:kern w:val="0"/>
                <w:sz w:val="12"/>
                <w:szCs w:val="12"/>
              </w:rPr>
              <w:t xml:space="preserve">        (подпись)</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(Ф.И.О.)</w:t>
            </w:r>
          </w:p>
        </w:tc>
        <w:tc>
          <w:tcPr>
            <w:tcW w:w="4785" w:type="dxa"/>
            <w:shd w:val="clear" w:color="auto" w:fill="auto"/>
          </w:tcPr>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Председатель</w:t>
            </w:r>
          </w:p>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 xml:space="preserve">кооператива </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b/>
                <w:bCs/>
                <w:color w:val="auto"/>
                <w:kern w:val="0"/>
                <w:sz w:val="12"/>
                <w:szCs w:val="12"/>
              </w:rPr>
              <w:t>___________</w:t>
            </w:r>
            <w:r w:rsidRPr="00110017">
              <w:rPr>
                <w:rFonts w:ascii="Times New Roman" w:hAnsi="Times New Roman" w:cs="Times New Roman"/>
                <w:color w:val="auto"/>
                <w:kern w:val="0"/>
                <w:sz w:val="12"/>
                <w:szCs w:val="12"/>
              </w:rPr>
              <w:t xml:space="preserve">   ____________</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(подпись)</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(Ф.И.О.)</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bCs/>
                <w:color w:val="auto"/>
                <w:kern w:val="0"/>
                <w:sz w:val="12"/>
                <w:szCs w:val="12"/>
              </w:rPr>
            </w:pPr>
            <w:r w:rsidRPr="00110017">
              <w:rPr>
                <w:rFonts w:ascii="Times New Roman" w:hAnsi="Times New Roman" w:cs="Times New Roman"/>
                <w:bCs/>
                <w:color w:val="auto"/>
                <w:kern w:val="0"/>
                <w:sz w:val="12"/>
                <w:szCs w:val="12"/>
              </w:rPr>
              <w:t>М.П.</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2</w:t>
      </w:r>
    </w:p>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color w:val="auto"/>
          <w:kern w:val="0"/>
          <w:sz w:val="12"/>
          <w:szCs w:val="12"/>
        </w:rPr>
        <w:t xml:space="preserve">к  </w:t>
      </w:r>
      <w:r w:rsidRPr="00110017">
        <w:rPr>
          <w:rFonts w:ascii="Times New Roman CYR" w:hAnsi="Times New Roman CYR" w:cs="Times New Roman CYR"/>
          <w:b/>
          <w:color w:val="auto"/>
          <w:kern w:val="0"/>
          <w:sz w:val="12"/>
          <w:szCs w:val="12"/>
        </w:rPr>
        <w:t>ТРЕХСТОРОННЕМУ</w:t>
      </w:r>
      <w:r w:rsidRPr="00110017">
        <w:rPr>
          <w:rFonts w:ascii="Times New Roman CYR" w:hAnsi="Times New Roman CYR" w:cs="Times New Roman CYR"/>
          <w:color w:val="auto"/>
          <w:kern w:val="0"/>
          <w:sz w:val="12"/>
          <w:szCs w:val="12"/>
        </w:rPr>
        <w:t xml:space="preserve"> </w:t>
      </w:r>
      <w:r w:rsidRPr="00110017">
        <w:rPr>
          <w:rFonts w:ascii="Times New Roman CYR" w:hAnsi="Times New Roman CYR" w:cs="Times New Roman CYR"/>
          <w:b/>
          <w:bCs/>
          <w:color w:val="auto"/>
          <w:kern w:val="0"/>
          <w:sz w:val="12"/>
          <w:szCs w:val="12"/>
        </w:rPr>
        <w:t xml:space="preserve">СОГЛАШЕНИЮ </w:t>
      </w:r>
    </w:p>
    <w:p w:rsidR="00110017" w:rsidRPr="00110017" w:rsidRDefault="00110017" w:rsidP="00110017">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от _____________ № _____</w:t>
      </w:r>
    </w:p>
    <w:p w:rsidR="00110017" w:rsidRPr="00110017" w:rsidRDefault="00110017" w:rsidP="00110017">
      <w:pPr>
        <w:spacing w:after="0" w:line="240" w:lineRule="auto"/>
        <w:ind w:left="4253"/>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110017" w:rsidRPr="00110017" w:rsidRDefault="00110017" w:rsidP="00110017">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Целевые показатели результативности использования субсидий</w:t>
      </w: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для гражданина, ведущего личное подсобное хозяйство</w:t>
      </w: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9525" w:type="dxa"/>
        <w:tblInd w:w="108" w:type="dxa"/>
        <w:tblLayout w:type="fixed"/>
        <w:tblLook w:val="04A0" w:firstRow="1" w:lastRow="0" w:firstColumn="1" w:lastColumn="0" w:noHBand="0" w:noVBand="1"/>
      </w:tblPr>
      <w:tblGrid>
        <w:gridCol w:w="1779"/>
        <w:gridCol w:w="1342"/>
        <w:gridCol w:w="1612"/>
        <w:gridCol w:w="1512"/>
        <w:gridCol w:w="3280"/>
      </w:tblGrid>
      <w:tr w:rsidR="00110017" w:rsidRPr="00110017" w:rsidTr="00110017">
        <w:trPr>
          <w:trHeight w:val="20"/>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ФИО гражданина, ведущего личное подсобное хозяйство</w:t>
            </w: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Единица измерения</w:t>
            </w:r>
          </w:p>
        </w:tc>
        <w:tc>
          <w:tcPr>
            <w:tcW w:w="640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Значение показателя</w:t>
            </w:r>
          </w:p>
        </w:tc>
      </w:tr>
      <w:tr w:rsidR="00110017" w:rsidRPr="00110017" w:rsidTr="00110017">
        <w:trPr>
          <w:trHeight w:val="20"/>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Показатели по животноводству:</w:t>
            </w: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На начало 2021 года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На конец 2021 года (план)</w:t>
            </w:r>
          </w:p>
        </w:tc>
        <w:tc>
          <w:tcPr>
            <w:tcW w:w="3280"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На конец 2021 года (факт)</w:t>
            </w: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auto"/>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5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110017" w:rsidRPr="00110017" w:rsidRDefault="00110017" w:rsidP="00110017">
      <w:pPr>
        <w:autoSpaceDE w:val="0"/>
        <w:autoSpaceDN w:val="0"/>
        <w:adjustRightInd w:val="0"/>
        <w:spacing w:after="0" w:line="240" w:lineRule="auto"/>
        <w:jc w:val="both"/>
        <w:rPr>
          <w:rFonts w:ascii="Times New Roman" w:hAnsi="Times New Roman" w:cs="Times New Roman"/>
          <w:b/>
          <w:bCs/>
          <w:color w:val="auto"/>
          <w:kern w:val="0"/>
          <w:sz w:val="12"/>
          <w:szCs w:val="12"/>
          <w:lang w:eastAsia="en-US"/>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10345" w:type="dxa"/>
        <w:tblInd w:w="108" w:type="dxa"/>
        <w:tblLayout w:type="fixed"/>
        <w:tblLook w:val="0000" w:firstRow="0" w:lastRow="0" w:firstColumn="0" w:lastColumn="0" w:noHBand="0" w:noVBand="0"/>
      </w:tblPr>
      <w:tblGrid>
        <w:gridCol w:w="2968"/>
        <w:gridCol w:w="3836"/>
        <w:gridCol w:w="3541"/>
      </w:tblGrid>
      <w:tr w:rsidR="00110017" w:rsidRPr="00110017" w:rsidTr="004D1B97">
        <w:trPr>
          <w:trHeight w:val="1"/>
        </w:trPr>
        <w:tc>
          <w:tcPr>
            <w:tcW w:w="2968" w:type="dxa"/>
            <w:tcBorders>
              <w:top w:val="nil"/>
              <w:left w:val="nil"/>
              <w:bottom w:val="nil"/>
              <w:right w:val="nil"/>
            </w:tcBorders>
            <w:shd w:val="clear" w:color="000000" w:fill="FFFFFF"/>
          </w:tcPr>
          <w:p w:rsidR="00110017" w:rsidRPr="00110017" w:rsidRDefault="00110017" w:rsidP="00110017">
            <w:pPr>
              <w:autoSpaceDE w:val="0"/>
              <w:autoSpaceDN w:val="0"/>
              <w:adjustRightInd w:val="0"/>
              <w:spacing w:after="0" w:line="276" w:lineRule="auto"/>
              <w:rPr>
                <w:rFonts w:ascii="Times New Roman CYR" w:hAnsi="Times New Roman CYR" w:cs="Times New Roman CYR"/>
                <w:b/>
                <w:color w:val="auto"/>
                <w:kern w:val="0"/>
                <w:sz w:val="12"/>
                <w:szCs w:val="12"/>
              </w:rPr>
            </w:pPr>
            <w:r w:rsidRPr="00110017">
              <w:rPr>
                <w:rFonts w:ascii="Times New Roman CYR" w:hAnsi="Times New Roman CYR" w:cs="Times New Roman CYR"/>
                <w:b/>
                <w:color w:val="auto"/>
                <w:kern w:val="0"/>
                <w:sz w:val="12"/>
                <w:szCs w:val="12"/>
              </w:rPr>
              <w:t>Глава района</w:t>
            </w:r>
          </w:p>
          <w:p w:rsidR="00110017" w:rsidRPr="00110017" w:rsidRDefault="00110017" w:rsidP="00110017">
            <w:pPr>
              <w:autoSpaceDE w:val="0"/>
              <w:autoSpaceDN w:val="0"/>
              <w:adjustRightInd w:val="0"/>
              <w:spacing w:after="0" w:line="276"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76"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w:hAnsi="Times New Roman" w:cs="Times New Roman"/>
                <w:b/>
                <w:bCs/>
                <w:color w:val="auto"/>
                <w:kern w:val="0"/>
                <w:sz w:val="12"/>
                <w:szCs w:val="12"/>
              </w:rPr>
              <w:t>___________</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К.А. Тюнин      </w:t>
            </w:r>
          </w:p>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rPr>
            </w:pPr>
            <w:r w:rsidRPr="00110017">
              <w:rPr>
                <w:rFonts w:ascii="Times New Roman CYR" w:hAnsi="Times New Roman CYR" w:cs="Times New Roman CYR"/>
                <w:color w:val="auto"/>
                <w:kern w:val="0"/>
                <w:sz w:val="12"/>
                <w:szCs w:val="12"/>
              </w:rPr>
              <w:t xml:space="preserve">МП   (подпись)       </w:t>
            </w:r>
          </w:p>
        </w:tc>
        <w:tc>
          <w:tcPr>
            <w:tcW w:w="3836" w:type="dxa"/>
            <w:tcBorders>
              <w:top w:val="nil"/>
              <w:left w:val="nil"/>
              <w:bottom w:val="nil"/>
              <w:right w:val="nil"/>
            </w:tcBorders>
            <w:shd w:val="clear" w:color="000000" w:fill="FFFFFF"/>
          </w:tcPr>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Председатель</w:t>
            </w:r>
          </w:p>
          <w:p w:rsidR="00110017" w:rsidRPr="00110017" w:rsidRDefault="00110017" w:rsidP="00110017">
            <w:pPr>
              <w:spacing w:after="0" w:line="240" w:lineRule="auto"/>
              <w:jc w:val="both"/>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 xml:space="preserve">кооператива </w:t>
            </w:r>
          </w:p>
          <w:p w:rsidR="00110017" w:rsidRPr="00110017" w:rsidRDefault="00110017" w:rsidP="00110017">
            <w:pPr>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b/>
                <w:bCs/>
                <w:color w:val="auto"/>
                <w:kern w:val="0"/>
                <w:sz w:val="12"/>
                <w:szCs w:val="12"/>
              </w:rPr>
              <w:t>___________</w:t>
            </w:r>
            <w:r w:rsidRPr="00110017">
              <w:rPr>
                <w:rFonts w:ascii="Times New Roman" w:hAnsi="Times New Roman" w:cs="Times New Roman"/>
                <w:color w:val="auto"/>
                <w:kern w:val="0"/>
                <w:sz w:val="12"/>
                <w:szCs w:val="12"/>
              </w:rPr>
              <w:t xml:space="preserve">   ____________</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(подпись)</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(Ф.И.О.)</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CYR" w:hAnsi="Times New Roman CYR" w:cs="Times New Roman CYR"/>
                <w:b/>
                <w:color w:val="auto"/>
                <w:kern w:val="0"/>
                <w:sz w:val="12"/>
                <w:szCs w:val="12"/>
              </w:rPr>
            </w:pPr>
            <w:r w:rsidRPr="00110017">
              <w:rPr>
                <w:rFonts w:ascii="Times New Roman" w:hAnsi="Times New Roman" w:cs="Times New Roman"/>
                <w:bCs/>
                <w:color w:val="auto"/>
                <w:kern w:val="0"/>
                <w:sz w:val="12"/>
                <w:szCs w:val="12"/>
              </w:rPr>
              <w:t>М.П.</w:t>
            </w:r>
          </w:p>
        </w:tc>
        <w:tc>
          <w:tcPr>
            <w:tcW w:w="3541" w:type="dxa"/>
            <w:tcBorders>
              <w:top w:val="nil"/>
              <w:left w:val="nil"/>
              <w:bottom w:val="nil"/>
              <w:right w:val="nil"/>
            </w:tcBorders>
            <w:shd w:val="clear" w:color="000000" w:fill="FFFFFF"/>
          </w:tcPr>
          <w:p w:rsidR="00110017" w:rsidRPr="00110017" w:rsidRDefault="00110017" w:rsidP="00110017">
            <w:pPr>
              <w:autoSpaceDE w:val="0"/>
              <w:autoSpaceDN w:val="0"/>
              <w:adjustRightInd w:val="0"/>
              <w:spacing w:after="0" w:line="240" w:lineRule="auto"/>
              <w:rPr>
                <w:rFonts w:ascii="Times New Roman CYR" w:hAnsi="Times New Roman CYR" w:cs="Times New Roman CYR"/>
                <w:b/>
                <w:color w:val="auto"/>
                <w:kern w:val="0"/>
                <w:sz w:val="12"/>
                <w:szCs w:val="12"/>
              </w:rPr>
            </w:pPr>
            <w:r w:rsidRPr="00110017">
              <w:rPr>
                <w:rFonts w:ascii="Times New Roman CYR" w:hAnsi="Times New Roman CYR" w:cs="Times New Roman CYR"/>
                <w:b/>
                <w:color w:val="auto"/>
                <w:kern w:val="0"/>
                <w:sz w:val="12"/>
                <w:szCs w:val="12"/>
              </w:rPr>
              <w:t>Получатель субсидии</w:t>
            </w: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 xml:space="preserve">______________             </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подпись                                       </w:t>
            </w: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______________________</w:t>
            </w:r>
          </w:p>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rPr>
            </w:pPr>
            <w:r w:rsidRPr="00110017">
              <w:rPr>
                <w:rFonts w:ascii="Times New Roman CYR" w:hAnsi="Times New Roman CYR" w:cs="Times New Roman CYR"/>
                <w:color w:val="auto"/>
                <w:kern w:val="0"/>
                <w:sz w:val="12"/>
                <w:szCs w:val="12"/>
              </w:rPr>
              <w:t>расшифровка подписи</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200" w:line="276"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2</w:t>
      </w:r>
    </w:p>
    <w:p w:rsidR="00110017" w:rsidRPr="00110017" w:rsidRDefault="00110017" w:rsidP="00110017">
      <w:pPr>
        <w:autoSpaceDE w:val="0"/>
        <w:autoSpaceDN w:val="0"/>
        <w:adjustRightInd w:val="0"/>
        <w:spacing w:after="0" w:line="276" w:lineRule="auto"/>
        <w:ind w:left="3119"/>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СОГЛАШЕНИЕ №_________</w:t>
      </w: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с. Каратузское</w:t>
      </w:r>
      <w:r w:rsidRPr="00110017">
        <w:rPr>
          <w:rFonts w:ascii="Times New Roman CYR" w:hAnsi="Times New Roman CYR" w:cs="Times New Roman CYR"/>
          <w:b/>
          <w:bCs/>
          <w:color w:val="auto"/>
          <w:kern w:val="0"/>
          <w:sz w:val="12"/>
          <w:szCs w:val="12"/>
        </w:rPr>
        <w:tab/>
      </w:r>
      <w:r w:rsidRPr="00110017">
        <w:rPr>
          <w:rFonts w:ascii="Times New Roman CYR" w:hAnsi="Times New Roman CYR" w:cs="Times New Roman CYR"/>
          <w:b/>
          <w:bCs/>
          <w:color w:val="auto"/>
          <w:kern w:val="0"/>
          <w:sz w:val="12"/>
          <w:szCs w:val="12"/>
        </w:rPr>
        <w:tab/>
        <w:t xml:space="preserve">  </w:t>
      </w:r>
      <w:r w:rsidRPr="00110017">
        <w:rPr>
          <w:rFonts w:ascii="Times New Roman CYR" w:hAnsi="Times New Roman CYR" w:cs="Times New Roman CYR"/>
          <w:b/>
          <w:bCs/>
          <w:color w:val="auto"/>
          <w:kern w:val="0"/>
          <w:sz w:val="12"/>
          <w:szCs w:val="12"/>
        </w:rPr>
        <w:tab/>
        <w:t xml:space="preserve">                                  </w:t>
      </w:r>
      <w:r w:rsidRPr="00110017">
        <w:rPr>
          <w:rFonts w:ascii="Times New Roman" w:hAnsi="Times New Roman" w:cs="Times New Roman"/>
          <w:color w:val="auto"/>
          <w:kern w:val="0"/>
          <w:sz w:val="12"/>
          <w:szCs w:val="12"/>
        </w:rPr>
        <w:t xml:space="preserve">«___» ____________20___ </w:t>
      </w:r>
      <w:r w:rsidRPr="00110017">
        <w:rPr>
          <w:rFonts w:ascii="Times New Roman CYR" w:hAnsi="Times New Roman CYR" w:cs="Times New Roman CYR"/>
          <w:color w:val="auto"/>
          <w:kern w:val="0"/>
          <w:sz w:val="12"/>
          <w:szCs w:val="12"/>
        </w:rPr>
        <w:t>г.</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Администрация Каратузского района (далее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Администрация</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25.10.2019 № 29-241, зарегистрированы изменения в устав Управлением Министерства юстиции РФ по Красноярскому краю 14.11.2019, Государственный регистрационный № </w:t>
      </w:r>
      <w:r w:rsidRPr="00110017">
        <w:rPr>
          <w:rFonts w:ascii="Times New Roman CYR" w:hAnsi="Times New Roman CYR" w:cs="Times New Roman CYR"/>
          <w:color w:val="auto"/>
          <w:kern w:val="0"/>
          <w:sz w:val="12"/>
          <w:szCs w:val="12"/>
          <w:lang w:val="en-US"/>
        </w:rPr>
        <w:t>RU</w:t>
      </w:r>
      <w:r w:rsidRPr="00110017">
        <w:rPr>
          <w:rFonts w:ascii="Times New Roman CYR" w:hAnsi="Times New Roman CYR" w:cs="Times New Roman CYR"/>
          <w:color w:val="auto"/>
          <w:kern w:val="0"/>
          <w:sz w:val="12"/>
          <w:szCs w:val="12"/>
        </w:rPr>
        <w:t>245190002019002), с одной стороны, и  гр.</w:t>
      </w:r>
      <w:r w:rsidRPr="00110017">
        <w:rPr>
          <w:rFonts w:ascii="Times New Roman CYR" w:hAnsi="Times New Roman CYR" w:cs="Times New Roman CYR"/>
          <w:b/>
          <w:bCs/>
          <w:color w:val="auto"/>
          <w:kern w:val="0"/>
          <w:sz w:val="12"/>
          <w:szCs w:val="12"/>
        </w:rPr>
        <w:t>_______________________________________________________________,</w:t>
      </w:r>
      <w:r w:rsidRPr="00110017">
        <w:rPr>
          <w:rFonts w:ascii="Times New Roman CYR" w:hAnsi="Times New Roman CYR" w:cs="Times New Roman CYR"/>
          <w:color w:val="auto"/>
          <w:kern w:val="0"/>
          <w:sz w:val="12"/>
          <w:szCs w:val="12"/>
        </w:rPr>
        <w:t xml:space="preserve">  </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Ф.И.О.)</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_________________________________________________________________,</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серия, номер паспорта, когда и кем выдан)</w:t>
      </w:r>
    </w:p>
    <w:p w:rsidR="00110017" w:rsidRPr="00110017" w:rsidRDefault="00110017" w:rsidP="00110017">
      <w:pPr>
        <w:autoSpaceDE w:val="0"/>
        <w:autoSpaceDN w:val="0"/>
        <w:adjustRightInd w:val="0"/>
        <w:spacing w:after="0" w:line="240" w:lineRule="auto"/>
        <w:jc w:val="both"/>
        <w:rPr>
          <w:rFonts w:ascii="Times New Roman CYR" w:hAnsi="Times New Roman CYR" w:cs="Times New Roman CYR"/>
          <w:color w:val="008000"/>
          <w:kern w:val="0"/>
          <w:sz w:val="12"/>
          <w:szCs w:val="12"/>
        </w:rPr>
      </w:pPr>
      <w:r w:rsidRPr="00110017">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Получатель субсидии</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с другой стороны, в дальнейшем именуемые </w:t>
      </w: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Стороны</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в соответствии с порядком о предоставлении субсидии на возмещение фактически понесенных затрат по приобретению и/или заготовке кормов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w:t>
      </w:r>
      <w:r w:rsidRPr="00110017">
        <w:rPr>
          <w:rFonts w:ascii="Times New Roman CYR" w:hAnsi="Times New Roman CYR" w:cs="Times New Roman CYR"/>
          <w:color w:val="auto"/>
          <w:kern w:val="0"/>
          <w:sz w:val="12"/>
          <w:szCs w:val="12"/>
        </w:rPr>
        <w:t xml:space="preserve"> (далее - Порядок) заключили настоящее Соглашение (далее – Соглашение) о нижеследующем:</w:t>
      </w: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b/>
          <w:bCs/>
          <w:color w:val="auto"/>
          <w:kern w:val="0"/>
          <w:sz w:val="12"/>
          <w:szCs w:val="12"/>
        </w:rPr>
        <w:t xml:space="preserve">1. </w:t>
      </w:r>
      <w:r w:rsidRPr="00110017">
        <w:rPr>
          <w:rFonts w:ascii="Times New Roman CYR" w:hAnsi="Times New Roman CYR" w:cs="Times New Roman CYR"/>
          <w:b/>
          <w:bCs/>
          <w:color w:val="auto"/>
          <w:kern w:val="0"/>
          <w:sz w:val="12"/>
          <w:szCs w:val="12"/>
        </w:rPr>
        <w:t>Предмет Соглашения</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1.1. </w:t>
      </w:r>
      <w:r w:rsidRPr="00110017">
        <w:rPr>
          <w:rFonts w:ascii="Times New Roman CYR" w:hAnsi="Times New Roman CYR" w:cs="Times New Roman CYR"/>
          <w:color w:val="auto"/>
          <w:kern w:val="0"/>
          <w:sz w:val="12"/>
          <w:szCs w:val="12"/>
        </w:rPr>
        <w:t>Администрация обеспечивает предоставление Получателю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w:t>
      </w:r>
      <w:r w:rsidRPr="00110017">
        <w:rPr>
          <w:rFonts w:ascii="Times New Roman CYR" w:hAnsi="Times New Roman CYR" w:cs="Times New Roman CYR"/>
          <w:color w:val="auto"/>
          <w:kern w:val="0"/>
          <w:sz w:val="12"/>
          <w:szCs w:val="12"/>
        </w:rPr>
        <w:t>, а Получатель субсидии обязуется выполнить условия, предусмотренные настоящим Соглашением.</w:t>
      </w: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1.2. </w:t>
      </w:r>
      <w:r w:rsidRPr="00110017">
        <w:rPr>
          <w:rFonts w:ascii="Times New Roman CYR" w:hAnsi="Times New Roman CYR" w:cs="Times New Roman CYR"/>
          <w:color w:val="auto"/>
          <w:kern w:val="0"/>
          <w:sz w:val="12"/>
          <w:szCs w:val="12"/>
        </w:rPr>
        <w:t xml:space="preserve">Предоставление субсидии осуществляется в соответствии с Порядком предоставления субсидии за счет средств районного бюджета Каратузского района. </w:t>
      </w: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lastRenderedPageBreak/>
        <w:t xml:space="preserve">1.3. Субсидия устанавливается в размере: </w:t>
      </w: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110017">
        <w:rPr>
          <w:rFonts w:ascii="Times New Roman CYR" w:hAnsi="Times New Roman CYR" w:cs="Times New Roman CYR"/>
          <w:color w:val="auto"/>
          <w:kern w:val="0"/>
          <w:sz w:val="12"/>
          <w:szCs w:val="12"/>
        </w:rPr>
        <w:t>- 30 % от фактической стоимости (не более средней рыночной стоимости) на приобретенное зерно фуражное, в соответствии со с</w:t>
      </w:r>
      <w:r w:rsidRPr="00110017">
        <w:rPr>
          <w:rFonts w:ascii="Times New Roman CYR" w:hAnsi="Times New Roman CYR" w:cs="Times New Roman CYR"/>
          <w:bCs/>
          <w:color w:val="auto"/>
          <w:kern w:val="0"/>
          <w:sz w:val="12"/>
          <w:szCs w:val="12"/>
        </w:rPr>
        <w:t xml:space="preserve">правкой-расчет субсидии на </w:t>
      </w:r>
      <w:r w:rsidRPr="00110017">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110017">
        <w:rPr>
          <w:rFonts w:ascii="Times New Roman CYR" w:hAnsi="Times New Roman CYR" w:cs="Times New Roman CYR"/>
          <w:bCs/>
          <w:color w:val="auto"/>
          <w:spacing w:val="2"/>
          <w:kern w:val="0"/>
          <w:sz w:val="12"/>
          <w:szCs w:val="12"/>
        </w:rPr>
        <w:t>гражданам, ведущим личное подсобное хозяйство;</w:t>
      </w: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110017">
        <w:rPr>
          <w:rFonts w:ascii="Times New Roman CYR" w:hAnsi="Times New Roman CYR" w:cs="Times New Roman CYR"/>
          <w:bCs/>
          <w:color w:val="auto"/>
          <w:spacing w:val="2"/>
          <w:kern w:val="0"/>
          <w:sz w:val="12"/>
          <w:szCs w:val="12"/>
        </w:rPr>
        <w:t xml:space="preserve">- </w:t>
      </w:r>
      <w:r w:rsidRPr="00110017">
        <w:rPr>
          <w:rFonts w:ascii="Times New Roman CYR" w:hAnsi="Times New Roman CYR" w:cs="Times New Roman CYR"/>
          <w:color w:val="auto"/>
          <w:kern w:val="0"/>
          <w:sz w:val="12"/>
          <w:szCs w:val="12"/>
        </w:rPr>
        <w:t>50 % от фактической стоимости на приобретенное дизельное топливо, в соответствии со с</w:t>
      </w:r>
      <w:r w:rsidRPr="00110017">
        <w:rPr>
          <w:rFonts w:ascii="Times New Roman CYR" w:hAnsi="Times New Roman CYR" w:cs="Times New Roman CYR"/>
          <w:bCs/>
          <w:color w:val="auto"/>
          <w:kern w:val="0"/>
          <w:sz w:val="12"/>
          <w:szCs w:val="12"/>
        </w:rPr>
        <w:t xml:space="preserve">правкой-расчет субсидии на </w:t>
      </w:r>
      <w:r w:rsidRPr="00110017">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на содержание сельскохозяйственных животных </w:t>
      </w:r>
      <w:r w:rsidRPr="00110017">
        <w:rPr>
          <w:rFonts w:ascii="Times New Roman CYR" w:hAnsi="Times New Roman CYR" w:cs="Times New Roman CYR"/>
          <w:bCs/>
          <w:color w:val="auto"/>
          <w:spacing w:val="2"/>
          <w:kern w:val="0"/>
          <w:sz w:val="12"/>
          <w:szCs w:val="12"/>
        </w:rPr>
        <w:t>гражданам, ведущим личное подсобное хозяйство;</w:t>
      </w: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110017">
        <w:rPr>
          <w:rFonts w:ascii="Times New Roman CYR" w:hAnsi="Times New Roman CYR" w:cs="Times New Roman CYR"/>
          <w:bCs/>
          <w:color w:val="auto"/>
          <w:spacing w:val="2"/>
          <w:kern w:val="0"/>
          <w:sz w:val="12"/>
          <w:szCs w:val="12"/>
        </w:rPr>
        <w:t>- Но не более 50 000 рублей в год.</w:t>
      </w:r>
    </w:p>
    <w:p w:rsidR="00110017" w:rsidRPr="00110017" w:rsidRDefault="00110017" w:rsidP="001100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b/>
          <w:bCs/>
          <w:color w:val="auto"/>
          <w:kern w:val="0"/>
          <w:sz w:val="12"/>
          <w:szCs w:val="12"/>
        </w:rPr>
        <w:t xml:space="preserve">2. </w:t>
      </w:r>
      <w:r w:rsidRPr="00110017">
        <w:rPr>
          <w:rFonts w:ascii="Times New Roman CYR" w:hAnsi="Times New Roman CYR" w:cs="Times New Roman CYR"/>
          <w:b/>
          <w:bCs/>
          <w:color w:val="auto"/>
          <w:kern w:val="0"/>
          <w:sz w:val="12"/>
          <w:szCs w:val="12"/>
        </w:rPr>
        <w:t>Права и обязанности Сторон</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110017">
        <w:rPr>
          <w:rFonts w:ascii="Times New Roman" w:hAnsi="Times New Roman" w:cs="Times New Roman"/>
          <w:i/>
          <w:iCs/>
          <w:color w:val="auto"/>
          <w:kern w:val="0"/>
          <w:sz w:val="12"/>
          <w:szCs w:val="12"/>
        </w:rPr>
        <w:t>2.1.</w:t>
      </w:r>
      <w:r w:rsidRPr="00110017">
        <w:rPr>
          <w:rFonts w:ascii="Times New Roman CYR" w:hAnsi="Times New Roman CYR" w:cs="Times New Roman CYR"/>
          <w:i/>
          <w:iCs/>
          <w:color w:val="auto"/>
          <w:kern w:val="0"/>
          <w:sz w:val="12"/>
          <w:szCs w:val="12"/>
        </w:rPr>
        <w:t>Администрация: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2.1.1. </w:t>
      </w:r>
      <w:r w:rsidRPr="00110017">
        <w:rPr>
          <w:rFonts w:ascii="Times New Roman CYR" w:hAnsi="Times New Roman CYR" w:cs="Times New Roman CYR"/>
          <w:color w:val="auto"/>
          <w:kern w:val="0"/>
          <w:sz w:val="12"/>
          <w:szCs w:val="12"/>
        </w:rPr>
        <w:t>В порядке и на условиях, установленных Порядком предоставления субсидии, обеспечивает Получателю субсидии предоставление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10017">
        <w:rPr>
          <w:rFonts w:ascii="Times New Roman" w:hAnsi="Times New Roman" w:cs="Times New Roman"/>
          <w:color w:val="auto"/>
          <w:kern w:val="0"/>
          <w:sz w:val="12"/>
          <w:szCs w:val="12"/>
        </w:rPr>
        <w:t xml:space="preserve"> на территории Каратузского района</w:t>
      </w:r>
      <w:r w:rsidRPr="00110017">
        <w:rPr>
          <w:rFonts w:ascii="Times New Roman CYR" w:hAnsi="Times New Roman CYR" w:cs="Times New Roman CYR"/>
          <w:color w:val="auto"/>
          <w:kern w:val="0"/>
          <w:sz w:val="12"/>
          <w:szCs w:val="12"/>
        </w:rPr>
        <w:t xml:space="preserve">.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2.1.2. </w:t>
      </w:r>
      <w:r w:rsidRPr="00110017">
        <w:rPr>
          <w:rFonts w:ascii="Times New Roman CYR" w:hAnsi="Times New Roman CYR" w:cs="Times New Roman CYR"/>
          <w:color w:val="auto"/>
          <w:kern w:val="0"/>
          <w:sz w:val="12"/>
          <w:szCs w:val="12"/>
        </w:rPr>
        <w:t>Отдел сельского хозяйства администрации Каратузского осуществляет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2.1.3. Перечисляет сумму начисленной субсидии на расчетный счет получателя до 10 числа месяца следующего после подачи документов на получение Субсидии.</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110017">
        <w:rPr>
          <w:rFonts w:ascii="Times New Roman" w:hAnsi="Times New Roman" w:cs="Times New Roman"/>
          <w:i/>
          <w:iCs/>
          <w:color w:val="auto"/>
          <w:kern w:val="0"/>
          <w:sz w:val="12"/>
          <w:szCs w:val="12"/>
        </w:rPr>
        <w:t xml:space="preserve">2.2. </w:t>
      </w:r>
      <w:r w:rsidRPr="00110017">
        <w:rPr>
          <w:rFonts w:ascii="Times New Roman CYR" w:hAnsi="Times New Roman CYR" w:cs="Times New Roman CYR"/>
          <w:i/>
          <w:iCs/>
          <w:color w:val="auto"/>
          <w:kern w:val="0"/>
          <w:sz w:val="12"/>
          <w:szCs w:val="12"/>
        </w:rPr>
        <w:t>Получатель субсидии:</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2.2.1. </w:t>
      </w:r>
      <w:r w:rsidRPr="00110017">
        <w:rPr>
          <w:rFonts w:ascii="Times New Roman CYR" w:hAnsi="Times New Roman CYR" w:cs="Times New Roman CYR"/>
          <w:color w:val="auto"/>
          <w:kern w:val="0"/>
          <w:sz w:val="12"/>
          <w:szCs w:val="12"/>
        </w:rPr>
        <w:t xml:space="preserve">Обязан обеспечить выполнение показателя результативности использования субсидии.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2.2.2. </w:t>
      </w:r>
      <w:r w:rsidRPr="00110017">
        <w:rPr>
          <w:rFonts w:ascii="Times New Roman CYR" w:hAnsi="Times New Roman CYR" w:cs="Times New Roman CYR"/>
          <w:color w:val="auto"/>
          <w:kern w:val="0"/>
          <w:sz w:val="12"/>
          <w:szCs w:val="12"/>
        </w:rPr>
        <w:t xml:space="preserve">Обязан представить отчет о достижении целевых показателей результативности использования субсидий в текущем году, указанных в Приложениях № 1 к настоящему Соглашению, в срок до 25 января года следующего за отчетным, с приложением </w:t>
      </w:r>
      <w:r w:rsidRPr="00110017">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r w:rsidRPr="00110017">
        <w:rPr>
          <w:rFonts w:ascii="Times New Roman CYR" w:hAnsi="Times New Roman CYR" w:cs="Times New Roman CYR"/>
          <w:color w:val="auto"/>
          <w:kern w:val="0"/>
          <w:sz w:val="12"/>
          <w:szCs w:val="12"/>
        </w:rPr>
        <w:t>.</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b/>
          <w:bCs/>
          <w:color w:val="auto"/>
          <w:kern w:val="0"/>
          <w:sz w:val="12"/>
          <w:szCs w:val="12"/>
        </w:rPr>
        <w:t xml:space="preserve">3. </w:t>
      </w:r>
      <w:r w:rsidRPr="00110017">
        <w:rPr>
          <w:rFonts w:ascii="Times New Roman CYR" w:hAnsi="Times New Roman CYR" w:cs="Times New Roman CYR"/>
          <w:b/>
          <w:bCs/>
          <w:color w:val="auto"/>
          <w:kern w:val="0"/>
          <w:sz w:val="12"/>
          <w:szCs w:val="12"/>
        </w:rPr>
        <w:t>Ответственность Сторон</w:t>
      </w: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3.1. </w:t>
      </w:r>
      <w:r w:rsidRPr="00110017">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течении 30 календарных дней с момента выявления указанных нарушений в бюджет администрации Каратузского района.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3.2. </w:t>
      </w:r>
      <w:r w:rsidRPr="00110017">
        <w:rPr>
          <w:rFonts w:ascii="Times New Roman CYR" w:hAnsi="Times New Roman CYR" w:cs="Times New Roman CYR"/>
          <w:color w:val="auto"/>
          <w:kern w:val="0"/>
          <w:sz w:val="12"/>
          <w:szCs w:val="12"/>
        </w:rPr>
        <w:t xml:space="preserve">Основанием для освобождения получателя субсидии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уполномоченными органами местного самоуправления.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3.3. </w:t>
      </w:r>
      <w:r w:rsidRPr="00110017">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3.4. </w:t>
      </w:r>
      <w:r w:rsidRPr="00110017">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стороной письменного уведомления о расторжении Соглашения. </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3.5. </w:t>
      </w:r>
      <w:r w:rsidRPr="00110017">
        <w:rPr>
          <w:rFonts w:ascii="Times New Roman CYR" w:hAnsi="Times New Roman CYR" w:cs="Times New Roman CYR"/>
          <w:color w:val="auto"/>
          <w:kern w:val="0"/>
          <w:sz w:val="12"/>
          <w:szCs w:val="12"/>
        </w:rPr>
        <w:t>При расторжении Соглашения Стороны несут ответственность в соответствии с действующим законодательством  Российской Федерации.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3.6. </w:t>
      </w:r>
      <w:r w:rsidRPr="00110017">
        <w:rPr>
          <w:rFonts w:ascii="Times New Roman CYR" w:hAnsi="Times New Roman CYR" w:cs="Times New Roman CYR"/>
          <w:color w:val="auto"/>
          <w:kern w:val="0"/>
          <w:sz w:val="12"/>
          <w:szCs w:val="12"/>
        </w:rPr>
        <w:t>Получатель субсидий несет ответственность за несоблюдение условий предоставления субсидий.</w:t>
      </w: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b/>
          <w:bCs/>
          <w:color w:val="auto"/>
          <w:kern w:val="0"/>
          <w:sz w:val="12"/>
          <w:szCs w:val="12"/>
        </w:rPr>
        <w:t xml:space="preserve">4. </w:t>
      </w:r>
      <w:r w:rsidRPr="00110017">
        <w:rPr>
          <w:rFonts w:ascii="Times New Roman CYR" w:hAnsi="Times New Roman CYR" w:cs="Times New Roman CYR"/>
          <w:b/>
          <w:bCs/>
          <w:color w:val="auto"/>
          <w:kern w:val="0"/>
          <w:sz w:val="12"/>
          <w:szCs w:val="12"/>
        </w:rPr>
        <w:t>Прочие условия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4.1. </w:t>
      </w:r>
      <w:r w:rsidRPr="00110017">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4.2. </w:t>
      </w:r>
      <w:r w:rsidRPr="00110017">
        <w:rPr>
          <w:rFonts w:ascii="Times New Roman CYR" w:hAnsi="Times New Roman CYR" w:cs="Times New Roman CYR"/>
          <w:color w:val="auto"/>
          <w:kern w:val="0"/>
          <w:sz w:val="12"/>
          <w:szCs w:val="12"/>
        </w:rPr>
        <w:t>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4.3. </w:t>
      </w:r>
      <w:r w:rsidRPr="00110017">
        <w:rPr>
          <w:rFonts w:ascii="Times New Roman CYR" w:hAnsi="Times New Roman CYR" w:cs="Times New Roman CYR"/>
          <w:color w:val="auto"/>
          <w:kern w:val="0"/>
          <w:sz w:val="12"/>
          <w:szCs w:val="12"/>
        </w:rPr>
        <w:t>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4.4. </w:t>
      </w:r>
      <w:r w:rsidRPr="00110017">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110017" w:rsidRPr="00110017" w:rsidRDefault="00110017" w:rsidP="001100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4.5. </w:t>
      </w:r>
      <w:r w:rsidRPr="00110017">
        <w:rPr>
          <w:rFonts w:ascii="Times New Roman CYR" w:hAnsi="Times New Roman CYR" w:cs="Times New Roman CYR"/>
          <w:color w:val="auto"/>
          <w:kern w:val="0"/>
          <w:sz w:val="12"/>
          <w:szCs w:val="12"/>
        </w:rPr>
        <w:t>Соглашение составлено в двух экземплярах, имеющих равную юридическую силу, по одному экземпляру для каждой из Сторон.</w:t>
      </w: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b/>
          <w:bCs/>
          <w:color w:val="auto"/>
          <w:kern w:val="0"/>
          <w:sz w:val="12"/>
          <w:szCs w:val="12"/>
          <w:lang w:val="en-US"/>
        </w:rPr>
        <w:t xml:space="preserve">5. </w:t>
      </w:r>
      <w:r w:rsidRPr="00110017">
        <w:rPr>
          <w:rFonts w:ascii="Times New Roman CYR" w:hAnsi="Times New Roman CYR" w:cs="Times New Roman CYR"/>
          <w:b/>
          <w:bCs/>
          <w:color w:val="auto"/>
          <w:kern w:val="0"/>
          <w:sz w:val="12"/>
          <w:szCs w:val="12"/>
        </w:rPr>
        <w:t>Адреса, реквизиты и подписи Сторон</w:t>
      </w:r>
    </w:p>
    <w:tbl>
      <w:tblPr>
        <w:tblW w:w="10161" w:type="dxa"/>
        <w:jc w:val="center"/>
        <w:tblLayout w:type="fixed"/>
        <w:tblLook w:val="0000" w:firstRow="0" w:lastRow="0" w:firstColumn="0" w:lastColumn="0" w:noHBand="0" w:noVBand="0"/>
      </w:tblPr>
      <w:tblGrid>
        <w:gridCol w:w="4330"/>
        <w:gridCol w:w="5831"/>
      </w:tblGrid>
      <w:tr w:rsidR="00110017" w:rsidRPr="00110017" w:rsidTr="004D1B97">
        <w:tblPrEx>
          <w:tblCellMar>
            <w:top w:w="0" w:type="dxa"/>
            <w:bottom w:w="0" w:type="dxa"/>
          </w:tblCellMar>
        </w:tblPrEx>
        <w:trPr>
          <w:trHeight w:val="1"/>
          <w:jc w:val="center"/>
        </w:trPr>
        <w:tc>
          <w:tcPr>
            <w:tcW w:w="4330" w:type="dxa"/>
            <w:tcBorders>
              <w:top w:val="nil"/>
              <w:left w:val="nil"/>
              <w:bottom w:val="nil"/>
              <w:right w:val="nil"/>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spacing w:val="-6"/>
                <w:kern w:val="0"/>
                <w:sz w:val="12"/>
                <w:szCs w:val="12"/>
              </w:rPr>
            </w:pPr>
            <w:r w:rsidRPr="00110017">
              <w:rPr>
                <w:rFonts w:ascii="Times New Roman CYR" w:hAnsi="Times New Roman CYR" w:cs="Times New Roman CYR"/>
                <w:b/>
                <w:bCs/>
                <w:color w:val="auto"/>
                <w:spacing w:val="-6"/>
                <w:kern w:val="0"/>
                <w:sz w:val="12"/>
                <w:szCs w:val="12"/>
              </w:rPr>
              <w:t>Администрация Каратузского района</w:t>
            </w: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spacing w:val="-6"/>
                <w:kern w:val="0"/>
                <w:sz w:val="12"/>
                <w:szCs w:val="12"/>
              </w:rPr>
            </w:pP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Юридический адрес: 662850 Красноярский край,</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Каратузский район, с Каратузское, ул. Советская, 21</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ОГРН 1022400877509</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ИНН 2419000796 КПП 241901001</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р/с 40102810245370000011</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ОТЕДЕЛЕНИЕ КРАСНОЯРСК</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БАНКА РОССИИ//УФК по</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Красноярскому краю г.Красноярск</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БИК ТОФК 010407105</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ЕКС:</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03231643046220001900</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Финансовое управление администрации Каратузского района</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района л/с 03193019160)</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Тел:8 (391 37) 21-7-04 </w:t>
            </w:r>
          </w:p>
          <w:p w:rsidR="00110017" w:rsidRPr="00110017" w:rsidRDefault="00110017" w:rsidP="00110017">
            <w:pPr>
              <w:autoSpaceDE w:val="0"/>
              <w:autoSpaceDN w:val="0"/>
              <w:adjustRightInd w:val="0"/>
              <w:spacing w:after="0" w:line="276"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Глава района</w:t>
            </w:r>
          </w:p>
          <w:p w:rsidR="00110017" w:rsidRPr="00110017" w:rsidRDefault="00110017" w:rsidP="00110017">
            <w:pPr>
              <w:autoSpaceDE w:val="0"/>
              <w:autoSpaceDN w:val="0"/>
              <w:adjustRightInd w:val="0"/>
              <w:spacing w:after="0" w:line="276" w:lineRule="auto"/>
              <w:rPr>
                <w:rFonts w:ascii="Times New Roman" w:hAnsi="Times New Roman" w:cs="Times New Roman"/>
                <w:bCs/>
                <w:color w:val="auto"/>
                <w:kern w:val="0"/>
                <w:sz w:val="12"/>
                <w:szCs w:val="12"/>
              </w:rPr>
            </w:pP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w:hAnsi="Times New Roman" w:cs="Times New Roman"/>
                <w:b/>
                <w:bCs/>
                <w:color w:val="auto"/>
                <w:kern w:val="0"/>
                <w:sz w:val="12"/>
                <w:szCs w:val="12"/>
              </w:rPr>
              <w:t>___________</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К.А. Тюнин      </w:t>
            </w:r>
          </w:p>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rPr>
            </w:pPr>
            <w:r w:rsidRPr="00110017">
              <w:rPr>
                <w:rFonts w:ascii="Times New Roman CYR" w:hAnsi="Times New Roman CYR" w:cs="Times New Roman CYR"/>
                <w:color w:val="auto"/>
                <w:kern w:val="0"/>
                <w:sz w:val="12"/>
                <w:szCs w:val="12"/>
              </w:rPr>
              <w:t xml:space="preserve">МП   (подпись)       </w:t>
            </w:r>
          </w:p>
        </w:tc>
        <w:tc>
          <w:tcPr>
            <w:tcW w:w="5831" w:type="dxa"/>
            <w:tcBorders>
              <w:top w:val="nil"/>
              <w:left w:val="nil"/>
              <w:bottom w:val="nil"/>
              <w:right w:val="nil"/>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Получатель субсидий</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наименование в соответствии с регистрацией в банке</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в котором открыт л/сч)</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ИНН__________________________________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 xml:space="preserve">СНИЛС </w:t>
            </w:r>
            <w:r w:rsidRPr="00110017">
              <w:rPr>
                <w:rFonts w:ascii="Times New Roman" w:hAnsi="Times New Roman" w:cs="Times New Roman"/>
                <w:color w:val="auto"/>
                <w:kern w:val="0"/>
                <w:sz w:val="12"/>
                <w:szCs w:val="12"/>
              </w:rPr>
              <w:t>_______________________________</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Адрес регистрации: 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_______________________________________</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(село (</w:t>
            </w:r>
            <w:r w:rsidRPr="00110017">
              <w:rPr>
                <w:rFonts w:ascii="Times New Roman CYR" w:hAnsi="Times New Roman CYR" w:cs="Times New Roman CYR"/>
                <w:color w:val="auto"/>
                <w:kern w:val="0"/>
                <w:sz w:val="12"/>
                <w:szCs w:val="12"/>
              </w:rPr>
              <w:t>деревня), улица, дом, квартира)</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Паспорт: ______________________________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серия, номер, кем выдан, дата выдачи, код подразделения)</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Контактный телефон, e-mail:</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л/сч __________________________________</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в ____________________________________</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наименование банка)</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к/сч __________________________________</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БИК _________________________________</w:t>
            </w: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 xml:space="preserve">     _____________      ________________</w:t>
            </w:r>
          </w:p>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подпись)                                           (расшифровка подписи)</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1</w:t>
      </w:r>
    </w:p>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к  </w:t>
      </w:r>
      <w:r w:rsidRPr="00110017">
        <w:rPr>
          <w:rFonts w:ascii="Times New Roman CYR" w:hAnsi="Times New Roman CYR" w:cs="Times New Roman CYR"/>
          <w:b/>
          <w:bCs/>
          <w:color w:val="auto"/>
          <w:kern w:val="0"/>
          <w:sz w:val="12"/>
          <w:szCs w:val="12"/>
        </w:rPr>
        <w:t>СОГЛАШЕНИЮ от _____________ № _____</w:t>
      </w:r>
    </w:p>
    <w:p w:rsidR="00110017" w:rsidRPr="00110017" w:rsidRDefault="00110017" w:rsidP="00110017">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jc w:val="right"/>
        <w:rPr>
          <w:rFonts w:ascii="Calibri" w:hAnsi="Calibri" w:cs="Calibri"/>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Целевые показатели результативности использования субсидий</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для гражданина, ведущего личное подсобное хозяйство</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9525" w:type="dxa"/>
        <w:tblInd w:w="108" w:type="dxa"/>
        <w:tblLayout w:type="fixed"/>
        <w:tblLook w:val="04A0" w:firstRow="1" w:lastRow="0" w:firstColumn="1" w:lastColumn="0" w:noHBand="0" w:noVBand="1"/>
      </w:tblPr>
      <w:tblGrid>
        <w:gridCol w:w="1779"/>
        <w:gridCol w:w="1342"/>
        <w:gridCol w:w="1612"/>
        <w:gridCol w:w="1512"/>
        <w:gridCol w:w="3280"/>
      </w:tblGrid>
      <w:tr w:rsidR="00110017" w:rsidRPr="00110017" w:rsidTr="00110017">
        <w:trPr>
          <w:trHeight w:val="20"/>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ФИО гражданина, ведущего личное подсобное хозяйство</w:t>
            </w: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Единица измерения</w:t>
            </w:r>
          </w:p>
        </w:tc>
        <w:tc>
          <w:tcPr>
            <w:tcW w:w="640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Значение показателя</w:t>
            </w:r>
          </w:p>
        </w:tc>
      </w:tr>
      <w:tr w:rsidR="00110017" w:rsidRPr="00110017" w:rsidTr="00110017">
        <w:trPr>
          <w:trHeight w:val="20"/>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Показатели по животноводству:</w:t>
            </w: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На начало 2021 года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На конец 2021 года (план)</w:t>
            </w:r>
          </w:p>
        </w:tc>
        <w:tc>
          <w:tcPr>
            <w:tcW w:w="3280"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На конец 2021 года (факт)</w:t>
            </w: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auto"/>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110017">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110017" w:rsidRPr="00110017" w:rsidRDefault="00110017" w:rsidP="001100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5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000000"/>
              <w:right w:val="single" w:sz="4" w:space="0" w:color="000000"/>
            </w:tcBorders>
            <w:shd w:val="clear" w:color="auto" w:fill="FFFFFF"/>
            <w:hideMark/>
          </w:tcPr>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lang w:val="en-US" w:eastAsia="en-US"/>
              </w:rPr>
            </w:pPr>
            <w:r w:rsidRPr="00110017">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110017" w:rsidRPr="00110017" w:rsidTr="00110017">
        <w:trPr>
          <w:trHeight w:val="20"/>
        </w:trPr>
        <w:tc>
          <w:tcPr>
            <w:tcW w:w="1779"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512"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3280" w:type="dxa"/>
            <w:tcBorders>
              <w:top w:val="single" w:sz="4" w:space="0" w:color="000000"/>
              <w:left w:val="single" w:sz="4" w:space="0" w:color="000000"/>
              <w:bottom w:val="single" w:sz="4" w:space="0" w:color="auto"/>
              <w:right w:val="single" w:sz="4" w:space="0" w:color="000000"/>
            </w:tcBorders>
            <w:shd w:val="clear" w:color="auto" w:fill="FFFFFF"/>
          </w:tcPr>
          <w:p w:rsidR="00110017" w:rsidRPr="00110017" w:rsidRDefault="00110017" w:rsidP="00110017">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0" w:type="auto"/>
        <w:tblInd w:w="108" w:type="dxa"/>
        <w:tblLayout w:type="fixed"/>
        <w:tblLook w:val="0000" w:firstRow="0" w:lastRow="0" w:firstColumn="0" w:lastColumn="0" w:noHBand="0" w:noVBand="0"/>
      </w:tblPr>
      <w:tblGrid>
        <w:gridCol w:w="4784"/>
        <w:gridCol w:w="4786"/>
      </w:tblGrid>
      <w:tr w:rsidR="00110017" w:rsidRPr="00110017" w:rsidTr="004D1B97">
        <w:tblPrEx>
          <w:tblCellMar>
            <w:top w:w="0" w:type="dxa"/>
            <w:bottom w:w="0" w:type="dxa"/>
          </w:tblCellMar>
        </w:tblPrEx>
        <w:trPr>
          <w:trHeight w:val="1"/>
        </w:trPr>
        <w:tc>
          <w:tcPr>
            <w:tcW w:w="4784" w:type="dxa"/>
            <w:tcBorders>
              <w:top w:val="nil"/>
              <w:left w:val="nil"/>
              <w:bottom w:val="nil"/>
              <w:right w:val="nil"/>
            </w:tcBorders>
            <w:shd w:val="clear" w:color="000000" w:fill="FFFFFF"/>
          </w:tcPr>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Глава района</w:t>
            </w:r>
          </w:p>
          <w:p w:rsidR="00110017" w:rsidRPr="00110017" w:rsidRDefault="00110017" w:rsidP="00110017">
            <w:pPr>
              <w:autoSpaceDE w:val="0"/>
              <w:autoSpaceDN w:val="0"/>
              <w:adjustRightInd w:val="0"/>
              <w:spacing w:after="0" w:line="276"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w:hAnsi="Times New Roman" w:cs="Times New Roman"/>
                <w:b/>
                <w:bCs/>
                <w:color w:val="auto"/>
                <w:kern w:val="0"/>
                <w:sz w:val="12"/>
                <w:szCs w:val="12"/>
              </w:rPr>
              <w:t>___________</w:t>
            </w: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К.А. Тюнин      </w:t>
            </w:r>
          </w:p>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rPr>
            </w:pPr>
            <w:r w:rsidRPr="00110017">
              <w:rPr>
                <w:rFonts w:ascii="Times New Roman CYR" w:hAnsi="Times New Roman CYR" w:cs="Times New Roman CYR"/>
                <w:color w:val="auto"/>
                <w:kern w:val="0"/>
                <w:sz w:val="12"/>
                <w:szCs w:val="12"/>
              </w:rPr>
              <w:t xml:space="preserve">МП   (подпись)       </w:t>
            </w:r>
          </w:p>
        </w:tc>
        <w:tc>
          <w:tcPr>
            <w:tcW w:w="4786" w:type="dxa"/>
            <w:tcBorders>
              <w:top w:val="nil"/>
              <w:left w:val="nil"/>
              <w:bottom w:val="nil"/>
              <w:right w:val="nil"/>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Получатель субсидии</w:t>
            </w: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______________             ________________</w:t>
            </w:r>
          </w:p>
          <w:p w:rsidR="00110017" w:rsidRPr="00110017" w:rsidRDefault="00110017" w:rsidP="00110017">
            <w:pPr>
              <w:autoSpaceDE w:val="0"/>
              <w:autoSpaceDN w:val="0"/>
              <w:adjustRightInd w:val="0"/>
              <w:spacing w:after="0" w:line="240" w:lineRule="auto"/>
              <w:rPr>
                <w:rFonts w:ascii="Calibri" w:hAnsi="Calibri" w:cs="Calibri"/>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подпись                                       расшифровка подписи</w:t>
            </w:r>
          </w:p>
        </w:tc>
      </w:tr>
    </w:tbl>
    <w:p w:rsidR="00110017" w:rsidRPr="00110017" w:rsidRDefault="00110017" w:rsidP="00110017">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lastRenderedPageBreak/>
        <w:t>Приложение № 3</w:t>
      </w:r>
    </w:p>
    <w:p w:rsidR="00110017" w:rsidRPr="00110017" w:rsidRDefault="00110017" w:rsidP="00110017">
      <w:pPr>
        <w:autoSpaceDE w:val="0"/>
        <w:autoSpaceDN w:val="0"/>
        <w:adjustRightInd w:val="0"/>
        <w:spacing w:after="0" w:line="276" w:lineRule="auto"/>
        <w:ind w:left="4253"/>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ind w:left="4536"/>
        <w:rPr>
          <w:rFonts w:ascii="Times New Roman CYR" w:hAnsi="Times New Roman CYR" w:cs="Times New Roman CYR"/>
          <w:color w:val="auto"/>
          <w:kern w:val="0"/>
          <w:sz w:val="12"/>
          <w:szCs w:val="12"/>
        </w:rPr>
      </w:pPr>
    </w:p>
    <w:p w:rsidR="00110017" w:rsidRPr="00110017" w:rsidRDefault="00110017" w:rsidP="00110017">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администрацию</w:t>
      </w:r>
    </w:p>
    <w:p w:rsidR="00110017" w:rsidRPr="00110017" w:rsidRDefault="00110017" w:rsidP="00110017">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Каратузского района</w:t>
      </w:r>
    </w:p>
    <w:p w:rsidR="00110017" w:rsidRPr="00110017" w:rsidRDefault="00110017" w:rsidP="00110017">
      <w:pPr>
        <w:widowControl w:val="0"/>
        <w:autoSpaceDE w:val="0"/>
        <w:autoSpaceDN w:val="0"/>
        <w:adjustRightInd w:val="0"/>
        <w:spacing w:after="0" w:line="240" w:lineRule="auto"/>
        <w:jc w:val="both"/>
        <w:rPr>
          <w:rFonts w:ascii="Courier New" w:hAnsi="Courier New" w:cs="Courier New"/>
          <w:color w:val="auto"/>
          <w:kern w:val="0"/>
          <w:sz w:val="12"/>
          <w:szCs w:val="12"/>
        </w:rPr>
      </w:pP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2" w:name="P243"/>
      <w:bookmarkEnd w:id="2"/>
      <w:r w:rsidRPr="00110017">
        <w:rPr>
          <w:rFonts w:ascii="Times New Roman" w:hAnsi="Times New Roman" w:cs="Times New Roman"/>
          <w:color w:val="auto"/>
          <w:kern w:val="0"/>
          <w:sz w:val="12"/>
          <w:szCs w:val="12"/>
        </w:rPr>
        <w:t>Заявление о предоставлении субсидии</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 возмещение фактически понесенных затрат</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по приобретению и/или заготовке кормов </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на содержание сельскохозяйственных животных </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гражданам, ведущим личное подсобное хозяйство </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 территории Каратузского района, за _________ 20__ г.</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Courier New" w:hAnsi="Courier New" w:cs="Courier New"/>
          <w:color w:val="auto"/>
          <w:kern w:val="0"/>
          <w:sz w:val="12"/>
          <w:szCs w:val="12"/>
        </w:rPr>
        <w:t xml:space="preserve">                                                      </w:t>
      </w:r>
      <w:r w:rsidRPr="00110017">
        <w:rPr>
          <w:rFonts w:ascii="Times New Roman" w:hAnsi="Times New Roman" w:cs="Times New Roman"/>
          <w:color w:val="auto"/>
          <w:kern w:val="0"/>
          <w:sz w:val="12"/>
          <w:szCs w:val="12"/>
        </w:rPr>
        <w:t>(квартал)</w:t>
      </w:r>
    </w:p>
    <w:p w:rsidR="00110017" w:rsidRPr="00110017" w:rsidRDefault="00110017" w:rsidP="00110017">
      <w:pPr>
        <w:widowControl w:val="0"/>
        <w:autoSpaceDE w:val="0"/>
        <w:autoSpaceDN w:val="0"/>
        <w:adjustRightInd w:val="0"/>
        <w:spacing w:after="0" w:line="240" w:lineRule="auto"/>
        <w:jc w:val="both"/>
        <w:rPr>
          <w:rFonts w:ascii="Courier New" w:hAnsi="Courier New" w:cs="Courier New"/>
          <w:color w:val="auto"/>
          <w:kern w:val="0"/>
          <w:sz w:val="12"/>
          <w:szCs w:val="12"/>
        </w:rPr>
      </w:pPr>
      <w:r w:rsidRPr="00110017">
        <w:rPr>
          <w:rFonts w:ascii="Courier New" w:hAnsi="Courier New" w:cs="Courier New"/>
          <w:color w:val="auto"/>
          <w:kern w:val="0"/>
          <w:sz w:val="12"/>
          <w:szCs w:val="12"/>
        </w:rPr>
        <w:t xml:space="preserve">         ________________________________________________________</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(ФОИ гражданина, ведущего личное подсобное хозяйство на территории Каратузского района)</w:t>
      </w:r>
    </w:p>
    <w:p w:rsidR="00110017" w:rsidRPr="00110017" w:rsidRDefault="00110017" w:rsidP="00110017">
      <w:pPr>
        <w:widowControl w:val="0"/>
        <w:autoSpaceDE w:val="0"/>
        <w:autoSpaceDN w:val="0"/>
        <w:adjustRightInd w:val="0"/>
        <w:spacing w:after="0" w:line="240" w:lineRule="auto"/>
        <w:jc w:val="both"/>
        <w:rPr>
          <w:rFonts w:ascii="Courier New" w:hAnsi="Courier New" w:cs="Courier New"/>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 Прошу предоставить субсидию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(далее - субсидия).</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  С  условиями  предоставления  субсидии,  предусмотренными  </w:t>
      </w:r>
      <w:hyperlink w:anchor="P43" w:history="1">
        <w:r w:rsidRPr="00110017">
          <w:rPr>
            <w:rFonts w:ascii="Times New Roman" w:hAnsi="Times New Roman" w:cs="Times New Roman"/>
            <w:color w:val="0000FF"/>
            <w:kern w:val="0"/>
            <w:sz w:val="12"/>
            <w:szCs w:val="12"/>
          </w:rPr>
          <w:t>Порядком</w:t>
        </w:r>
      </w:hyperlink>
      <w:r w:rsidRPr="00110017">
        <w:rPr>
          <w:rFonts w:ascii="Times New Roman" w:hAnsi="Times New Roman" w:cs="Times New Roman"/>
          <w:color w:val="0000FF"/>
          <w:kern w:val="0"/>
          <w:sz w:val="12"/>
          <w:szCs w:val="12"/>
        </w:rPr>
        <w:t xml:space="preserve"> </w:t>
      </w:r>
      <w:r w:rsidRPr="00110017">
        <w:rPr>
          <w:rFonts w:ascii="Times New Roman" w:hAnsi="Times New Roman" w:cs="Times New Roman"/>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том числе перечнем, формами и сроками представления и рассмотрения  документов,  необходимых  для  их получения, а также порядком возврата   субсидий  в  случае  нарушения  условий,  установленных  при  их предоставлении,  ознакомлен и согласен.</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 Настоящим заявлением подтверждаю, что:</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Личное подсобное хозяйство соответствует условиям, установленным </w:t>
      </w:r>
      <w:hyperlink w:anchor="P76" w:history="1">
        <w:r w:rsidRPr="00110017">
          <w:rPr>
            <w:rFonts w:ascii="Times New Roman" w:hAnsi="Times New Roman" w:cs="Times New Roman"/>
            <w:color w:val="0000FF"/>
            <w:kern w:val="0"/>
            <w:sz w:val="12"/>
            <w:szCs w:val="12"/>
          </w:rPr>
          <w:t>пунктом</w:t>
        </w:r>
      </w:hyperlink>
      <w:r w:rsidRPr="00110017">
        <w:rPr>
          <w:rFonts w:ascii="Times New Roman" w:hAnsi="Times New Roman" w:cs="Times New Roman"/>
          <w:color w:val="auto"/>
          <w:kern w:val="0"/>
          <w:sz w:val="12"/>
          <w:szCs w:val="12"/>
        </w:rPr>
        <w:t xml:space="preserve"> </w:t>
      </w:r>
      <w:hyperlink w:anchor="P85" w:history="1">
        <w:r w:rsidRPr="00110017">
          <w:rPr>
            <w:rFonts w:ascii="Times New Roman" w:hAnsi="Times New Roman" w:cs="Times New Roman"/>
            <w:color w:val="0000FF"/>
            <w:kern w:val="0"/>
            <w:sz w:val="12"/>
            <w:szCs w:val="12"/>
          </w:rPr>
          <w:t>2.2</w:t>
        </w:r>
      </w:hyperlink>
      <w:r w:rsidRPr="00110017">
        <w:rPr>
          <w:rFonts w:ascii="Times New Roman" w:hAnsi="Times New Roman" w:cs="Times New Roman"/>
          <w:color w:val="auto"/>
          <w:kern w:val="0"/>
          <w:sz w:val="12"/>
          <w:szCs w:val="12"/>
        </w:rPr>
        <w:t xml:space="preserve"> Порядка;</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информация, представленная в составе заявки, является достоверной.</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4. Уведомление о приеме (об отказе в приеме) к рассмотрению документов, представленных  на  бумажном  носителе,  прошу  (нужное отметить знаком V с указанием реквизитов):</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направить по почтовому адресу: _______________________________;</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направить по адресу электронной почты: ________________________;</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top w:val="single" w:sz="4" w:space="0" w:color="auto"/>
              <w:left w:val="single" w:sz="4" w:space="0" w:color="auto"/>
              <w:bottom w:val="single" w:sz="4" w:space="0" w:color="auto"/>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вручить лично.</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5.  В  случае  принятия  решения  об  отказе  в предоставлении субсидии</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уведомление  об  отказе  в  предоставлении  субсидии прошу (нужное отметить</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знаком V с указанием реквизитов):</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направить по почтовому адресу: _______________________________;</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направить по адресу электронной почты: ________________________;</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top w:val="single" w:sz="4" w:space="0" w:color="auto"/>
              <w:left w:val="single" w:sz="4" w:space="0" w:color="auto"/>
              <w:bottom w:val="single" w:sz="4" w:space="0" w:color="auto"/>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вручить лично.</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6.  Проект  соглашения о предоставлении субсидии прошу (нужное отметить знаком V с указанием реквизитов):</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top w:val="single" w:sz="4" w:space="0" w:color="auto"/>
              <w:left w:val="single" w:sz="4" w:space="0" w:color="auto"/>
              <w:bottom w:val="single" w:sz="4" w:space="0" w:color="auto"/>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top w:val="single" w:sz="4" w:space="0" w:color="auto"/>
              <w:left w:val="single" w:sz="4" w:space="0" w:color="auto"/>
              <w:bottom w:val="single" w:sz="4" w:space="0" w:color="auto"/>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7.  Проект  дополнительного  соглашения о предоставлении субсидии прошу (нужное отметить знаком V с указанием реквизитов):</w:t>
      </w: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top w:val="single" w:sz="4" w:space="0" w:color="auto"/>
              <w:left w:val="single" w:sz="4" w:space="0" w:color="auto"/>
              <w:bottom w:val="single" w:sz="4" w:space="0" w:color="auto"/>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110017" w:rsidRPr="00110017" w:rsidTr="004D1B97">
        <w:tc>
          <w:tcPr>
            <w:tcW w:w="472" w:type="dxa"/>
            <w:tcBorders>
              <w:top w:val="single" w:sz="4" w:space="0" w:color="auto"/>
              <w:left w:val="single" w:sz="4" w:space="0" w:color="auto"/>
              <w:bottom w:val="single" w:sz="4" w:space="0" w:color="auto"/>
              <w:right w:val="single" w:sz="4" w:space="0" w:color="auto"/>
            </w:tcBorders>
            <w:shd w:val="clear" w:color="auto" w:fill="auto"/>
          </w:tcPr>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Выражаю согласие на передачу и обработку его персональных данных в соответствии с законодательством Российской Федерации (Приложение № 1).</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Гражданин,</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ведущий личное </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подсобное хозяйство                 _____________   _______________________</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(подпись)   </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(ФИО)</w:t>
      </w:r>
    </w:p>
    <w:p w:rsidR="00110017" w:rsidRPr="00110017" w:rsidRDefault="00110017" w:rsidP="00110017">
      <w:pPr>
        <w:widowControl w:val="0"/>
        <w:autoSpaceDE w:val="0"/>
        <w:autoSpaceDN w:val="0"/>
        <w:adjustRightInd w:val="0"/>
        <w:spacing w:after="0" w:line="240" w:lineRule="auto"/>
        <w:jc w:val="both"/>
        <w:rPr>
          <w:rFonts w:ascii="Courier New" w:hAnsi="Courier New" w:cs="Courier New"/>
          <w:color w:val="auto"/>
          <w:kern w:val="0"/>
          <w:sz w:val="12"/>
          <w:szCs w:val="12"/>
        </w:rPr>
      </w:pP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 ____________ 20__ г.</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Регистрация в журнале            __________  ___________  _________________</w:t>
      </w: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Courier New" w:hAnsi="Courier New" w:cs="Courier New"/>
          <w:color w:val="auto"/>
          <w:kern w:val="0"/>
          <w:sz w:val="12"/>
          <w:szCs w:val="12"/>
        </w:rPr>
        <w:t xml:space="preserve">                                   </w:t>
      </w:r>
      <w:r w:rsidRPr="00110017">
        <w:rPr>
          <w:rFonts w:ascii="Times New Roman" w:hAnsi="Times New Roman" w:cs="Times New Roman"/>
          <w:color w:val="auto"/>
          <w:kern w:val="0"/>
          <w:sz w:val="12"/>
          <w:szCs w:val="12"/>
        </w:rPr>
        <w:t xml:space="preserve">(дата)  </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(подпись)   </w:t>
      </w:r>
      <w:r w:rsidRPr="00110017">
        <w:rPr>
          <w:rFonts w:ascii="Times New Roman" w:hAnsi="Times New Roman" w:cs="Times New Roman"/>
          <w:color w:val="auto"/>
          <w:kern w:val="0"/>
          <w:sz w:val="12"/>
          <w:szCs w:val="12"/>
        </w:rPr>
        <w:tab/>
      </w:r>
      <w:r w:rsidRPr="00110017">
        <w:rPr>
          <w:rFonts w:ascii="Times New Roman" w:hAnsi="Times New Roman" w:cs="Times New Roman"/>
          <w:color w:val="auto"/>
          <w:kern w:val="0"/>
          <w:sz w:val="12"/>
          <w:szCs w:val="12"/>
        </w:rPr>
        <w:tab/>
        <w:t xml:space="preserve">      (ФИО)</w:t>
      </w:r>
    </w:p>
    <w:p w:rsidR="00110017" w:rsidRPr="00110017" w:rsidRDefault="00110017" w:rsidP="00110017">
      <w:pPr>
        <w:widowControl w:val="0"/>
        <w:autoSpaceDE w:val="0"/>
        <w:autoSpaceDN w:val="0"/>
        <w:adjustRightInd w:val="0"/>
        <w:spacing w:after="0" w:line="240" w:lineRule="auto"/>
        <w:jc w:val="both"/>
        <w:rPr>
          <w:rFonts w:ascii="Courier New" w:hAnsi="Courier New" w:cs="Courier New"/>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1</w:t>
      </w:r>
    </w:p>
    <w:p w:rsidR="00110017" w:rsidRPr="00110017" w:rsidRDefault="00110017" w:rsidP="00110017">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к  </w:t>
      </w:r>
      <w:r w:rsidRPr="00110017">
        <w:rPr>
          <w:rFonts w:ascii="Times New Roman" w:hAnsi="Times New Roman" w:cs="Times New Roman"/>
          <w:b/>
          <w:color w:val="auto"/>
          <w:kern w:val="0"/>
          <w:sz w:val="12"/>
          <w:szCs w:val="12"/>
        </w:rPr>
        <w:t>Заявлению</w:t>
      </w:r>
      <w:r w:rsidRPr="00110017">
        <w:rPr>
          <w:rFonts w:ascii="Times New Roman" w:hAnsi="Times New Roman" w:cs="Times New Roman"/>
          <w:b/>
          <w:bCs/>
          <w:color w:val="auto"/>
          <w:kern w:val="0"/>
          <w:sz w:val="12"/>
          <w:szCs w:val="12"/>
        </w:rPr>
        <w:t xml:space="preserve"> </w:t>
      </w:r>
      <w:r w:rsidRPr="00110017">
        <w:rPr>
          <w:rFonts w:ascii="Times New Roman" w:hAnsi="Times New Roman" w:cs="Times New Roman"/>
          <w:color w:val="auto"/>
          <w:kern w:val="0"/>
          <w:sz w:val="12"/>
          <w:szCs w:val="12"/>
        </w:rPr>
        <w:t xml:space="preserve">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p>
    <w:p w:rsidR="00110017" w:rsidRPr="00110017" w:rsidRDefault="00110017" w:rsidP="00110017">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w:t>
      </w:r>
    </w:p>
    <w:p w:rsidR="00110017" w:rsidRPr="00110017" w:rsidRDefault="00110017" w:rsidP="00110017">
      <w:pPr>
        <w:spacing w:after="0" w:line="240" w:lineRule="auto"/>
        <w:ind w:firstLine="709"/>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СОГЛАСИЕ </w:t>
      </w:r>
      <w:r w:rsidRPr="00110017">
        <w:rPr>
          <w:rFonts w:ascii="Times New Roman" w:hAnsi="Times New Roman" w:cs="Times New Roman"/>
          <w:color w:val="auto"/>
          <w:kern w:val="0"/>
          <w:sz w:val="12"/>
          <w:szCs w:val="12"/>
          <w:lang w:eastAsia="en-US"/>
        </w:rPr>
        <w:br/>
        <w:t xml:space="preserve">НА ОБРАБОТКУ ПЕРСОНАЛЬНЫХ ДАННЫХ </w:t>
      </w:r>
    </w:p>
    <w:p w:rsidR="00110017" w:rsidRPr="00110017" w:rsidRDefault="00110017" w:rsidP="00110017">
      <w:pPr>
        <w:autoSpaceDE w:val="0"/>
        <w:autoSpaceDN w:val="0"/>
        <w:adjustRightInd w:val="0"/>
        <w:spacing w:after="0" w:line="240" w:lineRule="auto"/>
        <w:ind w:firstLine="709"/>
        <w:jc w:val="both"/>
        <w:rPr>
          <w:rFonts w:ascii="Times New Roman" w:hAnsi="Times New Roman" w:cs="Times New Roman"/>
          <w:kern w:val="0"/>
          <w:sz w:val="12"/>
          <w:szCs w:val="12"/>
        </w:rPr>
      </w:pPr>
    </w:p>
    <w:p w:rsidR="00110017" w:rsidRPr="00110017" w:rsidRDefault="00110017" w:rsidP="00110017">
      <w:pPr>
        <w:autoSpaceDE w:val="0"/>
        <w:autoSpaceDN w:val="0"/>
        <w:adjustRightInd w:val="0"/>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Я, __________________________________________________________,</w:t>
      </w:r>
    </w:p>
    <w:p w:rsidR="00110017" w:rsidRPr="00110017" w:rsidRDefault="00110017" w:rsidP="00110017">
      <w:pPr>
        <w:autoSpaceDE w:val="0"/>
        <w:autoSpaceDN w:val="0"/>
        <w:adjustRightInd w:val="0"/>
        <w:spacing w:after="0" w:line="240" w:lineRule="auto"/>
        <w:ind w:firstLine="709"/>
        <w:jc w:val="center"/>
        <w:rPr>
          <w:rFonts w:ascii="Times New Roman" w:hAnsi="Times New Roman" w:cs="Times New Roman"/>
          <w:i/>
          <w:kern w:val="0"/>
          <w:sz w:val="12"/>
          <w:szCs w:val="12"/>
          <w:vertAlign w:val="superscript"/>
        </w:rPr>
      </w:pPr>
      <w:r w:rsidRPr="00110017">
        <w:rPr>
          <w:rFonts w:ascii="Times New Roman" w:hAnsi="Times New Roman" w:cs="Times New Roman"/>
          <w:kern w:val="0"/>
          <w:sz w:val="12"/>
          <w:szCs w:val="12"/>
          <w:vertAlign w:val="superscript"/>
        </w:rPr>
        <w:t>(</w:t>
      </w:r>
      <w:r w:rsidRPr="00110017">
        <w:rPr>
          <w:rFonts w:ascii="Times New Roman" w:hAnsi="Times New Roman" w:cs="Times New Roman"/>
          <w:i/>
          <w:kern w:val="0"/>
          <w:sz w:val="12"/>
          <w:szCs w:val="12"/>
          <w:vertAlign w:val="superscript"/>
        </w:rPr>
        <w:t>ФИО)</w:t>
      </w:r>
    </w:p>
    <w:p w:rsidR="00110017" w:rsidRPr="00110017" w:rsidRDefault="00110017" w:rsidP="00110017">
      <w:pPr>
        <w:autoSpaceDE w:val="0"/>
        <w:autoSpaceDN w:val="0"/>
        <w:adjustRightInd w:val="0"/>
        <w:spacing w:after="0" w:line="240" w:lineRule="auto"/>
        <w:jc w:val="both"/>
        <w:rPr>
          <w:rFonts w:ascii="Times New Roman" w:hAnsi="Times New Roman" w:cs="Times New Roman"/>
          <w:kern w:val="0"/>
          <w:sz w:val="12"/>
          <w:szCs w:val="12"/>
        </w:rPr>
      </w:pPr>
      <w:r w:rsidRPr="00110017">
        <w:rPr>
          <w:rFonts w:ascii="Times New Roman" w:hAnsi="Times New Roman" w:cs="Times New Roman"/>
          <w:kern w:val="0"/>
          <w:sz w:val="12"/>
          <w:szCs w:val="12"/>
        </w:rPr>
        <w:t>паспорт ___________ выдан _________________________________________,</w:t>
      </w:r>
    </w:p>
    <w:p w:rsidR="00110017" w:rsidRPr="00110017" w:rsidRDefault="00110017" w:rsidP="00110017">
      <w:pPr>
        <w:autoSpaceDE w:val="0"/>
        <w:autoSpaceDN w:val="0"/>
        <w:adjustRightInd w:val="0"/>
        <w:spacing w:after="0" w:line="240" w:lineRule="auto"/>
        <w:ind w:firstLine="709"/>
        <w:jc w:val="both"/>
        <w:rPr>
          <w:rFonts w:ascii="Times New Roman" w:hAnsi="Times New Roman" w:cs="Times New Roman"/>
          <w:i/>
          <w:kern w:val="0"/>
          <w:sz w:val="12"/>
          <w:szCs w:val="12"/>
          <w:vertAlign w:val="superscript"/>
        </w:rPr>
      </w:pPr>
      <w:r w:rsidRPr="00110017">
        <w:rPr>
          <w:rFonts w:ascii="Times New Roman" w:hAnsi="Times New Roman" w:cs="Times New Roman"/>
          <w:i/>
          <w:kern w:val="0"/>
          <w:sz w:val="12"/>
          <w:szCs w:val="12"/>
          <w:vertAlign w:val="superscript"/>
        </w:rPr>
        <w:t xml:space="preserve">         (серия, номер)                                                                        (когда и кем выдан)</w:t>
      </w:r>
    </w:p>
    <w:p w:rsidR="00110017" w:rsidRPr="00110017" w:rsidRDefault="00110017" w:rsidP="00110017">
      <w:pPr>
        <w:autoSpaceDE w:val="0"/>
        <w:autoSpaceDN w:val="0"/>
        <w:adjustRightInd w:val="0"/>
        <w:spacing w:after="0" w:line="240" w:lineRule="auto"/>
        <w:jc w:val="both"/>
        <w:rPr>
          <w:rFonts w:ascii="Times New Roman" w:hAnsi="Times New Roman" w:cs="Times New Roman"/>
          <w:kern w:val="0"/>
          <w:sz w:val="12"/>
          <w:szCs w:val="12"/>
        </w:rPr>
      </w:pPr>
      <w:r w:rsidRPr="00110017">
        <w:rPr>
          <w:rFonts w:ascii="Times New Roman" w:hAnsi="Times New Roman" w:cs="Times New Roman"/>
          <w:kern w:val="0"/>
          <w:sz w:val="12"/>
          <w:szCs w:val="12"/>
        </w:rPr>
        <w:t>адрес регистрации:_________________________________________________,</w:t>
      </w:r>
    </w:p>
    <w:p w:rsidR="00110017" w:rsidRPr="00110017" w:rsidRDefault="00110017" w:rsidP="00110017">
      <w:pPr>
        <w:shd w:val="clear" w:color="auto" w:fill="FFFFFF"/>
        <w:spacing w:after="0" w:line="240" w:lineRule="auto"/>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даю свое согласие на обработку в </w:t>
      </w:r>
      <w:r w:rsidRPr="00110017">
        <w:rPr>
          <w:rFonts w:ascii="Times New Roman" w:hAnsi="Times New Roman" w:cs="Times New Roman"/>
          <w:b/>
          <w:bCs/>
          <w:kern w:val="0"/>
          <w:sz w:val="12"/>
          <w:szCs w:val="12"/>
        </w:rPr>
        <w:t xml:space="preserve">администрации Каратузского района </w:t>
      </w:r>
      <w:r w:rsidRPr="00110017">
        <w:rPr>
          <w:rFonts w:ascii="Times New Roman" w:hAnsi="Times New Roman" w:cs="Times New Roman"/>
          <w:color w:val="auto"/>
          <w:kern w:val="0"/>
          <w:sz w:val="12"/>
          <w:szCs w:val="1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Я даю согласие на использование персональных данных исключительно</w:t>
      </w:r>
      <w:r w:rsidRPr="00110017">
        <w:rPr>
          <w:rFonts w:ascii="Times New Roman" w:hAnsi="Times New Roman" w:cs="Times New Roman"/>
          <w:b/>
          <w:color w:val="auto"/>
          <w:kern w:val="0"/>
          <w:sz w:val="12"/>
          <w:szCs w:val="12"/>
          <w:lang w:eastAsia="en-US"/>
        </w:rPr>
        <w:t xml:space="preserve"> </w:t>
      </w:r>
      <w:r w:rsidRPr="00110017">
        <w:rPr>
          <w:rFonts w:ascii="Times New Roman" w:hAnsi="Times New Roman" w:cs="Times New Roman"/>
          <w:color w:val="auto"/>
          <w:kern w:val="0"/>
          <w:sz w:val="12"/>
          <w:szCs w:val="12"/>
          <w:lang w:eastAsia="en-US"/>
        </w:rPr>
        <w:t xml:space="preserve">в целях заключения </w:t>
      </w:r>
      <w:r w:rsidRPr="00110017">
        <w:rPr>
          <w:rFonts w:ascii="Times New Roman" w:hAnsi="Times New Roman" w:cs="Times New Roman"/>
          <w:b/>
          <w:color w:val="auto"/>
          <w:kern w:val="0"/>
          <w:sz w:val="12"/>
          <w:szCs w:val="12"/>
          <w:lang w:eastAsia="en-US"/>
        </w:rPr>
        <w:t>Т</w:t>
      </w:r>
      <w:r w:rsidRPr="00110017">
        <w:rPr>
          <w:rFonts w:ascii="Times New Roman" w:hAnsi="Times New Roman" w:cs="Times New Roman"/>
          <w:b/>
          <w:color w:val="auto"/>
          <w:kern w:val="0"/>
          <w:sz w:val="12"/>
          <w:szCs w:val="12"/>
        </w:rPr>
        <w:t xml:space="preserve">рехстороннего соглашения о </w:t>
      </w:r>
      <w:r w:rsidRPr="00110017">
        <w:rPr>
          <w:rFonts w:ascii="Times New Roman CYR" w:hAnsi="Times New Roman CYR" w:cs="Times New Roman CYR"/>
          <w:color w:val="auto"/>
          <w:kern w:val="0"/>
          <w:sz w:val="12"/>
          <w:szCs w:val="12"/>
        </w:rPr>
        <w:t>сотрудничестве между администрацией Каратузского района, гражданам, ведущим личное подсобное хозяйство и сельскохозяйственным потребительским (перерабатывающим) кооперативам</w:t>
      </w:r>
      <w:r w:rsidRPr="00110017">
        <w:rPr>
          <w:rFonts w:ascii="Times New Roman" w:hAnsi="Times New Roman" w:cs="Times New Roman"/>
          <w:kern w:val="0"/>
          <w:sz w:val="12"/>
          <w:szCs w:val="12"/>
        </w:rPr>
        <w:t>, а также на хранение данных об этих результатах на электронных носителях.</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 xml:space="preserve">Я проинформирован, что </w:t>
      </w:r>
      <w:r w:rsidRPr="00110017">
        <w:rPr>
          <w:rFonts w:ascii="Times New Roman" w:hAnsi="Times New Roman" w:cs="Times New Roman"/>
          <w:b/>
          <w:bCs/>
          <w:kern w:val="0"/>
          <w:sz w:val="12"/>
          <w:szCs w:val="12"/>
        </w:rPr>
        <w:t>администрация Каратузского района</w:t>
      </w:r>
      <w:r w:rsidRPr="00110017">
        <w:rPr>
          <w:rFonts w:ascii="Times New Roman" w:hAnsi="Times New Roman" w:cs="Times New Roman"/>
          <w:kern w:val="0"/>
          <w:sz w:val="12"/>
          <w:szCs w:val="12"/>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Данное согласие действует до достижения целей обработки персональных данных или в течение срока хранения информации.</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lastRenderedPageBreak/>
        <w:t xml:space="preserve">Данное согласие может быть отозвано в любой момент по моему  письменному заявлению.  </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Я подтверждаю, что, давая такое согласие, я действую по собственной воле и в своих интересах.</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 «____» ___________ 20__ г.          _______________ /_______________/</w:t>
      </w:r>
    </w:p>
    <w:p w:rsidR="00110017" w:rsidRPr="00110017" w:rsidRDefault="00110017" w:rsidP="00110017">
      <w:pPr>
        <w:shd w:val="clear" w:color="auto" w:fill="FFFFFF"/>
        <w:spacing w:after="0" w:line="240" w:lineRule="auto"/>
        <w:ind w:firstLine="709"/>
        <w:jc w:val="both"/>
        <w:rPr>
          <w:rFonts w:ascii="Times New Roman" w:hAnsi="Times New Roman" w:cs="Times New Roman"/>
          <w:kern w:val="0"/>
          <w:sz w:val="12"/>
          <w:szCs w:val="12"/>
        </w:rPr>
      </w:pPr>
      <w:r w:rsidRPr="00110017">
        <w:rPr>
          <w:rFonts w:ascii="Times New Roman" w:hAnsi="Times New Roman" w:cs="Times New Roman"/>
          <w:kern w:val="0"/>
          <w:sz w:val="12"/>
          <w:szCs w:val="12"/>
        </w:rPr>
        <w:t xml:space="preserve">                                                                                  </w:t>
      </w:r>
      <w:r w:rsidRPr="00110017">
        <w:rPr>
          <w:rFonts w:ascii="Times New Roman" w:hAnsi="Times New Roman" w:cs="Times New Roman"/>
          <w:bCs/>
          <w:i/>
          <w:kern w:val="0"/>
          <w:sz w:val="12"/>
          <w:szCs w:val="12"/>
        </w:rPr>
        <w:t>Подпись                         Расшифровка подписи</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4</w:t>
      </w:r>
    </w:p>
    <w:p w:rsidR="00110017" w:rsidRPr="00110017" w:rsidRDefault="00110017" w:rsidP="00110017">
      <w:pPr>
        <w:autoSpaceDE w:val="0"/>
        <w:autoSpaceDN w:val="0"/>
        <w:adjustRightInd w:val="0"/>
        <w:spacing w:after="0" w:line="240" w:lineRule="auto"/>
        <w:ind w:left="7371"/>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к Порядку</w:t>
      </w:r>
      <w:r w:rsidRPr="00110017">
        <w:rPr>
          <w:rFonts w:ascii="Calibri" w:hAnsi="Calibri" w:cs="Calibri"/>
          <w:color w:val="auto"/>
          <w:kern w:val="0"/>
          <w:sz w:val="12"/>
          <w:szCs w:val="12"/>
        </w:rPr>
        <w:t xml:space="preserve"> </w:t>
      </w:r>
      <w:r w:rsidRPr="00110017">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Справка-расчет № __ от ____.______.2021 года</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spacing w:val="2"/>
          <w:kern w:val="0"/>
          <w:sz w:val="12"/>
          <w:szCs w:val="12"/>
        </w:rPr>
      </w:pPr>
      <w:r w:rsidRPr="00110017">
        <w:rPr>
          <w:rFonts w:ascii="Times New Roman CYR" w:hAnsi="Times New Roman CYR" w:cs="Times New Roman CYR"/>
          <w:b/>
          <w:bCs/>
          <w:color w:val="auto"/>
          <w:kern w:val="0"/>
          <w:sz w:val="12"/>
          <w:szCs w:val="12"/>
        </w:rPr>
        <w:t xml:space="preserve">субсидии на </w:t>
      </w:r>
      <w:r w:rsidRPr="00110017">
        <w:rPr>
          <w:rFonts w:ascii="Times New Roman CYR" w:hAnsi="Times New Roman CYR" w:cs="Times New Roman CYR"/>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CYR" w:hAnsi="Times New Roman CYR" w:cs="Times New Roman CYR"/>
          <w:b/>
          <w:bCs/>
          <w:color w:val="auto"/>
          <w:spacing w:val="2"/>
          <w:kern w:val="0"/>
          <w:sz w:val="12"/>
          <w:szCs w:val="12"/>
        </w:rPr>
        <w:t>гражданам, ведущим личное подсобное хозяйство</w:t>
      </w:r>
      <w:r w:rsidRPr="00110017">
        <w:rPr>
          <w:rFonts w:ascii="Times New Roman CYR" w:hAnsi="Times New Roman CYR" w:cs="Times New Roman CYR"/>
          <w:b/>
          <w:color w:val="auto"/>
          <w:kern w:val="0"/>
          <w:sz w:val="12"/>
          <w:szCs w:val="12"/>
        </w:rPr>
        <w:t xml:space="preserve"> на территории Каратузского района</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u w:val="single"/>
        </w:rPr>
      </w:pPr>
      <w:r w:rsidRPr="00110017">
        <w:rPr>
          <w:rFonts w:ascii="Times New Roman CYR" w:hAnsi="Times New Roman CYR" w:cs="Times New Roman CYR"/>
          <w:color w:val="auto"/>
          <w:kern w:val="0"/>
          <w:sz w:val="12"/>
          <w:szCs w:val="12"/>
          <w:u w:val="single"/>
        </w:rPr>
        <w:t xml:space="preserve">за_______________________________                             </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color w:val="auto"/>
          <w:kern w:val="0"/>
          <w:sz w:val="12"/>
          <w:szCs w:val="12"/>
        </w:rPr>
        <w:t>квартал</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___________________________________________________________________________________</w:t>
      </w:r>
    </w:p>
    <w:p w:rsidR="00110017" w:rsidRPr="00110017" w:rsidRDefault="00110017" w:rsidP="001100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w:t>
      </w:r>
      <w:r w:rsidRPr="00110017">
        <w:rPr>
          <w:rFonts w:ascii="Times New Roman CYR" w:hAnsi="Times New Roman CYR" w:cs="Times New Roman CYR"/>
          <w:color w:val="auto"/>
          <w:kern w:val="0"/>
          <w:sz w:val="12"/>
          <w:szCs w:val="12"/>
        </w:rPr>
        <w:t>наименование получателя субсидии –гражданина, ведущего личное подсобное хозяйство)</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bl>
      <w:tblPr>
        <w:tblW w:w="10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9"/>
        <w:gridCol w:w="10"/>
        <w:gridCol w:w="629"/>
        <w:gridCol w:w="675"/>
        <w:gridCol w:w="652"/>
        <w:gridCol w:w="19"/>
        <w:gridCol w:w="579"/>
        <w:gridCol w:w="635"/>
        <w:gridCol w:w="753"/>
        <w:gridCol w:w="33"/>
        <w:gridCol w:w="672"/>
        <w:gridCol w:w="33"/>
        <w:gridCol w:w="1121"/>
        <w:gridCol w:w="33"/>
        <w:gridCol w:w="1315"/>
        <w:gridCol w:w="43"/>
        <w:gridCol w:w="1161"/>
        <w:gridCol w:w="57"/>
        <w:tblGridChange w:id="3">
          <w:tblGrid>
            <w:gridCol w:w="1134"/>
            <w:gridCol w:w="709"/>
            <w:gridCol w:w="709"/>
            <w:gridCol w:w="10"/>
            <w:gridCol w:w="629"/>
            <w:gridCol w:w="675"/>
            <w:gridCol w:w="652"/>
            <w:gridCol w:w="19"/>
            <w:gridCol w:w="579"/>
            <w:gridCol w:w="635"/>
            <w:gridCol w:w="753"/>
            <w:gridCol w:w="33"/>
            <w:gridCol w:w="672"/>
            <w:gridCol w:w="33"/>
            <w:gridCol w:w="1121"/>
            <w:gridCol w:w="33"/>
            <w:gridCol w:w="1315"/>
            <w:gridCol w:w="43"/>
            <w:gridCol w:w="1161"/>
            <w:gridCol w:w="57"/>
          </w:tblGrid>
        </w:tblGridChange>
      </w:tblGrid>
      <w:tr w:rsidR="00110017" w:rsidRPr="00110017" w:rsidTr="00110017">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Наименование сельскохозяйственных животных</w:t>
            </w:r>
          </w:p>
        </w:tc>
        <w:tc>
          <w:tcPr>
            <w:tcW w:w="1428" w:type="dxa"/>
            <w:gridSpan w:val="3"/>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Количество, гол.</w:t>
            </w:r>
          </w:p>
        </w:tc>
        <w:tc>
          <w:tcPr>
            <w:tcW w:w="1975" w:type="dxa"/>
            <w:gridSpan w:val="4"/>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Стоимость приобретенного зерна</w:t>
            </w:r>
          </w:p>
        </w:tc>
        <w:tc>
          <w:tcPr>
            <w:tcW w:w="2000" w:type="dxa"/>
            <w:gridSpan w:val="4"/>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Средняя стоимость приобретенного зерна</w:t>
            </w: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Ставка субсидии, %</w:t>
            </w: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Сумма субсидии, рублей</w:t>
            </w:r>
          </w:p>
        </w:tc>
        <w:tc>
          <w:tcPr>
            <w:tcW w:w="135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Сумма субсидии фактически предоставленная с начала года, рублей</w:t>
            </w:r>
          </w:p>
        </w:tc>
        <w:tc>
          <w:tcPr>
            <w:tcW w:w="121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Сумма субсидии к предоставлению, рублей</w:t>
            </w: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 01.01.2021 года</w:t>
            </w: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 01.___.2021 года</w:t>
            </w: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Всего, тн</w:t>
            </w: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Цена за тонну, рублей</w:t>
            </w: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Сумма, рублей</w:t>
            </w: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Всего, тн</w:t>
            </w: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Цена за тонну, рублей</w:t>
            </w: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Сумма, рублей</w:t>
            </w: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Гр.6 (9) * гр. 10</w:t>
            </w: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Гр. 12 – гр. 11</w:t>
            </w: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w:t>
            </w: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2</w:t>
            </w: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w:t>
            </w: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4</w:t>
            </w: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5</w:t>
            </w: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6</w:t>
            </w: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7</w:t>
            </w: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8</w:t>
            </w: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9</w:t>
            </w: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10</w:t>
            </w: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11</w:t>
            </w: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12</w:t>
            </w: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13</w:t>
            </w: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110017">
        <w:trPr>
          <w:gridAfter w:val="1"/>
          <w:wAfter w:w="57" w:type="dxa"/>
        </w:trPr>
        <w:tc>
          <w:tcPr>
            <w:tcW w:w="1134"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ИТОГО</w:t>
            </w: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w:t>
            </w:r>
          </w:p>
        </w:tc>
        <w:tc>
          <w:tcPr>
            <w:tcW w:w="709"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w:t>
            </w:r>
          </w:p>
        </w:tc>
        <w:tc>
          <w:tcPr>
            <w:tcW w:w="639" w:type="dxa"/>
            <w:gridSpan w:val="2"/>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7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52"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59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635" w:type="dxa"/>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53" w:type="dxa"/>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5"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348"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04" w:type="dxa"/>
            <w:gridSpan w:val="2"/>
            <w:shd w:val="clear" w:color="auto" w:fill="auto"/>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bl>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Получатель субсидии              _______________                    ________________</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 xml:space="preserve">подпись)                                      (расшифровка подписи )   </w:t>
      </w: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 xml:space="preserve">Расчет представлен        __________________                    Исполнитель                              ФИО, телефон, e-mail </w:t>
      </w:r>
    </w:p>
    <w:p w:rsidR="00110017" w:rsidRPr="00110017" w:rsidRDefault="00110017" w:rsidP="00110017">
      <w:pPr>
        <w:autoSpaceDE w:val="0"/>
        <w:autoSpaceDN w:val="0"/>
        <w:adjustRightInd w:val="0"/>
        <w:spacing w:after="0" w:line="276"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Глава Каратузского района:             _____________               </w:t>
      </w:r>
      <w:r w:rsidRPr="00110017">
        <w:rPr>
          <w:rFonts w:ascii="Times New Roman CYR" w:hAnsi="Times New Roman CYR" w:cs="Times New Roman CYR"/>
          <w:color w:val="auto"/>
          <w:kern w:val="0"/>
          <w:sz w:val="12"/>
          <w:szCs w:val="12"/>
        </w:rPr>
        <w:t>________________</w:t>
      </w:r>
    </w:p>
    <w:p w:rsidR="00110017" w:rsidRPr="00110017" w:rsidRDefault="00110017" w:rsidP="00110017">
      <w:pPr>
        <w:autoSpaceDE w:val="0"/>
        <w:autoSpaceDN w:val="0"/>
        <w:adjustRightInd w:val="0"/>
        <w:spacing w:after="0" w:line="276" w:lineRule="auto"/>
        <w:rPr>
          <w:rFonts w:ascii="Calibri" w:hAnsi="Calibri" w:cs="Calibri"/>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подпись)                                      (расшифровка подписи )</w:t>
      </w:r>
      <w:r w:rsidRPr="00110017">
        <w:rPr>
          <w:rFonts w:ascii="Calibri" w:hAnsi="Calibri" w:cs="Calibri"/>
          <w:color w:val="auto"/>
          <w:kern w:val="0"/>
          <w:sz w:val="12"/>
          <w:szCs w:val="12"/>
        </w:rPr>
        <w:t xml:space="preserve">                                                         </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8D7155" w:rsidRDefault="00110017" w:rsidP="00110017">
      <w:pPr>
        <w:autoSpaceDE w:val="0"/>
        <w:autoSpaceDN w:val="0"/>
        <w:adjustRightInd w:val="0"/>
        <w:spacing w:after="0"/>
        <w:jc w:val="right"/>
        <w:rPr>
          <w:rFonts w:ascii="Times New Roman CYR" w:hAnsi="Times New Roman CYR" w:cs="Times New Roman CYR"/>
          <w:sz w:val="12"/>
          <w:szCs w:val="12"/>
        </w:rPr>
      </w:pPr>
      <w:r w:rsidRPr="008D7155">
        <w:rPr>
          <w:rFonts w:ascii="Times New Roman CYR" w:hAnsi="Times New Roman CYR" w:cs="Times New Roman CYR"/>
          <w:sz w:val="12"/>
          <w:szCs w:val="12"/>
        </w:rPr>
        <w:t>Приложение № 5</w:t>
      </w:r>
    </w:p>
    <w:p w:rsidR="00110017" w:rsidRPr="008D7155" w:rsidRDefault="00110017" w:rsidP="00110017">
      <w:pPr>
        <w:autoSpaceDE w:val="0"/>
        <w:autoSpaceDN w:val="0"/>
        <w:adjustRightInd w:val="0"/>
        <w:spacing w:after="0" w:line="240" w:lineRule="auto"/>
        <w:ind w:left="7371"/>
        <w:jc w:val="both"/>
        <w:rPr>
          <w:rFonts w:ascii="Times New Roman" w:hAnsi="Times New Roman"/>
          <w:sz w:val="12"/>
          <w:szCs w:val="12"/>
        </w:rPr>
      </w:pPr>
      <w:r w:rsidRPr="008D7155">
        <w:rPr>
          <w:rFonts w:ascii="Times New Roman CYR" w:hAnsi="Times New Roman CYR" w:cs="Times New Roman CYR"/>
          <w:sz w:val="12"/>
          <w:szCs w:val="12"/>
        </w:rPr>
        <w:t>к Порядку</w:t>
      </w:r>
      <w:r w:rsidRPr="008D7155">
        <w:rPr>
          <w:rFonts w:cs="Calibri"/>
          <w:sz w:val="12"/>
          <w:szCs w:val="12"/>
        </w:rPr>
        <w:t xml:space="preserve"> </w:t>
      </w:r>
      <w:r w:rsidRPr="008D7155">
        <w:rPr>
          <w:rFonts w:ascii="Times New Roman CYR" w:hAnsi="Times New Roman CYR" w:cs="Times New Roman CYR"/>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8D7155" w:rsidRDefault="00110017" w:rsidP="00110017">
      <w:pPr>
        <w:autoSpaceDE w:val="0"/>
        <w:autoSpaceDN w:val="0"/>
        <w:adjustRightInd w:val="0"/>
        <w:spacing w:after="0" w:line="240" w:lineRule="auto"/>
        <w:jc w:val="center"/>
        <w:rPr>
          <w:rFonts w:ascii="Times New Roman CYR" w:hAnsi="Times New Roman CYR" w:cs="Times New Roman CYR"/>
          <w:b/>
          <w:bCs/>
          <w:sz w:val="12"/>
          <w:szCs w:val="12"/>
        </w:rPr>
      </w:pPr>
      <w:r w:rsidRPr="008D7155">
        <w:rPr>
          <w:rFonts w:ascii="Times New Roman CYR" w:hAnsi="Times New Roman CYR" w:cs="Times New Roman CYR"/>
          <w:b/>
          <w:bCs/>
          <w:sz w:val="12"/>
          <w:szCs w:val="12"/>
        </w:rPr>
        <w:t>Справка-расчет № __ от ____.______.2021 года</w:t>
      </w:r>
    </w:p>
    <w:p w:rsidR="00110017" w:rsidRPr="008D7155" w:rsidRDefault="00110017" w:rsidP="00110017">
      <w:pPr>
        <w:autoSpaceDE w:val="0"/>
        <w:autoSpaceDN w:val="0"/>
        <w:adjustRightInd w:val="0"/>
        <w:spacing w:after="0" w:line="240" w:lineRule="auto"/>
        <w:jc w:val="center"/>
        <w:rPr>
          <w:rFonts w:ascii="Times New Roman CYR" w:hAnsi="Times New Roman CYR" w:cs="Times New Roman CYR"/>
          <w:b/>
          <w:bCs/>
          <w:spacing w:val="2"/>
          <w:sz w:val="12"/>
          <w:szCs w:val="12"/>
        </w:rPr>
      </w:pPr>
      <w:r w:rsidRPr="008D7155">
        <w:rPr>
          <w:rFonts w:ascii="Times New Roman CYR" w:hAnsi="Times New Roman CYR" w:cs="Times New Roman CYR"/>
          <w:b/>
          <w:bCs/>
          <w:sz w:val="12"/>
          <w:szCs w:val="12"/>
        </w:rPr>
        <w:t xml:space="preserve">субсидии на </w:t>
      </w:r>
      <w:r w:rsidRPr="008D7155">
        <w:rPr>
          <w:rFonts w:ascii="Times New Roman CYR" w:hAnsi="Times New Roman CYR" w:cs="Times New Roman CYR"/>
          <w:b/>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8D7155">
        <w:rPr>
          <w:rFonts w:ascii="Times New Roman CYR" w:hAnsi="Times New Roman CYR" w:cs="Times New Roman CYR"/>
          <w:b/>
          <w:bCs/>
          <w:spacing w:val="2"/>
          <w:sz w:val="12"/>
          <w:szCs w:val="12"/>
        </w:rPr>
        <w:t>гражданам, ведущим личное подсобное хозяйство</w:t>
      </w:r>
      <w:r w:rsidRPr="008D7155">
        <w:rPr>
          <w:rFonts w:ascii="Times New Roman CYR" w:hAnsi="Times New Roman CYR" w:cs="Times New Roman CYR"/>
          <w:b/>
          <w:sz w:val="12"/>
          <w:szCs w:val="12"/>
        </w:rPr>
        <w:t xml:space="preserve"> на территории Каратузского района</w:t>
      </w:r>
    </w:p>
    <w:p w:rsidR="00110017" w:rsidRPr="008D7155" w:rsidRDefault="00110017" w:rsidP="00110017">
      <w:pPr>
        <w:autoSpaceDE w:val="0"/>
        <w:autoSpaceDN w:val="0"/>
        <w:adjustRightInd w:val="0"/>
        <w:spacing w:after="0" w:line="240" w:lineRule="auto"/>
        <w:jc w:val="center"/>
        <w:rPr>
          <w:rFonts w:ascii="Times New Roman" w:hAnsi="Times New Roman"/>
          <w:sz w:val="12"/>
          <w:szCs w:val="12"/>
        </w:rPr>
      </w:pPr>
    </w:p>
    <w:p w:rsidR="00110017" w:rsidRPr="008D7155" w:rsidRDefault="00110017" w:rsidP="00110017">
      <w:pPr>
        <w:autoSpaceDE w:val="0"/>
        <w:autoSpaceDN w:val="0"/>
        <w:adjustRightInd w:val="0"/>
        <w:spacing w:after="0" w:line="240" w:lineRule="auto"/>
        <w:jc w:val="center"/>
        <w:rPr>
          <w:rFonts w:ascii="Times New Roman CYR" w:hAnsi="Times New Roman CYR" w:cs="Times New Roman CYR"/>
          <w:sz w:val="12"/>
          <w:szCs w:val="12"/>
          <w:u w:val="single"/>
        </w:rPr>
      </w:pPr>
      <w:r w:rsidRPr="008D7155">
        <w:rPr>
          <w:rFonts w:ascii="Times New Roman CYR" w:hAnsi="Times New Roman CYR" w:cs="Times New Roman CYR"/>
          <w:sz w:val="12"/>
          <w:szCs w:val="12"/>
          <w:u w:val="single"/>
        </w:rPr>
        <w:t xml:space="preserve">за_______________________________                             </w:t>
      </w:r>
    </w:p>
    <w:p w:rsidR="00110017" w:rsidRPr="008D7155" w:rsidRDefault="00110017" w:rsidP="00110017">
      <w:pPr>
        <w:autoSpaceDE w:val="0"/>
        <w:autoSpaceDN w:val="0"/>
        <w:adjustRightInd w:val="0"/>
        <w:spacing w:after="0" w:line="240" w:lineRule="auto"/>
        <w:jc w:val="center"/>
        <w:rPr>
          <w:rFonts w:ascii="Times New Roman CYR" w:hAnsi="Times New Roman CYR" w:cs="Times New Roman CYR"/>
          <w:b/>
          <w:bCs/>
          <w:sz w:val="12"/>
          <w:szCs w:val="12"/>
        </w:rPr>
      </w:pPr>
      <w:r w:rsidRPr="008D7155">
        <w:rPr>
          <w:rFonts w:ascii="Times New Roman CYR" w:hAnsi="Times New Roman CYR" w:cs="Times New Roman CYR"/>
          <w:sz w:val="12"/>
          <w:szCs w:val="12"/>
        </w:rPr>
        <w:t>квартал</w:t>
      </w:r>
    </w:p>
    <w:p w:rsidR="00110017" w:rsidRPr="008D7155" w:rsidRDefault="00110017" w:rsidP="00110017">
      <w:pPr>
        <w:autoSpaceDE w:val="0"/>
        <w:autoSpaceDN w:val="0"/>
        <w:adjustRightInd w:val="0"/>
        <w:spacing w:after="0" w:line="240" w:lineRule="auto"/>
        <w:jc w:val="center"/>
        <w:rPr>
          <w:rFonts w:ascii="Times New Roman" w:hAnsi="Times New Roman"/>
          <w:sz w:val="12"/>
          <w:szCs w:val="12"/>
        </w:rPr>
      </w:pPr>
      <w:r w:rsidRPr="008D7155">
        <w:rPr>
          <w:rFonts w:ascii="Times New Roman" w:hAnsi="Times New Roman"/>
          <w:sz w:val="12"/>
          <w:szCs w:val="12"/>
        </w:rPr>
        <w:t>___________________________________________________________________________________</w:t>
      </w:r>
    </w:p>
    <w:p w:rsidR="00110017" w:rsidRPr="008D7155" w:rsidRDefault="00110017" w:rsidP="00110017">
      <w:pPr>
        <w:autoSpaceDE w:val="0"/>
        <w:autoSpaceDN w:val="0"/>
        <w:adjustRightInd w:val="0"/>
        <w:spacing w:after="0" w:line="240" w:lineRule="auto"/>
        <w:jc w:val="center"/>
        <w:rPr>
          <w:rFonts w:ascii="Times New Roman CYR" w:hAnsi="Times New Roman CYR" w:cs="Times New Roman CYR"/>
          <w:sz w:val="12"/>
          <w:szCs w:val="12"/>
        </w:rPr>
      </w:pPr>
      <w:r w:rsidRPr="008D7155">
        <w:rPr>
          <w:rFonts w:ascii="Times New Roman" w:hAnsi="Times New Roman"/>
          <w:sz w:val="12"/>
          <w:szCs w:val="12"/>
        </w:rPr>
        <w:t>(</w:t>
      </w:r>
      <w:r w:rsidRPr="008D7155">
        <w:rPr>
          <w:rFonts w:ascii="Times New Roman CYR" w:hAnsi="Times New Roman CYR" w:cs="Times New Roman CYR"/>
          <w:sz w:val="12"/>
          <w:szCs w:val="12"/>
        </w:rPr>
        <w:t>наименование получателя субсидии –гражданина, ведущего личное подсобное хозяйство)</w:t>
      </w:r>
    </w:p>
    <w:p w:rsidR="00110017" w:rsidRPr="008D7155" w:rsidRDefault="00110017" w:rsidP="00110017">
      <w:pPr>
        <w:autoSpaceDE w:val="0"/>
        <w:autoSpaceDN w:val="0"/>
        <w:adjustRightInd w:val="0"/>
        <w:spacing w:after="0" w:line="240" w:lineRule="auto"/>
        <w:rPr>
          <w:rFonts w:ascii="Times New Roman" w:hAnsi="Times New Roman"/>
          <w:sz w:val="12"/>
          <w:szCs w:val="12"/>
        </w:rPr>
      </w:pPr>
    </w:p>
    <w:tbl>
      <w:tblPr>
        <w:tblW w:w="10773" w:type="dxa"/>
        <w:tblInd w:w="392" w:type="dxa"/>
        <w:tblLook w:val="04A0" w:firstRow="1" w:lastRow="0" w:firstColumn="1" w:lastColumn="0" w:noHBand="0" w:noVBand="1"/>
      </w:tblPr>
      <w:tblGrid>
        <w:gridCol w:w="1417"/>
        <w:gridCol w:w="851"/>
        <w:gridCol w:w="907"/>
        <w:gridCol w:w="10"/>
        <w:gridCol w:w="917"/>
        <w:gridCol w:w="10"/>
        <w:gridCol w:w="947"/>
        <w:gridCol w:w="753"/>
        <w:gridCol w:w="646"/>
        <w:gridCol w:w="14"/>
        <w:gridCol w:w="757"/>
        <w:gridCol w:w="851"/>
        <w:gridCol w:w="1275"/>
        <w:gridCol w:w="1418"/>
      </w:tblGrid>
      <w:tr w:rsidR="00110017" w:rsidRPr="008D7155" w:rsidTr="00110017">
        <w:trPr>
          <w:trHeight w:val="20"/>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Наименование сельскохозяйственных животных</w:t>
            </w:r>
          </w:p>
        </w:tc>
        <w:tc>
          <w:tcPr>
            <w:tcW w:w="1768" w:type="dxa"/>
            <w:gridSpan w:val="3"/>
            <w:tcBorders>
              <w:top w:val="single" w:sz="8" w:space="0" w:color="auto"/>
              <w:left w:val="nil"/>
              <w:bottom w:val="single" w:sz="8" w:space="0" w:color="auto"/>
              <w:right w:val="single" w:sz="8" w:space="0" w:color="000000"/>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Количество, гол.</w:t>
            </w:r>
          </w:p>
        </w:tc>
        <w:tc>
          <w:tcPr>
            <w:tcW w:w="927" w:type="dxa"/>
            <w:gridSpan w:val="2"/>
            <w:tcBorders>
              <w:top w:val="single" w:sz="8" w:space="0" w:color="auto"/>
              <w:left w:val="nil"/>
              <w:bottom w:val="single" w:sz="8" w:space="0" w:color="auto"/>
              <w:right w:val="nil"/>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Норма расхода дизельного топлива</w:t>
            </w:r>
          </w:p>
        </w:tc>
        <w:tc>
          <w:tcPr>
            <w:tcW w:w="23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Стоимость приобретенного дизельного топлива</w:t>
            </w:r>
          </w:p>
        </w:tc>
        <w:tc>
          <w:tcPr>
            <w:tcW w:w="757" w:type="dxa"/>
            <w:tcBorders>
              <w:top w:val="single" w:sz="8" w:space="0" w:color="auto"/>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Ставка субсидии,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Сумма субсидии, рублей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Сумма субсидии фактически предоставленная с начала года, рублей</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Сумма субсидии к предоставлению, рублей</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На 01.01.2021 года</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На 01.___.2021 года</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Всего, литров</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Всего, литров</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Цена за литр рублей</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Сумма, рублей</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Гр.7 * гр.8</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Гр. 9 – гр. 10</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1</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2</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3</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4</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5</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6</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7</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8</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9</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10</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jc w:val="right"/>
              <w:rPr>
                <w:rFonts w:ascii="Times New Roman" w:hAnsi="Times New Roman"/>
                <w:sz w:val="12"/>
                <w:szCs w:val="12"/>
              </w:rPr>
            </w:pPr>
            <w:r w:rsidRPr="008D7155">
              <w:rPr>
                <w:rFonts w:ascii="Times New Roman" w:hAnsi="Times New Roman"/>
                <w:sz w:val="12"/>
                <w:szCs w:val="12"/>
              </w:rPr>
              <w:t>11</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r>
      <w:tr w:rsidR="00110017" w:rsidRPr="008D7155" w:rsidTr="00110017">
        <w:trPr>
          <w:trHeight w:val="20"/>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ИТОГО</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w:t>
            </w:r>
          </w:p>
        </w:tc>
        <w:tc>
          <w:tcPr>
            <w:tcW w:w="907"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w:t>
            </w:r>
          </w:p>
        </w:tc>
        <w:tc>
          <w:tcPr>
            <w:tcW w:w="92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957"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53"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646"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771" w:type="dxa"/>
            <w:gridSpan w:val="2"/>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851"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275"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c>
          <w:tcPr>
            <w:tcW w:w="1418" w:type="dxa"/>
            <w:tcBorders>
              <w:top w:val="nil"/>
              <w:left w:val="nil"/>
              <w:bottom w:val="single" w:sz="8" w:space="0" w:color="auto"/>
              <w:right w:val="single" w:sz="8" w:space="0" w:color="auto"/>
            </w:tcBorders>
            <w:shd w:val="clear" w:color="auto" w:fill="auto"/>
            <w:vAlign w:val="center"/>
            <w:hideMark/>
          </w:tcPr>
          <w:p w:rsidR="00110017" w:rsidRPr="008D7155" w:rsidRDefault="00110017" w:rsidP="004D1B97">
            <w:pPr>
              <w:spacing w:after="0" w:line="240" w:lineRule="auto"/>
              <w:rPr>
                <w:rFonts w:ascii="Times New Roman" w:hAnsi="Times New Roman"/>
                <w:sz w:val="12"/>
                <w:szCs w:val="12"/>
              </w:rPr>
            </w:pPr>
            <w:r w:rsidRPr="008D7155">
              <w:rPr>
                <w:rFonts w:ascii="Times New Roman" w:hAnsi="Times New Roman"/>
                <w:sz w:val="12"/>
                <w:szCs w:val="12"/>
              </w:rPr>
              <w:t> </w:t>
            </w:r>
          </w:p>
        </w:tc>
      </w:tr>
    </w:tbl>
    <w:p w:rsidR="00110017" w:rsidRPr="008D7155" w:rsidRDefault="00110017" w:rsidP="00110017">
      <w:pPr>
        <w:autoSpaceDE w:val="0"/>
        <w:autoSpaceDN w:val="0"/>
        <w:adjustRightInd w:val="0"/>
        <w:spacing w:after="0" w:line="240" w:lineRule="auto"/>
        <w:rPr>
          <w:rFonts w:ascii="Times New Roman" w:hAnsi="Times New Roman"/>
          <w:sz w:val="12"/>
          <w:szCs w:val="12"/>
        </w:rPr>
      </w:pPr>
    </w:p>
    <w:p w:rsidR="00110017" w:rsidRPr="008D7155" w:rsidRDefault="00110017" w:rsidP="00110017">
      <w:pPr>
        <w:autoSpaceDE w:val="0"/>
        <w:autoSpaceDN w:val="0"/>
        <w:adjustRightInd w:val="0"/>
        <w:spacing w:after="0" w:line="240" w:lineRule="auto"/>
        <w:rPr>
          <w:rFonts w:ascii="Times New Roman CYR" w:hAnsi="Times New Roman CYR" w:cs="Times New Roman CYR"/>
          <w:sz w:val="12"/>
          <w:szCs w:val="12"/>
        </w:rPr>
      </w:pPr>
      <w:r w:rsidRPr="008D7155">
        <w:rPr>
          <w:rFonts w:ascii="Times New Roman CYR" w:hAnsi="Times New Roman CYR" w:cs="Times New Roman CYR"/>
          <w:sz w:val="12"/>
          <w:szCs w:val="12"/>
        </w:rPr>
        <w:t>Получатель субсидии              _______________                    ________________</w:t>
      </w:r>
    </w:p>
    <w:p w:rsidR="00110017" w:rsidRPr="008D7155" w:rsidRDefault="00110017" w:rsidP="00110017">
      <w:pPr>
        <w:autoSpaceDE w:val="0"/>
        <w:autoSpaceDN w:val="0"/>
        <w:adjustRightInd w:val="0"/>
        <w:spacing w:after="0" w:line="240" w:lineRule="auto"/>
        <w:rPr>
          <w:rFonts w:ascii="Times New Roman CYR" w:hAnsi="Times New Roman CYR" w:cs="Times New Roman CYR"/>
          <w:sz w:val="12"/>
          <w:szCs w:val="12"/>
        </w:rPr>
      </w:pPr>
      <w:r w:rsidRPr="008D7155">
        <w:rPr>
          <w:rFonts w:ascii="Times New Roman" w:hAnsi="Times New Roman"/>
          <w:sz w:val="12"/>
          <w:szCs w:val="12"/>
        </w:rPr>
        <w:t xml:space="preserve">                                                                                      (</w:t>
      </w:r>
      <w:r w:rsidRPr="008D7155">
        <w:rPr>
          <w:rFonts w:ascii="Times New Roman CYR" w:hAnsi="Times New Roman CYR" w:cs="Times New Roman CYR"/>
          <w:sz w:val="12"/>
          <w:szCs w:val="12"/>
        </w:rPr>
        <w:t xml:space="preserve">подпись)                                      (расшифровка подписи )   </w:t>
      </w:r>
    </w:p>
    <w:p w:rsidR="00110017" w:rsidRPr="008D7155" w:rsidRDefault="00110017" w:rsidP="00110017">
      <w:pPr>
        <w:autoSpaceDE w:val="0"/>
        <w:autoSpaceDN w:val="0"/>
        <w:adjustRightInd w:val="0"/>
        <w:spacing w:after="0" w:line="240" w:lineRule="auto"/>
        <w:rPr>
          <w:rFonts w:ascii="Times New Roman CYR" w:hAnsi="Times New Roman CYR" w:cs="Times New Roman CYR"/>
          <w:sz w:val="12"/>
          <w:szCs w:val="12"/>
        </w:rPr>
      </w:pPr>
      <w:r w:rsidRPr="008D7155">
        <w:rPr>
          <w:rFonts w:ascii="Times New Roman CYR" w:hAnsi="Times New Roman CYR" w:cs="Times New Roman CYR"/>
          <w:sz w:val="12"/>
          <w:szCs w:val="12"/>
        </w:rPr>
        <w:t xml:space="preserve">Расчет представлен        __________________                    Исполнитель                              ФИО, телефон, e-mail </w:t>
      </w:r>
    </w:p>
    <w:p w:rsidR="00110017" w:rsidRPr="008D7155" w:rsidRDefault="00110017" w:rsidP="00110017">
      <w:pPr>
        <w:autoSpaceDE w:val="0"/>
        <w:autoSpaceDN w:val="0"/>
        <w:adjustRightInd w:val="0"/>
        <w:spacing w:after="0"/>
        <w:rPr>
          <w:rFonts w:ascii="Times New Roman" w:hAnsi="Times New Roman"/>
          <w:sz w:val="12"/>
          <w:szCs w:val="12"/>
        </w:rPr>
      </w:pPr>
    </w:p>
    <w:p w:rsidR="00110017" w:rsidRPr="008D7155" w:rsidRDefault="00110017" w:rsidP="00110017">
      <w:pPr>
        <w:autoSpaceDE w:val="0"/>
        <w:autoSpaceDN w:val="0"/>
        <w:adjustRightInd w:val="0"/>
        <w:spacing w:after="0" w:line="240" w:lineRule="auto"/>
        <w:rPr>
          <w:rFonts w:ascii="Times New Roman CYR" w:hAnsi="Times New Roman CYR" w:cs="Times New Roman CYR"/>
          <w:sz w:val="12"/>
          <w:szCs w:val="12"/>
        </w:rPr>
      </w:pPr>
      <w:r w:rsidRPr="008D7155">
        <w:rPr>
          <w:rFonts w:ascii="Times New Roman" w:hAnsi="Times New Roman"/>
          <w:sz w:val="12"/>
          <w:szCs w:val="12"/>
        </w:rPr>
        <w:t xml:space="preserve">Глава Каратузского района:             _____________               </w:t>
      </w:r>
      <w:r w:rsidRPr="008D7155">
        <w:rPr>
          <w:rFonts w:ascii="Times New Roman CYR" w:hAnsi="Times New Roman CYR" w:cs="Times New Roman CYR"/>
          <w:sz w:val="12"/>
          <w:szCs w:val="12"/>
        </w:rPr>
        <w:t>________________</w:t>
      </w:r>
    </w:p>
    <w:p w:rsidR="00110017" w:rsidRDefault="00110017" w:rsidP="00110017">
      <w:pPr>
        <w:spacing w:after="0" w:line="240" w:lineRule="auto"/>
        <w:rPr>
          <w:rFonts w:ascii="Times New Roman" w:hAnsi="Times New Roman" w:cs="Times New Roman"/>
          <w:color w:val="auto"/>
          <w:kern w:val="0"/>
          <w:sz w:val="12"/>
          <w:szCs w:val="12"/>
        </w:rPr>
      </w:pPr>
      <w:r w:rsidRPr="008D7155">
        <w:rPr>
          <w:rFonts w:ascii="Times New Roman" w:hAnsi="Times New Roman"/>
          <w:sz w:val="12"/>
          <w:szCs w:val="12"/>
        </w:rPr>
        <w:t xml:space="preserve">                                                                                      (</w:t>
      </w:r>
      <w:r w:rsidRPr="008D7155">
        <w:rPr>
          <w:rFonts w:ascii="Times New Roman CYR" w:hAnsi="Times New Roman CYR" w:cs="Times New Roman CYR"/>
          <w:sz w:val="12"/>
          <w:szCs w:val="12"/>
        </w:rPr>
        <w:t>подпись)                                      (расшифровка подписи )</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110017">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ind w:left="5812"/>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6</w:t>
      </w:r>
    </w:p>
    <w:p w:rsidR="00110017" w:rsidRPr="00110017" w:rsidRDefault="00110017" w:rsidP="00110017">
      <w:pPr>
        <w:autoSpaceDE w:val="0"/>
        <w:autoSpaceDN w:val="0"/>
        <w:adjustRightInd w:val="0"/>
        <w:spacing w:after="0" w:line="240" w:lineRule="auto"/>
        <w:ind w:left="5387"/>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Нормативы потребления кормов сельскохозяйственными животными</w:t>
      </w:r>
    </w:p>
    <w:p w:rsidR="00110017" w:rsidRPr="00110017" w:rsidRDefault="00110017" w:rsidP="00110017">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r w:rsidRPr="00110017">
        <w:rPr>
          <w:rFonts w:ascii="Times New Roman CYR" w:hAnsi="Times New Roman CYR" w:cs="Times New Roman CYR"/>
          <w:kern w:val="0"/>
          <w:sz w:val="12"/>
          <w:szCs w:val="12"/>
        </w:rPr>
        <w:t>Допустимые годовые нормы скармливания кормов на 1 гол., кг. в сутки.</w:t>
      </w:r>
    </w:p>
    <w:p w:rsidR="00110017" w:rsidRPr="00110017" w:rsidRDefault="00110017" w:rsidP="00110017">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p>
    <w:tbl>
      <w:tblPr>
        <w:tblW w:w="10534" w:type="dxa"/>
        <w:jc w:val="center"/>
        <w:tblLayout w:type="fixed"/>
        <w:tblLook w:val="0000" w:firstRow="0" w:lastRow="0" w:firstColumn="0" w:lastColumn="0" w:noHBand="0" w:noVBand="0"/>
      </w:tblPr>
      <w:tblGrid>
        <w:gridCol w:w="3388"/>
        <w:gridCol w:w="1520"/>
        <w:gridCol w:w="1039"/>
        <w:gridCol w:w="1529"/>
        <w:gridCol w:w="1722"/>
        <w:gridCol w:w="1336"/>
      </w:tblGrid>
      <w:tr w:rsidR="00110017" w:rsidRPr="00110017" w:rsidTr="00110017">
        <w:tblPrEx>
          <w:tblCellMar>
            <w:top w:w="0" w:type="dxa"/>
            <w:bottom w:w="0" w:type="dxa"/>
          </w:tblCellMar>
        </w:tblPrEx>
        <w:trPr>
          <w:trHeight w:val="20"/>
          <w:jc w:val="center"/>
        </w:trPr>
        <w:tc>
          <w:tcPr>
            <w:tcW w:w="3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Вид скота</w:t>
            </w:r>
          </w:p>
        </w:tc>
        <w:tc>
          <w:tcPr>
            <w:tcW w:w="1520" w:type="dxa"/>
            <w:tcBorders>
              <w:top w:val="single" w:sz="3" w:space="0" w:color="000000"/>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Зерно фуражное</w:t>
            </w:r>
          </w:p>
        </w:tc>
        <w:tc>
          <w:tcPr>
            <w:tcW w:w="1039" w:type="dxa"/>
            <w:tcBorders>
              <w:top w:val="single" w:sz="3" w:space="0" w:color="000000"/>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Сено</w:t>
            </w:r>
          </w:p>
        </w:tc>
        <w:tc>
          <w:tcPr>
            <w:tcW w:w="1529" w:type="dxa"/>
            <w:tcBorders>
              <w:top w:val="single" w:sz="3" w:space="0" w:color="000000"/>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Солома</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на подстилку</w:t>
            </w:r>
          </w:p>
        </w:tc>
        <w:tc>
          <w:tcPr>
            <w:tcW w:w="1722" w:type="dxa"/>
            <w:tcBorders>
              <w:top w:val="single" w:sz="3" w:space="0" w:color="000000"/>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3"/>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Корнеплоды</w:t>
            </w:r>
          </w:p>
        </w:tc>
        <w:tc>
          <w:tcPr>
            <w:tcW w:w="1336" w:type="dxa"/>
            <w:tcBorders>
              <w:top w:val="single" w:sz="3" w:space="0" w:color="000000"/>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Зеленые корма</w:t>
            </w:r>
          </w:p>
        </w:tc>
      </w:tr>
      <w:tr w:rsidR="00110017" w:rsidRPr="00110017" w:rsidTr="00110017">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110017">
              <w:rPr>
                <w:rFonts w:ascii="Times New Roman" w:hAnsi="Times New Roman" w:cs="Times New Roman"/>
                <w:b/>
                <w:bCs/>
                <w:kern w:val="0"/>
                <w:sz w:val="12"/>
                <w:szCs w:val="12"/>
              </w:rPr>
              <w:t>Крупный рогатый скот</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Быки-производители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16</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26</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110017">
              <w:rPr>
                <w:rFonts w:ascii="Times New Roman" w:hAnsi="Times New Roman" w:cs="Times New Roman"/>
                <w:kern w:val="0"/>
                <w:sz w:val="12"/>
                <w:szCs w:val="12"/>
                <w:lang w:val="en-US"/>
              </w:rPr>
              <w:t>3</w:t>
            </w:r>
            <w:r w:rsidRPr="00110017">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Коровы</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rPr>
            </w:pPr>
            <w:r w:rsidRPr="00110017">
              <w:rPr>
                <w:rFonts w:ascii="Times New Roman" w:hAnsi="Times New Roman" w:cs="Times New Roman"/>
                <w:kern w:val="0"/>
                <w:sz w:val="12"/>
                <w:szCs w:val="12"/>
                <w:lang w:val="en-US"/>
              </w:rPr>
              <w:t>7,</w:t>
            </w:r>
            <w:r w:rsidRPr="00110017">
              <w:rPr>
                <w:rFonts w:ascii="Times New Roman" w:hAnsi="Times New Roman" w:cs="Times New Roman"/>
                <w:kern w:val="0"/>
                <w:sz w:val="12"/>
                <w:szCs w:val="12"/>
              </w:rPr>
              <w:t>0</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40</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110017">
              <w:rPr>
                <w:rFonts w:ascii="Times New Roman" w:hAnsi="Times New Roman" w:cs="Times New Roman"/>
                <w:kern w:val="0"/>
                <w:sz w:val="12"/>
                <w:szCs w:val="12"/>
                <w:lang w:val="en-US"/>
              </w:rPr>
              <w:t>3</w:t>
            </w:r>
            <w:r w:rsidRPr="00110017">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60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Нетели</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2,9</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17</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110017">
              <w:rPr>
                <w:rFonts w:ascii="Times New Roman" w:hAnsi="Times New Roman" w:cs="Times New Roman"/>
                <w:kern w:val="0"/>
                <w:sz w:val="12"/>
                <w:szCs w:val="12"/>
                <w:lang w:val="en-US"/>
              </w:rPr>
              <w:t>3</w:t>
            </w:r>
            <w:r w:rsidRPr="00110017">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Молодняк до 1 года</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110017">
              <w:rPr>
                <w:rFonts w:ascii="Times New Roman" w:hAnsi="Times New Roman" w:cs="Times New Roman"/>
                <w:kern w:val="0"/>
                <w:sz w:val="12"/>
                <w:szCs w:val="12"/>
                <w:lang w:val="en-US"/>
              </w:rPr>
              <w:t>1</w:t>
            </w:r>
            <w:r w:rsidRPr="00110017">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Молодняк старше 1 года</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4,3</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13</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110017">
              <w:rPr>
                <w:rFonts w:ascii="Times New Roman" w:hAnsi="Times New Roman" w:cs="Times New Roman"/>
                <w:kern w:val="0"/>
                <w:sz w:val="12"/>
                <w:szCs w:val="12"/>
                <w:lang w:val="en-US"/>
              </w:rPr>
              <w:t>2</w:t>
            </w:r>
            <w:r w:rsidRPr="00110017">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35</w:t>
            </w:r>
          </w:p>
        </w:tc>
      </w:tr>
      <w:tr w:rsidR="00110017" w:rsidRPr="00110017" w:rsidTr="00110017">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110017">
              <w:rPr>
                <w:rFonts w:ascii="Times New Roman" w:hAnsi="Times New Roman" w:cs="Times New Roman"/>
                <w:b/>
                <w:bCs/>
                <w:kern w:val="0"/>
                <w:sz w:val="12"/>
                <w:szCs w:val="12"/>
              </w:rPr>
              <w:t>Свиньи</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Хряки-производители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Свиноматки основные</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40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Поросята 2-3 мес.</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1,2</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0,5</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Поросята 4-5 мес.</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1,4</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Поросята 6-7 мес.</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1,7</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Поросята 8-9 мес.</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1,9</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Поросята 10-11 мес.</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2,1</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Ремонтный молодняк</w:t>
            </w:r>
          </w:p>
        </w:tc>
        <w:tc>
          <w:tcPr>
            <w:tcW w:w="1520"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5,6</w:t>
            </w:r>
          </w:p>
        </w:tc>
        <w:tc>
          <w:tcPr>
            <w:tcW w:w="103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20</w:t>
            </w:r>
          </w:p>
        </w:tc>
        <w:tc>
          <w:tcPr>
            <w:tcW w:w="1722"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r>
      <w:tr w:rsidR="00110017" w:rsidRPr="00110017" w:rsidTr="00110017">
        <w:tblPrEx>
          <w:tblCellMar>
            <w:top w:w="0" w:type="dxa"/>
            <w:bottom w:w="0" w:type="dxa"/>
          </w:tblCellMar>
        </w:tblPrEx>
        <w:trPr>
          <w:trHeight w:val="20"/>
          <w:jc w:val="center"/>
        </w:trPr>
        <w:tc>
          <w:tcPr>
            <w:tcW w:w="3388" w:type="dxa"/>
            <w:tcBorders>
              <w:top w:val="nil"/>
              <w:left w:val="single" w:sz="3" w:space="0" w:color="000000"/>
              <w:bottom w:val="single" w:sz="4" w:space="0" w:color="auto"/>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Откормочное поголовье</w:t>
            </w:r>
          </w:p>
        </w:tc>
        <w:tc>
          <w:tcPr>
            <w:tcW w:w="1520" w:type="dxa"/>
            <w:tcBorders>
              <w:top w:val="nil"/>
              <w:left w:val="nil"/>
              <w:bottom w:val="single" w:sz="4" w:space="0" w:color="auto"/>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5,6</w:t>
            </w:r>
          </w:p>
        </w:tc>
        <w:tc>
          <w:tcPr>
            <w:tcW w:w="1039" w:type="dxa"/>
            <w:tcBorders>
              <w:top w:val="nil"/>
              <w:left w:val="nil"/>
              <w:bottom w:val="single" w:sz="4" w:space="0" w:color="auto"/>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w:t>
            </w:r>
          </w:p>
        </w:tc>
        <w:tc>
          <w:tcPr>
            <w:tcW w:w="1529" w:type="dxa"/>
            <w:tcBorders>
              <w:top w:val="nil"/>
              <w:left w:val="nil"/>
              <w:bottom w:val="single" w:sz="4" w:space="0" w:color="auto"/>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30</w:t>
            </w:r>
          </w:p>
        </w:tc>
        <w:tc>
          <w:tcPr>
            <w:tcW w:w="1722" w:type="dxa"/>
            <w:tcBorders>
              <w:top w:val="nil"/>
              <w:left w:val="nil"/>
              <w:bottom w:val="single" w:sz="4" w:space="0" w:color="auto"/>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3</w:t>
            </w:r>
          </w:p>
        </w:tc>
        <w:tc>
          <w:tcPr>
            <w:tcW w:w="1336" w:type="dxa"/>
            <w:tcBorders>
              <w:top w:val="nil"/>
              <w:left w:val="nil"/>
              <w:bottom w:val="single" w:sz="4" w:space="0" w:color="auto"/>
              <w:right w:val="single" w:sz="3" w:space="0" w:color="000000"/>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lang w:val="en-US"/>
              </w:rPr>
              <w:t>10</w:t>
            </w:r>
          </w:p>
        </w:tc>
      </w:tr>
      <w:tr w:rsidR="00110017" w:rsidRPr="00110017" w:rsidTr="00110017">
        <w:tblPrEx>
          <w:tblCellMar>
            <w:top w:w="0" w:type="dxa"/>
            <w:bottom w:w="0" w:type="dxa"/>
          </w:tblCellMar>
        </w:tblPrEx>
        <w:trPr>
          <w:trHeight w:val="20"/>
          <w:jc w:val="center"/>
        </w:trPr>
        <w:tc>
          <w:tcPr>
            <w:tcW w:w="1053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b/>
                <w:kern w:val="0"/>
                <w:sz w:val="12"/>
                <w:szCs w:val="12"/>
              </w:rPr>
            </w:pPr>
            <w:r w:rsidRPr="00110017">
              <w:rPr>
                <w:rFonts w:ascii="Times New Roman" w:hAnsi="Times New Roman" w:cs="Times New Roman"/>
                <w:b/>
                <w:kern w:val="0"/>
                <w:sz w:val="12"/>
                <w:szCs w:val="12"/>
              </w:rPr>
              <w:lastRenderedPageBreak/>
              <w:t>Овцы, козы</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Баран-производитель</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30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20</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Овцематки, козоматки</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40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20</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Ягнята, козлята 2-3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Ягнята, козлята 4-5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Ягнята, козлята 6-7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5</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Ягнята, козлята 8-9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10</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Ягнята, козлята 10-11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15</w:t>
            </w:r>
          </w:p>
        </w:tc>
      </w:tr>
      <w:tr w:rsidR="00110017" w:rsidRPr="00110017" w:rsidTr="00110017">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110017">
              <w:rPr>
                <w:rFonts w:ascii="Times New Roman" w:hAnsi="Times New Roman" w:cs="Times New Roman"/>
                <w:kern w:val="0"/>
                <w:sz w:val="12"/>
                <w:szCs w:val="12"/>
              </w:rPr>
              <w:t>Откормочное поголовье</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46"/>
              <w:jc w:val="center"/>
              <w:rPr>
                <w:rFonts w:ascii="Times New Roman" w:hAnsi="Times New Roman" w:cs="Times New Roman"/>
                <w:kern w:val="0"/>
                <w:sz w:val="12"/>
                <w:szCs w:val="12"/>
              </w:rPr>
            </w:pPr>
            <w:r w:rsidRPr="00110017">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110017" w:rsidRPr="00110017" w:rsidRDefault="00110017" w:rsidP="00110017">
            <w:pPr>
              <w:autoSpaceDE w:val="0"/>
              <w:autoSpaceDN w:val="0"/>
              <w:adjustRightInd w:val="0"/>
              <w:spacing w:after="0" w:line="240" w:lineRule="auto"/>
              <w:ind w:left="156"/>
              <w:jc w:val="center"/>
              <w:rPr>
                <w:rFonts w:ascii="Times New Roman" w:hAnsi="Times New Roman" w:cs="Times New Roman"/>
                <w:kern w:val="0"/>
                <w:sz w:val="12"/>
                <w:szCs w:val="12"/>
              </w:rPr>
            </w:pPr>
            <w:r w:rsidRPr="00110017">
              <w:rPr>
                <w:rFonts w:ascii="Times New Roman" w:hAnsi="Times New Roman" w:cs="Times New Roman"/>
                <w:kern w:val="0"/>
                <w:sz w:val="12"/>
                <w:szCs w:val="12"/>
              </w:rPr>
              <w:t>20</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ind w:left="5812"/>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7</w:t>
      </w:r>
    </w:p>
    <w:p w:rsidR="00110017" w:rsidRPr="00110017" w:rsidRDefault="00110017" w:rsidP="00110017">
      <w:pPr>
        <w:autoSpaceDE w:val="0"/>
        <w:autoSpaceDN w:val="0"/>
        <w:adjustRightInd w:val="0"/>
        <w:spacing w:after="0" w:line="240" w:lineRule="auto"/>
        <w:ind w:left="5670"/>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ind w:left="5670"/>
        <w:jc w:val="both"/>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Нормативы расхода дизельного топлива при заготовлении сена на корм сельскохозяйственным животным</w:t>
      </w:r>
    </w:p>
    <w:p w:rsidR="00110017" w:rsidRPr="00110017" w:rsidRDefault="00110017" w:rsidP="00110017">
      <w:pPr>
        <w:autoSpaceDE w:val="0"/>
        <w:autoSpaceDN w:val="0"/>
        <w:adjustRightInd w:val="0"/>
        <w:spacing w:after="0" w:line="240" w:lineRule="auto"/>
        <w:ind w:left="1134" w:right="566"/>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left="1134" w:right="566"/>
        <w:jc w:val="right"/>
        <w:rPr>
          <w:rFonts w:ascii="Times New Roman" w:hAnsi="Times New Roman" w:cs="Times New Roman"/>
          <w:color w:val="auto"/>
          <w:kern w:val="0"/>
          <w:sz w:val="12"/>
          <w:szCs w:val="1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218"/>
        <w:gridCol w:w="1379"/>
        <w:gridCol w:w="1421"/>
        <w:gridCol w:w="1428"/>
        <w:gridCol w:w="1174"/>
      </w:tblGrid>
      <w:tr w:rsidR="00110017" w:rsidRPr="00110017" w:rsidTr="00110017">
        <w:trPr>
          <w:trHeight w:val="20"/>
          <w:jc w:val="center"/>
        </w:trPr>
        <w:tc>
          <w:tcPr>
            <w:tcW w:w="2043" w:type="dxa"/>
            <w:shd w:val="clear" w:color="auto" w:fill="auto"/>
            <w:hideMark/>
          </w:tcPr>
          <w:p w:rsidR="00110017" w:rsidRPr="00110017" w:rsidRDefault="00110017" w:rsidP="00110017">
            <w:pPr>
              <w:spacing w:after="0" w:line="240" w:lineRule="auto"/>
              <w:rPr>
                <w:rFonts w:ascii="Times New Roman" w:hAnsi="Times New Roman" w:cs="Times New Roman"/>
                <w:bCs/>
                <w:kern w:val="0"/>
                <w:sz w:val="12"/>
                <w:szCs w:val="12"/>
              </w:rPr>
            </w:pPr>
            <w:r w:rsidRPr="00110017">
              <w:rPr>
                <w:rFonts w:ascii="Times New Roman" w:hAnsi="Times New Roman" w:cs="Times New Roman"/>
                <w:bCs/>
                <w:kern w:val="0"/>
                <w:sz w:val="12"/>
                <w:szCs w:val="12"/>
              </w:rPr>
              <w:t>Виды работ</w:t>
            </w:r>
          </w:p>
        </w:tc>
        <w:tc>
          <w:tcPr>
            <w:tcW w:w="1218" w:type="dxa"/>
            <w:shd w:val="clear" w:color="auto" w:fill="auto"/>
            <w:hideMark/>
          </w:tcPr>
          <w:p w:rsidR="00110017" w:rsidRPr="00110017" w:rsidRDefault="00110017" w:rsidP="00110017">
            <w:pPr>
              <w:spacing w:after="0" w:line="240" w:lineRule="auto"/>
              <w:rPr>
                <w:rFonts w:ascii="Times New Roman" w:hAnsi="Times New Roman" w:cs="Times New Roman"/>
                <w:bCs/>
                <w:kern w:val="0"/>
                <w:sz w:val="12"/>
                <w:szCs w:val="12"/>
              </w:rPr>
            </w:pPr>
            <w:r w:rsidRPr="00110017">
              <w:rPr>
                <w:rFonts w:ascii="Times New Roman" w:hAnsi="Times New Roman" w:cs="Times New Roman"/>
                <w:bCs/>
                <w:kern w:val="0"/>
                <w:sz w:val="12"/>
                <w:szCs w:val="12"/>
              </w:rPr>
              <w:t>Марка трактора</w:t>
            </w:r>
          </w:p>
        </w:tc>
        <w:tc>
          <w:tcPr>
            <w:tcW w:w="1379" w:type="dxa"/>
            <w:shd w:val="clear" w:color="auto" w:fill="auto"/>
            <w:hideMark/>
          </w:tcPr>
          <w:p w:rsidR="00110017" w:rsidRPr="00110017" w:rsidRDefault="00110017" w:rsidP="00110017">
            <w:pPr>
              <w:spacing w:after="0" w:line="240" w:lineRule="auto"/>
              <w:rPr>
                <w:rFonts w:ascii="Times New Roman" w:hAnsi="Times New Roman" w:cs="Times New Roman"/>
                <w:bCs/>
                <w:kern w:val="0"/>
                <w:sz w:val="12"/>
                <w:szCs w:val="12"/>
              </w:rPr>
            </w:pPr>
            <w:r w:rsidRPr="00110017">
              <w:rPr>
                <w:rFonts w:ascii="Times New Roman" w:hAnsi="Times New Roman" w:cs="Times New Roman"/>
                <w:bCs/>
                <w:kern w:val="0"/>
                <w:sz w:val="12"/>
                <w:szCs w:val="12"/>
              </w:rPr>
              <w:t>Марка с/х машины</w:t>
            </w:r>
          </w:p>
        </w:tc>
        <w:tc>
          <w:tcPr>
            <w:tcW w:w="1421" w:type="dxa"/>
            <w:shd w:val="clear" w:color="auto" w:fill="auto"/>
            <w:hideMark/>
          </w:tcPr>
          <w:p w:rsidR="00110017" w:rsidRPr="00110017" w:rsidRDefault="00110017" w:rsidP="00110017">
            <w:pPr>
              <w:spacing w:after="0" w:line="240" w:lineRule="auto"/>
              <w:rPr>
                <w:rFonts w:ascii="Times New Roman" w:hAnsi="Times New Roman" w:cs="Times New Roman"/>
                <w:bCs/>
                <w:kern w:val="0"/>
                <w:sz w:val="12"/>
                <w:szCs w:val="12"/>
              </w:rPr>
            </w:pPr>
            <w:r w:rsidRPr="00110017">
              <w:rPr>
                <w:rFonts w:ascii="Times New Roman" w:hAnsi="Times New Roman" w:cs="Times New Roman"/>
                <w:bCs/>
                <w:kern w:val="0"/>
                <w:sz w:val="12"/>
                <w:szCs w:val="12"/>
              </w:rPr>
              <w:t>Норма выработки за 8 ч.</w:t>
            </w:r>
          </w:p>
        </w:tc>
        <w:tc>
          <w:tcPr>
            <w:tcW w:w="1428" w:type="dxa"/>
            <w:shd w:val="clear" w:color="auto" w:fill="auto"/>
            <w:hideMark/>
          </w:tcPr>
          <w:p w:rsidR="00110017" w:rsidRPr="00110017" w:rsidRDefault="00110017" w:rsidP="00110017">
            <w:pPr>
              <w:spacing w:after="0" w:line="240" w:lineRule="auto"/>
              <w:rPr>
                <w:rFonts w:ascii="Times New Roman" w:hAnsi="Times New Roman" w:cs="Times New Roman"/>
                <w:bCs/>
                <w:kern w:val="0"/>
                <w:sz w:val="12"/>
                <w:szCs w:val="12"/>
              </w:rPr>
            </w:pPr>
            <w:r w:rsidRPr="00110017">
              <w:rPr>
                <w:rFonts w:ascii="Times New Roman" w:hAnsi="Times New Roman" w:cs="Times New Roman"/>
                <w:bCs/>
                <w:kern w:val="0"/>
                <w:sz w:val="12"/>
                <w:szCs w:val="12"/>
              </w:rPr>
              <w:t>Расход дизельного топлива, л/га.</w:t>
            </w:r>
          </w:p>
        </w:tc>
        <w:tc>
          <w:tcPr>
            <w:tcW w:w="1174" w:type="dxa"/>
            <w:shd w:val="clear" w:color="auto" w:fill="auto"/>
            <w:hideMark/>
          </w:tcPr>
          <w:p w:rsidR="00110017" w:rsidRPr="00110017" w:rsidRDefault="00110017" w:rsidP="00110017">
            <w:pPr>
              <w:spacing w:after="0" w:line="240" w:lineRule="auto"/>
              <w:rPr>
                <w:rFonts w:ascii="Times New Roman" w:hAnsi="Times New Roman" w:cs="Times New Roman"/>
                <w:bCs/>
                <w:kern w:val="0"/>
                <w:sz w:val="12"/>
                <w:szCs w:val="12"/>
              </w:rPr>
            </w:pPr>
            <w:r w:rsidRPr="00110017">
              <w:rPr>
                <w:rFonts w:ascii="Times New Roman" w:hAnsi="Times New Roman" w:cs="Times New Roman"/>
                <w:bCs/>
                <w:kern w:val="0"/>
                <w:sz w:val="12"/>
                <w:szCs w:val="12"/>
              </w:rPr>
              <w:t>Перегон техники, л/час</w:t>
            </w:r>
          </w:p>
        </w:tc>
      </w:tr>
      <w:tr w:rsidR="00110017" w:rsidRPr="00110017" w:rsidTr="00110017">
        <w:trPr>
          <w:trHeight w:val="20"/>
          <w:jc w:val="center"/>
        </w:trPr>
        <w:tc>
          <w:tcPr>
            <w:tcW w:w="8663" w:type="dxa"/>
            <w:gridSpan w:val="6"/>
            <w:shd w:val="clear" w:color="auto" w:fill="auto"/>
            <w:vAlign w:val="center"/>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b/>
                <w:bCs/>
                <w:kern w:val="0"/>
                <w:sz w:val="12"/>
                <w:szCs w:val="12"/>
              </w:rPr>
              <w:t>Кошение многолетних трав: на сено</w:t>
            </w:r>
          </w:p>
        </w:tc>
      </w:tr>
      <w:tr w:rsidR="00110017" w:rsidRPr="00110017" w:rsidTr="00110017">
        <w:trPr>
          <w:trHeight w:val="20"/>
          <w:jc w:val="center"/>
        </w:trPr>
        <w:tc>
          <w:tcPr>
            <w:tcW w:w="2043" w:type="dxa"/>
            <w:shd w:val="clear" w:color="auto" w:fill="auto"/>
            <w:vAlign w:val="center"/>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Скашивание в растил</w:t>
            </w:r>
          </w:p>
        </w:tc>
        <w:tc>
          <w:tcPr>
            <w:tcW w:w="1218"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p>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МТЗ-82</w:t>
            </w:r>
          </w:p>
        </w:tc>
        <w:tc>
          <w:tcPr>
            <w:tcW w:w="1379"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косилка       КДП-4</w:t>
            </w:r>
          </w:p>
        </w:tc>
        <w:tc>
          <w:tcPr>
            <w:tcW w:w="1421"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12 га</w:t>
            </w:r>
          </w:p>
        </w:tc>
        <w:tc>
          <w:tcPr>
            <w:tcW w:w="1428" w:type="dxa"/>
            <w:shd w:val="clear" w:color="auto" w:fill="auto"/>
            <w:noWrap/>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2,4</w:t>
            </w:r>
          </w:p>
        </w:tc>
        <w:tc>
          <w:tcPr>
            <w:tcW w:w="1174"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4,2</w:t>
            </w:r>
          </w:p>
        </w:tc>
      </w:tr>
      <w:tr w:rsidR="00110017" w:rsidRPr="00110017" w:rsidTr="00110017">
        <w:trPr>
          <w:trHeight w:val="20"/>
          <w:jc w:val="center"/>
        </w:trPr>
        <w:tc>
          <w:tcPr>
            <w:tcW w:w="2043" w:type="dxa"/>
            <w:shd w:val="clear" w:color="auto" w:fill="auto"/>
            <w:vAlign w:val="center"/>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Сгребание в валок, переворачивание</w:t>
            </w:r>
          </w:p>
        </w:tc>
        <w:tc>
          <w:tcPr>
            <w:tcW w:w="1218"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p>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МТЗ-82</w:t>
            </w:r>
          </w:p>
        </w:tc>
        <w:tc>
          <w:tcPr>
            <w:tcW w:w="1379"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грабли валковые     ГВК-6</w:t>
            </w:r>
          </w:p>
        </w:tc>
        <w:tc>
          <w:tcPr>
            <w:tcW w:w="1421"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19,8 га</w:t>
            </w:r>
          </w:p>
        </w:tc>
        <w:tc>
          <w:tcPr>
            <w:tcW w:w="1428" w:type="dxa"/>
            <w:shd w:val="clear" w:color="auto" w:fill="auto"/>
            <w:noWrap/>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2,1</w:t>
            </w:r>
          </w:p>
        </w:tc>
        <w:tc>
          <w:tcPr>
            <w:tcW w:w="1174"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4,2</w:t>
            </w:r>
          </w:p>
        </w:tc>
      </w:tr>
      <w:tr w:rsidR="00110017" w:rsidRPr="00110017" w:rsidTr="00110017">
        <w:trPr>
          <w:trHeight w:val="20"/>
          <w:jc w:val="center"/>
        </w:trPr>
        <w:tc>
          <w:tcPr>
            <w:tcW w:w="2043" w:type="dxa"/>
            <w:shd w:val="clear" w:color="auto" w:fill="auto"/>
            <w:vAlign w:val="center"/>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Подбор валков</w:t>
            </w:r>
          </w:p>
        </w:tc>
        <w:tc>
          <w:tcPr>
            <w:tcW w:w="1218"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p>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МТЗ-82</w:t>
            </w:r>
          </w:p>
        </w:tc>
        <w:tc>
          <w:tcPr>
            <w:tcW w:w="1379"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пресс-подборщик   ПТП-16</w:t>
            </w:r>
          </w:p>
        </w:tc>
        <w:tc>
          <w:tcPr>
            <w:tcW w:w="1421"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32 т</w:t>
            </w:r>
          </w:p>
        </w:tc>
        <w:tc>
          <w:tcPr>
            <w:tcW w:w="1428" w:type="dxa"/>
            <w:shd w:val="clear" w:color="auto" w:fill="auto"/>
            <w:noWrap/>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5,2</w:t>
            </w:r>
          </w:p>
        </w:tc>
        <w:tc>
          <w:tcPr>
            <w:tcW w:w="1174" w:type="dxa"/>
            <w:shd w:val="clear" w:color="auto" w:fill="auto"/>
            <w:hideMark/>
          </w:tcPr>
          <w:p w:rsidR="00110017" w:rsidRPr="00110017" w:rsidRDefault="00110017" w:rsidP="00110017">
            <w:pPr>
              <w:spacing w:after="0" w:line="240" w:lineRule="auto"/>
              <w:jc w:val="center"/>
              <w:rPr>
                <w:rFonts w:ascii="Times New Roman" w:hAnsi="Times New Roman" w:cs="Times New Roman"/>
                <w:kern w:val="0"/>
                <w:sz w:val="12"/>
                <w:szCs w:val="12"/>
              </w:rPr>
            </w:pPr>
            <w:r w:rsidRPr="00110017">
              <w:rPr>
                <w:rFonts w:ascii="Times New Roman" w:hAnsi="Times New Roman" w:cs="Times New Roman"/>
                <w:kern w:val="0"/>
                <w:sz w:val="12"/>
                <w:szCs w:val="12"/>
              </w:rPr>
              <w:t>4,2</w:t>
            </w: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8</w:t>
      </w:r>
    </w:p>
    <w:p w:rsidR="00110017" w:rsidRPr="00110017" w:rsidRDefault="00110017" w:rsidP="00110017">
      <w:pPr>
        <w:autoSpaceDE w:val="0"/>
        <w:autoSpaceDN w:val="0"/>
        <w:adjustRightInd w:val="0"/>
        <w:spacing w:after="0" w:line="276" w:lineRule="auto"/>
        <w:ind w:left="6804"/>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p>
    <w:p w:rsidR="00110017" w:rsidRPr="00110017" w:rsidRDefault="00110017" w:rsidP="00110017">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Сводная справка-расчет получателей субсидий № __ от ____.______.2021 года</w:t>
      </w:r>
    </w:p>
    <w:p w:rsidR="00110017" w:rsidRPr="00110017" w:rsidRDefault="00110017" w:rsidP="00110017">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110017">
        <w:rPr>
          <w:rFonts w:ascii="Times New Roman CYR" w:hAnsi="Times New Roman CYR" w:cs="Times New Roman CYR"/>
          <w:b/>
          <w:bCs/>
          <w:color w:val="auto"/>
          <w:kern w:val="0"/>
          <w:sz w:val="12"/>
          <w:szCs w:val="12"/>
        </w:rPr>
        <w:t xml:space="preserve">на </w:t>
      </w:r>
      <w:r w:rsidRPr="00110017">
        <w:rPr>
          <w:rFonts w:ascii="Times New Roman CYR" w:hAnsi="Times New Roman CYR" w:cs="Times New Roman CYR"/>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CYR" w:hAnsi="Times New Roman CYR" w:cs="Times New Roman CYR"/>
          <w:b/>
          <w:bCs/>
          <w:color w:val="auto"/>
          <w:kern w:val="0"/>
          <w:sz w:val="12"/>
          <w:szCs w:val="12"/>
        </w:rPr>
        <w:t>гражданам, ведущим личное подсобное хозяйство</w:t>
      </w:r>
      <w:r w:rsidRPr="00110017">
        <w:rPr>
          <w:rFonts w:ascii="Times New Roman CYR" w:hAnsi="Times New Roman CYR" w:cs="Times New Roman CYR"/>
          <w:b/>
          <w:color w:val="auto"/>
          <w:kern w:val="0"/>
          <w:sz w:val="12"/>
          <w:szCs w:val="12"/>
        </w:rPr>
        <w:t xml:space="preserve"> на территории Каратузского района</w:t>
      </w:r>
    </w:p>
    <w:p w:rsidR="00110017" w:rsidRPr="00110017" w:rsidRDefault="00110017" w:rsidP="00110017">
      <w:pPr>
        <w:autoSpaceDE w:val="0"/>
        <w:autoSpaceDN w:val="0"/>
        <w:adjustRightInd w:val="0"/>
        <w:spacing w:after="0" w:line="276" w:lineRule="auto"/>
        <w:jc w:val="center"/>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за _____________________</w:t>
      </w: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квартал)</w:t>
      </w:r>
    </w:p>
    <w:tbl>
      <w:tblPr>
        <w:tblW w:w="11220" w:type="dxa"/>
        <w:tblInd w:w="-34" w:type="dxa"/>
        <w:tblLayout w:type="fixed"/>
        <w:tblLook w:val="0000" w:firstRow="0" w:lastRow="0" w:firstColumn="0" w:lastColumn="0" w:noHBand="0" w:noVBand="0"/>
      </w:tblPr>
      <w:tblGrid>
        <w:gridCol w:w="541"/>
        <w:gridCol w:w="1728"/>
        <w:gridCol w:w="1417"/>
        <w:gridCol w:w="709"/>
        <w:gridCol w:w="1134"/>
        <w:gridCol w:w="833"/>
        <w:gridCol w:w="956"/>
        <w:gridCol w:w="984"/>
        <w:gridCol w:w="28"/>
        <w:gridCol w:w="1358"/>
        <w:gridCol w:w="28"/>
        <w:gridCol w:w="1476"/>
        <w:gridCol w:w="28"/>
      </w:tblGrid>
      <w:tr w:rsidR="00110017" w:rsidRPr="00110017" w:rsidTr="00110017">
        <w:tblPrEx>
          <w:tblCellMar>
            <w:top w:w="0" w:type="dxa"/>
            <w:bottom w:w="0" w:type="dxa"/>
          </w:tblCellMar>
        </w:tblPrEx>
        <w:trPr>
          <w:gridAfter w:val="1"/>
          <w:wAfter w:w="28" w:type="dxa"/>
          <w:trHeight w:val="1"/>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 xml:space="preserve">    </w:t>
            </w:r>
            <w:r w:rsidRPr="00110017">
              <w:rPr>
                <w:rFonts w:ascii="Times New Roman" w:hAnsi="Times New Roman" w:cs="Times New Roman"/>
                <w:color w:val="auto"/>
                <w:kern w:val="0"/>
                <w:sz w:val="12"/>
                <w:szCs w:val="12"/>
                <w:lang w:val="en-US"/>
              </w:rPr>
              <w:t>№</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п/п</w:t>
            </w:r>
          </w:p>
        </w:tc>
        <w:tc>
          <w:tcPr>
            <w:tcW w:w="17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10017">
              <w:rPr>
                <w:rFonts w:ascii="Times New Roman" w:hAnsi="Times New Roman" w:cs="Times New Roman"/>
                <w:color w:val="auto"/>
                <w:kern w:val="0"/>
                <w:sz w:val="12"/>
                <w:szCs w:val="12"/>
              </w:rPr>
              <w:t xml:space="preserve">ФИО гражданина, ведущего личное подсобное хозяйство </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Местонахождения</w:t>
            </w:r>
          </w:p>
        </w:tc>
        <w:tc>
          <w:tcPr>
            <w:tcW w:w="709" w:type="dxa"/>
            <w:vMerge w:val="restart"/>
            <w:tcBorders>
              <w:top w:val="single" w:sz="3" w:space="0" w:color="000000"/>
              <w:left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ИНН</w:t>
            </w:r>
          </w:p>
        </w:tc>
        <w:tc>
          <w:tcPr>
            <w:tcW w:w="529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Реквизиты в банке для перечисления субсидий</w:t>
            </w: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504" w:type="dxa"/>
            <w:gridSpan w:val="2"/>
            <w:vMerge w:val="restart"/>
            <w:tcBorders>
              <w:top w:val="single" w:sz="3" w:space="0" w:color="000000"/>
              <w:left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Сумма субсидии к оплате, </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руб.</w:t>
            </w:r>
          </w:p>
        </w:tc>
      </w:tr>
      <w:tr w:rsidR="00110017" w:rsidRPr="00110017" w:rsidTr="00110017">
        <w:tblPrEx>
          <w:tblCellMar>
            <w:top w:w="0" w:type="dxa"/>
            <w:bottom w:w="0" w:type="dxa"/>
          </w:tblCellMar>
        </w:tblPrEx>
        <w:trPr>
          <w:gridAfter w:val="1"/>
          <w:wAfter w:w="28" w:type="dxa"/>
          <w:trHeight w:val="1"/>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728" w:type="dxa"/>
            <w:vMerge/>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709" w:type="dxa"/>
            <w:vMerge/>
            <w:tcBorders>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Наименование </w:t>
            </w:r>
          </w:p>
          <w:p w:rsidR="00110017" w:rsidRPr="00110017" w:rsidRDefault="00110017" w:rsidP="00110017">
            <w:pPr>
              <w:autoSpaceDE w:val="0"/>
              <w:autoSpaceDN w:val="0"/>
              <w:adjustRightInd w:val="0"/>
              <w:spacing w:after="0" w:line="240" w:lineRule="auto"/>
              <w:ind w:left="33"/>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банка</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БИК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ОКТМО</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Кор. счет</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Расчетный счет/ лицевой счет</w:t>
            </w:r>
          </w:p>
        </w:tc>
        <w:tc>
          <w:tcPr>
            <w:tcW w:w="1504" w:type="dxa"/>
            <w:gridSpan w:val="2"/>
            <w:vMerge/>
            <w:tcBorders>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110017" w:rsidRPr="00110017" w:rsidTr="00110017">
        <w:tblPrEx>
          <w:tblCellMar>
            <w:top w:w="0" w:type="dxa"/>
            <w:bottom w:w="0" w:type="dxa"/>
          </w:tblCellMar>
        </w:tblPrEx>
        <w:trPr>
          <w:gridAfter w:val="1"/>
          <w:wAfter w:w="28"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lang w:val="en-US"/>
              </w:rPr>
              <w:t>1</w:t>
            </w:r>
          </w:p>
        </w:tc>
        <w:tc>
          <w:tcPr>
            <w:tcW w:w="1728"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lang w:val="en-US"/>
              </w:rPr>
              <w:t>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6</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7</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8</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9</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10</w:t>
            </w:r>
          </w:p>
        </w:tc>
      </w:tr>
      <w:tr w:rsidR="00110017" w:rsidRPr="00110017" w:rsidTr="00110017">
        <w:tblPrEx>
          <w:tblCellMar>
            <w:top w:w="0" w:type="dxa"/>
            <w:bottom w:w="0" w:type="dxa"/>
          </w:tblCellMar>
        </w:tblPrEx>
        <w:trPr>
          <w:gridAfter w:val="1"/>
          <w:wAfter w:w="28"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728"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110017" w:rsidRPr="00110017" w:rsidTr="00110017">
        <w:tblPrEx>
          <w:tblCellMar>
            <w:top w:w="0" w:type="dxa"/>
            <w:bottom w:w="0" w:type="dxa"/>
          </w:tblCellMar>
        </w:tblPrEx>
        <w:trPr>
          <w:gridAfter w:val="1"/>
          <w:wAfter w:w="28"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728"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110017" w:rsidRPr="00110017" w:rsidTr="00110017">
        <w:tblPrEx>
          <w:tblCellMar>
            <w:top w:w="0" w:type="dxa"/>
            <w:bottom w:w="0" w:type="dxa"/>
          </w:tblCellMar>
        </w:tblPrEx>
        <w:trPr>
          <w:trHeight w:val="1"/>
        </w:trPr>
        <w:tc>
          <w:tcPr>
            <w:tcW w:w="8330" w:type="dxa"/>
            <w:gridSpan w:val="9"/>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r w:rsidRPr="00110017">
              <w:rPr>
                <w:rFonts w:ascii="Times New Roman" w:hAnsi="Times New Roman" w:cs="Times New Roman"/>
                <w:color w:val="auto"/>
                <w:kern w:val="0"/>
                <w:sz w:val="12"/>
                <w:szCs w:val="12"/>
              </w:rPr>
              <w:t>ИТОГО:</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lang w:val="en-US"/>
              </w:rPr>
            </w:pPr>
          </w:p>
        </w:tc>
      </w:tr>
    </w:tbl>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Итого к выплате (прописью): ____________________________________________________________________________________________________</w:t>
      </w: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Глава района:                                    _____________               ____________________________</w:t>
      </w: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подпись)                                     (расшифровка подписи)</w:t>
      </w:r>
    </w:p>
    <w:p w:rsidR="00110017" w:rsidRPr="00110017" w:rsidRDefault="00110017" w:rsidP="00110017">
      <w:pPr>
        <w:autoSpaceDE w:val="0"/>
        <w:autoSpaceDN w:val="0"/>
        <w:adjustRightInd w:val="0"/>
        <w:spacing w:after="0" w:line="276"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Главный бухгалтер:                           _____________               ____________________________</w:t>
      </w: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подпись)                                      (расшифровка подписи)</w:t>
      </w:r>
    </w:p>
    <w:p w:rsidR="00110017" w:rsidRPr="00110017" w:rsidRDefault="00110017" w:rsidP="00110017">
      <w:pPr>
        <w:autoSpaceDE w:val="0"/>
        <w:autoSpaceDN w:val="0"/>
        <w:adjustRightInd w:val="0"/>
        <w:spacing w:after="0" w:line="276"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Ответственный исполнитель:           _____________               ___________________________</w:t>
      </w:r>
    </w:p>
    <w:p w:rsid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w:t>
      </w:r>
      <w:r w:rsidRPr="00110017">
        <w:rPr>
          <w:rFonts w:ascii="Times New Roman CYR" w:hAnsi="Times New Roman CYR" w:cs="Times New Roman CYR"/>
          <w:color w:val="auto"/>
          <w:kern w:val="0"/>
          <w:sz w:val="12"/>
          <w:szCs w:val="12"/>
        </w:rPr>
        <w:t>подпись)                                      (расшифровка подписи)</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9</w:t>
      </w:r>
    </w:p>
    <w:p w:rsidR="00110017" w:rsidRPr="00110017" w:rsidRDefault="00110017" w:rsidP="00110017">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ind w:left="1134" w:right="566"/>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ПОРЯДОК</w:t>
      </w:r>
    </w:p>
    <w:p w:rsidR="00110017" w:rsidRPr="00110017" w:rsidRDefault="00110017" w:rsidP="00110017">
      <w:pPr>
        <w:tabs>
          <w:tab w:val="left" w:pos="567"/>
        </w:tabs>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110017">
        <w:rPr>
          <w:rFonts w:ascii="Times New Roman" w:hAnsi="Times New Roman" w:cs="Times New Roman"/>
          <w:b/>
          <w:bCs/>
          <w:color w:val="auto"/>
          <w:kern w:val="0"/>
          <w:sz w:val="12"/>
          <w:szCs w:val="12"/>
        </w:rPr>
        <w:t xml:space="preserve">возврата субсидий на </w:t>
      </w:r>
      <w:r w:rsidRPr="00110017">
        <w:rPr>
          <w:rFonts w:ascii="Times New Roman" w:hAnsi="Times New Roman" w:cs="Times New Roman"/>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w:hAnsi="Times New Roman" w:cs="Times New Roman"/>
          <w:b/>
          <w:bCs/>
          <w:color w:val="auto"/>
          <w:kern w:val="0"/>
          <w:sz w:val="12"/>
          <w:szCs w:val="12"/>
        </w:rPr>
        <w:t xml:space="preserve">гражданам, ведущим личное подсобное хозяйство </w:t>
      </w:r>
      <w:r w:rsidRPr="00110017">
        <w:rPr>
          <w:rFonts w:ascii="Times New Roman" w:hAnsi="Times New Roman" w:cs="Times New Roman"/>
          <w:b/>
          <w:color w:val="auto"/>
          <w:kern w:val="0"/>
          <w:sz w:val="12"/>
          <w:szCs w:val="12"/>
        </w:rPr>
        <w:t>на территории Каратузского района</w:t>
      </w:r>
    </w:p>
    <w:p w:rsidR="00110017" w:rsidRPr="00110017" w:rsidRDefault="00110017" w:rsidP="00110017">
      <w:pPr>
        <w:autoSpaceDE w:val="0"/>
        <w:autoSpaceDN w:val="0"/>
        <w:adjustRightInd w:val="0"/>
        <w:spacing w:after="0" w:line="240" w:lineRule="auto"/>
        <w:ind w:right="48"/>
        <w:jc w:val="both"/>
        <w:rPr>
          <w:rFonts w:ascii="Times New Roman" w:hAnsi="Times New Roman" w:cs="Times New Roman"/>
          <w:b/>
          <w:bCs/>
          <w:color w:val="auto"/>
          <w:kern w:val="0"/>
          <w:sz w:val="12"/>
          <w:szCs w:val="12"/>
        </w:rPr>
      </w:pP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1. Настоящий Порядок возврата субсидий на 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w:hAnsi="Times New Roman" w:cs="Times New Roman"/>
          <w:bCs/>
          <w:color w:val="auto"/>
          <w:kern w:val="0"/>
          <w:sz w:val="12"/>
          <w:szCs w:val="12"/>
        </w:rPr>
        <w:t xml:space="preserve">гражданам, ведущим личное подсобное хозяйство </w:t>
      </w:r>
      <w:r w:rsidRPr="00110017">
        <w:rPr>
          <w:rFonts w:ascii="Times New Roman" w:hAnsi="Times New Roman" w:cs="Times New Roman"/>
          <w:color w:val="auto"/>
          <w:kern w:val="0"/>
          <w:sz w:val="12"/>
          <w:szCs w:val="12"/>
        </w:rPr>
        <w:t>на территории Каратузского района (далее - Порядок) разработан в соответствии со статьей 78 Бюджетного кодекса Российской Федерации.</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 Порядок устанавливает правила возврата в бюджет Каратузского района субсидии на 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w:hAnsi="Times New Roman" w:cs="Times New Roman"/>
          <w:bCs/>
          <w:color w:val="auto"/>
          <w:kern w:val="0"/>
          <w:sz w:val="12"/>
          <w:szCs w:val="12"/>
        </w:rPr>
        <w:t xml:space="preserve">гражданам, ведущим личное подсобное хозяйство </w:t>
      </w:r>
      <w:r w:rsidRPr="00110017">
        <w:rPr>
          <w:rFonts w:ascii="Times New Roman" w:hAnsi="Times New Roman" w:cs="Times New Roman"/>
          <w:color w:val="auto"/>
          <w:kern w:val="0"/>
          <w:sz w:val="12"/>
          <w:szCs w:val="12"/>
        </w:rPr>
        <w:t>на территории Каратузского района (далее - Субсидии).</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 В течение срока действия трехстороннего соглашения о сотрудничестве между администрацией Каратузского района (далее - Администрация), гражданином, ведущим личное подсобное хозяйство, (далее получатель субсидии) и Кооперативом (кроме кредитных кооперативов) Каратузского района и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w:hAnsi="Times New Roman" w:cs="Times New Roman"/>
          <w:bCs/>
          <w:color w:val="auto"/>
          <w:kern w:val="0"/>
          <w:sz w:val="12"/>
          <w:szCs w:val="12"/>
        </w:rPr>
        <w:t xml:space="preserve">гражданам, ведущим личное подсобное хозяйство </w:t>
      </w:r>
      <w:r w:rsidRPr="00110017">
        <w:rPr>
          <w:rFonts w:ascii="Times New Roman" w:hAnsi="Times New Roman" w:cs="Times New Roman"/>
          <w:color w:val="auto"/>
          <w:kern w:val="0"/>
          <w:sz w:val="12"/>
          <w:szCs w:val="12"/>
        </w:rPr>
        <w:t xml:space="preserve">на территории Каратузского района </w:t>
      </w:r>
      <w:r w:rsidRPr="00110017">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110017">
        <w:rPr>
          <w:rFonts w:ascii="Times New Roman" w:hAnsi="Times New Roman" w:cs="Times New Roman"/>
          <w:color w:val="auto"/>
          <w:kern w:val="0"/>
          <w:sz w:val="12"/>
          <w:szCs w:val="12"/>
        </w:rPr>
        <w:t xml:space="preserve">имеет право проводить проверки выполнения условий, целей и порядка предоставления субсидий и осуществлять контроль за целевым использованием субсидий. </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4. В случае выявления нарушений условий предоставления субсидий и (или) нецелевого использования субсидий получателями субсидий, </w:t>
      </w:r>
      <w:r w:rsidRPr="00110017">
        <w:rPr>
          <w:rFonts w:ascii="Times New Roman CYR" w:hAnsi="Times New Roman CYR" w:cs="Times New Roman CYR"/>
          <w:color w:val="auto"/>
          <w:kern w:val="0"/>
          <w:sz w:val="12"/>
          <w:szCs w:val="12"/>
        </w:rPr>
        <w:t>отдел сельского хозяйства администрации Каратузского района</w:t>
      </w:r>
      <w:r w:rsidRPr="00110017">
        <w:rPr>
          <w:rFonts w:ascii="Times New Roman" w:hAnsi="Times New Roman" w:cs="Times New Roman"/>
          <w:color w:val="auto"/>
          <w:kern w:val="0"/>
          <w:sz w:val="12"/>
          <w:szCs w:val="12"/>
        </w:rPr>
        <w:t xml:space="preserve"> 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5. В случае не устранения нарушений в установленные сроки получателями субсидий в результате проверки уполномоченных органов, субсидии подлежат возврату в бюджет Каратузского района в сумме, указанной в Акте проверки.</w:t>
      </w:r>
    </w:p>
    <w:p w:rsidR="00110017" w:rsidRPr="00110017" w:rsidRDefault="00110017" w:rsidP="0011001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6. В случае если гражданином, ведущим личное подсобное хозяйство, допущены нарушения обязательств, предусмотренных Соглашением, в части достижения значений показателей, он обязан возвратить средства в районный бюджет в полном объеме.</w:t>
      </w:r>
    </w:p>
    <w:p w:rsidR="00110017" w:rsidRPr="00110017" w:rsidRDefault="00110017" w:rsidP="0011001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В случае достижения значений показателей, установленных в Соглашении, в размере менее 100 процентов, гражданин, ведущий личное подсобное хозяйство, обязан возвратить полученную субсидию в доход районного бюджета в полном объеме. </w:t>
      </w:r>
    </w:p>
    <w:p w:rsidR="00110017" w:rsidRPr="00110017" w:rsidRDefault="00110017" w:rsidP="0011001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в течение 30 рабочих дней со дня получения Акта принимает в форме распоряжения решение о применении к гражданину, ведущему личное подсобное хозяйство мер ответственности в виде возврата полученной суммы субсидии в полном объеме за недостижение значений показателей в доход районного бюджета.</w:t>
      </w:r>
    </w:p>
    <w:p w:rsidR="00110017" w:rsidRPr="00110017" w:rsidRDefault="00110017" w:rsidP="0011001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017">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110017">
        <w:rPr>
          <w:rFonts w:ascii="Times New Roman" w:hAnsi="Times New Roman" w:cs="Times New Roman"/>
          <w:color w:val="auto"/>
          <w:kern w:val="0"/>
          <w:sz w:val="12"/>
          <w:szCs w:val="12"/>
        </w:rPr>
        <w:t>в течение 10 рабочих дней со дня подписания распоряжения о возврате субсидии направляет гражданину, ведущему личное подсобное хозяйство письменное уведомление (требование) о возврате полученных сумм субсидии в доход районного бюджета (далее - требование).</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Письменное уведомление, направляемое Получателю субсидии, должно содержать:</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 основание для возврата средств Субсидии;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 размер Субсидии, подлежащий возврату;</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в) срок возврата Субсидии;</w:t>
      </w:r>
    </w:p>
    <w:p w:rsidR="00110017" w:rsidRPr="00110017" w:rsidRDefault="00110017" w:rsidP="00110017">
      <w:pPr>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г) банковские реквизиты для возврата средств Субсидии.</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7. Получатель субсидии в течение 30 дней со дня получения требования обязан произвести возврат в районный бюджет субсидии в размере, указанном в требовании.</w:t>
      </w:r>
    </w:p>
    <w:p w:rsidR="00110017" w:rsidRPr="00110017" w:rsidRDefault="00110017" w:rsidP="0011001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8. Основанием для освобождения Получателя субсидии от возврата средств в районный бюджет при недостижении значений показателей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значений показателей, на основании решений, принятых администрацией Каратузского района.</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9. В случае если Получатель субсидии не перечислит сумму Субсидии в бюджет Каратузского района в размере, указанном в Уведомлении, и (или) в срок, указанный в пункте 7 настоящего порядка, взыскание суммы Субсидии осуществляется в судебном порядке.</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10. Контроль за возвратом Получателем субсидии денежных средств в бюджет Каратузского района осуществляет отдел сельского хозяйства администрации Каратузского района.</w:t>
      </w:r>
    </w:p>
    <w:p w:rsidR="00110017" w:rsidRPr="00110017" w:rsidRDefault="00110017" w:rsidP="00110017">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lastRenderedPageBreak/>
        <w:t>11. Контроль за зачислением денежных средств, возвращенных Получателем субсидии в бюджет Каратузского района осуществляет финансовое управление администрации Каратузского района.</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Приложение № 10</w:t>
      </w:r>
    </w:p>
    <w:p w:rsidR="00110017" w:rsidRPr="00110017" w:rsidRDefault="00110017" w:rsidP="00110017">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1100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Состав комиссии</w:t>
      </w:r>
    </w:p>
    <w:p w:rsidR="00110017" w:rsidRPr="00110017" w:rsidRDefault="00110017" w:rsidP="00110017">
      <w:pPr>
        <w:autoSpaceDE w:val="0"/>
        <w:autoSpaceDN w:val="0"/>
        <w:adjustRightInd w:val="0"/>
        <w:spacing w:after="0" w:line="240" w:lineRule="auto"/>
        <w:jc w:val="center"/>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В рамках реализации Порядка о предоставлении субсидии на </w:t>
      </w:r>
      <w:r w:rsidRPr="00110017">
        <w:rPr>
          <w:rFonts w:ascii="Times New Roman CYR" w:hAnsi="Times New Roman CYR" w:cs="Times New Roman CYR"/>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110017">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 создать комиссию в следующем составе:</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Председатель комиссии: </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Мигла Елена Сергеевна – заместитель главы района по финансам, экономике – руководитель финансового управления.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Заместитель председателя комиссии:</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Дмитриев Валерий Владимирович - начальник отдела сельского хозяйства;</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Секретарь комиссии:</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Калинина Анна Викторовна - ведущий специалист отдела сельского хозяйства;</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Члены комиссии:</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ab/>
        <w:t>Меркулова Полина Викторовна –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Тонких Юлия Юрьевна – начальник отдела экономики и развития предпринимательства;</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110017" w:rsidRPr="00110017" w:rsidRDefault="00110017" w:rsidP="001100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Назарова Оксана Анатольевна – начальник отдела земельных и имущественных отношений.</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outlineLvl w:val="0"/>
        <w:rPr>
          <w:rFonts w:ascii="Times New Roman" w:eastAsia="Calibri" w:hAnsi="Times New Roman" w:cs="Times New Roman"/>
          <w:bCs/>
          <w:color w:val="auto"/>
          <w:kern w:val="0"/>
          <w:sz w:val="12"/>
          <w:szCs w:val="12"/>
        </w:rPr>
      </w:pPr>
      <w:r w:rsidRPr="00110017">
        <w:rPr>
          <w:rFonts w:ascii="Times New Roman" w:eastAsia="Calibri" w:hAnsi="Times New Roman" w:cs="Times New Roman"/>
          <w:bCs/>
          <w:color w:val="auto"/>
          <w:kern w:val="0"/>
          <w:sz w:val="12"/>
          <w:szCs w:val="12"/>
        </w:rPr>
        <w:t>АДМИНИСТРАЦИЯ КАРАТУЗСКОГО РАЙОНА</w:t>
      </w: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110017">
        <w:rPr>
          <w:rFonts w:ascii="Times New Roman" w:eastAsia="Calibri" w:hAnsi="Times New Roman" w:cs="Times New Roman"/>
          <w:bCs/>
          <w:color w:val="auto"/>
          <w:kern w:val="0"/>
          <w:sz w:val="12"/>
          <w:szCs w:val="12"/>
        </w:rPr>
        <w:t>ПОСТАНОВЛЕНИЕ</w:t>
      </w: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p>
    <w:p w:rsidR="00110017" w:rsidRPr="00110017" w:rsidRDefault="00110017" w:rsidP="00110017">
      <w:pPr>
        <w:tabs>
          <w:tab w:val="left" w:pos="3381"/>
        </w:tabs>
        <w:autoSpaceDE w:val="0"/>
        <w:autoSpaceDN w:val="0"/>
        <w:adjustRightInd w:val="0"/>
        <w:spacing w:after="0" w:line="240" w:lineRule="auto"/>
        <w:rPr>
          <w:rFonts w:ascii="Times New Roman" w:eastAsia="Calibri" w:hAnsi="Times New Roman" w:cs="Times New Roman"/>
          <w:bCs/>
          <w:color w:val="auto"/>
          <w:kern w:val="0"/>
          <w:sz w:val="12"/>
          <w:szCs w:val="12"/>
        </w:rPr>
      </w:pPr>
      <w:r w:rsidRPr="00110017">
        <w:rPr>
          <w:rFonts w:ascii="Times New Roman" w:eastAsia="Calibri" w:hAnsi="Times New Roman" w:cs="Times New Roman"/>
          <w:bCs/>
          <w:color w:val="auto"/>
          <w:kern w:val="0"/>
          <w:sz w:val="12"/>
          <w:szCs w:val="12"/>
        </w:rPr>
        <w:t>12.02.2021</w:t>
      </w:r>
      <w:r w:rsidRPr="00110017">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t xml:space="preserve">                            </w:t>
      </w:r>
      <w:r w:rsidRPr="00110017">
        <w:rPr>
          <w:rFonts w:ascii="Times New Roman" w:eastAsia="Calibri" w:hAnsi="Times New Roman" w:cs="Times New Roman"/>
          <w:bCs/>
          <w:color w:val="auto"/>
          <w:kern w:val="0"/>
          <w:sz w:val="12"/>
          <w:szCs w:val="12"/>
        </w:rPr>
        <w:t xml:space="preserve">  с. Каратузское</w:t>
      </w:r>
      <w:r w:rsidRPr="00110017">
        <w:rPr>
          <w:rFonts w:ascii="Times New Roman" w:eastAsia="Calibri" w:hAnsi="Times New Roman" w:cs="Times New Roman"/>
          <w:bCs/>
          <w:color w:val="auto"/>
          <w:kern w:val="0"/>
          <w:sz w:val="12"/>
          <w:szCs w:val="12"/>
        </w:rPr>
        <w:tab/>
        <w:t xml:space="preserve"> </w:t>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sidRPr="00110017">
        <w:rPr>
          <w:rFonts w:ascii="Times New Roman" w:eastAsia="Calibri" w:hAnsi="Times New Roman" w:cs="Times New Roman"/>
          <w:bCs/>
          <w:color w:val="auto"/>
          <w:kern w:val="0"/>
          <w:sz w:val="12"/>
          <w:szCs w:val="12"/>
        </w:rPr>
        <w:t xml:space="preserve">          № 111-п</w:t>
      </w:r>
    </w:p>
    <w:p w:rsidR="00110017" w:rsidRPr="00110017" w:rsidRDefault="00110017" w:rsidP="00110017">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110017" w:rsidRPr="00110017" w:rsidRDefault="00110017" w:rsidP="00110017">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О  формировании и подготовке резерва управленческих кадров администрации Каратузского района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lang w:eastAsia="en-US"/>
        </w:rPr>
        <w:t xml:space="preserve">        В целях совершенствования муниципального управления, а также эффективного использования резерва управленческих кадров администрации Каратузского района в соответствии со ст. 33 Федерального закона от 02.03.2007 № 25-ФЗ «О муниципальной службе в Российской Федерации» Руководствуясь Федеральным </w:t>
      </w:r>
      <w:hyperlink r:id="rId13" w:history="1">
        <w:r w:rsidRPr="00110017">
          <w:rPr>
            <w:rFonts w:ascii="Times New Roman" w:hAnsi="Times New Roman" w:cs="Times New Roman"/>
            <w:color w:val="auto"/>
            <w:kern w:val="0"/>
            <w:sz w:val="12"/>
            <w:szCs w:val="12"/>
            <w:lang w:eastAsia="en-US"/>
          </w:rPr>
          <w:t>законом</w:t>
        </w:r>
      </w:hyperlink>
      <w:r w:rsidRPr="00110017">
        <w:rPr>
          <w:rFonts w:ascii="Times New Roman" w:hAnsi="Times New Roman" w:cs="Times New Roman"/>
          <w:color w:val="auto"/>
          <w:kern w:val="0"/>
          <w:sz w:val="12"/>
          <w:szCs w:val="12"/>
          <w:lang w:eastAsia="en-US"/>
        </w:rPr>
        <w:t xml:space="preserve"> № 131- ФЗ «Об общих принципах организации местного самоуправления в Российской Федерации»,  Законом Красноярского края от 24.04.2008 № 5-1565 «Об особенностях правового регулирования муниципальной службы в Красноярском крае» и </w:t>
      </w:r>
      <w:r w:rsidRPr="00110017">
        <w:rPr>
          <w:rFonts w:ascii="Times New Roman" w:hAnsi="Times New Roman" w:cs="Times New Roman"/>
          <w:color w:val="auto"/>
          <w:kern w:val="0"/>
          <w:sz w:val="12"/>
          <w:szCs w:val="12"/>
        </w:rPr>
        <w:t xml:space="preserve">Указом Губернатора Красноярского края от 01.11.2008 № 186-уг «О комиссии по формированию и подготовке резерва управленческих кадров», руководствуясь Уставом Муниципального образования «Каратузский район» </w:t>
      </w:r>
      <w:r w:rsidRPr="00110017">
        <w:rPr>
          <w:rFonts w:ascii="Times New Roman" w:hAnsi="Times New Roman" w:cs="Times New Roman"/>
          <w:color w:val="auto"/>
          <w:kern w:val="0"/>
          <w:sz w:val="12"/>
          <w:szCs w:val="12"/>
          <w:lang w:eastAsia="en-US"/>
        </w:rPr>
        <w:t>ПОСТАНОВЛЯЮ:</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1. Утвердить </w:t>
      </w:r>
      <w:hyperlink r:id="rId14" w:history="1">
        <w:r w:rsidRPr="00110017">
          <w:rPr>
            <w:rFonts w:ascii="Times New Roman" w:hAnsi="Times New Roman" w:cs="Times New Roman"/>
            <w:color w:val="auto"/>
            <w:kern w:val="0"/>
            <w:sz w:val="12"/>
            <w:szCs w:val="12"/>
            <w:lang w:eastAsia="en-US"/>
          </w:rPr>
          <w:t>Порядок</w:t>
        </w:r>
      </w:hyperlink>
      <w:r w:rsidRPr="00110017">
        <w:rPr>
          <w:rFonts w:ascii="Times New Roman" w:hAnsi="Times New Roman" w:cs="Times New Roman"/>
          <w:color w:val="auto"/>
          <w:kern w:val="0"/>
          <w:sz w:val="12"/>
          <w:szCs w:val="12"/>
          <w:lang w:eastAsia="en-US"/>
        </w:rPr>
        <w:t xml:space="preserve"> формирования и подготовке резерва управленческих кадров администрации Каратузского района, согласно приложению № 1.</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 Утвердить Положение о комиссии по формированию и подготовке резерва управленческих кадров администрации Каратузского района, согласно приложению № 2.</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3. Утвердить состав комиссии по формированию и подготовке резерва управленческих кадров администрации Каратузского района, согласно приложению № 3.</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4. Постановление администрации Каратузского района от 14.02.2017 № 96-п "О формирования резерва управленческих кадров" считать утратившим силу.</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5. Контроль за исполнением настоящего постановления возложить на    О.В. Серову, начальника отдела по взаимодействию с территориями, организационной работы и кадрам администрации Каратузского района. </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110017" w:rsidRPr="00110017" w:rsidRDefault="00110017" w:rsidP="00110017">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p>
    <w:p w:rsidR="00110017" w:rsidRPr="00110017" w:rsidRDefault="00110017" w:rsidP="00110017">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Глава района                                              </w:t>
      </w:r>
      <w:r w:rsidRPr="00110017">
        <w:rPr>
          <w:rFonts w:ascii="Times New Roman" w:hAnsi="Times New Roman" w:cs="Times New Roman"/>
          <w:color w:val="auto"/>
          <w:kern w:val="0"/>
          <w:sz w:val="12"/>
          <w:szCs w:val="12"/>
          <w:lang w:eastAsia="en-US"/>
        </w:rPr>
        <w:tab/>
      </w:r>
      <w:r w:rsidRPr="00110017">
        <w:rPr>
          <w:rFonts w:ascii="Times New Roman" w:hAnsi="Times New Roman" w:cs="Times New Roman"/>
          <w:color w:val="auto"/>
          <w:kern w:val="0"/>
          <w:sz w:val="12"/>
          <w:szCs w:val="12"/>
          <w:lang w:eastAsia="en-US"/>
        </w:rPr>
        <w:tab/>
      </w:r>
      <w:r w:rsidRPr="00110017">
        <w:rPr>
          <w:rFonts w:ascii="Times New Roman" w:hAnsi="Times New Roman" w:cs="Times New Roman"/>
          <w:color w:val="auto"/>
          <w:kern w:val="0"/>
          <w:sz w:val="12"/>
          <w:szCs w:val="12"/>
          <w:lang w:eastAsia="en-US"/>
        </w:rPr>
        <w:tab/>
      </w:r>
      <w:r w:rsidRPr="00110017">
        <w:rPr>
          <w:rFonts w:ascii="Times New Roman" w:hAnsi="Times New Roman" w:cs="Times New Roman"/>
          <w:color w:val="auto"/>
          <w:kern w:val="0"/>
          <w:sz w:val="12"/>
          <w:szCs w:val="12"/>
          <w:lang w:eastAsia="en-US"/>
        </w:rPr>
        <w:tab/>
        <w:t xml:space="preserve">           К. А. Тюнин                                                                                                                 </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110017" w:rsidRPr="00110017" w:rsidTr="004D1B97">
        <w:tc>
          <w:tcPr>
            <w:tcW w:w="4785" w:type="dxa"/>
            <w:shd w:val="clear" w:color="auto" w:fill="auto"/>
          </w:tcPr>
          <w:p w:rsidR="00110017" w:rsidRPr="00110017" w:rsidRDefault="00110017" w:rsidP="00110017">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p>
        </w:tc>
        <w:tc>
          <w:tcPr>
            <w:tcW w:w="4786" w:type="dxa"/>
            <w:shd w:val="clear" w:color="auto" w:fill="auto"/>
          </w:tcPr>
          <w:p w:rsidR="00110017" w:rsidRPr="00110017" w:rsidRDefault="00110017" w:rsidP="00110017">
            <w:pPr>
              <w:widowControl w:val="0"/>
              <w:autoSpaceDE w:val="0"/>
              <w:autoSpaceDN w:val="0"/>
              <w:adjustRightInd w:val="0"/>
              <w:spacing w:after="0" w:line="240" w:lineRule="auto"/>
              <w:outlineLvl w:val="0"/>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Приложение № 1 к постановлению</w:t>
            </w:r>
          </w:p>
          <w:p w:rsidR="00110017" w:rsidRPr="00110017" w:rsidRDefault="00110017" w:rsidP="00110017">
            <w:pPr>
              <w:widowControl w:val="0"/>
              <w:autoSpaceDE w:val="0"/>
              <w:autoSpaceDN w:val="0"/>
              <w:adjustRightInd w:val="0"/>
              <w:spacing w:after="0" w:line="240" w:lineRule="auto"/>
              <w:outlineLvl w:val="0"/>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администрации Каратузского района</w:t>
            </w:r>
          </w:p>
          <w:p w:rsidR="00110017" w:rsidRPr="00110017" w:rsidRDefault="00110017" w:rsidP="00110017">
            <w:pPr>
              <w:widowControl w:val="0"/>
              <w:autoSpaceDE w:val="0"/>
              <w:autoSpaceDN w:val="0"/>
              <w:adjustRightInd w:val="0"/>
              <w:spacing w:after="0" w:line="240" w:lineRule="auto"/>
              <w:outlineLvl w:val="0"/>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от 12.02.2021 № 111-п</w:t>
            </w:r>
          </w:p>
        </w:tc>
      </w:tr>
    </w:tbl>
    <w:p w:rsidR="00110017" w:rsidRPr="00110017" w:rsidRDefault="00110017" w:rsidP="00110017">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110017">
        <w:rPr>
          <w:rFonts w:ascii="Times New Roman" w:eastAsia="Calibri" w:hAnsi="Times New Roman" w:cs="Times New Roman"/>
          <w:bCs/>
          <w:color w:val="auto"/>
          <w:kern w:val="0"/>
          <w:sz w:val="12"/>
          <w:szCs w:val="12"/>
        </w:rPr>
        <w:t>ПОРЯДОК</w:t>
      </w: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110017">
        <w:rPr>
          <w:rFonts w:ascii="Times New Roman" w:eastAsia="Calibri" w:hAnsi="Times New Roman" w:cs="Times New Roman"/>
          <w:bCs/>
          <w:color w:val="auto"/>
          <w:kern w:val="0"/>
          <w:sz w:val="12"/>
          <w:szCs w:val="12"/>
        </w:rPr>
        <w:t>ФОРМИРОВАНИЯ И ПОДГОТОВКЕ РЕЗЕРВА УПРАВЛЕНЧЕСКИХ КАДРОВ АДМИНИСТРАЦИИ КАРАТУЗСКОГО РАЙОНА</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1.Основной целью формирования и подготовке резерва управленческих кадров администрации Каратузского района (далее - управленческий резерв) является отбор высококвалифицированных, мобильных, имеющих активную жизненную позицию и высокий потенциал к развитию граждан, способных после специализированной подготовки и обучения занять руководящие должности в сфере государственного и муниципального управления.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2.Основными принципами формирования управленческого резерва являются: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1)открытость;</w:t>
      </w:r>
    </w:p>
    <w:p w:rsidR="00110017" w:rsidRPr="00110017" w:rsidRDefault="00110017" w:rsidP="00110017">
      <w:pPr>
        <w:widowControl w:val="0"/>
        <w:tabs>
          <w:tab w:val="left" w:pos="851"/>
        </w:tabs>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2)добровольность выдвижения кандидатов для включения в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3) равный доступ граждан для участия в формировании управленческого резерва;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4) объективность.</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3.Основными этапами формирования управленческого резерва администрации Каратузского района являются: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1)определение перечня целевых должностей, для замещения которых формируется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2)установление критериев отбора кандидатов для включения в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3)поиск и выдвижение кандидатов для включения в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4)оценка и отбор кандидатов для включения в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5)формирование базы данных о гражданах (списка граждан), включенных в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4.Должности, для которых формируется управленческий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заместители главы района;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руководители структурных подразделений </w:t>
      </w:r>
      <w:r w:rsidRPr="00110017">
        <w:rPr>
          <w:rFonts w:ascii="Times New Roman" w:hAnsi="Times New Roman" w:cs="Times New Roman"/>
          <w:color w:val="FF0000"/>
          <w:kern w:val="0"/>
          <w:sz w:val="12"/>
          <w:szCs w:val="12"/>
          <w:lang w:eastAsia="en-US"/>
        </w:rPr>
        <w:t>и управлений</w:t>
      </w:r>
      <w:r w:rsidRPr="00110017">
        <w:rPr>
          <w:rFonts w:ascii="Times New Roman" w:hAnsi="Times New Roman" w:cs="Times New Roman"/>
          <w:color w:val="auto"/>
          <w:kern w:val="0"/>
          <w:sz w:val="12"/>
          <w:szCs w:val="12"/>
          <w:lang w:eastAsia="en-US"/>
        </w:rPr>
        <w:t xml:space="preserve"> администрации района;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FF0000"/>
          <w:kern w:val="0"/>
          <w:sz w:val="12"/>
          <w:szCs w:val="12"/>
          <w:lang w:eastAsia="en-US"/>
        </w:rPr>
      </w:pPr>
      <w:r w:rsidRPr="00110017">
        <w:rPr>
          <w:rFonts w:ascii="Times New Roman" w:hAnsi="Times New Roman" w:cs="Times New Roman"/>
          <w:color w:val="FF0000"/>
          <w:kern w:val="0"/>
          <w:sz w:val="12"/>
          <w:szCs w:val="12"/>
          <w:lang w:eastAsia="en-US"/>
        </w:rPr>
        <w:t>- руководителей муниципальных учреждений;</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начальники отделов администрации района;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специалисты. </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FF0000"/>
          <w:kern w:val="0"/>
          <w:sz w:val="12"/>
          <w:szCs w:val="12"/>
          <w:lang w:eastAsia="en-US"/>
        </w:rPr>
      </w:pPr>
      <w:r w:rsidRPr="00110017">
        <w:rPr>
          <w:rFonts w:ascii="Times New Roman" w:hAnsi="Times New Roman" w:cs="Times New Roman"/>
          <w:color w:val="FF0000"/>
          <w:kern w:val="0"/>
          <w:sz w:val="12"/>
          <w:szCs w:val="12"/>
          <w:lang w:eastAsia="en-US"/>
        </w:rPr>
        <w:t>Срок нахождения в Резерве составляет 3 года с даты принятия Комиссией решения о включении гражданина в Резерв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5.Критериями отбора для включения кандидатов в управленческий резерв являются: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-результативность и успешность: наличие объективно измеряемых показателей позитивных изменений, произошедших в деятельности организации под руководством кандидата, наличие успешно реализованных проектов;</w:t>
      </w:r>
    </w:p>
    <w:p w:rsidR="00110017" w:rsidRPr="00110017" w:rsidRDefault="00110017" w:rsidP="00110017">
      <w:pPr>
        <w:widowControl w:val="0"/>
        <w:tabs>
          <w:tab w:val="left" w:pos="426"/>
        </w:tabs>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-профессиональная компетентность: наличие высшего профессионального образования, наличие опыта работы, знаний, умений и навыков управленческой деятельности, способность анализировать информацию и принимать обоснованные решения, стратегическое мышление;</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-социальная и личностная компетентность: наличие лидерских качеств,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-отсутствие документально подтвержденных сведений компрометирующего характера.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FF0000"/>
          <w:kern w:val="0"/>
          <w:sz w:val="12"/>
          <w:szCs w:val="12"/>
          <w:lang w:eastAsia="en-US"/>
        </w:rPr>
        <w:t>Резерв управленческих кадров на целевую должность руководителя муниципального учреждения формируется с учетом всех отраслевых принадлежностей. Конкретные квалификационные требования к должности руководителя муниципального учреждения установлены в должностных инструкциях.</w:t>
      </w:r>
      <w:r w:rsidRPr="00110017">
        <w:rPr>
          <w:rFonts w:ascii="Times New Roman" w:hAnsi="Times New Roman" w:cs="Times New Roman"/>
          <w:color w:val="FF0000"/>
          <w:kern w:val="0"/>
          <w:sz w:val="12"/>
          <w:szCs w:val="12"/>
          <w:lang w:eastAsia="en-US"/>
        </w:rPr>
        <w:cr/>
        <w:t xml:space="preserve">        </w:t>
      </w:r>
      <w:r w:rsidRPr="00110017">
        <w:rPr>
          <w:rFonts w:ascii="Times New Roman" w:hAnsi="Times New Roman" w:cs="Times New Roman"/>
          <w:color w:val="auto"/>
          <w:kern w:val="0"/>
          <w:sz w:val="12"/>
          <w:szCs w:val="12"/>
          <w:lang w:eastAsia="en-US"/>
        </w:rPr>
        <w:t>6.Выдвижение граждан в качестве кандидатов для включения в управленческий резерв осуществляется: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1)путем самовыдвижения граждан, имеющих управленческий опыт и (или) занимающих должности категории "руководители", "специалисты";</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 по представлению:</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а) органов местного самоуправления района;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б) политических партий и иных общественных объединений;</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в) структурных подразделений и иных организаций.</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7.Самовыдвижение граждан для включения в управленческий резерв осуществляется путем представления в комиссию по формированию и подготовке резерва управленческих кадров, (далее - Комиссия), следующих документов: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1) </w:t>
      </w:r>
      <w:hyperlink r:id="rId15" w:history="1">
        <w:r w:rsidRPr="00110017">
          <w:rPr>
            <w:rFonts w:ascii="Times New Roman" w:hAnsi="Times New Roman" w:cs="Times New Roman"/>
            <w:color w:val="auto"/>
            <w:kern w:val="0"/>
            <w:sz w:val="12"/>
            <w:szCs w:val="12"/>
            <w:lang w:eastAsia="en-US"/>
          </w:rPr>
          <w:t xml:space="preserve">собственноручно заполненной и подписанной анкеты </w:t>
        </w:r>
      </w:hyperlink>
      <w:r w:rsidRPr="00110017">
        <w:rPr>
          <w:rFonts w:ascii="Times New Roman" w:hAnsi="Times New Roman" w:cs="Times New Roman"/>
          <w:color w:val="auto"/>
          <w:kern w:val="0"/>
          <w:sz w:val="12"/>
          <w:szCs w:val="12"/>
          <w:lang w:eastAsia="en-US"/>
        </w:rPr>
        <w:t xml:space="preserve"> (приложение № 1) к настоящему порядку с приложением к ней описания в произвольной форме основных достигнутых результатов деятельности кандидата;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 документов, характеризующих кандидата (характеристики, отзывы, документы, подтверждающие образование, повышение профессионального уровня, результаты тестирования и т.д.), в случае их наличия.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8.Выдвижение граждан в качестве кандидатов для включения в управленческий резерв по представлению, указанному в </w:t>
      </w:r>
      <w:hyperlink r:id="rId16" w:history="1">
        <w:r w:rsidRPr="00110017">
          <w:rPr>
            <w:rFonts w:ascii="Times New Roman" w:hAnsi="Times New Roman" w:cs="Times New Roman"/>
            <w:color w:val="auto"/>
            <w:kern w:val="0"/>
            <w:sz w:val="12"/>
            <w:szCs w:val="12"/>
            <w:lang w:eastAsia="en-US"/>
          </w:rPr>
          <w:t>подпункте 2 пункта 6</w:t>
        </w:r>
      </w:hyperlink>
      <w:r w:rsidRPr="00110017">
        <w:rPr>
          <w:rFonts w:ascii="Times New Roman" w:hAnsi="Times New Roman" w:cs="Times New Roman"/>
          <w:color w:val="auto"/>
          <w:kern w:val="0"/>
          <w:sz w:val="12"/>
          <w:szCs w:val="12"/>
          <w:lang w:eastAsia="en-US"/>
        </w:rPr>
        <w:t xml:space="preserve"> настоящего Порядка, осуществляется путем направления в Комиссию следующих документов: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w:t>
      </w:r>
      <w:hyperlink r:id="rId17" w:history="1">
        <w:r w:rsidRPr="00110017">
          <w:rPr>
            <w:rFonts w:ascii="Times New Roman" w:hAnsi="Times New Roman" w:cs="Times New Roman"/>
            <w:color w:val="auto"/>
            <w:kern w:val="0"/>
            <w:sz w:val="12"/>
            <w:szCs w:val="12"/>
            <w:lang w:eastAsia="en-US"/>
          </w:rPr>
          <w:t>представления</w:t>
        </w:r>
      </w:hyperlink>
      <w:r w:rsidRPr="00110017">
        <w:rPr>
          <w:rFonts w:ascii="Times New Roman" w:hAnsi="Times New Roman" w:cs="Times New Roman"/>
          <w:color w:val="auto"/>
          <w:kern w:val="0"/>
          <w:sz w:val="12"/>
          <w:szCs w:val="12"/>
          <w:lang w:eastAsia="en-US"/>
        </w:rPr>
        <w:t xml:space="preserve"> (приложение № 2);</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w:t>
      </w:r>
      <w:hyperlink r:id="rId18" w:history="1">
        <w:r w:rsidRPr="00110017">
          <w:rPr>
            <w:rFonts w:ascii="Times New Roman" w:hAnsi="Times New Roman" w:cs="Times New Roman"/>
            <w:color w:val="auto"/>
            <w:kern w:val="0"/>
            <w:sz w:val="12"/>
            <w:szCs w:val="12"/>
            <w:lang w:eastAsia="en-US"/>
          </w:rPr>
          <w:t>анкеты</w:t>
        </w:r>
      </w:hyperlink>
      <w:r w:rsidRPr="00110017">
        <w:rPr>
          <w:rFonts w:ascii="Times New Roman" w:hAnsi="Times New Roman" w:cs="Times New Roman"/>
          <w:color w:val="auto"/>
          <w:kern w:val="0"/>
          <w:sz w:val="12"/>
          <w:szCs w:val="12"/>
          <w:lang w:eastAsia="en-US"/>
        </w:rPr>
        <w:t xml:space="preserve"> (приложение № 1) с приложением к ней описания в произвольной форме основных достигнутых результатов деятельности кандидата;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w:t>
      </w:r>
      <w:r w:rsidRPr="00110017">
        <w:rPr>
          <w:rFonts w:ascii="Times New Roman" w:hAnsi="Times New Roman" w:cs="Times New Roman"/>
          <w:color w:val="auto"/>
          <w:kern w:val="0"/>
          <w:sz w:val="12"/>
          <w:szCs w:val="12"/>
          <w:lang w:eastAsia="en-US"/>
        </w:rPr>
        <w:lastRenderedPageBreak/>
        <w:t>прекращении уголовного преследования, утвержденным приказом МВД России.</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фотография размером 3х4;</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9.На основании представленных документов </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 в срок не позднее 30 календарных дней со дня представления документов указанных в пункте 8 настоящего Положения  ведущий специалист отдела по взаимодействию с территориями, организационной работы и кадрам администрации Каратузского района, осуществляет проверку полноты документов и в случае их неполного представления направляет гражданам уведомление о невозможности дальнейшего рассмотрения документов Комиссией;</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 Комиссия осуществляет оценку кандидата на соответствие критериям отбора для включения в Резерв в день проведения ближайшего заседания Комиссии при условии</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представления от гражданина в полном объеме документов, указанных в пункте 8</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настоящего Положения. Комиссия осуществляет:</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-проверку полноты представленных документов;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-оценку кандидата для включения в управленческий резерв на соответствие критериям отбора.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-анализ документальных данных: резюме, характеристик, материалов аттестации и других документов.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10.Комиссия может поручить одному из членов Комиссии провести собеседование с кандидатом для включения в управленческий резерв.</w:t>
      </w:r>
    </w:p>
    <w:p w:rsidR="00110017" w:rsidRPr="00110017" w:rsidRDefault="00110017" w:rsidP="00110017">
      <w:pPr>
        <w:widowControl w:val="0"/>
        <w:autoSpaceDE w:val="0"/>
        <w:autoSpaceDN w:val="0"/>
        <w:adjustRightInd w:val="0"/>
        <w:spacing w:after="0" w:line="240" w:lineRule="auto"/>
        <w:ind w:left="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11.По результатам оценки кандидата для включения в управленческий резерв и (или) собеседования с ним Комиссией может быть принято решение </w:t>
      </w:r>
    </w:p>
    <w:p w:rsidR="00110017" w:rsidRPr="00110017" w:rsidRDefault="00110017" w:rsidP="00110017">
      <w:pPr>
        <w:widowControl w:val="0"/>
        <w:autoSpaceDE w:val="0"/>
        <w:autoSpaceDN w:val="0"/>
        <w:adjustRightInd w:val="0"/>
        <w:spacing w:after="0" w:line="240" w:lineRule="auto"/>
        <w:ind w:left="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 о включении гражданина в резерв управленческих кадров;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2) об отказе во включении гражданина в резерв управленческих кадров;</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Включение в резерв управленческих кадров оформляется протоколом в день заседания Комиссии после подведения итогов голосования членов Комиссии.</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Кандидатам, в отношении которых принято решение Комиссии об отказе во включении в резерв управленческих кадров, отдел по взаимодействию с территориями, организационной работы и кадрам направляет уведомление о принятом решении Комиссии в срок не позднее 10 календарных дней со дня принятия соответствующего решения Комиссии.</w:t>
      </w:r>
      <w:r w:rsidRPr="00110017">
        <w:rPr>
          <w:rFonts w:ascii="Times New Roman" w:hAnsi="Times New Roman" w:cs="Times New Roman"/>
          <w:color w:val="auto"/>
          <w:kern w:val="0"/>
          <w:sz w:val="12"/>
          <w:szCs w:val="12"/>
          <w:lang w:eastAsia="en-US"/>
        </w:rPr>
        <w:cr/>
      </w:r>
      <w:r w:rsidRPr="00110017">
        <w:rPr>
          <w:rFonts w:ascii="Times New Roman" w:hAnsi="Times New Roman" w:cs="Times New Roman"/>
          <w:color w:val="auto"/>
          <w:kern w:val="0"/>
          <w:sz w:val="12"/>
          <w:szCs w:val="12"/>
        </w:rPr>
        <w:t>Включение в управленческий  резерв возможно только с личного согласия кандидата.</w:t>
      </w: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rPr>
        <w:t xml:space="preserve">4.5. </w:t>
      </w:r>
      <w:r w:rsidRPr="00110017">
        <w:rPr>
          <w:rFonts w:ascii="Times New Roman" w:hAnsi="Times New Roman" w:cs="Times New Roman"/>
          <w:color w:val="auto"/>
          <w:kern w:val="0"/>
          <w:sz w:val="12"/>
          <w:szCs w:val="12"/>
          <w:lang w:eastAsia="en-US"/>
        </w:rPr>
        <w:t>В состав управленческого резерва не может быть включен кандидат в случае:</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несоответствия квалификационным требованиям, предъявляемым к соответствующей целевой должности;</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наличия ограничений, предусмотренных статьей 13 Федерального закона от 02.03.2007 № 25-ФЗ «О муниципальной службе в Российской Федерации».</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12.На основании решения Комиссии о включении гражданина в управленческий резерв информация о гражданине включается в </w:t>
      </w:r>
      <w:hyperlink r:id="rId19" w:history="1">
        <w:r w:rsidRPr="00110017">
          <w:rPr>
            <w:rFonts w:ascii="Times New Roman" w:hAnsi="Times New Roman" w:cs="Times New Roman"/>
            <w:color w:val="auto"/>
            <w:kern w:val="0"/>
            <w:sz w:val="12"/>
            <w:szCs w:val="12"/>
            <w:lang w:eastAsia="en-US"/>
          </w:rPr>
          <w:t>список</w:t>
        </w:r>
      </w:hyperlink>
      <w:r w:rsidRPr="00110017">
        <w:rPr>
          <w:rFonts w:ascii="Times New Roman" w:hAnsi="Times New Roman" w:cs="Times New Roman"/>
          <w:color w:val="auto"/>
          <w:kern w:val="0"/>
          <w:sz w:val="12"/>
          <w:szCs w:val="12"/>
          <w:lang w:eastAsia="en-US"/>
        </w:rPr>
        <w:t xml:space="preserve"> управленческого резерва (приложение № 3).</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13. При изменении структуры администрации района и должностей при очередном заседании комиссии меняются целевые должности, на которые кандидат был включен в резерв в соответствии со структурой.</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14.Информация о гражданах, включенных в управленческий резерв, размещается на официальном сайте администрации Каратузского района.</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15.Основаниями для исключения гражданина из резерва управленческих кадров являются:</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 личное заявление гражданина, включенного в резерв управленческих кадров, об исключении его из резерва управленческих кадров;</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2)назначение гражданина, включенного в резерв управленческих кадров, на должность, соответствующую целевой группе должностей, для замещения которой кандидат был включен в резерв управленческих кадров, в пределах одной целевой группы;</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 письменный отказ от назначения на должность, на замещение которой кандидат был включен в резерв управленческих кадров;</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4) вступление в законную силу обвинительного приговора суда, в том числе о лишении гражданина, включенного в резерв управленческих кадров;</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5) в связи с отрицательными результатами аттестации;</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6) по состоянию здоровья;</w:t>
      </w:r>
    </w:p>
    <w:p w:rsidR="00110017" w:rsidRPr="00110017" w:rsidRDefault="00110017" w:rsidP="00110017">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7) в связи с достижением предельного возраста, установленного для замещения должности муниципальной службы.</w:t>
      </w: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8) </w:t>
      </w:r>
      <w:r w:rsidRPr="00110017">
        <w:rPr>
          <w:rFonts w:ascii="Times New Roman" w:eastAsia="Calibri" w:hAnsi="Times New Roman" w:cs="Times New Roman"/>
          <w:color w:val="auto"/>
          <w:kern w:val="0"/>
          <w:sz w:val="12"/>
          <w:szCs w:val="12"/>
          <w:lang w:eastAsia="en-US"/>
        </w:rPr>
        <w:t>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9) применение к гражданину административного наказания в виде дисквалификации; </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10)признание гражданина недееспособным или ограниченно дееспособным решением суда, вступившим в законную силу;</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11.)непрерывное пребывание в резерве управленческих кадров более трех лет;</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12)исключения из перечня целевых должностей, для которых формируется Резерв,</w:t>
      </w:r>
    </w:p>
    <w:p w:rsidR="00110017" w:rsidRPr="00110017" w:rsidRDefault="00110017" w:rsidP="00110017">
      <w:pPr>
        <w:autoSpaceDE w:val="0"/>
        <w:autoSpaceDN w:val="0"/>
        <w:adjustRightInd w:val="0"/>
        <w:spacing w:after="0" w:line="240" w:lineRule="auto"/>
        <w:ind w:left="142" w:firstLine="398"/>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13)отзыв согласия гражданина на обработку его персональных данных;</w:t>
      </w:r>
      <w:r w:rsidRPr="00110017">
        <w:rPr>
          <w:rFonts w:ascii="Times New Roman" w:eastAsia="Calibri" w:hAnsi="Times New Roman" w:cs="Times New Roman"/>
          <w:color w:val="auto"/>
          <w:kern w:val="0"/>
          <w:sz w:val="12"/>
          <w:szCs w:val="12"/>
          <w:lang w:eastAsia="en-US"/>
        </w:rPr>
        <w:cr/>
        <w:t xml:space="preserve">      14)</w:t>
      </w:r>
      <w:r w:rsidRPr="00110017">
        <w:rPr>
          <w:rFonts w:ascii="Times New Roman" w:hAnsi="Times New Roman" w:cs="Times New Roman"/>
          <w:color w:val="auto"/>
          <w:kern w:val="0"/>
          <w:sz w:val="12"/>
          <w:szCs w:val="12"/>
          <w:lang w:eastAsia="en-US"/>
        </w:rPr>
        <w:t xml:space="preserve"> </w:t>
      </w:r>
      <w:r w:rsidRPr="00110017">
        <w:rPr>
          <w:rFonts w:ascii="Times New Roman" w:eastAsia="Calibri" w:hAnsi="Times New Roman" w:cs="Times New Roman"/>
          <w:color w:val="auto"/>
          <w:kern w:val="0"/>
          <w:sz w:val="12"/>
          <w:szCs w:val="12"/>
          <w:lang w:eastAsia="en-US"/>
        </w:rPr>
        <w:t>смерть (гибель) гражданина либо признание гражданина безвестно отсутствующим или объявление его умершим решением суда, вступившим в законную силу.</w:t>
      </w:r>
      <w:r w:rsidRPr="00110017">
        <w:rPr>
          <w:rFonts w:ascii="Times New Roman" w:eastAsia="Calibri" w:hAnsi="Times New Roman" w:cs="Times New Roman"/>
          <w:color w:val="auto"/>
          <w:kern w:val="0"/>
          <w:sz w:val="12"/>
          <w:szCs w:val="12"/>
          <w:lang w:eastAsia="en-US"/>
        </w:rPr>
        <w:cr/>
      </w:r>
      <w:r w:rsidRPr="00110017">
        <w:rPr>
          <w:rFonts w:ascii="Times New Roman" w:hAnsi="Times New Roman" w:cs="Times New Roman"/>
          <w:color w:val="auto"/>
          <w:kern w:val="0"/>
          <w:sz w:val="12"/>
          <w:szCs w:val="12"/>
          <w:lang w:eastAsia="en-US"/>
        </w:rPr>
        <w:t xml:space="preserve">         </w:t>
      </w:r>
      <w:r w:rsidRPr="00110017">
        <w:rPr>
          <w:rFonts w:ascii="Times New Roman" w:eastAsia="Calibri" w:hAnsi="Times New Roman" w:cs="Times New Roman"/>
          <w:color w:val="auto"/>
          <w:kern w:val="0"/>
          <w:sz w:val="12"/>
          <w:szCs w:val="12"/>
          <w:lang w:eastAsia="en-US"/>
        </w:rPr>
        <w:t>При поступлении в Комиссию информации и материалов о наличии обстоятельств, указанных в пункте 15</w:t>
      </w:r>
      <w:r w:rsidRPr="00110017">
        <w:rPr>
          <w:rFonts w:ascii="Times New Roman" w:hAnsi="Times New Roman" w:cs="Times New Roman"/>
          <w:color w:val="auto"/>
          <w:kern w:val="0"/>
          <w:sz w:val="12"/>
          <w:szCs w:val="12"/>
          <w:lang w:eastAsia="en-US"/>
        </w:rPr>
        <w:t xml:space="preserve"> </w:t>
      </w:r>
      <w:r w:rsidRPr="00110017">
        <w:rPr>
          <w:rFonts w:ascii="Times New Roman" w:eastAsia="Calibri" w:hAnsi="Times New Roman" w:cs="Times New Roman"/>
          <w:color w:val="auto"/>
          <w:kern w:val="0"/>
          <w:sz w:val="12"/>
          <w:szCs w:val="12"/>
          <w:lang w:eastAsia="en-US"/>
        </w:rPr>
        <w:t>(за исключением граждан, указанных в подпункте  14 пункта 15 настоящего Положения), Комиссия в день проведения ближайшего заседания принимает решение об исключении гражданина из резерва управленческих кадров.</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Принятие решения об исключении гражданина из резерва управленческих кадров оформляется протоколом заседания Комиссии.</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Гражданам, в отношении которых принято решение об исключении из резерва управленческих кадров (настоящего Положения) отдел по взаимодействию с территориями, организационной работе и кадрам направляет уведомление о принятом решении Комиссии в срок не позднее 10 календарных дней со дня принятия соответствующего решения.</w:t>
      </w:r>
    </w:p>
    <w:p w:rsidR="00110017" w:rsidRPr="00110017" w:rsidRDefault="00110017" w:rsidP="00110017">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16. Обновление кадрового резерва осуществляется в том же порядке, в котором происходит его формирование.</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110017" w:rsidRPr="00110017" w:rsidTr="004D1B97">
        <w:tc>
          <w:tcPr>
            <w:tcW w:w="4785" w:type="dxa"/>
            <w:shd w:val="clear" w:color="auto" w:fill="auto"/>
          </w:tcPr>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tc>
        <w:tc>
          <w:tcPr>
            <w:tcW w:w="4786" w:type="dxa"/>
            <w:shd w:val="clear" w:color="auto" w:fill="auto"/>
          </w:tcPr>
          <w:p w:rsidR="00110017" w:rsidRPr="00110017" w:rsidRDefault="00110017" w:rsidP="00110017">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Приложение № 1  к Порядку                                                                                           формирования и подготовке  резерва                                                                                                                       управленческих кадров администрации                                                                                         Каратузского района</w:t>
            </w:r>
          </w:p>
        </w:tc>
      </w:tr>
    </w:tbl>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АНКЕТА</w:t>
      </w:r>
    </w:p>
    <w:p w:rsidR="00110017" w:rsidRPr="00110017" w:rsidRDefault="00110017" w:rsidP="001100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Персональные данные                                       фото                                             </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bl>
      <w:tblPr>
        <w:tblW w:w="9568" w:type="dxa"/>
        <w:tblLayout w:type="fixed"/>
        <w:tblCellMar>
          <w:left w:w="70" w:type="dxa"/>
          <w:right w:w="70" w:type="dxa"/>
        </w:tblCellMar>
        <w:tblLook w:val="0000" w:firstRow="0" w:lastRow="0" w:firstColumn="0" w:lastColumn="0" w:noHBand="0" w:noVBand="0"/>
      </w:tblPr>
      <w:tblGrid>
        <w:gridCol w:w="779"/>
        <w:gridCol w:w="5431"/>
        <w:gridCol w:w="3358"/>
      </w:tblGrid>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1.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Фамилия, имя, отчество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2.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Число, месяц и год рождения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3.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Место рождения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36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4.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Образование, когда и какие учебные        </w:t>
            </w:r>
            <w:r w:rsidRPr="00110017">
              <w:rPr>
                <w:rFonts w:ascii="Times New Roman" w:hAnsi="Times New Roman" w:cs="Times New Roman"/>
                <w:color w:val="auto"/>
                <w:kern w:val="0"/>
                <w:sz w:val="12"/>
                <w:szCs w:val="12"/>
              </w:rPr>
              <w:br/>
              <w:t xml:space="preserve">заведения окончил (а)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5.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Специальность по диплому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6.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Квалификация по диплому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36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7.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Дополнительное образование, повышение     </w:t>
            </w:r>
            <w:r w:rsidRPr="00110017">
              <w:rPr>
                <w:rFonts w:ascii="Times New Roman" w:hAnsi="Times New Roman" w:cs="Times New Roman"/>
                <w:color w:val="auto"/>
                <w:kern w:val="0"/>
                <w:sz w:val="12"/>
                <w:szCs w:val="12"/>
              </w:rPr>
              <w:br/>
              <w:t xml:space="preserve">квалификации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8.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Ученая степень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9. </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Ученое звание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10.</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Сведения о владении иностранными языками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11.</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Домашний адрес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12.</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Контактный телефон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13.</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Электронная почта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14.</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Паспорт (серия, номер, кем, когда выдан)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77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15.</w:t>
            </w:r>
          </w:p>
        </w:tc>
        <w:tc>
          <w:tcPr>
            <w:tcW w:w="543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Сведения о судимости (когда, за что)      </w:t>
            </w:r>
          </w:p>
        </w:tc>
        <w:tc>
          <w:tcPr>
            <w:tcW w:w="335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bl>
    <w:p w:rsidR="00110017" w:rsidRPr="00110017" w:rsidRDefault="00110017" w:rsidP="00110017">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Трудовая деятельность</w:t>
      </w:r>
    </w:p>
    <w:tbl>
      <w:tblPr>
        <w:tblW w:w="9568" w:type="dxa"/>
        <w:tblLayout w:type="fixed"/>
        <w:tblCellMar>
          <w:left w:w="70" w:type="dxa"/>
          <w:right w:w="70" w:type="dxa"/>
        </w:tblCellMar>
        <w:tblLook w:val="0000" w:firstRow="0" w:lastRow="0" w:firstColumn="0" w:lastColumn="0" w:noHBand="0" w:noVBand="0"/>
      </w:tblPr>
      <w:tblGrid>
        <w:gridCol w:w="1755"/>
        <w:gridCol w:w="1215"/>
        <w:gridCol w:w="2970"/>
        <w:gridCol w:w="3628"/>
      </w:tblGrid>
      <w:tr w:rsidR="00110017" w:rsidRPr="00110017" w:rsidTr="004D1B97">
        <w:trPr>
          <w:cantSplit/>
          <w:trHeight w:val="240"/>
        </w:trPr>
        <w:tc>
          <w:tcPr>
            <w:tcW w:w="2970" w:type="dxa"/>
            <w:gridSpan w:val="2"/>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Месяц и год     </w:t>
            </w:r>
          </w:p>
        </w:tc>
        <w:tc>
          <w:tcPr>
            <w:tcW w:w="2970" w:type="dxa"/>
            <w:vMerge w:val="restart"/>
            <w:tcBorders>
              <w:top w:val="single" w:sz="6" w:space="0" w:color="auto"/>
              <w:left w:val="single" w:sz="6" w:space="0" w:color="auto"/>
              <w:bottom w:val="nil"/>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Должность с указанием</w:t>
            </w:r>
            <w:r w:rsidRPr="00110017">
              <w:rPr>
                <w:rFonts w:ascii="Times New Roman" w:hAnsi="Times New Roman" w:cs="Times New Roman"/>
                <w:color w:val="auto"/>
                <w:kern w:val="0"/>
                <w:sz w:val="12"/>
                <w:szCs w:val="12"/>
              </w:rPr>
              <w:br/>
              <w:t xml:space="preserve">организации     </w:t>
            </w:r>
          </w:p>
        </w:tc>
        <w:tc>
          <w:tcPr>
            <w:tcW w:w="3628" w:type="dxa"/>
            <w:vMerge w:val="restart"/>
            <w:tcBorders>
              <w:top w:val="single" w:sz="6" w:space="0" w:color="auto"/>
              <w:left w:val="single" w:sz="6" w:space="0" w:color="auto"/>
              <w:bottom w:val="nil"/>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Количество людей, находящихся</w:t>
            </w:r>
            <w:r w:rsidRPr="00110017">
              <w:rPr>
                <w:rFonts w:ascii="Times New Roman" w:hAnsi="Times New Roman" w:cs="Times New Roman"/>
                <w:color w:val="auto"/>
                <w:kern w:val="0"/>
                <w:sz w:val="12"/>
                <w:szCs w:val="12"/>
              </w:rPr>
              <w:br/>
              <w:t xml:space="preserve">в подчинении (если есть)   </w:t>
            </w:r>
          </w:p>
        </w:tc>
      </w:tr>
      <w:tr w:rsidR="00110017" w:rsidRPr="00110017" w:rsidTr="004D1B97">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Поступления </w:t>
            </w:r>
          </w:p>
        </w:tc>
        <w:tc>
          <w:tcPr>
            <w:tcW w:w="121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Ухода  </w:t>
            </w:r>
          </w:p>
        </w:tc>
        <w:tc>
          <w:tcPr>
            <w:tcW w:w="2970" w:type="dxa"/>
            <w:vMerge/>
            <w:tcBorders>
              <w:top w:val="nil"/>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3628" w:type="dxa"/>
            <w:vMerge/>
            <w:tcBorders>
              <w:top w:val="nil"/>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r w:rsidR="00110017" w:rsidRPr="00110017" w:rsidTr="004D1B97">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1      </w:t>
            </w:r>
          </w:p>
        </w:tc>
        <w:tc>
          <w:tcPr>
            <w:tcW w:w="121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2    </w:t>
            </w:r>
          </w:p>
        </w:tc>
        <w:tc>
          <w:tcPr>
            <w:tcW w:w="297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3          </w:t>
            </w:r>
          </w:p>
        </w:tc>
        <w:tc>
          <w:tcPr>
            <w:tcW w:w="362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4              </w:t>
            </w:r>
          </w:p>
        </w:tc>
      </w:tr>
      <w:tr w:rsidR="00110017" w:rsidRPr="00110017" w:rsidTr="004D1B97">
        <w:trPr>
          <w:cantSplit/>
          <w:trHeight w:val="120"/>
        </w:trPr>
        <w:tc>
          <w:tcPr>
            <w:tcW w:w="175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21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297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362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110017" w:rsidRPr="00110017" w:rsidTr="004D1B97">
        <w:tc>
          <w:tcPr>
            <w:tcW w:w="4785" w:type="dxa"/>
            <w:shd w:val="clear" w:color="auto" w:fill="auto"/>
          </w:tcPr>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tc>
        <w:tc>
          <w:tcPr>
            <w:tcW w:w="4786" w:type="dxa"/>
            <w:shd w:val="clear" w:color="auto" w:fill="auto"/>
          </w:tcPr>
          <w:p w:rsidR="00110017" w:rsidRPr="00110017" w:rsidRDefault="00110017" w:rsidP="00110017">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Приложение № 2  к Порядку                                                                                           формирования и подготовке  резерва                                                                                                                       управленческих кадров администрации                                                                                         Каратузского района</w:t>
            </w:r>
          </w:p>
        </w:tc>
      </w:tr>
    </w:tbl>
    <w:p w:rsidR="00110017" w:rsidRPr="00110017" w:rsidRDefault="00110017" w:rsidP="00110017">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В комиссию по формированию</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и подготовке резерва</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управленческих кадров</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Представление о включении</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в резерв управленческих</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кадров администрации района</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_____________________  представляет _________________________________</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&lt;Наименование организации&gt;                                                                                &lt;фамилия, имя, отчество, должность&gt;</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для включения в резерв управленческих кадров администрации Каратузского района на должность _______________________________________________.</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Приложение: документы, характеризующие кандидата, на _____ листе в 1 экз.</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___________________                        __________                      ______________</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Наименование должности                                                       личная подпись                                                          И.О.Фамилия</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rPr>
          <w:rFonts w:ascii="Times New Roman"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jc w:val="center"/>
        <w:rPr>
          <w:rFonts w:ascii="Courier New" w:eastAsia="Calibri" w:hAnsi="Courier New" w:cs="Courier New"/>
          <w:color w:val="auto"/>
          <w:kern w:val="0"/>
          <w:sz w:val="12"/>
          <w:szCs w:val="12"/>
        </w:rPr>
      </w:pPr>
    </w:p>
    <w:p w:rsidR="00110017" w:rsidRPr="00110017" w:rsidRDefault="00110017" w:rsidP="00110017">
      <w:pPr>
        <w:autoSpaceDE w:val="0"/>
        <w:autoSpaceDN w:val="0"/>
        <w:adjustRightInd w:val="0"/>
        <w:spacing w:after="0" w:line="240" w:lineRule="auto"/>
        <w:jc w:val="center"/>
        <w:rPr>
          <w:rFonts w:ascii="Courier New" w:eastAsia="Calibri" w:hAnsi="Courier New" w:cs="Courier New"/>
          <w:color w:val="auto"/>
          <w:kern w:val="0"/>
          <w:sz w:val="12"/>
          <w:szCs w:val="12"/>
        </w:rPr>
      </w:pP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110017">
        <w:rPr>
          <w:rFonts w:ascii="Courier New" w:eastAsia="Calibri" w:hAnsi="Courier New" w:cs="Courier New"/>
          <w:color w:val="auto"/>
          <w:kern w:val="0"/>
          <w:sz w:val="12"/>
          <w:szCs w:val="12"/>
        </w:rPr>
        <w:tab/>
      </w:r>
      <w:r w:rsidRPr="00110017">
        <w:rPr>
          <w:rFonts w:ascii="Times New Roman" w:eastAsia="Calibri" w:hAnsi="Times New Roman" w:cs="Times New Roman"/>
          <w:color w:val="auto"/>
          <w:kern w:val="0"/>
          <w:sz w:val="12"/>
          <w:szCs w:val="12"/>
        </w:rPr>
        <w:t>В комиссию по формированию</w:t>
      </w: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и подготовке резерва</w:t>
      </w:r>
    </w:p>
    <w:p w:rsidR="00110017" w:rsidRPr="00110017" w:rsidRDefault="00110017" w:rsidP="00110017">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управленческих кадров</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Представление о включении</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в резерв управленческих</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кадров администрации района</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9"/>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9"/>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Прошу включить в резерв управленческих кадров администрации Каратузского района на должность ___________________________________. </w:t>
      </w:r>
    </w:p>
    <w:p w:rsidR="00110017" w:rsidRPr="00110017" w:rsidRDefault="00110017" w:rsidP="00110017">
      <w:pPr>
        <w:autoSpaceDE w:val="0"/>
        <w:autoSpaceDN w:val="0"/>
        <w:adjustRightInd w:val="0"/>
        <w:spacing w:after="0" w:line="240" w:lineRule="auto"/>
        <w:ind w:firstLine="709"/>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Приложение: документы, характеризующие кандидата, на _____ листе в 1 экз.</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___________________                        __________                      ______________</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Наименование                                                                           личная подпись                                                          И.О.Фамилия</w:t>
      </w:r>
    </w:p>
    <w:p w:rsidR="00110017" w:rsidRPr="00110017" w:rsidRDefault="00110017" w:rsidP="00110017">
      <w:pPr>
        <w:autoSpaceDE w:val="0"/>
        <w:autoSpaceDN w:val="0"/>
        <w:adjustRightInd w:val="0"/>
        <w:spacing w:after="0" w:line="240" w:lineRule="auto"/>
        <w:rPr>
          <w:rFonts w:ascii="Times New Roman" w:eastAsia="Calibri" w:hAnsi="Times New Roman" w:cs="Times New Roman"/>
          <w:color w:val="auto"/>
          <w:kern w:val="0"/>
          <w:sz w:val="12"/>
          <w:szCs w:val="12"/>
        </w:rPr>
      </w:pPr>
      <w:r w:rsidRPr="00110017">
        <w:rPr>
          <w:rFonts w:ascii="Times New Roman" w:eastAsia="Calibri" w:hAnsi="Times New Roman" w:cs="Times New Roman"/>
          <w:color w:val="auto"/>
          <w:kern w:val="0"/>
          <w:sz w:val="12"/>
          <w:szCs w:val="12"/>
        </w:rPr>
        <w:t xml:space="preserve">                должности</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tbl>
      <w:tblPr>
        <w:tblW w:w="11164" w:type="dxa"/>
        <w:tblLook w:val="04A0" w:firstRow="1" w:lastRow="0" w:firstColumn="1" w:lastColumn="0" w:noHBand="0" w:noVBand="1"/>
      </w:tblPr>
      <w:tblGrid>
        <w:gridCol w:w="5920"/>
        <w:gridCol w:w="5244"/>
      </w:tblGrid>
      <w:tr w:rsidR="00110017" w:rsidRPr="00110017" w:rsidTr="00110017">
        <w:tc>
          <w:tcPr>
            <w:tcW w:w="5920" w:type="dxa"/>
            <w:shd w:val="clear" w:color="auto" w:fill="auto"/>
          </w:tcPr>
          <w:p w:rsidR="00110017" w:rsidRPr="00110017" w:rsidRDefault="00110017" w:rsidP="0011001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w:t>
            </w:r>
          </w:p>
        </w:tc>
        <w:tc>
          <w:tcPr>
            <w:tcW w:w="5244" w:type="dxa"/>
            <w:shd w:val="clear" w:color="auto" w:fill="auto"/>
          </w:tcPr>
          <w:p w:rsidR="00110017" w:rsidRPr="00110017" w:rsidRDefault="00110017" w:rsidP="00110017">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Приложение № 3  к Порядку                                                                                           формирования и подготовке  резерва                                                                                                                       управленческих кадров администрации                                                                                         Каратузского района</w:t>
            </w:r>
          </w:p>
        </w:tc>
      </w:tr>
    </w:tbl>
    <w:p w:rsidR="00110017" w:rsidRPr="00110017" w:rsidRDefault="00110017" w:rsidP="00110017">
      <w:pPr>
        <w:widowControl w:val="0"/>
        <w:autoSpaceDE w:val="0"/>
        <w:autoSpaceDN w:val="0"/>
        <w:adjustRightInd w:val="0"/>
        <w:spacing w:after="0" w:line="240" w:lineRule="auto"/>
        <w:jc w:val="right"/>
        <w:rPr>
          <w:rFonts w:ascii="Times New Roman" w:hAnsi="Times New Roman" w:cs="Times New Roman"/>
          <w:color w:val="auto"/>
          <w:kern w:val="0"/>
          <w:sz w:val="12"/>
          <w:szCs w:val="12"/>
          <w:lang w:eastAsia="en-US"/>
        </w:rPr>
      </w:pP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СПИСОК РЕЗЕРВА</w:t>
      </w:r>
    </w:p>
    <w:p w:rsidR="00110017" w:rsidRPr="00110017" w:rsidRDefault="00110017" w:rsidP="00110017">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управленческих кадров</w:t>
      </w:r>
    </w:p>
    <w:tbl>
      <w:tblPr>
        <w:tblW w:w="11057" w:type="dxa"/>
        <w:tblInd w:w="70" w:type="dxa"/>
        <w:tblLayout w:type="fixed"/>
        <w:tblCellMar>
          <w:left w:w="70" w:type="dxa"/>
          <w:right w:w="70" w:type="dxa"/>
        </w:tblCellMar>
        <w:tblLook w:val="0000" w:firstRow="0" w:lastRow="0" w:firstColumn="0" w:lastColumn="0" w:noHBand="0" w:noVBand="0"/>
      </w:tblPr>
      <w:tblGrid>
        <w:gridCol w:w="425"/>
        <w:gridCol w:w="568"/>
        <w:gridCol w:w="709"/>
        <w:gridCol w:w="992"/>
        <w:gridCol w:w="850"/>
        <w:gridCol w:w="1701"/>
        <w:gridCol w:w="1134"/>
        <w:gridCol w:w="992"/>
        <w:gridCol w:w="851"/>
        <w:gridCol w:w="850"/>
        <w:gridCol w:w="993"/>
        <w:gridCol w:w="992"/>
      </w:tblGrid>
      <w:tr w:rsidR="00110017" w:rsidRPr="00110017" w:rsidTr="00110017">
        <w:trPr>
          <w:cantSplit/>
          <w:trHeight w:val="20"/>
        </w:trPr>
        <w:tc>
          <w:tcPr>
            <w:tcW w:w="42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w:t>
            </w:r>
          </w:p>
          <w:p w:rsidR="00110017" w:rsidRPr="00110017" w:rsidRDefault="00110017" w:rsidP="00110017">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п/п</w:t>
            </w:r>
          </w:p>
        </w:tc>
        <w:tc>
          <w:tcPr>
            <w:tcW w:w="56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Ф.И.О</w:t>
            </w:r>
          </w:p>
        </w:tc>
        <w:tc>
          <w:tcPr>
            <w:tcW w:w="70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Дата  </w:t>
            </w:r>
            <w:r w:rsidRPr="00110017">
              <w:rPr>
                <w:rFonts w:ascii="Times New Roman" w:hAnsi="Times New Roman" w:cs="Times New Roman"/>
                <w:color w:val="auto"/>
                <w:kern w:val="0"/>
                <w:sz w:val="12"/>
                <w:szCs w:val="12"/>
              </w:rPr>
              <w:br/>
              <w:t>рождения</w:t>
            </w:r>
          </w:p>
        </w:tc>
        <w:tc>
          <w:tcPr>
            <w:tcW w:w="992"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Контактный</w:t>
            </w:r>
            <w:r w:rsidRPr="00110017">
              <w:rPr>
                <w:rFonts w:ascii="Times New Roman" w:hAnsi="Times New Roman" w:cs="Times New Roman"/>
                <w:color w:val="auto"/>
                <w:kern w:val="0"/>
                <w:sz w:val="12"/>
                <w:szCs w:val="12"/>
              </w:rPr>
              <w:br/>
              <w:t xml:space="preserve">телефон  </w:t>
            </w:r>
          </w:p>
        </w:tc>
        <w:tc>
          <w:tcPr>
            <w:tcW w:w="85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Уровень  </w:t>
            </w:r>
            <w:r w:rsidRPr="00110017">
              <w:rPr>
                <w:rFonts w:ascii="Times New Roman" w:hAnsi="Times New Roman" w:cs="Times New Roman"/>
                <w:color w:val="auto"/>
                <w:kern w:val="0"/>
                <w:sz w:val="12"/>
                <w:szCs w:val="12"/>
              </w:rPr>
              <w:br/>
              <w:t>образования</w:t>
            </w:r>
          </w:p>
        </w:tc>
        <w:tc>
          <w:tcPr>
            <w:tcW w:w="170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Учебное    </w:t>
            </w:r>
            <w:r w:rsidRPr="00110017">
              <w:rPr>
                <w:rFonts w:ascii="Times New Roman" w:hAnsi="Times New Roman" w:cs="Times New Roman"/>
                <w:color w:val="auto"/>
                <w:kern w:val="0"/>
                <w:sz w:val="12"/>
                <w:szCs w:val="12"/>
              </w:rPr>
              <w:br/>
              <w:t xml:space="preserve">заведение,  </w:t>
            </w:r>
            <w:r w:rsidRPr="00110017">
              <w:rPr>
                <w:rFonts w:ascii="Times New Roman" w:hAnsi="Times New Roman" w:cs="Times New Roman"/>
                <w:color w:val="auto"/>
                <w:kern w:val="0"/>
                <w:sz w:val="12"/>
                <w:szCs w:val="12"/>
              </w:rPr>
              <w:br/>
              <w:t>год окончания,</w:t>
            </w:r>
            <w:r w:rsidRPr="00110017">
              <w:rPr>
                <w:rFonts w:ascii="Times New Roman" w:hAnsi="Times New Roman" w:cs="Times New Roman"/>
                <w:color w:val="auto"/>
                <w:kern w:val="0"/>
                <w:sz w:val="12"/>
                <w:szCs w:val="12"/>
              </w:rPr>
              <w:br/>
              <w:t>специальность</w:t>
            </w:r>
            <w:r w:rsidRPr="00110017">
              <w:rPr>
                <w:rFonts w:ascii="Times New Roman" w:hAnsi="Times New Roman" w:cs="Times New Roman"/>
                <w:color w:val="auto"/>
                <w:kern w:val="0"/>
                <w:sz w:val="12"/>
                <w:szCs w:val="12"/>
              </w:rPr>
              <w:br/>
              <w:t xml:space="preserve">квалификация </w:t>
            </w:r>
          </w:p>
        </w:tc>
        <w:tc>
          <w:tcPr>
            <w:tcW w:w="1134"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Дополнительное</w:t>
            </w:r>
            <w:r w:rsidRPr="00110017">
              <w:rPr>
                <w:rFonts w:ascii="Times New Roman" w:hAnsi="Times New Roman" w:cs="Times New Roman"/>
                <w:color w:val="auto"/>
                <w:kern w:val="0"/>
                <w:sz w:val="12"/>
                <w:szCs w:val="12"/>
              </w:rPr>
              <w:br/>
              <w:t xml:space="preserve">образование, </w:t>
            </w:r>
            <w:r w:rsidRPr="00110017">
              <w:rPr>
                <w:rFonts w:ascii="Times New Roman" w:hAnsi="Times New Roman" w:cs="Times New Roman"/>
                <w:color w:val="auto"/>
                <w:kern w:val="0"/>
                <w:sz w:val="12"/>
                <w:szCs w:val="12"/>
              </w:rPr>
              <w:br/>
              <w:t xml:space="preserve">повышение   </w:t>
            </w:r>
            <w:r w:rsidRPr="00110017">
              <w:rPr>
                <w:rFonts w:ascii="Times New Roman" w:hAnsi="Times New Roman" w:cs="Times New Roman"/>
                <w:color w:val="auto"/>
                <w:kern w:val="0"/>
                <w:sz w:val="12"/>
                <w:szCs w:val="12"/>
              </w:rPr>
              <w:br/>
              <w:t xml:space="preserve">квалификации </w:t>
            </w:r>
          </w:p>
        </w:tc>
        <w:tc>
          <w:tcPr>
            <w:tcW w:w="992"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Замещаемая </w:t>
            </w:r>
            <w:r w:rsidRPr="00110017">
              <w:rPr>
                <w:rFonts w:ascii="Times New Roman" w:hAnsi="Times New Roman" w:cs="Times New Roman"/>
                <w:color w:val="auto"/>
                <w:kern w:val="0"/>
                <w:sz w:val="12"/>
                <w:szCs w:val="12"/>
              </w:rPr>
              <w:br/>
              <w:t xml:space="preserve">должность, </w:t>
            </w:r>
            <w:r w:rsidRPr="00110017">
              <w:rPr>
                <w:rFonts w:ascii="Times New Roman" w:hAnsi="Times New Roman" w:cs="Times New Roman"/>
                <w:color w:val="auto"/>
                <w:kern w:val="0"/>
                <w:sz w:val="12"/>
                <w:szCs w:val="12"/>
              </w:rPr>
              <w:br/>
              <w:t>организация</w:t>
            </w:r>
          </w:p>
        </w:tc>
        <w:tc>
          <w:tcPr>
            <w:tcW w:w="85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Назначение </w:t>
            </w:r>
            <w:r w:rsidRPr="00110017">
              <w:rPr>
                <w:rFonts w:ascii="Times New Roman" w:hAnsi="Times New Roman" w:cs="Times New Roman"/>
                <w:color w:val="auto"/>
                <w:kern w:val="0"/>
                <w:sz w:val="12"/>
                <w:szCs w:val="12"/>
              </w:rPr>
              <w:br/>
              <w:t>(мес., год)</w:t>
            </w:r>
          </w:p>
        </w:tc>
        <w:tc>
          <w:tcPr>
            <w:tcW w:w="85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Дата   </w:t>
            </w:r>
            <w:r w:rsidRPr="00110017">
              <w:rPr>
                <w:rFonts w:ascii="Times New Roman" w:hAnsi="Times New Roman" w:cs="Times New Roman"/>
                <w:color w:val="auto"/>
                <w:kern w:val="0"/>
                <w:sz w:val="12"/>
                <w:szCs w:val="12"/>
              </w:rPr>
              <w:br/>
              <w:t>включения</w:t>
            </w:r>
            <w:r w:rsidRPr="00110017">
              <w:rPr>
                <w:rFonts w:ascii="Times New Roman" w:hAnsi="Times New Roman" w:cs="Times New Roman"/>
                <w:color w:val="auto"/>
                <w:kern w:val="0"/>
                <w:sz w:val="12"/>
                <w:szCs w:val="12"/>
              </w:rPr>
              <w:br/>
              <w:t xml:space="preserve">в резерв </w:t>
            </w:r>
          </w:p>
        </w:tc>
        <w:tc>
          <w:tcPr>
            <w:tcW w:w="993"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Должность  </w:t>
            </w:r>
            <w:r w:rsidRPr="00110017">
              <w:rPr>
                <w:rFonts w:ascii="Times New Roman" w:hAnsi="Times New Roman" w:cs="Times New Roman"/>
                <w:color w:val="auto"/>
                <w:kern w:val="0"/>
                <w:sz w:val="12"/>
                <w:szCs w:val="12"/>
              </w:rPr>
              <w:br/>
              <w:t xml:space="preserve">(группа   </w:t>
            </w:r>
            <w:r w:rsidRPr="00110017">
              <w:rPr>
                <w:rFonts w:ascii="Times New Roman" w:hAnsi="Times New Roman" w:cs="Times New Roman"/>
                <w:color w:val="auto"/>
                <w:kern w:val="0"/>
                <w:sz w:val="12"/>
                <w:szCs w:val="12"/>
              </w:rPr>
              <w:br/>
              <w:t xml:space="preserve">(уровень)  </w:t>
            </w:r>
            <w:r w:rsidRPr="00110017">
              <w:rPr>
                <w:rFonts w:ascii="Times New Roman" w:hAnsi="Times New Roman" w:cs="Times New Roman"/>
                <w:color w:val="auto"/>
                <w:kern w:val="0"/>
                <w:sz w:val="12"/>
                <w:szCs w:val="12"/>
              </w:rPr>
              <w:br/>
              <w:t>должностей),</w:t>
            </w:r>
            <w:r w:rsidRPr="00110017">
              <w:rPr>
                <w:rFonts w:ascii="Times New Roman" w:hAnsi="Times New Roman" w:cs="Times New Roman"/>
                <w:color w:val="auto"/>
                <w:kern w:val="0"/>
                <w:sz w:val="12"/>
                <w:szCs w:val="12"/>
              </w:rPr>
              <w:br/>
              <w:t xml:space="preserve">на которую </w:t>
            </w:r>
            <w:r w:rsidRPr="00110017">
              <w:rPr>
                <w:rFonts w:ascii="Times New Roman" w:hAnsi="Times New Roman" w:cs="Times New Roman"/>
                <w:color w:val="auto"/>
                <w:kern w:val="0"/>
                <w:sz w:val="12"/>
                <w:szCs w:val="12"/>
              </w:rPr>
              <w:br/>
              <w:t xml:space="preserve">включен в  </w:t>
            </w:r>
            <w:r w:rsidRPr="00110017">
              <w:rPr>
                <w:rFonts w:ascii="Times New Roman" w:hAnsi="Times New Roman" w:cs="Times New Roman"/>
                <w:color w:val="auto"/>
                <w:kern w:val="0"/>
                <w:sz w:val="12"/>
                <w:szCs w:val="12"/>
              </w:rPr>
              <w:br/>
              <w:t xml:space="preserve">резерв   </w:t>
            </w:r>
          </w:p>
        </w:tc>
        <w:tc>
          <w:tcPr>
            <w:tcW w:w="992" w:type="dxa"/>
            <w:tcBorders>
              <w:top w:val="single" w:sz="6" w:space="0" w:color="auto"/>
              <w:left w:val="single" w:sz="6" w:space="0" w:color="auto"/>
              <w:bottom w:val="single" w:sz="6" w:space="0" w:color="auto"/>
              <w:right w:val="single" w:sz="4" w:space="0" w:color="auto"/>
            </w:tcBorders>
          </w:tcPr>
          <w:p w:rsidR="00110017" w:rsidRPr="00110017" w:rsidRDefault="00110017" w:rsidP="00110017">
            <w:pPr>
              <w:tabs>
                <w:tab w:val="left" w:pos="1010"/>
              </w:tabs>
              <w:autoSpaceDE w:val="0"/>
              <w:autoSpaceDN w:val="0"/>
              <w:adjustRightInd w:val="0"/>
              <w:spacing w:after="0" w:line="240" w:lineRule="auto"/>
              <w:ind w:right="-78"/>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Кем   </w:t>
            </w:r>
            <w:r w:rsidRPr="00110017">
              <w:rPr>
                <w:rFonts w:ascii="Times New Roman" w:hAnsi="Times New Roman" w:cs="Times New Roman"/>
                <w:color w:val="auto"/>
                <w:kern w:val="0"/>
                <w:sz w:val="12"/>
                <w:szCs w:val="12"/>
              </w:rPr>
              <w:br/>
              <w:t>предложен</w:t>
            </w:r>
            <w:r w:rsidRPr="00110017">
              <w:rPr>
                <w:rFonts w:ascii="Times New Roman" w:hAnsi="Times New Roman" w:cs="Times New Roman"/>
                <w:color w:val="auto"/>
                <w:kern w:val="0"/>
                <w:sz w:val="12"/>
                <w:szCs w:val="12"/>
              </w:rPr>
              <w:br/>
              <w:t xml:space="preserve">для   </w:t>
            </w:r>
            <w:r w:rsidRPr="00110017">
              <w:rPr>
                <w:rFonts w:ascii="Times New Roman" w:hAnsi="Times New Roman" w:cs="Times New Roman"/>
                <w:color w:val="auto"/>
                <w:kern w:val="0"/>
                <w:sz w:val="12"/>
                <w:szCs w:val="12"/>
              </w:rPr>
              <w:br/>
              <w:t>включения</w:t>
            </w:r>
            <w:r w:rsidRPr="00110017">
              <w:rPr>
                <w:rFonts w:ascii="Times New Roman" w:hAnsi="Times New Roman" w:cs="Times New Roman"/>
                <w:color w:val="auto"/>
                <w:kern w:val="0"/>
                <w:sz w:val="12"/>
                <w:szCs w:val="12"/>
              </w:rPr>
              <w:br/>
              <w:t xml:space="preserve">в резерв </w:t>
            </w:r>
          </w:p>
        </w:tc>
      </w:tr>
      <w:tr w:rsidR="00110017" w:rsidRPr="00110017" w:rsidTr="00110017">
        <w:trPr>
          <w:cantSplit/>
          <w:trHeight w:val="20"/>
        </w:trPr>
        <w:tc>
          <w:tcPr>
            <w:tcW w:w="42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1</w:t>
            </w:r>
          </w:p>
        </w:tc>
        <w:tc>
          <w:tcPr>
            <w:tcW w:w="56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2  </w:t>
            </w:r>
          </w:p>
        </w:tc>
        <w:tc>
          <w:tcPr>
            <w:tcW w:w="70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3    </w:t>
            </w:r>
          </w:p>
        </w:tc>
        <w:tc>
          <w:tcPr>
            <w:tcW w:w="992"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4     </w:t>
            </w:r>
          </w:p>
        </w:tc>
        <w:tc>
          <w:tcPr>
            <w:tcW w:w="85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5     </w:t>
            </w:r>
          </w:p>
        </w:tc>
        <w:tc>
          <w:tcPr>
            <w:tcW w:w="170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6       </w:t>
            </w:r>
          </w:p>
        </w:tc>
        <w:tc>
          <w:tcPr>
            <w:tcW w:w="1134"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7      </w:t>
            </w:r>
          </w:p>
        </w:tc>
        <w:tc>
          <w:tcPr>
            <w:tcW w:w="992"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8     </w:t>
            </w:r>
          </w:p>
        </w:tc>
        <w:tc>
          <w:tcPr>
            <w:tcW w:w="85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9     </w:t>
            </w:r>
          </w:p>
        </w:tc>
        <w:tc>
          <w:tcPr>
            <w:tcW w:w="85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10    </w:t>
            </w:r>
          </w:p>
        </w:tc>
        <w:tc>
          <w:tcPr>
            <w:tcW w:w="993"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11     </w:t>
            </w:r>
          </w:p>
        </w:tc>
        <w:tc>
          <w:tcPr>
            <w:tcW w:w="992" w:type="dxa"/>
            <w:tcBorders>
              <w:top w:val="single" w:sz="6" w:space="0" w:color="auto"/>
              <w:left w:val="single" w:sz="6" w:space="0" w:color="auto"/>
              <w:bottom w:val="single" w:sz="6" w:space="0" w:color="auto"/>
              <w:right w:val="single" w:sz="4" w:space="0" w:color="auto"/>
            </w:tcBorders>
          </w:tcPr>
          <w:p w:rsidR="00110017" w:rsidRPr="00110017" w:rsidRDefault="00110017" w:rsidP="00110017">
            <w:pPr>
              <w:autoSpaceDE w:val="0"/>
              <w:autoSpaceDN w:val="0"/>
              <w:adjustRightInd w:val="0"/>
              <w:spacing w:after="0" w:line="240" w:lineRule="auto"/>
              <w:ind w:right="515"/>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       12    </w:t>
            </w:r>
          </w:p>
        </w:tc>
      </w:tr>
      <w:tr w:rsidR="00110017" w:rsidRPr="00110017" w:rsidTr="00110017">
        <w:trPr>
          <w:cantSplit/>
          <w:trHeight w:val="20"/>
        </w:trPr>
        <w:tc>
          <w:tcPr>
            <w:tcW w:w="425"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ind w:left="-2" w:firstLine="2"/>
              <w:rPr>
                <w:rFonts w:ascii="Times New Roman" w:hAnsi="Times New Roman" w:cs="Times New Roman"/>
                <w:color w:val="auto"/>
                <w:kern w:val="0"/>
                <w:sz w:val="12"/>
                <w:szCs w:val="12"/>
              </w:rPr>
            </w:pPr>
          </w:p>
        </w:tc>
        <w:tc>
          <w:tcPr>
            <w:tcW w:w="568"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6" w:space="0" w:color="auto"/>
              <w:right w:val="single" w:sz="6" w:space="0" w:color="auto"/>
            </w:tcBorders>
          </w:tcPr>
          <w:p w:rsidR="00110017" w:rsidRPr="00110017" w:rsidRDefault="00110017" w:rsidP="00110017">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4" w:space="0" w:color="auto"/>
            </w:tcBorders>
          </w:tcPr>
          <w:p w:rsidR="00110017" w:rsidRPr="00110017" w:rsidRDefault="00110017" w:rsidP="00110017">
            <w:pPr>
              <w:autoSpaceDE w:val="0"/>
              <w:autoSpaceDN w:val="0"/>
              <w:adjustRightInd w:val="0"/>
              <w:spacing w:after="0" w:line="240" w:lineRule="auto"/>
              <w:ind w:right="515"/>
              <w:rPr>
                <w:rFonts w:ascii="Times New Roman" w:hAnsi="Times New Roman" w:cs="Times New Roman"/>
                <w:color w:val="auto"/>
                <w:kern w:val="0"/>
                <w:sz w:val="12"/>
                <w:szCs w:val="12"/>
              </w:rPr>
            </w:pPr>
          </w:p>
        </w:tc>
      </w:tr>
    </w:tbl>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110017" w:rsidRDefault="00110017" w:rsidP="00110017">
      <w:pPr>
        <w:widowControl w:val="0"/>
        <w:autoSpaceDE w:val="0"/>
        <w:autoSpaceDN w:val="0"/>
        <w:adjustRightInd w:val="0"/>
        <w:spacing w:after="0" w:line="240" w:lineRule="auto"/>
        <w:ind w:left="5245" w:firstLine="142"/>
        <w:outlineLvl w:val="0"/>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Приложение № 2 к постановлению</w:t>
      </w:r>
    </w:p>
    <w:p w:rsidR="00110017" w:rsidRPr="00110017" w:rsidRDefault="00110017" w:rsidP="00110017">
      <w:pPr>
        <w:widowControl w:val="0"/>
        <w:autoSpaceDE w:val="0"/>
        <w:autoSpaceDN w:val="0"/>
        <w:adjustRightInd w:val="0"/>
        <w:spacing w:after="0" w:line="240" w:lineRule="auto"/>
        <w:ind w:left="5245" w:firstLine="142"/>
        <w:outlineLvl w:val="0"/>
        <w:rPr>
          <w:rFonts w:ascii="Times New Roman"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администрации Каратузского района</w:t>
      </w:r>
    </w:p>
    <w:p w:rsidR="00110017" w:rsidRPr="00110017" w:rsidRDefault="00110017" w:rsidP="00110017">
      <w:pPr>
        <w:spacing w:after="0" w:line="240" w:lineRule="auto"/>
        <w:ind w:left="5245" w:firstLine="142"/>
        <w:jc w:val="both"/>
        <w:rPr>
          <w:rFonts w:ascii="Times New Roman" w:eastAsia="Calibri"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 xml:space="preserve"> от 12.02.2021 № 111-п</w:t>
      </w: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ПОЛОЖЕНИЕ</w:t>
      </w: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о комиссии по формированию и подготовки резерва  </w:t>
      </w: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управленческих кадров администрации Каратузского района</w:t>
      </w: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ab/>
        <w:t>1.Комиссия по формированию и подготовке резерва управленческих кадров (далее - комиссия) является совещательным органом и действует на постоянной основе.</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ab/>
        <w:t>1.2.Комиссия в своей деятельности руководствуется Конституцией  Российской Федерации, федеральными законами, законами Красноярского края и правовыми актами органов местного самоуправления района.</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ab/>
        <w:t>2.Полномочия комиссии.</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ab/>
        <w:t>2.1.Полномочиями комиссии являются:</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предложений главе Каратузского района о разработке и реализации государственной политики в вопросе подготовки и использования резерва управленческих кадров в районе (далее – резерва);</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-подготовка предложений органам местного самоуправления и организациям по вопросам формирования, подготовки и использования резерва;</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разработка плана подготовки и переподготовки  граждан включенных в резерв управленческих кадров;</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разработка требований к кандидатам в резерв;</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разработка правовых актов по вопросам формирования, подготовки и использования резерва управленческих кадров;</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подготовка предложений о включении граждан в резерв.</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2.2.Комиссия в целях реализации  возложенных на нее полномочий имеет право:</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-получать от органов местного самоуправления, руководителей учреждений, организаций необходимые для ее работы  информацию, документы и материалы;</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-направлять в органы местного самоуправления муниципальных образований района, учреждения и организации, выработанные предложения по вопросам формирования, переподготовки и использования резерва;</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-приглашать на свои заседания руководителей, должностных лиц органов местного самоуправления муниципальных образований района, независимых специалистов (юристов) по вопросам организации работы в области управления персоналом;</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создавать рабочие группы.</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3.Порядок работы комиссии.</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3.1.Заседания комиссии  проводятся по мере необходимости. Заседания комиссии  считаются правомочными, если на нем присутствует не менее половины от общего числа ее членов. Заседания комиссии проводит председатель комиссии либо в его отсутствие, заместитель председателя комиссии.</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3.2.Решение комиссии принимается открытым голосованием простым большинством голосов ее членов, присутствующих на заседании.</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 равенстве голосов решающим является голос председательствующего.</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3.3.Результаты голосования комиссии заносятся в протокол заседания комиссии, который подписывается председателем комиссии.</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Результаты голосования заносятся в базу данных граждан, включенных в резерв.</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3.4.Организационное обеспечение деятельности комиссии осуществляет отдел  по взаимодействию с территориями, организационной работы и кадрам администрации Каратузского района.</w: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110017" w:rsidRPr="00110017" w:rsidTr="004D1B97">
        <w:tc>
          <w:tcPr>
            <w:tcW w:w="4785" w:type="dxa"/>
            <w:shd w:val="clear" w:color="auto" w:fill="auto"/>
          </w:tcPr>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                                                                                                        </w:t>
            </w:r>
          </w:p>
        </w:tc>
        <w:tc>
          <w:tcPr>
            <w:tcW w:w="4786" w:type="dxa"/>
            <w:shd w:val="clear" w:color="auto" w:fill="auto"/>
          </w:tcPr>
          <w:p w:rsidR="00110017" w:rsidRPr="00110017" w:rsidRDefault="00110017" w:rsidP="00110017">
            <w:pPr>
              <w:spacing w:after="0" w:line="240" w:lineRule="auto"/>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Приложение № 3 к постановлению</w:t>
            </w:r>
          </w:p>
          <w:p w:rsidR="00110017" w:rsidRPr="00110017" w:rsidRDefault="00110017" w:rsidP="00110017">
            <w:pPr>
              <w:spacing w:after="0" w:line="240" w:lineRule="auto"/>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администрации Каратузского  района</w:t>
            </w:r>
            <w:r w:rsidRPr="00110017">
              <w:rPr>
                <w:rFonts w:ascii="Times New Roman" w:eastAsia="Calibri" w:hAnsi="Times New Roman" w:cs="Times New Roman"/>
                <w:color w:val="auto"/>
                <w:kern w:val="0"/>
                <w:sz w:val="12"/>
                <w:szCs w:val="12"/>
                <w:lang w:eastAsia="en-US"/>
              </w:rPr>
              <w:tab/>
            </w:r>
          </w:p>
          <w:p w:rsidR="00110017" w:rsidRPr="00110017" w:rsidRDefault="00110017" w:rsidP="00110017">
            <w:pPr>
              <w:spacing w:after="0" w:line="240" w:lineRule="auto"/>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от 12.02.2021 №  111-п</w:t>
            </w:r>
          </w:p>
        </w:tc>
      </w:tr>
    </w:tbl>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СОСТАВ</w:t>
      </w: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комиссии по формированию и подготовке резерва управленческих кадров администрации Каратузского района</w:t>
      </w:r>
    </w:p>
    <w:p w:rsidR="00110017" w:rsidRPr="00110017" w:rsidRDefault="00110017" w:rsidP="00110017">
      <w:pPr>
        <w:spacing w:after="0" w:line="240" w:lineRule="auto"/>
        <w:jc w:val="center"/>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К.А. Тюнин, глава района, председатель комиссии. </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lastRenderedPageBreak/>
        <w:t>Е.С. Мигла, заместитель главы района по финансам, экономике-руководитель финансового управления администрации  Каратузского района,</w:t>
      </w:r>
      <w:r w:rsidRPr="00110017">
        <w:rPr>
          <w:rFonts w:ascii="Times New Roman" w:hAnsi="Times New Roman" w:cs="Times New Roman"/>
          <w:color w:val="auto"/>
          <w:kern w:val="0"/>
          <w:sz w:val="12"/>
          <w:szCs w:val="12"/>
          <w:lang w:eastAsia="en-US"/>
        </w:rPr>
        <w:t xml:space="preserve"> </w:t>
      </w:r>
      <w:r w:rsidRPr="00110017">
        <w:rPr>
          <w:rFonts w:ascii="Times New Roman" w:eastAsia="Calibri" w:hAnsi="Times New Roman" w:cs="Times New Roman"/>
          <w:color w:val="auto"/>
          <w:kern w:val="0"/>
          <w:sz w:val="12"/>
          <w:szCs w:val="12"/>
          <w:lang w:eastAsia="en-US"/>
        </w:rPr>
        <w:t xml:space="preserve">заместитель председателя комиссии; </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ab/>
        <w:t>Члены комиссии:</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А.А. Савин, заместитель главы района по социальным вопросам;</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hAnsi="Times New Roman" w:cs="Times New Roman"/>
          <w:color w:val="auto"/>
          <w:kern w:val="0"/>
          <w:sz w:val="12"/>
          <w:szCs w:val="12"/>
          <w:lang w:eastAsia="en-US"/>
        </w:rPr>
        <w:t>А.Н. Цитович, заместитель главы района по жизнеобеспечению, и оперативным вопросам администрации Каратузского района;</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О.В. Серова, начальник отдела по взаимодействию с территориями, организационной работы и кадрам администрации Каратузского района;</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 xml:space="preserve">Э.В. Дэка, главный специалист отдела по взаимодействию с территориями, организационной работы и кадрам администрации  Каратузского района; </w:t>
      </w:r>
    </w:p>
    <w:p w:rsidR="00110017" w:rsidRPr="00110017" w:rsidRDefault="00110017" w:rsidP="00110017">
      <w:pPr>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И.В. Викторова, ведущий специалист отдела по взаимодействию с территориями, организационной работы и кадрам администрации Каратузского района,</w:t>
      </w:r>
    </w:p>
    <w:p w:rsidR="00110017" w:rsidRPr="00110017" w:rsidRDefault="00110017" w:rsidP="00110017">
      <w:pPr>
        <w:spacing w:after="0" w:line="240" w:lineRule="auto"/>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ab/>
        <w:t xml:space="preserve"> Г.В. Дэка, главный специалист по охране труда</w:t>
      </w:r>
      <w:r w:rsidRPr="00110017">
        <w:rPr>
          <w:rFonts w:ascii="Times New Roman" w:hAnsi="Times New Roman" w:cs="Times New Roman"/>
          <w:color w:val="auto"/>
          <w:kern w:val="0"/>
          <w:sz w:val="12"/>
          <w:szCs w:val="12"/>
          <w:lang w:eastAsia="en-US"/>
        </w:rPr>
        <w:t xml:space="preserve"> </w:t>
      </w:r>
      <w:r w:rsidRPr="00110017">
        <w:rPr>
          <w:rFonts w:ascii="Times New Roman" w:eastAsia="Calibri" w:hAnsi="Times New Roman" w:cs="Times New Roman"/>
          <w:color w:val="auto"/>
          <w:kern w:val="0"/>
          <w:sz w:val="12"/>
          <w:szCs w:val="12"/>
          <w:lang w:eastAsia="en-US"/>
        </w:rPr>
        <w:t>администрации  Каратузского района;</w:t>
      </w:r>
      <w:r w:rsidRPr="00110017">
        <w:rPr>
          <w:rFonts w:ascii="Times New Roman" w:eastAsia="Calibri" w:hAnsi="Times New Roman" w:cs="Times New Roman"/>
          <w:color w:val="auto"/>
          <w:kern w:val="0"/>
          <w:sz w:val="12"/>
          <w:szCs w:val="12"/>
          <w:lang w:eastAsia="en-US"/>
        </w:rPr>
        <w:tab/>
      </w:r>
    </w:p>
    <w:p w:rsidR="00110017" w:rsidRPr="00110017" w:rsidRDefault="00110017" w:rsidP="00110017">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10017">
        <w:rPr>
          <w:rFonts w:ascii="Times New Roman" w:eastAsia="Calibri" w:hAnsi="Times New Roman" w:cs="Times New Roman"/>
          <w:color w:val="auto"/>
          <w:kern w:val="0"/>
          <w:sz w:val="12"/>
          <w:szCs w:val="12"/>
          <w:lang w:eastAsia="en-US"/>
        </w:rPr>
        <w:t>И.Л. Шункина, начальник  Государственного учреждения  «Центр занятости населения по Каратузскому району» (по согласованию).</w:t>
      </w:r>
    </w:p>
    <w:p w:rsidR="00110017" w:rsidRPr="00110017" w:rsidRDefault="00110017" w:rsidP="00110017">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АУКЦИОННАЯ ДОКУМЕНТАЦИЯ № 1</w:t>
      </w:r>
    </w:p>
    <w:p w:rsidR="00110017" w:rsidRPr="00110017" w:rsidRDefault="00110017" w:rsidP="001100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 района на основании постановлений № 69-п от  28.01.2021г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Аукцион назначается на</w:t>
      </w:r>
      <w:r w:rsidRPr="00110017">
        <w:rPr>
          <w:rFonts w:ascii="Times New Roman" w:hAnsi="Times New Roman" w:cs="Times New Roman"/>
          <w:b/>
          <w:color w:val="auto"/>
          <w:kern w:val="0"/>
          <w:sz w:val="12"/>
          <w:szCs w:val="12"/>
        </w:rPr>
        <w:t xml:space="preserve"> 09 часов 00 минут (местного времени) 22.03.2021 года</w:t>
      </w:r>
      <w:r w:rsidRPr="00110017">
        <w:rPr>
          <w:rFonts w:ascii="Times New Roman" w:hAnsi="Times New Roman" w:cs="Times New Roman"/>
          <w:color w:val="FF0000"/>
          <w:kern w:val="0"/>
          <w:sz w:val="12"/>
          <w:szCs w:val="12"/>
        </w:rPr>
        <w:t xml:space="preserve"> </w:t>
      </w:r>
      <w:r w:rsidRPr="00110017">
        <w:rPr>
          <w:rFonts w:ascii="Times New Roman" w:hAnsi="Times New Roman" w:cs="Times New Roman"/>
          <w:color w:val="auto"/>
          <w:kern w:val="0"/>
          <w:sz w:val="12"/>
          <w:szCs w:val="12"/>
        </w:rPr>
        <w:t xml:space="preserve">в помещении по адресу: </w:t>
      </w:r>
      <w:r w:rsidRPr="0011001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10017">
        <w:rPr>
          <w:rFonts w:ascii="Times New Roman" w:hAnsi="Times New Roman" w:cs="Times New Roman"/>
          <w:color w:val="auto"/>
          <w:kern w:val="0"/>
          <w:sz w:val="12"/>
          <w:szCs w:val="12"/>
        </w:rPr>
        <w:t xml:space="preserve"> кабинет </w:t>
      </w:r>
      <w:r w:rsidRPr="00110017">
        <w:rPr>
          <w:rFonts w:ascii="Times New Roman" w:hAnsi="Times New Roman" w:cs="Times New Roman"/>
          <w:color w:val="auto"/>
          <w:kern w:val="0"/>
          <w:sz w:val="12"/>
          <w:szCs w:val="12"/>
          <w:u w:val="single"/>
        </w:rPr>
        <w:t>№ 310</w:t>
      </w:r>
      <w:r w:rsidRPr="00110017">
        <w:rPr>
          <w:rFonts w:ascii="Times New Roman" w:hAnsi="Times New Roman" w:cs="Times New Roman"/>
          <w:color w:val="auto"/>
          <w:kern w:val="0"/>
          <w:sz w:val="12"/>
          <w:szCs w:val="12"/>
        </w:rPr>
        <w:t xml:space="preserve">. Контактный телефон: </w:t>
      </w:r>
      <w:r w:rsidRPr="00110017">
        <w:rPr>
          <w:rFonts w:ascii="Times New Roman" w:hAnsi="Times New Roman" w:cs="Times New Roman"/>
          <w:color w:val="auto"/>
          <w:kern w:val="0"/>
          <w:sz w:val="12"/>
          <w:szCs w:val="12"/>
          <w:u w:val="single"/>
        </w:rPr>
        <w:t>8(39137)22-3-35.</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Организатор аукциона – </w:t>
      </w:r>
      <w:r w:rsidRPr="00110017">
        <w:rPr>
          <w:rFonts w:ascii="Times New Roman" w:hAnsi="Times New Roman" w:cs="Times New Roman"/>
          <w:color w:val="auto"/>
          <w:kern w:val="0"/>
          <w:sz w:val="12"/>
          <w:szCs w:val="12"/>
          <w:u w:val="single"/>
        </w:rPr>
        <w:t>Администрация Каратузского района</w:t>
      </w:r>
      <w:r w:rsidRPr="00110017">
        <w:rPr>
          <w:rFonts w:ascii="Times New Roman" w:hAnsi="Times New Roman" w:cs="Times New Roman"/>
          <w:color w:val="auto"/>
          <w:kern w:val="0"/>
          <w:sz w:val="12"/>
          <w:szCs w:val="12"/>
        </w:rPr>
        <w:t xml:space="preserve">  </w:t>
      </w:r>
    </w:p>
    <w:p w:rsidR="00110017" w:rsidRPr="00110017" w:rsidRDefault="00110017" w:rsidP="001100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Аукцион является открытым по составу участников.</w:t>
      </w:r>
    </w:p>
    <w:p w:rsidR="00110017" w:rsidRPr="00110017" w:rsidRDefault="00110017" w:rsidP="001100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Лот № 1</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24:19:1203002:885, площадью 1798 кв.м., в границах, указанных в кадастровом паспорте, из категории земель: земли населенных пунктов, Адрес (м</w:t>
      </w:r>
      <w:r w:rsidRPr="00110017">
        <w:rPr>
          <w:rFonts w:ascii="Times New Roman" w:hAnsi="Times New Roman" w:cs="Times New Roman"/>
          <w:kern w:val="0"/>
          <w:sz w:val="12"/>
          <w:szCs w:val="12"/>
        </w:rPr>
        <w:t xml:space="preserve">естоположение): Красноярский край, Каратузский район, с. Черемушка, ул. Зеленая, 14 А, </w:t>
      </w:r>
      <w:r w:rsidRPr="00110017">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b/>
          <w:color w:val="auto"/>
          <w:kern w:val="0"/>
          <w:sz w:val="12"/>
          <w:szCs w:val="12"/>
        </w:rPr>
        <w:t>Начальная цена предмета аукциона</w:t>
      </w:r>
      <w:r w:rsidRPr="00110017">
        <w:rPr>
          <w:rFonts w:ascii="Times New Roman" w:hAnsi="Times New Roman" w:cs="Times New Roman"/>
          <w:color w:val="auto"/>
          <w:kern w:val="0"/>
          <w:sz w:val="12"/>
          <w:szCs w:val="12"/>
        </w:rPr>
        <w:t xml:space="preserve"> </w:t>
      </w:r>
      <w:r w:rsidRPr="00110017">
        <w:rPr>
          <w:rFonts w:ascii="Times New Roman" w:hAnsi="Times New Roman" w:cs="Times New Roman"/>
          <w:color w:val="333333"/>
          <w:kern w:val="0"/>
          <w:sz w:val="12"/>
          <w:szCs w:val="12"/>
        </w:rPr>
        <w:t xml:space="preserve">не менее 1,5 % кадастровой стоимости земельного участка: </w:t>
      </w:r>
      <w:r w:rsidRPr="00110017">
        <w:rPr>
          <w:rFonts w:ascii="Times New Roman" w:hAnsi="Times New Roman" w:cs="Times New Roman"/>
          <w:color w:val="auto"/>
          <w:kern w:val="0"/>
          <w:sz w:val="12"/>
          <w:szCs w:val="12"/>
        </w:rPr>
        <w:t xml:space="preserve">- 1579 </w:t>
      </w:r>
      <w:r w:rsidRPr="00110017">
        <w:rPr>
          <w:rFonts w:ascii="Times New Roman" w:hAnsi="Times New Roman" w:cs="Times New Roman"/>
          <w:color w:val="auto"/>
          <w:kern w:val="0"/>
          <w:sz w:val="12"/>
          <w:szCs w:val="12"/>
          <w:u w:val="single"/>
        </w:rPr>
        <w:t>руб. 00 копеек, (Одна тысяча пятьсот семьдесят девять  рублей 00 копеек)</w:t>
      </w:r>
    </w:p>
    <w:p w:rsidR="00110017" w:rsidRPr="00110017" w:rsidRDefault="00110017" w:rsidP="00110017">
      <w:pPr>
        <w:tabs>
          <w:tab w:val="num" w:pos="600"/>
        </w:tabs>
        <w:spacing w:after="0" w:line="240" w:lineRule="auto"/>
        <w:jc w:val="both"/>
        <w:rPr>
          <w:rFonts w:ascii="Times New Roman" w:hAnsi="Times New Roman" w:cs="Times New Roman"/>
          <w:kern w:val="0"/>
          <w:sz w:val="12"/>
          <w:szCs w:val="12"/>
          <w:shd w:val="clear" w:color="auto" w:fill="FFFFFF"/>
        </w:rPr>
      </w:pPr>
      <w:r w:rsidRPr="00110017">
        <w:rPr>
          <w:rFonts w:ascii="Times New Roman" w:hAnsi="Times New Roman" w:cs="Times New Roman"/>
          <w:b/>
          <w:color w:val="auto"/>
          <w:kern w:val="0"/>
          <w:sz w:val="12"/>
          <w:szCs w:val="12"/>
        </w:rPr>
        <w:t>Ежегодный размер арендной платы за земельный участок</w:t>
      </w:r>
      <w:r w:rsidRPr="00110017">
        <w:rPr>
          <w:rFonts w:ascii="Times New Roman" w:hAnsi="Times New Roman" w:cs="Times New Roman"/>
          <w:color w:val="auto"/>
          <w:kern w:val="0"/>
          <w:sz w:val="12"/>
          <w:szCs w:val="12"/>
        </w:rPr>
        <w:t xml:space="preserve"> - </w:t>
      </w:r>
      <w:r w:rsidRPr="00110017">
        <w:rPr>
          <w:rFonts w:ascii="Times New Roman" w:hAnsi="Times New Roman" w:cs="Times New Roman"/>
          <w:kern w:val="0"/>
          <w:sz w:val="12"/>
          <w:szCs w:val="12"/>
          <w:shd w:val="clear" w:color="auto" w:fill="FFFFFF"/>
        </w:rPr>
        <w:t>определяется по результатам этого аукциона.</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kern w:val="0"/>
          <w:sz w:val="12"/>
          <w:szCs w:val="12"/>
          <w:shd w:val="clear" w:color="auto" w:fill="FFFFFF"/>
        </w:rPr>
        <w:t xml:space="preserve"> </w:t>
      </w:r>
      <w:r w:rsidRPr="00110017">
        <w:rPr>
          <w:rFonts w:ascii="Times New Roman" w:hAnsi="Times New Roman" w:cs="Times New Roman"/>
          <w:b/>
          <w:color w:val="auto"/>
          <w:kern w:val="0"/>
          <w:sz w:val="12"/>
          <w:szCs w:val="12"/>
        </w:rPr>
        <w:t>Шаг аукциона</w:t>
      </w:r>
      <w:r w:rsidRPr="00110017">
        <w:rPr>
          <w:rFonts w:ascii="Times New Roman" w:hAnsi="Times New Roman" w:cs="Times New Roman"/>
          <w:color w:val="auto"/>
          <w:kern w:val="0"/>
          <w:sz w:val="12"/>
          <w:szCs w:val="12"/>
        </w:rPr>
        <w:t xml:space="preserve"> – 3 % начального цена предмета аукциона –  47 </w:t>
      </w:r>
      <w:r w:rsidRPr="00110017">
        <w:rPr>
          <w:rFonts w:ascii="Times New Roman" w:hAnsi="Times New Roman" w:cs="Times New Roman"/>
          <w:color w:val="auto"/>
          <w:kern w:val="0"/>
          <w:sz w:val="12"/>
          <w:szCs w:val="12"/>
          <w:u w:val="single"/>
        </w:rPr>
        <w:t>(сорок семь) руб.00 коп.</w:t>
      </w:r>
      <w:r w:rsidRPr="00110017">
        <w:rPr>
          <w:rFonts w:ascii="Times New Roman" w:hAnsi="Times New Roman" w:cs="Times New Roman"/>
          <w:color w:val="auto"/>
          <w:kern w:val="0"/>
          <w:sz w:val="12"/>
          <w:szCs w:val="12"/>
        </w:rPr>
        <w:t xml:space="preserve"> </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b/>
          <w:color w:val="auto"/>
          <w:kern w:val="0"/>
          <w:sz w:val="12"/>
          <w:szCs w:val="12"/>
        </w:rPr>
        <w:t>Размер задатка</w:t>
      </w:r>
      <w:r w:rsidRPr="00110017">
        <w:rPr>
          <w:rFonts w:ascii="Times New Roman" w:hAnsi="Times New Roman" w:cs="Times New Roman"/>
          <w:color w:val="auto"/>
          <w:kern w:val="0"/>
          <w:sz w:val="12"/>
          <w:szCs w:val="12"/>
        </w:rPr>
        <w:t xml:space="preserve"> 100 % </w:t>
      </w:r>
      <w:r w:rsidRPr="00110017">
        <w:rPr>
          <w:rFonts w:ascii="Times New Roman" w:hAnsi="Times New Roman" w:cs="Times New Roman"/>
          <w:color w:val="333333"/>
          <w:kern w:val="0"/>
          <w:sz w:val="12"/>
          <w:szCs w:val="12"/>
        </w:rPr>
        <w:t xml:space="preserve">начальной цены предмета аукциона: </w:t>
      </w:r>
      <w:r w:rsidRPr="00110017">
        <w:rPr>
          <w:rFonts w:ascii="Times New Roman" w:hAnsi="Times New Roman" w:cs="Times New Roman"/>
          <w:color w:val="auto"/>
          <w:kern w:val="0"/>
          <w:sz w:val="12"/>
          <w:szCs w:val="12"/>
        </w:rPr>
        <w:t xml:space="preserve">1579 </w:t>
      </w:r>
      <w:r w:rsidRPr="00110017">
        <w:rPr>
          <w:rFonts w:ascii="Times New Roman" w:hAnsi="Times New Roman" w:cs="Times New Roman"/>
          <w:color w:val="auto"/>
          <w:kern w:val="0"/>
          <w:sz w:val="12"/>
          <w:szCs w:val="12"/>
          <w:u w:val="single"/>
        </w:rPr>
        <w:t>руб. 00 копеек, (Одна тысяча пятьсот семьдесят девять  рублей 00 копеек)</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b/>
          <w:color w:val="auto"/>
          <w:kern w:val="0"/>
          <w:sz w:val="12"/>
          <w:szCs w:val="12"/>
        </w:rPr>
        <w:t>Срок аренды земельного участка</w:t>
      </w:r>
      <w:r w:rsidRPr="00110017">
        <w:rPr>
          <w:rFonts w:ascii="Times New Roman" w:hAnsi="Times New Roman" w:cs="Times New Roman"/>
          <w:color w:val="auto"/>
          <w:kern w:val="0"/>
          <w:sz w:val="12"/>
          <w:szCs w:val="12"/>
        </w:rPr>
        <w:t xml:space="preserve">– 20 (двадцать) лет </w:t>
      </w:r>
    </w:p>
    <w:p w:rsidR="00110017" w:rsidRPr="00110017" w:rsidRDefault="00110017" w:rsidP="00110017">
      <w:pPr>
        <w:spacing w:after="0" w:line="240" w:lineRule="auto"/>
        <w:ind w:firstLine="559"/>
        <w:jc w:val="both"/>
        <w:rPr>
          <w:rFonts w:ascii="Times New Roman" w:hAnsi="Times New Roman" w:cs="Times New Roman"/>
          <w:b/>
          <w:noProof/>
          <w:color w:val="auto"/>
          <w:kern w:val="0"/>
          <w:sz w:val="12"/>
          <w:szCs w:val="12"/>
        </w:rPr>
      </w:pPr>
      <w:r w:rsidRPr="00110017">
        <w:rPr>
          <w:rFonts w:ascii="Times New Roman" w:hAnsi="Times New Roman" w:cs="Times New Roman"/>
          <w:b/>
          <w:noProof/>
          <w:color w:val="auto"/>
          <w:kern w:val="0"/>
          <w:sz w:val="12"/>
          <w:szCs w:val="12"/>
        </w:rPr>
        <w:t xml:space="preserve">1.Порядок внесения задатка: </w:t>
      </w:r>
    </w:p>
    <w:p w:rsidR="00110017" w:rsidRPr="00110017" w:rsidRDefault="00110017" w:rsidP="00110017">
      <w:pPr>
        <w:spacing w:after="0" w:line="240" w:lineRule="auto"/>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10017" w:rsidRPr="00110017" w:rsidRDefault="00110017" w:rsidP="00110017">
      <w:pPr>
        <w:spacing w:after="0" w:line="240" w:lineRule="auto"/>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Реквизиты счета для перечисления задатка – </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ИНН </w:t>
      </w:r>
      <w:r w:rsidRPr="00110017">
        <w:rPr>
          <w:rFonts w:ascii="Times New Roman" w:hAnsi="Times New Roman" w:cs="Times New Roman"/>
          <w:color w:val="auto"/>
          <w:kern w:val="0"/>
          <w:sz w:val="12"/>
          <w:szCs w:val="12"/>
          <w:u w:val="single"/>
        </w:rPr>
        <w:t>2419002063</w:t>
      </w:r>
      <w:r w:rsidRPr="00110017">
        <w:rPr>
          <w:rFonts w:ascii="Times New Roman" w:hAnsi="Times New Roman" w:cs="Times New Roman"/>
          <w:color w:val="auto"/>
          <w:kern w:val="0"/>
          <w:sz w:val="12"/>
          <w:szCs w:val="12"/>
        </w:rPr>
        <w:t xml:space="preserve"> КПП </w:t>
      </w:r>
      <w:r w:rsidRPr="00110017">
        <w:rPr>
          <w:rFonts w:ascii="Times New Roman" w:hAnsi="Times New Roman" w:cs="Times New Roman"/>
          <w:color w:val="auto"/>
          <w:kern w:val="0"/>
          <w:sz w:val="12"/>
          <w:szCs w:val="12"/>
          <w:u w:val="single"/>
        </w:rPr>
        <w:t>241901001</w:t>
      </w:r>
    </w:p>
    <w:p w:rsidR="00110017" w:rsidRPr="00110017" w:rsidRDefault="00110017" w:rsidP="00110017">
      <w:pPr>
        <w:spacing w:after="0" w:line="240" w:lineRule="auto"/>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Банк получателя </w:t>
      </w:r>
      <w:r w:rsidRPr="0011001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10017" w:rsidRPr="00110017" w:rsidRDefault="00110017" w:rsidP="00110017">
      <w:pPr>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Получатель: </w:t>
      </w:r>
      <w:r w:rsidRPr="0011001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10017" w:rsidRPr="00110017" w:rsidRDefault="00110017" w:rsidP="00110017">
      <w:pPr>
        <w:spacing w:after="0" w:line="240" w:lineRule="auto"/>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Единый казначейский счет; </w:t>
      </w:r>
      <w:r w:rsidRPr="00110017">
        <w:rPr>
          <w:rFonts w:ascii="Times New Roman" w:hAnsi="Times New Roman" w:cs="Times New Roman"/>
          <w:color w:val="auto"/>
          <w:kern w:val="0"/>
          <w:sz w:val="12"/>
          <w:szCs w:val="12"/>
          <w:u w:val="single"/>
        </w:rPr>
        <w:t>40102810245370000011</w:t>
      </w:r>
    </w:p>
    <w:p w:rsidR="00110017" w:rsidRPr="00110017" w:rsidRDefault="00110017" w:rsidP="00110017">
      <w:pPr>
        <w:spacing w:after="0" w:line="240" w:lineRule="auto"/>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u w:val="single"/>
        </w:rPr>
        <w:t>Казначейский счет: 03232643046220001900</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БИК</w:t>
      </w:r>
      <w:r w:rsidRPr="00110017">
        <w:rPr>
          <w:rFonts w:ascii="Times New Roman" w:hAnsi="Times New Roman" w:cs="Times New Roman"/>
          <w:color w:val="auto"/>
          <w:kern w:val="0"/>
          <w:sz w:val="12"/>
          <w:szCs w:val="12"/>
          <w:u w:val="single"/>
        </w:rPr>
        <w:t xml:space="preserve"> 010407105</w:t>
      </w:r>
      <w:r w:rsidRPr="00110017">
        <w:rPr>
          <w:rFonts w:ascii="Times New Roman" w:hAnsi="Times New Roman" w:cs="Times New Roman"/>
          <w:color w:val="auto"/>
          <w:kern w:val="0"/>
          <w:sz w:val="12"/>
          <w:szCs w:val="12"/>
        </w:rPr>
        <w:t>.</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КБК 90411105013100000120  ОКТМО  04622000</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110017" w:rsidRPr="00110017" w:rsidRDefault="00110017" w:rsidP="00110017">
      <w:pPr>
        <w:tabs>
          <w:tab w:val="left" w:pos="36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10017" w:rsidRPr="00110017" w:rsidRDefault="00110017" w:rsidP="00110017">
      <w:pPr>
        <w:tabs>
          <w:tab w:val="left" w:pos="36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10017" w:rsidRPr="00110017" w:rsidRDefault="00110017" w:rsidP="00110017">
      <w:pPr>
        <w:tabs>
          <w:tab w:val="left" w:pos="0"/>
        </w:tabs>
        <w:spacing w:after="0" w:line="240" w:lineRule="auto"/>
        <w:ind w:firstLine="567"/>
        <w:jc w:val="both"/>
        <w:rPr>
          <w:rFonts w:ascii="Times New Roman" w:hAnsi="Times New Roman" w:cs="Times New Roman"/>
          <w:b/>
          <w:noProof/>
          <w:color w:val="auto"/>
          <w:kern w:val="0"/>
          <w:sz w:val="12"/>
          <w:szCs w:val="12"/>
        </w:rPr>
      </w:pPr>
      <w:r w:rsidRPr="0011001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10017" w:rsidRPr="00110017" w:rsidRDefault="00110017" w:rsidP="00110017">
      <w:pPr>
        <w:tabs>
          <w:tab w:val="left" w:pos="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10017" w:rsidRPr="00110017" w:rsidRDefault="00110017" w:rsidP="00110017">
      <w:pPr>
        <w:tabs>
          <w:tab w:val="left" w:pos="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 заявка на участие в аукционе по установленной форме </w:t>
      </w:r>
      <w:r w:rsidRPr="0011001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10017">
        <w:rPr>
          <w:rFonts w:ascii="Times New Roman" w:hAnsi="Times New Roman" w:cs="Times New Roman"/>
          <w:noProof/>
          <w:color w:val="auto"/>
          <w:kern w:val="0"/>
          <w:sz w:val="12"/>
          <w:szCs w:val="12"/>
        </w:rPr>
        <w:t xml:space="preserve">;  </w:t>
      </w:r>
    </w:p>
    <w:p w:rsidR="00110017" w:rsidRPr="00110017" w:rsidRDefault="00110017" w:rsidP="00110017">
      <w:pPr>
        <w:tabs>
          <w:tab w:val="left" w:pos="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документы, подтверждающие внесение задатка;</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10017">
        <w:rPr>
          <w:rFonts w:ascii="Times New Roman" w:hAnsi="Times New Roman" w:cs="Times New Roman"/>
          <w:color w:val="auto"/>
          <w:kern w:val="0"/>
          <w:sz w:val="12"/>
          <w:szCs w:val="12"/>
        </w:rPr>
        <w:t xml:space="preserve"> </w:t>
      </w:r>
      <w:hyperlink r:id="rId20" w:history="1">
        <w:r w:rsidRPr="00110017">
          <w:rPr>
            <w:rFonts w:ascii="Times New Roman" w:hAnsi="Times New Roman" w:cs="Times New Roman"/>
            <w:color w:val="0000FF"/>
            <w:kern w:val="0"/>
            <w:sz w:val="12"/>
            <w:szCs w:val="12"/>
            <w:u w:val="single"/>
            <w:lang w:val="en-US"/>
          </w:rPr>
          <w:t>zem</w:t>
        </w:r>
        <w:r w:rsidRPr="00110017">
          <w:rPr>
            <w:rFonts w:ascii="Times New Roman" w:hAnsi="Times New Roman" w:cs="Times New Roman"/>
            <w:color w:val="0000FF"/>
            <w:kern w:val="0"/>
            <w:sz w:val="12"/>
            <w:szCs w:val="12"/>
            <w:u w:val="single"/>
          </w:rPr>
          <w:t>.</w:t>
        </w:r>
        <w:r w:rsidRPr="00110017">
          <w:rPr>
            <w:rFonts w:ascii="Times New Roman" w:hAnsi="Times New Roman" w:cs="Times New Roman"/>
            <w:color w:val="0000FF"/>
            <w:kern w:val="0"/>
            <w:sz w:val="12"/>
            <w:szCs w:val="12"/>
            <w:u w:val="single"/>
            <w:lang w:val="en-US"/>
          </w:rPr>
          <w:t>karatuz</w:t>
        </w:r>
        <w:r w:rsidRPr="00110017">
          <w:rPr>
            <w:rFonts w:ascii="Times New Roman" w:hAnsi="Times New Roman" w:cs="Times New Roman"/>
            <w:color w:val="0000FF"/>
            <w:kern w:val="0"/>
            <w:sz w:val="12"/>
            <w:szCs w:val="12"/>
            <w:u w:val="single"/>
          </w:rPr>
          <w:t>@</w:t>
        </w:r>
        <w:r w:rsidRPr="00110017">
          <w:rPr>
            <w:rFonts w:ascii="Times New Roman" w:hAnsi="Times New Roman" w:cs="Times New Roman"/>
            <w:color w:val="0000FF"/>
            <w:kern w:val="0"/>
            <w:sz w:val="12"/>
            <w:szCs w:val="12"/>
            <w:u w:val="single"/>
            <w:lang w:val="en-US"/>
          </w:rPr>
          <w:t>yandex</w:t>
        </w:r>
        <w:r w:rsidRPr="00110017">
          <w:rPr>
            <w:rFonts w:ascii="Times New Roman" w:hAnsi="Times New Roman" w:cs="Times New Roman"/>
            <w:color w:val="0000FF"/>
            <w:kern w:val="0"/>
            <w:sz w:val="12"/>
            <w:szCs w:val="12"/>
            <w:u w:val="single"/>
          </w:rPr>
          <w:t>.</w:t>
        </w:r>
        <w:r w:rsidRPr="00110017">
          <w:rPr>
            <w:rFonts w:ascii="Times New Roman" w:hAnsi="Times New Roman" w:cs="Times New Roman"/>
            <w:color w:val="0000FF"/>
            <w:kern w:val="0"/>
            <w:sz w:val="12"/>
            <w:szCs w:val="12"/>
            <w:u w:val="single"/>
            <w:lang w:val="en-US"/>
          </w:rPr>
          <w:t>ru</w:t>
        </w:r>
      </w:hyperlink>
      <w:r w:rsidRPr="00110017">
        <w:rPr>
          <w:rFonts w:ascii="Times New Roman" w:hAnsi="Times New Roman" w:cs="Times New Roman"/>
          <w:noProof/>
          <w:color w:val="auto"/>
          <w:kern w:val="0"/>
          <w:sz w:val="12"/>
          <w:szCs w:val="12"/>
        </w:rPr>
        <w:t xml:space="preserve"> заверенной электронной цифровой подписью.</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10017" w:rsidRPr="00110017" w:rsidRDefault="00110017" w:rsidP="00110017">
      <w:pPr>
        <w:spacing w:after="0" w:line="240" w:lineRule="auto"/>
        <w:ind w:firstLine="567"/>
        <w:jc w:val="both"/>
        <w:rPr>
          <w:rFonts w:ascii="Times New Roman" w:hAnsi="Times New Roman" w:cs="Times New Roman"/>
          <w:b/>
          <w:color w:val="FF0000"/>
          <w:kern w:val="0"/>
          <w:sz w:val="12"/>
          <w:szCs w:val="12"/>
        </w:rPr>
      </w:pPr>
      <w:r w:rsidRPr="0011001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10017">
        <w:rPr>
          <w:rFonts w:ascii="Times New Roman" w:hAnsi="Times New Roman" w:cs="Times New Roman"/>
          <w:b/>
          <w:color w:val="auto"/>
          <w:kern w:val="0"/>
          <w:sz w:val="12"/>
          <w:szCs w:val="12"/>
        </w:rPr>
        <w:t>с 08 часов 00 минут 15.02.2021 года до 16 часов 00 минут   12 марта 2021 года включительно</w:t>
      </w:r>
      <w:r w:rsidRPr="00110017">
        <w:rPr>
          <w:rFonts w:ascii="Times New Roman" w:hAnsi="Times New Roman" w:cs="Times New Roman"/>
          <w:b/>
          <w:noProof/>
          <w:color w:val="auto"/>
          <w:kern w:val="0"/>
          <w:sz w:val="12"/>
          <w:szCs w:val="12"/>
        </w:rPr>
        <w:t xml:space="preserve">,  </w:t>
      </w:r>
      <w:r w:rsidRPr="00110017">
        <w:rPr>
          <w:rFonts w:ascii="Times New Roman" w:hAnsi="Times New Roman" w:cs="Times New Roman"/>
          <w:b/>
          <w:color w:val="auto"/>
          <w:kern w:val="0"/>
          <w:sz w:val="12"/>
          <w:szCs w:val="12"/>
        </w:rPr>
        <w:t xml:space="preserve">понедельник — пятница с 8.30 до 17.00, обед с 12.00 до 13.15.  </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10017" w:rsidRPr="00110017" w:rsidRDefault="00110017" w:rsidP="00110017">
      <w:pPr>
        <w:spacing w:after="0" w:line="240" w:lineRule="auto"/>
        <w:ind w:firstLine="567"/>
        <w:jc w:val="both"/>
        <w:rPr>
          <w:rFonts w:ascii="Times New Roman" w:hAnsi="Times New Roman" w:cs="Times New Roman"/>
          <w:b/>
          <w:noProof/>
          <w:color w:val="auto"/>
          <w:kern w:val="0"/>
          <w:sz w:val="12"/>
          <w:szCs w:val="12"/>
        </w:rPr>
      </w:pPr>
      <w:r w:rsidRPr="00110017">
        <w:rPr>
          <w:rFonts w:ascii="Times New Roman" w:hAnsi="Times New Roman" w:cs="Times New Roman"/>
          <w:b/>
          <w:noProof/>
          <w:color w:val="auto"/>
          <w:kern w:val="0"/>
          <w:sz w:val="12"/>
          <w:szCs w:val="12"/>
        </w:rPr>
        <w:t>3.Порядок определения участников аукциона:</w:t>
      </w:r>
    </w:p>
    <w:p w:rsidR="00110017" w:rsidRPr="00110017" w:rsidRDefault="00110017" w:rsidP="00110017">
      <w:pPr>
        <w:spacing w:after="0" w:line="240" w:lineRule="auto"/>
        <w:ind w:firstLine="567"/>
        <w:jc w:val="both"/>
        <w:rPr>
          <w:rFonts w:ascii="Times New Roman" w:hAnsi="Times New Roman" w:cs="Times New Roman"/>
          <w:b/>
          <w:noProof/>
          <w:color w:val="auto"/>
          <w:kern w:val="0"/>
          <w:sz w:val="12"/>
          <w:szCs w:val="12"/>
        </w:rPr>
      </w:pPr>
      <w:r w:rsidRPr="0011001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10017">
        <w:rPr>
          <w:rFonts w:ascii="Times New Roman" w:hAnsi="Times New Roman" w:cs="Times New Roman"/>
          <w:b/>
          <w:noProof/>
          <w:color w:val="auto"/>
          <w:kern w:val="0"/>
          <w:sz w:val="12"/>
          <w:szCs w:val="12"/>
        </w:rPr>
        <w:t xml:space="preserve">14 часов 00 минут 15.03.2021 года. </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10017" w:rsidRPr="00110017" w:rsidRDefault="00110017" w:rsidP="00110017">
      <w:pPr>
        <w:spacing w:after="0" w:line="240" w:lineRule="auto"/>
        <w:ind w:firstLine="567"/>
        <w:jc w:val="both"/>
        <w:rPr>
          <w:rFonts w:ascii="Times New Roman" w:hAnsi="Times New Roman" w:cs="Times New Roman"/>
          <w:b/>
          <w:color w:val="333333"/>
          <w:kern w:val="0"/>
          <w:sz w:val="12"/>
          <w:szCs w:val="12"/>
        </w:rPr>
      </w:pPr>
      <w:r w:rsidRPr="00110017">
        <w:rPr>
          <w:rFonts w:ascii="Times New Roman" w:hAnsi="Times New Roman" w:cs="Times New Roman"/>
          <w:b/>
          <w:color w:val="333333"/>
          <w:kern w:val="0"/>
          <w:sz w:val="12"/>
          <w:szCs w:val="12"/>
        </w:rPr>
        <w:t>4.Порядок проведения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а) аукцион является открытым по составу участников;</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Признание аукциона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lastRenderedPageBreak/>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1" w:tgtFrame="_blank" w:history="1">
        <w:r w:rsidRPr="00110017">
          <w:rPr>
            <w:rFonts w:ascii="Times New Roman" w:hAnsi="Times New Roman" w:cs="Times New Roman"/>
            <w:color w:val="1188CC"/>
            <w:kern w:val="0"/>
            <w:sz w:val="12"/>
            <w:szCs w:val="12"/>
          </w:rPr>
          <w:t>www.torgi.gov.ru</w:t>
        </w:r>
      </w:hyperlink>
      <w:r w:rsidRPr="00110017">
        <w:rPr>
          <w:rFonts w:ascii="Times New Roman" w:hAnsi="Times New Roman" w:cs="Times New Roman"/>
          <w:color w:val="333333"/>
          <w:kern w:val="0"/>
          <w:sz w:val="12"/>
          <w:szCs w:val="12"/>
        </w:rPr>
        <w:t>.</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АУКЦИОННАЯ ДОКУМЕНТАЦИЯ № 2</w:t>
      </w:r>
    </w:p>
    <w:p w:rsidR="00110017" w:rsidRPr="00110017" w:rsidRDefault="00110017" w:rsidP="001100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Администрация Каратузского района на основании постановлений № 89-п от  03.02.2021г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Аукцион назначается на</w:t>
      </w:r>
      <w:r w:rsidRPr="00110017">
        <w:rPr>
          <w:rFonts w:ascii="Times New Roman" w:hAnsi="Times New Roman" w:cs="Times New Roman"/>
          <w:b/>
          <w:color w:val="auto"/>
          <w:kern w:val="0"/>
          <w:sz w:val="12"/>
          <w:szCs w:val="12"/>
        </w:rPr>
        <w:t xml:space="preserve"> 09 часов 00 минут (местного времени) 22.03.2021 года</w:t>
      </w:r>
      <w:r w:rsidRPr="00110017">
        <w:rPr>
          <w:rFonts w:ascii="Times New Roman" w:hAnsi="Times New Roman" w:cs="Times New Roman"/>
          <w:color w:val="FF0000"/>
          <w:kern w:val="0"/>
          <w:sz w:val="12"/>
          <w:szCs w:val="12"/>
        </w:rPr>
        <w:t xml:space="preserve"> </w:t>
      </w:r>
      <w:r w:rsidRPr="00110017">
        <w:rPr>
          <w:rFonts w:ascii="Times New Roman" w:hAnsi="Times New Roman" w:cs="Times New Roman"/>
          <w:color w:val="auto"/>
          <w:kern w:val="0"/>
          <w:sz w:val="12"/>
          <w:szCs w:val="12"/>
        </w:rPr>
        <w:t xml:space="preserve">в помещении по адресу: </w:t>
      </w:r>
      <w:r w:rsidRPr="00110017">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10017">
        <w:rPr>
          <w:rFonts w:ascii="Times New Roman" w:hAnsi="Times New Roman" w:cs="Times New Roman"/>
          <w:color w:val="auto"/>
          <w:kern w:val="0"/>
          <w:sz w:val="12"/>
          <w:szCs w:val="12"/>
        </w:rPr>
        <w:t xml:space="preserve"> кабинет </w:t>
      </w:r>
      <w:r w:rsidRPr="00110017">
        <w:rPr>
          <w:rFonts w:ascii="Times New Roman" w:hAnsi="Times New Roman" w:cs="Times New Roman"/>
          <w:color w:val="auto"/>
          <w:kern w:val="0"/>
          <w:sz w:val="12"/>
          <w:szCs w:val="12"/>
          <w:u w:val="single"/>
        </w:rPr>
        <w:t>№ 310</w:t>
      </w:r>
      <w:r w:rsidRPr="00110017">
        <w:rPr>
          <w:rFonts w:ascii="Times New Roman" w:hAnsi="Times New Roman" w:cs="Times New Roman"/>
          <w:color w:val="auto"/>
          <w:kern w:val="0"/>
          <w:sz w:val="12"/>
          <w:szCs w:val="12"/>
        </w:rPr>
        <w:t xml:space="preserve">. Контактный телефон: </w:t>
      </w:r>
      <w:r w:rsidRPr="00110017">
        <w:rPr>
          <w:rFonts w:ascii="Times New Roman" w:hAnsi="Times New Roman" w:cs="Times New Roman"/>
          <w:color w:val="auto"/>
          <w:kern w:val="0"/>
          <w:sz w:val="12"/>
          <w:szCs w:val="12"/>
          <w:u w:val="single"/>
        </w:rPr>
        <w:t>8(39137)22-3-35.</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 xml:space="preserve">Организатор аукциона – </w:t>
      </w:r>
      <w:r w:rsidRPr="00110017">
        <w:rPr>
          <w:rFonts w:ascii="Times New Roman" w:hAnsi="Times New Roman" w:cs="Times New Roman"/>
          <w:color w:val="auto"/>
          <w:kern w:val="0"/>
          <w:sz w:val="12"/>
          <w:szCs w:val="12"/>
          <w:u w:val="single"/>
        </w:rPr>
        <w:t>Администрация Каратузского района</w:t>
      </w:r>
      <w:r w:rsidRPr="00110017">
        <w:rPr>
          <w:rFonts w:ascii="Times New Roman" w:hAnsi="Times New Roman" w:cs="Times New Roman"/>
          <w:color w:val="auto"/>
          <w:kern w:val="0"/>
          <w:sz w:val="12"/>
          <w:szCs w:val="12"/>
        </w:rPr>
        <w:t xml:space="preserve">  </w:t>
      </w:r>
    </w:p>
    <w:p w:rsidR="00110017" w:rsidRPr="00110017" w:rsidRDefault="00110017" w:rsidP="001100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110017" w:rsidRPr="00110017" w:rsidRDefault="00110017" w:rsidP="00110017">
      <w:pPr>
        <w:spacing w:after="0" w:line="240" w:lineRule="auto"/>
        <w:ind w:firstLine="567"/>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Аукцион является открытым по составу участников.</w:t>
      </w:r>
    </w:p>
    <w:p w:rsidR="00110017" w:rsidRPr="00110017" w:rsidRDefault="00110017" w:rsidP="001100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10017">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Лот № 1</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24:19:0101007:905, площадью 13 кв.м., в границах, указанных в кадастровом паспорте, из категории земель: земли населенных пунктов, Адрес (м</w:t>
      </w:r>
      <w:r w:rsidRPr="00110017">
        <w:rPr>
          <w:rFonts w:ascii="Times New Roman" w:hAnsi="Times New Roman" w:cs="Times New Roman"/>
          <w:kern w:val="0"/>
          <w:sz w:val="12"/>
          <w:szCs w:val="12"/>
        </w:rPr>
        <w:t xml:space="preserve">естоположение): Красноярский край, Каратузский район, с. Каратузское, ул. Мира, 76а, </w:t>
      </w:r>
      <w:r w:rsidRPr="00110017">
        <w:rPr>
          <w:rFonts w:ascii="Times New Roman" w:hAnsi="Times New Roman" w:cs="Times New Roman"/>
          <w:color w:val="auto"/>
          <w:kern w:val="0"/>
          <w:sz w:val="12"/>
          <w:szCs w:val="12"/>
        </w:rPr>
        <w:t>разрешенным использованием: Банковская и страховая деятельность.</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b/>
          <w:color w:val="auto"/>
          <w:kern w:val="0"/>
          <w:sz w:val="12"/>
          <w:szCs w:val="12"/>
        </w:rPr>
        <w:t>Начальная цена предмета аукциона</w:t>
      </w:r>
      <w:r w:rsidRPr="00110017">
        <w:rPr>
          <w:rFonts w:ascii="Times New Roman" w:hAnsi="Times New Roman" w:cs="Times New Roman"/>
          <w:color w:val="auto"/>
          <w:kern w:val="0"/>
          <w:sz w:val="12"/>
          <w:szCs w:val="12"/>
        </w:rPr>
        <w:t xml:space="preserve"> </w:t>
      </w:r>
      <w:r w:rsidRPr="00110017">
        <w:rPr>
          <w:rFonts w:ascii="Times New Roman" w:hAnsi="Times New Roman" w:cs="Times New Roman"/>
          <w:color w:val="333333"/>
          <w:kern w:val="0"/>
          <w:sz w:val="12"/>
          <w:szCs w:val="12"/>
        </w:rPr>
        <w:t xml:space="preserve">не менее 1,5 % кадастровой стоимости земельного участка: </w:t>
      </w:r>
      <w:r w:rsidRPr="00110017">
        <w:rPr>
          <w:rFonts w:ascii="Times New Roman" w:hAnsi="Times New Roman" w:cs="Times New Roman"/>
          <w:color w:val="auto"/>
          <w:kern w:val="0"/>
          <w:sz w:val="12"/>
          <w:szCs w:val="12"/>
        </w:rPr>
        <w:t xml:space="preserve">- 78 </w:t>
      </w:r>
      <w:r w:rsidRPr="00110017">
        <w:rPr>
          <w:rFonts w:ascii="Times New Roman" w:hAnsi="Times New Roman" w:cs="Times New Roman"/>
          <w:color w:val="auto"/>
          <w:kern w:val="0"/>
          <w:sz w:val="12"/>
          <w:szCs w:val="12"/>
          <w:u w:val="single"/>
        </w:rPr>
        <w:t>руб. 00 копеек, (Семьдесят восемь  рублей 00 копеек)</w:t>
      </w:r>
    </w:p>
    <w:p w:rsidR="00110017" w:rsidRPr="00110017" w:rsidRDefault="00110017" w:rsidP="00110017">
      <w:pPr>
        <w:tabs>
          <w:tab w:val="num" w:pos="600"/>
        </w:tabs>
        <w:spacing w:after="0" w:line="240" w:lineRule="auto"/>
        <w:jc w:val="both"/>
        <w:rPr>
          <w:rFonts w:ascii="Times New Roman" w:hAnsi="Times New Roman" w:cs="Times New Roman"/>
          <w:kern w:val="0"/>
          <w:sz w:val="12"/>
          <w:szCs w:val="12"/>
          <w:shd w:val="clear" w:color="auto" w:fill="FFFFFF"/>
        </w:rPr>
      </w:pPr>
      <w:r w:rsidRPr="00110017">
        <w:rPr>
          <w:rFonts w:ascii="Times New Roman" w:hAnsi="Times New Roman" w:cs="Times New Roman"/>
          <w:b/>
          <w:color w:val="auto"/>
          <w:kern w:val="0"/>
          <w:sz w:val="12"/>
          <w:szCs w:val="12"/>
        </w:rPr>
        <w:t>Ежегодный размер арендной платы за земельный участок</w:t>
      </w:r>
      <w:r w:rsidRPr="00110017">
        <w:rPr>
          <w:rFonts w:ascii="Times New Roman" w:hAnsi="Times New Roman" w:cs="Times New Roman"/>
          <w:color w:val="auto"/>
          <w:kern w:val="0"/>
          <w:sz w:val="12"/>
          <w:szCs w:val="12"/>
        </w:rPr>
        <w:t xml:space="preserve"> - </w:t>
      </w:r>
      <w:r w:rsidRPr="00110017">
        <w:rPr>
          <w:rFonts w:ascii="Times New Roman" w:hAnsi="Times New Roman" w:cs="Times New Roman"/>
          <w:kern w:val="0"/>
          <w:sz w:val="12"/>
          <w:szCs w:val="12"/>
          <w:shd w:val="clear" w:color="auto" w:fill="FFFFFF"/>
        </w:rPr>
        <w:t>определяется по результатам этого аукциона.</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kern w:val="0"/>
          <w:sz w:val="12"/>
          <w:szCs w:val="12"/>
          <w:shd w:val="clear" w:color="auto" w:fill="FFFFFF"/>
        </w:rPr>
        <w:t xml:space="preserve"> </w:t>
      </w:r>
      <w:r w:rsidRPr="00110017">
        <w:rPr>
          <w:rFonts w:ascii="Times New Roman" w:hAnsi="Times New Roman" w:cs="Times New Roman"/>
          <w:b/>
          <w:color w:val="auto"/>
          <w:kern w:val="0"/>
          <w:sz w:val="12"/>
          <w:szCs w:val="12"/>
        </w:rPr>
        <w:t>Шаг аукциона</w:t>
      </w:r>
      <w:r w:rsidRPr="00110017">
        <w:rPr>
          <w:rFonts w:ascii="Times New Roman" w:hAnsi="Times New Roman" w:cs="Times New Roman"/>
          <w:color w:val="auto"/>
          <w:kern w:val="0"/>
          <w:sz w:val="12"/>
          <w:szCs w:val="12"/>
        </w:rPr>
        <w:t xml:space="preserve"> – 3 % начального цена предмета аукциона –  2 </w:t>
      </w:r>
      <w:r w:rsidRPr="00110017">
        <w:rPr>
          <w:rFonts w:ascii="Times New Roman" w:hAnsi="Times New Roman" w:cs="Times New Roman"/>
          <w:color w:val="auto"/>
          <w:kern w:val="0"/>
          <w:sz w:val="12"/>
          <w:szCs w:val="12"/>
          <w:u w:val="single"/>
        </w:rPr>
        <w:t>(два) руб.00 коп.</w:t>
      </w:r>
      <w:r w:rsidRPr="00110017">
        <w:rPr>
          <w:rFonts w:ascii="Times New Roman" w:hAnsi="Times New Roman" w:cs="Times New Roman"/>
          <w:color w:val="auto"/>
          <w:kern w:val="0"/>
          <w:sz w:val="12"/>
          <w:szCs w:val="12"/>
        </w:rPr>
        <w:t xml:space="preserve"> </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b/>
          <w:color w:val="auto"/>
          <w:kern w:val="0"/>
          <w:sz w:val="12"/>
          <w:szCs w:val="12"/>
        </w:rPr>
        <w:t>Размер задатка</w:t>
      </w:r>
      <w:r w:rsidRPr="00110017">
        <w:rPr>
          <w:rFonts w:ascii="Times New Roman" w:hAnsi="Times New Roman" w:cs="Times New Roman"/>
          <w:color w:val="auto"/>
          <w:kern w:val="0"/>
          <w:sz w:val="12"/>
          <w:szCs w:val="12"/>
        </w:rPr>
        <w:t xml:space="preserve"> 100 % </w:t>
      </w:r>
      <w:r w:rsidRPr="00110017">
        <w:rPr>
          <w:rFonts w:ascii="Times New Roman" w:hAnsi="Times New Roman" w:cs="Times New Roman"/>
          <w:color w:val="333333"/>
          <w:kern w:val="0"/>
          <w:sz w:val="12"/>
          <w:szCs w:val="12"/>
        </w:rPr>
        <w:t xml:space="preserve">начальной цены предмета аукциона: </w:t>
      </w:r>
      <w:r w:rsidRPr="00110017">
        <w:rPr>
          <w:rFonts w:ascii="Times New Roman" w:hAnsi="Times New Roman" w:cs="Times New Roman"/>
          <w:color w:val="auto"/>
          <w:kern w:val="0"/>
          <w:sz w:val="12"/>
          <w:szCs w:val="12"/>
        </w:rPr>
        <w:t xml:space="preserve">78 </w:t>
      </w:r>
      <w:r w:rsidRPr="00110017">
        <w:rPr>
          <w:rFonts w:ascii="Times New Roman" w:hAnsi="Times New Roman" w:cs="Times New Roman"/>
          <w:color w:val="auto"/>
          <w:kern w:val="0"/>
          <w:sz w:val="12"/>
          <w:szCs w:val="12"/>
          <w:u w:val="single"/>
        </w:rPr>
        <w:t>руб. 00 копеек, (Семьдесят восемь  рублей 00 копеек)</w:t>
      </w:r>
    </w:p>
    <w:p w:rsidR="00110017" w:rsidRPr="00110017" w:rsidRDefault="00110017" w:rsidP="00110017">
      <w:pPr>
        <w:tabs>
          <w:tab w:val="num" w:pos="600"/>
        </w:tabs>
        <w:spacing w:after="0" w:line="240" w:lineRule="auto"/>
        <w:jc w:val="both"/>
        <w:rPr>
          <w:rFonts w:ascii="Times New Roman" w:hAnsi="Times New Roman" w:cs="Times New Roman"/>
          <w:color w:val="auto"/>
          <w:kern w:val="0"/>
          <w:sz w:val="12"/>
          <w:szCs w:val="12"/>
        </w:rPr>
      </w:pPr>
      <w:r w:rsidRPr="00110017">
        <w:rPr>
          <w:rFonts w:ascii="Times New Roman" w:hAnsi="Times New Roman" w:cs="Times New Roman"/>
          <w:b/>
          <w:color w:val="auto"/>
          <w:kern w:val="0"/>
          <w:sz w:val="12"/>
          <w:szCs w:val="12"/>
        </w:rPr>
        <w:t>Срок аренды земельного участка</w:t>
      </w:r>
      <w:r w:rsidRPr="00110017">
        <w:rPr>
          <w:rFonts w:ascii="Times New Roman" w:hAnsi="Times New Roman" w:cs="Times New Roman"/>
          <w:color w:val="auto"/>
          <w:kern w:val="0"/>
          <w:sz w:val="12"/>
          <w:szCs w:val="12"/>
        </w:rPr>
        <w:t xml:space="preserve">– 20 (двадцать) лет </w:t>
      </w:r>
    </w:p>
    <w:p w:rsidR="00110017" w:rsidRPr="00110017" w:rsidRDefault="00110017" w:rsidP="00110017">
      <w:pPr>
        <w:spacing w:after="0" w:line="240" w:lineRule="auto"/>
        <w:ind w:firstLine="559"/>
        <w:jc w:val="both"/>
        <w:rPr>
          <w:rFonts w:ascii="Times New Roman" w:hAnsi="Times New Roman" w:cs="Times New Roman"/>
          <w:b/>
          <w:noProof/>
          <w:color w:val="auto"/>
          <w:kern w:val="0"/>
          <w:sz w:val="12"/>
          <w:szCs w:val="12"/>
        </w:rPr>
      </w:pPr>
      <w:r w:rsidRPr="00110017">
        <w:rPr>
          <w:rFonts w:ascii="Times New Roman" w:hAnsi="Times New Roman" w:cs="Times New Roman"/>
          <w:b/>
          <w:noProof/>
          <w:color w:val="auto"/>
          <w:kern w:val="0"/>
          <w:sz w:val="12"/>
          <w:szCs w:val="12"/>
        </w:rPr>
        <w:t xml:space="preserve">1.Порядок внесения задатка: </w:t>
      </w:r>
    </w:p>
    <w:p w:rsidR="00110017" w:rsidRPr="00110017" w:rsidRDefault="00110017" w:rsidP="00110017">
      <w:pPr>
        <w:spacing w:after="0" w:line="240" w:lineRule="auto"/>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10017" w:rsidRPr="00110017" w:rsidRDefault="00110017" w:rsidP="00110017">
      <w:pPr>
        <w:spacing w:after="0" w:line="240" w:lineRule="auto"/>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Реквизиты счета для перечисления задатка – </w:t>
      </w:r>
    </w:p>
    <w:p w:rsidR="00110017" w:rsidRPr="00110017" w:rsidRDefault="00110017" w:rsidP="00110017">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ИНН </w:t>
      </w:r>
      <w:r w:rsidRPr="00110017">
        <w:rPr>
          <w:rFonts w:ascii="Times New Roman" w:hAnsi="Times New Roman" w:cs="Times New Roman"/>
          <w:color w:val="auto"/>
          <w:kern w:val="0"/>
          <w:sz w:val="12"/>
          <w:szCs w:val="12"/>
          <w:u w:val="single"/>
        </w:rPr>
        <w:t>2419002063</w:t>
      </w:r>
      <w:r w:rsidRPr="00110017">
        <w:rPr>
          <w:rFonts w:ascii="Times New Roman" w:hAnsi="Times New Roman" w:cs="Times New Roman"/>
          <w:color w:val="auto"/>
          <w:kern w:val="0"/>
          <w:sz w:val="12"/>
          <w:szCs w:val="12"/>
        </w:rPr>
        <w:t xml:space="preserve"> КПП </w:t>
      </w:r>
      <w:r w:rsidRPr="00110017">
        <w:rPr>
          <w:rFonts w:ascii="Times New Roman" w:hAnsi="Times New Roman" w:cs="Times New Roman"/>
          <w:color w:val="auto"/>
          <w:kern w:val="0"/>
          <w:sz w:val="12"/>
          <w:szCs w:val="12"/>
          <w:u w:val="single"/>
        </w:rPr>
        <w:t>241901001</w:t>
      </w:r>
    </w:p>
    <w:p w:rsidR="00110017" w:rsidRPr="00110017" w:rsidRDefault="00110017" w:rsidP="00110017">
      <w:pPr>
        <w:spacing w:after="0" w:line="240" w:lineRule="auto"/>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Банк получателя </w:t>
      </w:r>
      <w:r w:rsidRPr="00110017">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10017" w:rsidRPr="00110017" w:rsidRDefault="00110017" w:rsidP="00110017">
      <w:pPr>
        <w:spacing w:after="0" w:line="240" w:lineRule="auto"/>
        <w:jc w:val="both"/>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Получатель: </w:t>
      </w:r>
      <w:r w:rsidRPr="00110017">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10017" w:rsidRPr="00110017" w:rsidRDefault="00110017" w:rsidP="00110017">
      <w:pPr>
        <w:spacing w:after="0" w:line="240" w:lineRule="auto"/>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rPr>
        <w:t xml:space="preserve">Единый казначейский счет; </w:t>
      </w:r>
      <w:r w:rsidRPr="00110017">
        <w:rPr>
          <w:rFonts w:ascii="Times New Roman" w:hAnsi="Times New Roman" w:cs="Times New Roman"/>
          <w:color w:val="auto"/>
          <w:kern w:val="0"/>
          <w:sz w:val="12"/>
          <w:szCs w:val="12"/>
          <w:u w:val="single"/>
        </w:rPr>
        <w:t>40102810245370000011</w:t>
      </w:r>
    </w:p>
    <w:p w:rsidR="00110017" w:rsidRPr="00110017" w:rsidRDefault="00110017" w:rsidP="00110017">
      <w:pPr>
        <w:spacing w:after="0" w:line="240" w:lineRule="auto"/>
        <w:rPr>
          <w:rFonts w:ascii="Times New Roman" w:hAnsi="Times New Roman" w:cs="Times New Roman"/>
          <w:color w:val="auto"/>
          <w:kern w:val="0"/>
          <w:sz w:val="12"/>
          <w:szCs w:val="12"/>
          <w:u w:val="single"/>
        </w:rPr>
      </w:pPr>
      <w:r w:rsidRPr="00110017">
        <w:rPr>
          <w:rFonts w:ascii="Times New Roman" w:hAnsi="Times New Roman" w:cs="Times New Roman"/>
          <w:color w:val="auto"/>
          <w:kern w:val="0"/>
          <w:sz w:val="12"/>
          <w:szCs w:val="12"/>
          <w:u w:val="single"/>
        </w:rPr>
        <w:t>Казначейский счет: 03232643046220001900</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БИК</w:t>
      </w:r>
      <w:r w:rsidRPr="00110017">
        <w:rPr>
          <w:rFonts w:ascii="Times New Roman" w:hAnsi="Times New Roman" w:cs="Times New Roman"/>
          <w:color w:val="auto"/>
          <w:kern w:val="0"/>
          <w:sz w:val="12"/>
          <w:szCs w:val="12"/>
          <w:u w:val="single"/>
        </w:rPr>
        <w:t xml:space="preserve"> 010407105</w:t>
      </w:r>
      <w:r w:rsidRPr="00110017">
        <w:rPr>
          <w:rFonts w:ascii="Times New Roman" w:hAnsi="Times New Roman" w:cs="Times New Roman"/>
          <w:color w:val="auto"/>
          <w:kern w:val="0"/>
          <w:sz w:val="12"/>
          <w:szCs w:val="12"/>
        </w:rPr>
        <w:t>.</w:t>
      </w:r>
    </w:p>
    <w:p w:rsidR="00110017" w:rsidRPr="00110017" w:rsidRDefault="00110017" w:rsidP="00110017">
      <w:pPr>
        <w:spacing w:after="0" w:line="240" w:lineRule="auto"/>
        <w:rPr>
          <w:rFonts w:ascii="Times New Roman" w:hAnsi="Times New Roman" w:cs="Times New Roman"/>
          <w:color w:val="auto"/>
          <w:kern w:val="0"/>
          <w:sz w:val="12"/>
          <w:szCs w:val="12"/>
        </w:rPr>
      </w:pPr>
      <w:r w:rsidRPr="00110017">
        <w:rPr>
          <w:rFonts w:ascii="Times New Roman" w:hAnsi="Times New Roman" w:cs="Times New Roman"/>
          <w:color w:val="auto"/>
          <w:kern w:val="0"/>
          <w:sz w:val="12"/>
          <w:szCs w:val="12"/>
        </w:rPr>
        <w:t>КБК 90411105013100000120  ОКТМО  04622000</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110017" w:rsidRPr="00110017" w:rsidRDefault="00110017" w:rsidP="00110017">
      <w:pPr>
        <w:tabs>
          <w:tab w:val="left" w:pos="36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10017" w:rsidRPr="00110017" w:rsidRDefault="00110017" w:rsidP="00110017">
      <w:pPr>
        <w:tabs>
          <w:tab w:val="left" w:pos="36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10017" w:rsidRPr="00110017" w:rsidRDefault="00110017" w:rsidP="00110017">
      <w:pPr>
        <w:tabs>
          <w:tab w:val="left" w:pos="0"/>
        </w:tabs>
        <w:spacing w:after="0" w:line="240" w:lineRule="auto"/>
        <w:ind w:firstLine="567"/>
        <w:jc w:val="both"/>
        <w:rPr>
          <w:rFonts w:ascii="Times New Roman" w:hAnsi="Times New Roman" w:cs="Times New Roman"/>
          <w:b/>
          <w:noProof/>
          <w:color w:val="auto"/>
          <w:kern w:val="0"/>
          <w:sz w:val="12"/>
          <w:szCs w:val="12"/>
        </w:rPr>
      </w:pPr>
      <w:r w:rsidRPr="00110017">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10017" w:rsidRPr="00110017" w:rsidRDefault="00110017" w:rsidP="00110017">
      <w:pPr>
        <w:tabs>
          <w:tab w:val="left" w:pos="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10017" w:rsidRPr="00110017" w:rsidRDefault="00110017" w:rsidP="00110017">
      <w:pPr>
        <w:tabs>
          <w:tab w:val="left" w:pos="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 заявка на участие в аукционе по установленной форме </w:t>
      </w:r>
      <w:r w:rsidRPr="00110017">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10017">
        <w:rPr>
          <w:rFonts w:ascii="Times New Roman" w:hAnsi="Times New Roman" w:cs="Times New Roman"/>
          <w:noProof/>
          <w:color w:val="auto"/>
          <w:kern w:val="0"/>
          <w:sz w:val="12"/>
          <w:szCs w:val="12"/>
        </w:rPr>
        <w:t xml:space="preserve">;  </w:t>
      </w:r>
    </w:p>
    <w:p w:rsidR="00110017" w:rsidRPr="00110017" w:rsidRDefault="00110017" w:rsidP="00110017">
      <w:pPr>
        <w:tabs>
          <w:tab w:val="left" w:pos="0"/>
        </w:tabs>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документы, подтверждающие внесение задатка;</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10017">
        <w:rPr>
          <w:rFonts w:ascii="Times New Roman" w:hAnsi="Times New Roman" w:cs="Times New Roman"/>
          <w:color w:val="auto"/>
          <w:kern w:val="0"/>
          <w:sz w:val="12"/>
          <w:szCs w:val="12"/>
        </w:rPr>
        <w:t xml:space="preserve"> </w:t>
      </w:r>
      <w:hyperlink r:id="rId22" w:history="1">
        <w:r w:rsidRPr="00110017">
          <w:rPr>
            <w:rFonts w:ascii="Times New Roman" w:hAnsi="Times New Roman" w:cs="Times New Roman"/>
            <w:color w:val="0000FF"/>
            <w:kern w:val="0"/>
            <w:sz w:val="12"/>
            <w:szCs w:val="12"/>
            <w:u w:val="single"/>
            <w:lang w:val="en-US"/>
          </w:rPr>
          <w:t>zem</w:t>
        </w:r>
        <w:r w:rsidRPr="00110017">
          <w:rPr>
            <w:rFonts w:ascii="Times New Roman" w:hAnsi="Times New Roman" w:cs="Times New Roman"/>
            <w:color w:val="0000FF"/>
            <w:kern w:val="0"/>
            <w:sz w:val="12"/>
            <w:szCs w:val="12"/>
            <w:u w:val="single"/>
          </w:rPr>
          <w:t>.</w:t>
        </w:r>
        <w:r w:rsidRPr="00110017">
          <w:rPr>
            <w:rFonts w:ascii="Times New Roman" w:hAnsi="Times New Roman" w:cs="Times New Roman"/>
            <w:color w:val="0000FF"/>
            <w:kern w:val="0"/>
            <w:sz w:val="12"/>
            <w:szCs w:val="12"/>
            <w:u w:val="single"/>
            <w:lang w:val="en-US"/>
          </w:rPr>
          <w:t>karatuz</w:t>
        </w:r>
        <w:r w:rsidRPr="00110017">
          <w:rPr>
            <w:rFonts w:ascii="Times New Roman" w:hAnsi="Times New Roman" w:cs="Times New Roman"/>
            <w:color w:val="0000FF"/>
            <w:kern w:val="0"/>
            <w:sz w:val="12"/>
            <w:szCs w:val="12"/>
            <w:u w:val="single"/>
          </w:rPr>
          <w:t>@</w:t>
        </w:r>
        <w:r w:rsidRPr="00110017">
          <w:rPr>
            <w:rFonts w:ascii="Times New Roman" w:hAnsi="Times New Roman" w:cs="Times New Roman"/>
            <w:color w:val="0000FF"/>
            <w:kern w:val="0"/>
            <w:sz w:val="12"/>
            <w:szCs w:val="12"/>
            <w:u w:val="single"/>
            <w:lang w:val="en-US"/>
          </w:rPr>
          <w:t>yandex</w:t>
        </w:r>
        <w:r w:rsidRPr="00110017">
          <w:rPr>
            <w:rFonts w:ascii="Times New Roman" w:hAnsi="Times New Roman" w:cs="Times New Roman"/>
            <w:color w:val="0000FF"/>
            <w:kern w:val="0"/>
            <w:sz w:val="12"/>
            <w:szCs w:val="12"/>
            <w:u w:val="single"/>
          </w:rPr>
          <w:t>.</w:t>
        </w:r>
        <w:r w:rsidRPr="00110017">
          <w:rPr>
            <w:rFonts w:ascii="Times New Roman" w:hAnsi="Times New Roman" w:cs="Times New Roman"/>
            <w:color w:val="0000FF"/>
            <w:kern w:val="0"/>
            <w:sz w:val="12"/>
            <w:szCs w:val="12"/>
            <w:u w:val="single"/>
            <w:lang w:val="en-US"/>
          </w:rPr>
          <w:t>ru</w:t>
        </w:r>
      </w:hyperlink>
      <w:r w:rsidRPr="00110017">
        <w:rPr>
          <w:rFonts w:ascii="Times New Roman" w:hAnsi="Times New Roman" w:cs="Times New Roman"/>
          <w:noProof/>
          <w:color w:val="auto"/>
          <w:kern w:val="0"/>
          <w:sz w:val="12"/>
          <w:szCs w:val="12"/>
        </w:rPr>
        <w:t xml:space="preserve"> заверенной электронной цифровой подписью.</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10017" w:rsidRPr="00110017" w:rsidRDefault="00110017" w:rsidP="00110017">
      <w:pPr>
        <w:spacing w:after="0" w:line="240" w:lineRule="auto"/>
        <w:ind w:firstLine="567"/>
        <w:jc w:val="both"/>
        <w:rPr>
          <w:rFonts w:ascii="Times New Roman" w:hAnsi="Times New Roman" w:cs="Times New Roman"/>
          <w:b/>
          <w:color w:val="FF0000"/>
          <w:kern w:val="0"/>
          <w:sz w:val="12"/>
          <w:szCs w:val="12"/>
        </w:rPr>
      </w:pPr>
      <w:r w:rsidRPr="00110017">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10017">
        <w:rPr>
          <w:rFonts w:ascii="Times New Roman" w:hAnsi="Times New Roman" w:cs="Times New Roman"/>
          <w:b/>
          <w:color w:val="auto"/>
          <w:kern w:val="0"/>
          <w:sz w:val="12"/>
          <w:szCs w:val="12"/>
        </w:rPr>
        <w:t>с 08 часов 00 минут 15.02.2021 года до 16 часов 00 минут   12 марта 2021 года включительно</w:t>
      </w:r>
      <w:r w:rsidRPr="00110017">
        <w:rPr>
          <w:rFonts w:ascii="Times New Roman" w:hAnsi="Times New Roman" w:cs="Times New Roman"/>
          <w:b/>
          <w:noProof/>
          <w:color w:val="auto"/>
          <w:kern w:val="0"/>
          <w:sz w:val="12"/>
          <w:szCs w:val="12"/>
        </w:rPr>
        <w:t xml:space="preserve">,  </w:t>
      </w:r>
      <w:r w:rsidRPr="00110017">
        <w:rPr>
          <w:rFonts w:ascii="Times New Roman" w:hAnsi="Times New Roman" w:cs="Times New Roman"/>
          <w:b/>
          <w:color w:val="auto"/>
          <w:kern w:val="0"/>
          <w:sz w:val="12"/>
          <w:szCs w:val="12"/>
        </w:rPr>
        <w:t xml:space="preserve">понедельник — пятница с 8.30 до 17.00, обед с 12.00 до 13.15.  </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10017" w:rsidRPr="00110017" w:rsidRDefault="00110017" w:rsidP="00110017">
      <w:pPr>
        <w:spacing w:after="0" w:line="240" w:lineRule="auto"/>
        <w:ind w:firstLine="567"/>
        <w:jc w:val="both"/>
        <w:rPr>
          <w:rFonts w:ascii="Times New Roman" w:hAnsi="Times New Roman" w:cs="Times New Roman"/>
          <w:b/>
          <w:noProof/>
          <w:color w:val="auto"/>
          <w:kern w:val="0"/>
          <w:sz w:val="12"/>
          <w:szCs w:val="12"/>
        </w:rPr>
      </w:pPr>
      <w:r w:rsidRPr="00110017">
        <w:rPr>
          <w:rFonts w:ascii="Times New Roman" w:hAnsi="Times New Roman" w:cs="Times New Roman"/>
          <w:b/>
          <w:noProof/>
          <w:color w:val="auto"/>
          <w:kern w:val="0"/>
          <w:sz w:val="12"/>
          <w:szCs w:val="12"/>
        </w:rPr>
        <w:t>3.Порядок определения участников аукциона:</w:t>
      </w:r>
    </w:p>
    <w:p w:rsidR="00110017" w:rsidRPr="00110017" w:rsidRDefault="00110017" w:rsidP="00110017">
      <w:pPr>
        <w:spacing w:after="0" w:line="240" w:lineRule="auto"/>
        <w:ind w:firstLine="567"/>
        <w:jc w:val="both"/>
        <w:rPr>
          <w:rFonts w:ascii="Times New Roman" w:hAnsi="Times New Roman" w:cs="Times New Roman"/>
          <w:b/>
          <w:noProof/>
          <w:color w:val="auto"/>
          <w:kern w:val="0"/>
          <w:sz w:val="12"/>
          <w:szCs w:val="12"/>
        </w:rPr>
      </w:pPr>
      <w:r w:rsidRPr="00110017">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10017">
        <w:rPr>
          <w:rFonts w:ascii="Times New Roman" w:hAnsi="Times New Roman" w:cs="Times New Roman"/>
          <w:b/>
          <w:noProof/>
          <w:color w:val="auto"/>
          <w:kern w:val="0"/>
          <w:sz w:val="12"/>
          <w:szCs w:val="12"/>
        </w:rPr>
        <w:t xml:space="preserve">14 часов 00 минут 15.03.2021 года. </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10017" w:rsidRPr="00110017" w:rsidRDefault="00110017" w:rsidP="00110017">
      <w:pPr>
        <w:spacing w:after="0" w:line="240" w:lineRule="auto"/>
        <w:ind w:firstLine="567"/>
        <w:jc w:val="both"/>
        <w:rPr>
          <w:rFonts w:ascii="Times New Roman" w:hAnsi="Times New Roman" w:cs="Times New Roman"/>
          <w:noProof/>
          <w:color w:val="auto"/>
          <w:kern w:val="0"/>
          <w:sz w:val="12"/>
          <w:szCs w:val="12"/>
        </w:rPr>
      </w:pPr>
      <w:r w:rsidRPr="00110017">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10017" w:rsidRPr="00110017" w:rsidRDefault="00110017" w:rsidP="00110017">
      <w:pPr>
        <w:spacing w:after="0" w:line="240" w:lineRule="auto"/>
        <w:ind w:firstLine="567"/>
        <w:jc w:val="both"/>
        <w:rPr>
          <w:rFonts w:ascii="Times New Roman" w:hAnsi="Times New Roman" w:cs="Times New Roman"/>
          <w:b/>
          <w:color w:val="333333"/>
          <w:kern w:val="0"/>
          <w:sz w:val="12"/>
          <w:szCs w:val="12"/>
        </w:rPr>
      </w:pPr>
      <w:r w:rsidRPr="00110017">
        <w:rPr>
          <w:rFonts w:ascii="Times New Roman" w:hAnsi="Times New Roman" w:cs="Times New Roman"/>
          <w:b/>
          <w:color w:val="333333"/>
          <w:kern w:val="0"/>
          <w:sz w:val="12"/>
          <w:szCs w:val="12"/>
        </w:rPr>
        <w:t>4.Порядок проведения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а) аукцион является открытым по составу участников;</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Признание аукциона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110017">
          <w:rPr>
            <w:rFonts w:ascii="Times New Roman" w:hAnsi="Times New Roman" w:cs="Times New Roman"/>
            <w:color w:val="1188CC"/>
            <w:kern w:val="0"/>
            <w:sz w:val="12"/>
            <w:szCs w:val="12"/>
          </w:rPr>
          <w:t>www.torgi.gov.ru</w:t>
        </w:r>
      </w:hyperlink>
      <w:r w:rsidRPr="00110017">
        <w:rPr>
          <w:rFonts w:ascii="Times New Roman" w:hAnsi="Times New Roman" w:cs="Times New Roman"/>
          <w:color w:val="333333"/>
          <w:kern w:val="0"/>
          <w:sz w:val="12"/>
          <w:szCs w:val="12"/>
        </w:rPr>
        <w:t>.</w:t>
      </w:r>
    </w:p>
    <w:p w:rsidR="00110017" w:rsidRPr="00110017" w:rsidRDefault="00110017" w:rsidP="00110017">
      <w:pPr>
        <w:spacing w:after="0" w:line="240" w:lineRule="auto"/>
        <w:jc w:val="both"/>
        <w:rPr>
          <w:rFonts w:ascii="Times New Roman" w:hAnsi="Times New Roman" w:cs="Times New Roman"/>
          <w:color w:val="333333"/>
          <w:kern w:val="0"/>
          <w:sz w:val="12"/>
          <w:szCs w:val="12"/>
        </w:rPr>
      </w:pPr>
      <w:r w:rsidRPr="00110017">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jc w:val="center"/>
        <w:rPr>
          <w:rFonts w:ascii="Times New Roman" w:hAnsi="Times New Roman" w:cs="Times New Roman"/>
          <w:color w:val="auto"/>
          <w:kern w:val="0"/>
          <w:sz w:val="12"/>
          <w:szCs w:val="12"/>
        </w:rPr>
      </w:pPr>
    </w:p>
    <w:p w:rsidR="00110017" w:rsidRPr="00110017" w:rsidRDefault="00110017" w:rsidP="00110017">
      <w:pPr>
        <w:spacing w:after="0" w:line="240" w:lineRule="auto"/>
        <w:rPr>
          <w:rFonts w:ascii="Times New Roman" w:hAnsi="Times New Roman" w:cs="Times New Roman"/>
          <w:color w:val="auto"/>
          <w:kern w:val="0"/>
          <w:sz w:val="12"/>
          <w:szCs w:val="12"/>
        </w:rPr>
      </w:pPr>
    </w:p>
    <w:p w:rsidR="00110017" w:rsidRPr="00110017" w:rsidRDefault="00110017" w:rsidP="00110017">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bookmarkStart w:id="4" w:name="_GoBack"/>
      <w:bookmarkEnd w:id="4"/>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84.0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10017" w:rsidRPr="00893B63" w:rsidRDefault="00110017" w:rsidP="0011001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10017" w:rsidRPr="00893B63" w:rsidRDefault="00110017" w:rsidP="0011001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10017" w:rsidRPr="00893B63" w:rsidRDefault="00110017" w:rsidP="0011001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10017" w:rsidRPr="00893B63" w:rsidRDefault="00110017" w:rsidP="0011001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10017" w:rsidRPr="009C2180" w:rsidRDefault="00110017" w:rsidP="0011001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Default="00110017" w:rsidP="00773AA5">
      <w:pPr>
        <w:spacing w:after="0" w:line="240" w:lineRule="auto"/>
        <w:rPr>
          <w:rFonts w:ascii="Times New Roman" w:hAnsi="Times New Roman" w:cs="Times New Roman"/>
          <w:color w:val="auto"/>
          <w:kern w:val="0"/>
          <w:sz w:val="12"/>
          <w:szCs w:val="12"/>
        </w:rPr>
      </w:pPr>
    </w:p>
    <w:p w:rsidR="00110017" w:rsidRPr="00CF16BA" w:rsidRDefault="00110017" w:rsidP="00773AA5">
      <w:pPr>
        <w:spacing w:after="0" w:line="240" w:lineRule="auto"/>
        <w:rPr>
          <w:rFonts w:ascii="Times New Roman" w:hAnsi="Times New Roman" w:cs="Times New Roman"/>
          <w:color w:val="auto"/>
          <w:kern w:val="0"/>
          <w:sz w:val="12"/>
          <w:szCs w:val="12"/>
        </w:rPr>
      </w:pPr>
    </w:p>
    <w:sectPr w:rsidR="00110017" w:rsidRPr="00CF16BA" w:rsidSect="00BB6B0E">
      <w:headerReference w:type="default" r:id="rId25"/>
      <w:footerReference w:type="default" r:id="rId2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66" w:rsidRDefault="00C55666" w:rsidP="00D368D1">
      <w:pPr>
        <w:spacing w:after="0" w:line="240" w:lineRule="auto"/>
      </w:pPr>
      <w:r>
        <w:separator/>
      </w:r>
    </w:p>
  </w:endnote>
  <w:endnote w:type="continuationSeparator" w:id="0">
    <w:p w:rsidR="00C55666" w:rsidRDefault="00C5566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10017">
          <w:rPr>
            <w:noProof/>
          </w:rPr>
          <w:t>2</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66" w:rsidRDefault="00C55666" w:rsidP="00D368D1">
      <w:pPr>
        <w:spacing w:after="0" w:line="240" w:lineRule="auto"/>
      </w:pPr>
      <w:r>
        <w:separator/>
      </w:r>
    </w:p>
  </w:footnote>
  <w:footnote w:type="continuationSeparator" w:id="0">
    <w:p w:rsidR="00C55666" w:rsidRDefault="00C55666"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110017">
                <w:rPr>
                  <w:rFonts w:ascii="Bodoni MT" w:hAnsi="Bodoni MT"/>
                  <w:b/>
                  <w:bCs/>
                  <w:caps/>
                  <w:sz w:val="24"/>
                  <w:szCs w:val="24"/>
                </w:rPr>
                <w:t xml:space="preserve"> 6</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2-12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110017" w:rsidP="009F574C">
              <w:pPr>
                <w:pStyle w:val="a3"/>
                <w:jc w:val="center"/>
                <w:rPr>
                  <w:rFonts w:ascii="Bodoni MT" w:hAnsi="Bodoni MT"/>
                  <w:color w:val="FFFFFF" w:themeColor="background1"/>
                </w:rPr>
              </w:pPr>
              <w:r>
                <w:rPr>
                  <w:rFonts w:ascii="Times New Roman" w:hAnsi="Times New Roman"/>
                  <w:color w:val="FFFFFF" w:themeColor="background1"/>
                  <w:sz w:val="24"/>
                </w:rPr>
                <w:t>12 февраля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FD785B"/>
    <w:multiLevelType w:val="hybridMultilevel"/>
    <w:tmpl w:val="0E646AE4"/>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9DC0E84"/>
    <w:multiLevelType w:val="multilevel"/>
    <w:tmpl w:val="90D84D7C"/>
    <w:lvl w:ilvl="0">
      <w:start w:val="1"/>
      <w:numFmt w:val="decimal"/>
      <w:lvlText w:val="%1."/>
      <w:lvlJc w:val="left"/>
      <w:pPr>
        <w:ind w:left="360" w:hanging="360"/>
      </w:pPr>
    </w:lvl>
    <w:lvl w:ilvl="1">
      <w:start w:val="2"/>
      <w:numFmt w:val="decimal"/>
      <w:isLgl/>
      <w:lvlText w:val="%1.%2."/>
      <w:lvlJc w:val="left"/>
      <w:pPr>
        <w:ind w:left="1824" w:hanging="1470"/>
      </w:pPr>
      <w:rPr>
        <w:rFonts w:ascii="Times New Roman" w:hAnsi="Times New Roman" w:cs="Times New Roman" w:hint="default"/>
      </w:rPr>
    </w:lvl>
    <w:lvl w:ilvl="2">
      <w:start w:val="1"/>
      <w:numFmt w:val="decimal"/>
      <w:isLgl/>
      <w:lvlText w:val="%1.%2.%3."/>
      <w:lvlJc w:val="left"/>
      <w:pPr>
        <w:ind w:left="2178" w:hanging="1470"/>
      </w:pPr>
      <w:rPr>
        <w:rFonts w:ascii="Times New Roman" w:hAnsi="Times New Roman" w:cs="Times New Roman" w:hint="default"/>
      </w:rPr>
    </w:lvl>
    <w:lvl w:ilvl="3">
      <w:start w:val="1"/>
      <w:numFmt w:val="decimal"/>
      <w:isLgl/>
      <w:lvlText w:val="%1.%2.%3.%4."/>
      <w:lvlJc w:val="left"/>
      <w:pPr>
        <w:ind w:left="2532" w:hanging="1470"/>
      </w:pPr>
      <w:rPr>
        <w:rFonts w:ascii="Times New Roman" w:hAnsi="Times New Roman" w:cs="Times New Roman" w:hint="default"/>
      </w:rPr>
    </w:lvl>
    <w:lvl w:ilvl="4">
      <w:start w:val="1"/>
      <w:numFmt w:val="decimal"/>
      <w:isLgl/>
      <w:lvlText w:val="%1.%2.%3.%4.%5."/>
      <w:lvlJc w:val="left"/>
      <w:pPr>
        <w:ind w:left="2886" w:hanging="1470"/>
      </w:pPr>
      <w:rPr>
        <w:rFonts w:ascii="Times New Roman" w:hAnsi="Times New Roman" w:cs="Times New Roman" w:hint="default"/>
      </w:rPr>
    </w:lvl>
    <w:lvl w:ilvl="5">
      <w:start w:val="1"/>
      <w:numFmt w:val="decimal"/>
      <w:isLgl/>
      <w:lvlText w:val="%1.%2.%3.%4.%5.%6."/>
      <w:lvlJc w:val="left"/>
      <w:pPr>
        <w:ind w:left="3240" w:hanging="1470"/>
      </w:pPr>
      <w:rPr>
        <w:rFonts w:ascii="Times New Roman" w:hAnsi="Times New Roman" w:cs="Times New Roman" w:hint="default"/>
      </w:rPr>
    </w:lvl>
    <w:lvl w:ilvl="6">
      <w:start w:val="1"/>
      <w:numFmt w:val="decimal"/>
      <w:isLgl/>
      <w:lvlText w:val="%1.%2.%3.%4.%5.%6.%7."/>
      <w:lvlJc w:val="left"/>
      <w:pPr>
        <w:ind w:left="3924" w:hanging="1800"/>
      </w:pPr>
      <w:rPr>
        <w:rFonts w:ascii="Times New Roman" w:hAnsi="Times New Roman" w:cs="Times New Roman" w:hint="default"/>
      </w:rPr>
    </w:lvl>
    <w:lvl w:ilvl="7">
      <w:start w:val="1"/>
      <w:numFmt w:val="decimal"/>
      <w:isLgl/>
      <w:lvlText w:val="%1.%2.%3.%4.%5.%6.%7.%8."/>
      <w:lvlJc w:val="left"/>
      <w:pPr>
        <w:ind w:left="4278" w:hanging="1800"/>
      </w:pPr>
      <w:rPr>
        <w:rFonts w:ascii="Times New Roman" w:hAnsi="Times New Roman" w:cs="Times New Roman" w:hint="default"/>
      </w:rPr>
    </w:lvl>
    <w:lvl w:ilvl="8">
      <w:start w:val="1"/>
      <w:numFmt w:val="decimal"/>
      <w:isLgl/>
      <w:lvlText w:val="%1.%2.%3.%4.%5.%6.%7.%8.%9."/>
      <w:lvlJc w:val="left"/>
      <w:pPr>
        <w:ind w:left="4992" w:hanging="2160"/>
      </w:pPr>
      <w:rPr>
        <w:rFonts w:ascii="Times New Roman" w:hAnsi="Times New Roman" w:cs="Times New Roman" w:hint="default"/>
      </w:r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D03B2A"/>
    <w:multiLevelType w:val="multilevel"/>
    <w:tmpl w:val="A2E003DC"/>
    <w:lvl w:ilvl="0">
      <w:start w:val="1"/>
      <w:numFmt w:val="decimal"/>
      <w:lvlText w:val="%1."/>
      <w:lvlJc w:val="left"/>
      <w:pPr>
        <w:ind w:left="1617" w:hanging="1050"/>
      </w:pPr>
      <w:rPr>
        <w:rFonts w:hint="default"/>
      </w:rPr>
    </w:lvl>
    <w:lvl w:ilvl="1">
      <w:start w:val="2"/>
      <w:numFmt w:val="decimal"/>
      <w:isLgl/>
      <w:lvlText w:val="%1.%2."/>
      <w:lvlJc w:val="left"/>
      <w:pPr>
        <w:ind w:left="2182" w:hanging="1545"/>
      </w:pPr>
      <w:rPr>
        <w:rFonts w:ascii="Times New Roman" w:hAnsi="Times New Roman" w:cs="Times New Roman" w:hint="default"/>
      </w:rPr>
    </w:lvl>
    <w:lvl w:ilvl="2">
      <w:start w:val="4"/>
      <w:numFmt w:val="decimal"/>
      <w:isLgl/>
      <w:lvlText w:val="%1.%2.%3."/>
      <w:lvlJc w:val="left"/>
      <w:pPr>
        <w:ind w:left="2252" w:hanging="1545"/>
      </w:pPr>
      <w:rPr>
        <w:rFonts w:ascii="Times New Roman" w:hAnsi="Times New Roman" w:cs="Times New Roman" w:hint="default"/>
      </w:rPr>
    </w:lvl>
    <w:lvl w:ilvl="3">
      <w:start w:val="1"/>
      <w:numFmt w:val="decimal"/>
      <w:isLgl/>
      <w:lvlText w:val="%1.%2.%3.%4."/>
      <w:lvlJc w:val="left"/>
      <w:pPr>
        <w:ind w:left="2322" w:hanging="1545"/>
      </w:pPr>
      <w:rPr>
        <w:rFonts w:ascii="Times New Roman" w:hAnsi="Times New Roman" w:cs="Times New Roman" w:hint="default"/>
      </w:rPr>
    </w:lvl>
    <w:lvl w:ilvl="4">
      <w:start w:val="1"/>
      <w:numFmt w:val="decimal"/>
      <w:isLgl/>
      <w:lvlText w:val="%1.%2.%3.%4.%5."/>
      <w:lvlJc w:val="left"/>
      <w:pPr>
        <w:ind w:left="2392" w:hanging="1545"/>
      </w:pPr>
      <w:rPr>
        <w:rFonts w:ascii="Times New Roman" w:hAnsi="Times New Roman" w:cs="Times New Roman" w:hint="default"/>
      </w:rPr>
    </w:lvl>
    <w:lvl w:ilvl="5">
      <w:start w:val="1"/>
      <w:numFmt w:val="decimal"/>
      <w:isLgl/>
      <w:lvlText w:val="%1.%2.%3.%4.%5.%6."/>
      <w:lvlJc w:val="left"/>
      <w:pPr>
        <w:ind w:left="2462" w:hanging="1545"/>
      </w:pPr>
      <w:rPr>
        <w:rFonts w:ascii="Times New Roman" w:hAnsi="Times New Roman" w:cs="Times New Roman" w:hint="default"/>
      </w:rPr>
    </w:lvl>
    <w:lvl w:ilvl="6">
      <w:start w:val="1"/>
      <w:numFmt w:val="decimal"/>
      <w:isLgl/>
      <w:lvlText w:val="%1.%2.%3.%4.%5.%6.%7."/>
      <w:lvlJc w:val="left"/>
      <w:pPr>
        <w:ind w:left="2787" w:hanging="1800"/>
      </w:pPr>
      <w:rPr>
        <w:rFonts w:ascii="Times New Roman" w:hAnsi="Times New Roman" w:cs="Times New Roman" w:hint="default"/>
      </w:rPr>
    </w:lvl>
    <w:lvl w:ilvl="7">
      <w:start w:val="1"/>
      <w:numFmt w:val="decimal"/>
      <w:isLgl/>
      <w:lvlText w:val="%1.%2.%3.%4.%5.%6.%7.%8."/>
      <w:lvlJc w:val="left"/>
      <w:pPr>
        <w:ind w:left="2857" w:hanging="1800"/>
      </w:pPr>
      <w:rPr>
        <w:rFonts w:ascii="Times New Roman" w:hAnsi="Times New Roman" w:cs="Times New Roman" w:hint="default"/>
      </w:rPr>
    </w:lvl>
    <w:lvl w:ilvl="8">
      <w:start w:val="1"/>
      <w:numFmt w:val="decimal"/>
      <w:isLgl/>
      <w:lvlText w:val="%1.%2.%3.%4.%5.%6.%7.%8.%9."/>
      <w:lvlJc w:val="left"/>
      <w:pPr>
        <w:ind w:left="3287" w:hanging="2160"/>
      </w:pPr>
      <w:rPr>
        <w:rFonts w:ascii="Times New Roman" w:hAnsi="Times New Roman" w:cs="Times New Roman" w:hint="default"/>
      </w:rPr>
    </w:lvl>
  </w:abstractNum>
  <w:abstractNum w:abstractNumId="48"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9"/>
  </w:num>
  <w:num w:numId="3">
    <w:abstractNumId w:val="24"/>
  </w:num>
  <w:num w:numId="4">
    <w:abstractNumId w:val="9"/>
  </w:num>
  <w:num w:numId="5">
    <w:abstractNumId w:val="7"/>
  </w:num>
  <w:num w:numId="6">
    <w:abstractNumId w:val="21"/>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40"/>
  </w:num>
  <w:num w:numId="16">
    <w:abstractNumId w:val="14"/>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5"/>
  </w:num>
  <w:num w:numId="23">
    <w:abstractNumId w:val="45"/>
  </w:num>
  <w:num w:numId="24">
    <w:abstractNumId w:val="12"/>
  </w:num>
  <w:num w:numId="25">
    <w:abstractNumId w:val="31"/>
  </w:num>
  <w:num w:numId="26">
    <w:abstractNumId w:val="6"/>
  </w:num>
  <w:num w:numId="27">
    <w:abstractNumId w:val="42"/>
  </w:num>
  <w:num w:numId="28">
    <w:abstractNumId w:val="44"/>
  </w:num>
  <w:num w:numId="29">
    <w:abstractNumId w:val="35"/>
  </w:num>
  <w:num w:numId="30">
    <w:abstractNumId w:val="18"/>
  </w:num>
  <w:num w:numId="31">
    <w:abstractNumId w:val="19"/>
  </w:num>
  <w:num w:numId="32">
    <w:abstractNumId w:val="41"/>
  </w:num>
  <w:num w:numId="33">
    <w:abstractNumId w:val="2"/>
  </w:num>
  <w:num w:numId="34">
    <w:abstractNumId w:val="22"/>
  </w:num>
  <w:num w:numId="35">
    <w:abstractNumId w:val="20"/>
  </w:num>
  <w:num w:numId="36">
    <w:abstractNumId w:val="4"/>
  </w:num>
  <w:num w:numId="37">
    <w:abstractNumId w:val="16"/>
  </w:num>
  <w:num w:numId="38">
    <w:abstractNumId w:val="37"/>
  </w:num>
  <w:num w:numId="39">
    <w:abstractNumId w:val="48"/>
  </w:num>
  <w:num w:numId="40">
    <w:abstractNumId w:val="11"/>
  </w:num>
  <w:num w:numId="41">
    <w:abstractNumId w:val="25"/>
  </w:num>
  <w:num w:numId="42">
    <w:abstractNumId w:val="46"/>
  </w:num>
  <w:num w:numId="43">
    <w:abstractNumId w:val="13"/>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47"/>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0017"/>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55666"/>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7C36915"/>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11001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11001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main?base=RLAW123;n=64807;fld=134;dst=10005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Documents%20and%20Settings/ea_melnikova/&#1056;&#1072;&#1073;&#1086;&#1095;&#1080;&#1081;%20&#1089;&#1090;&#1086;&#1083;/&#1055;&#1054;&#1056;&#1071;&#1044;&#1054;&#1050;/&#1055;&#1086;&#1088;&#1103;&#1076;&#1086;&#1082;%20%2010.01.14.doc" TargetMode="External"/><Relationship Id="rId17" Type="http://schemas.openxmlformats.org/officeDocument/2006/relationships/hyperlink" Target="consultantplus://offline/main?base=RLAW123;n=64807;fld=134;dst=10007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main?base=RLAW123;n=64807;fld=134;dst=100037" TargetMode="External"/><Relationship Id="rId20" Type="http://schemas.openxmlformats.org/officeDocument/2006/relationships/hyperlink" Target="mailto:zem.karatuz@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7E2E04E5AA53A2D7B557E825A9E975D4B867F5543EB382419F5A6B25M320K" TargetMode="External"/><Relationship Id="rId24"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consultantplus://offline/main?base=RLAW123;n=64807;fld=134;dst=100057" TargetMode="External"/><Relationship Id="rId23" Type="http://schemas.openxmlformats.org/officeDocument/2006/relationships/hyperlink" Target="http://www.torgi.gov.ru" TargetMode="External"/><Relationship Id="rId28" Type="http://schemas.openxmlformats.org/officeDocument/2006/relationships/glossaryDocument" Target="glossary/document.xml"/><Relationship Id="rId10" Type="http://schemas.openxmlformats.org/officeDocument/2006/relationships/hyperlink" Target="http://www.karatuzraion.ru" TargetMode="External"/><Relationship Id="rId19" Type="http://schemas.openxmlformats.org/officeDocument/2006/relationships/hyperlink" Target="consultantplus://offline/main?base=RLAW123;n=64807;fld=134;dst=10008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main?base=RLAW123;n=64807;fld=134;dst=100011" TargetMode="External"/><Relationship Id="rId22" Type="http://schemas.openxmlformats.org/officeDocument/2006/relationships/hyperlink" Target="mailto:zem.karatuz@yandex.r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8512C"/>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80613-4569-4BB7-93F0-5677D2D3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12332</TotalTime>
  <Pages>18</Pages>
  <Words>19584</Words>
  <Characters>111634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2021-03-01T03:34:00Z</dcterms:modified>
</cp:coreProperties>
</file>