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C61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8B0C61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8B0C61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DB3B29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59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DB3B29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DB3B29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8B0C61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DB3B29" w:rsidRPr="00DB3B29" w:rsidRDefault="00DB3B29" w:rsidP="00DB3B2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DB3B29" w:rsidRPr="00DB3B29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21.12.2022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с. Каратузское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№ 1065-п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</w:t>
      </w:r>
    </w:p>
    <w:p w:rsidR="00DB3B29" w:rsidRPr="00DB3B29" w:rsidRDefault="00DB3B29" w:rsidP="00DB3B29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статьёй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район», ПОСТАНОВЛЯЮ: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1. Приложение № 2 к подпрограмме «Обеспечение реализации муниципальной программы развития сельского хозяйства в Каратузском районе» изменить и изложить в новой редакции, согласно приложению к настоящему постановлению.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начальника отдела сельского хозяйства администрации Каратузского района В.В. Дмитриева.</w:t>
      </w:r>
    </w:p>
    <w:p w:rsidR="00DB3B29" w:rsidRPr="00DB3B29" w:rsidRDefault="00DB3B29" w:rsidP="00DB3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</w:t>
      </w: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DB3B29" w:rsidRPr="00DB3B29" w:rsidRDefault="00DB3B29" w:rsidP="00DB3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036A8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Е.С. Мигла</w:t>
      </w:r>
      <w:r w:rsidR="008B0C61"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постановлению администрации Каратузского района от 21.12.2022 № 1065-п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2</w:t>
      </w:r>
    </w:p>
    <w:p w:rsidR="00DB3B29" w:rsidRPr="00DB3B29" w:rsidRDefault="00DB3B29" w:rsidP="00DB3B29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подпрограмме</w:t>
      </w:r>
    </w:p>
    <w:p w:rsidR="00DB3B29" w:rsidRPr="00DB3B29" w:rsidRDefault="00DB3B29" w:rsidP="00DB3B29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«Обеспечение реализации муниципальной </w:t>
      </w:r>
    </w:p>
    <w:p w:rsidR="00DB3B29" w:rsidRPr="00DB3B29" w:rsidRDefault="00DB3B29" w:rsidP="00DB3B29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программы развития сельского</w:t>
      </w:r>
    </w:p>
    <w:p w:rsidR="00DB3B29" w:rsidRPr="00DB3B29" w:rsidRDefault="00DB3B29" w:rsidP="00DB3B29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хозяйства в Каратузском районе»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МЕРОПРИЯТИЙ ПОДПРОГРАММЫ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428" w:type="dxa"/>
        <w:tblInd w:w="-34" w:type="dxa"/>
        <w:tblLook w:val="04A0" w:firstRow="1" w:lastRow="0" w:firstColumn="1" w:lastColumn="0" w:noHBand="0" w:noVBand="1"/>
      </w:tblPr>
      <w:tblGrid>
        <w:gridCol w:w="503"/>
        <w:gridCol w:w="66"/>
        <w:gridCol w:w="2267"/>
        <w:gridCol w:w="1445"/>
        <w:gridCol w:w="30"/>
        <w:gridCol w:w="457"/>
        <w:gridCol w:w="15"/>
        <w:gridCol w:w="15"/>
        <w:gridCol w:w="447"/>
        <w:gridCol w:w="15"/>
        <w:gridCol w:w="15"/>
        <w:gridCol w:w="786"/>
        <w:gridCol w:w="15"/>
        <w:gridCol w:w="15"/>
        <w:gridCol w:w="366"/>
        <w:gridCol w:w="15"/>
        <w:gridCol w:w="15"/>
        <w:gridCol w:w="663"/>
        <w:gridCol w:w="15"/>
        <w:gridCol w:w="15"/>
        <w:gridCol w:w="576"/>
        <w:gridCol w:w="15"/>
        <w:gridCol w:w="15"/>
        <w:gridCol w:w="576"/>
        <w:gridCol w:w="15"/>
        <w:gridCol w:w="15"/>
        <w:gridCol w:w="1106"/>
        <w:gridCol w:w="1843"/>
        <w:gridCol w:w="87"/>
      </w:tblGrid>
      <w:tr w:rsidR="00DB3B29" w:rsidRPr="00DB3B29" w:rsidTr="00DB3B29">
        <w:trPr>
          <w:gridAfter w:val="1"/>
          <w:wAfter w:w="87" w:type="dxa"/>
          <w:trHeight w:val="20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N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1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0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B3B29" w:rsidRPr="00DB3B29" w:rsidTr="00DB3B29">
        <w:trPr>
          <w:gridAfter w:val="1"/>
          <w:wAfter w:w="87" w:type="dxa"/>
          <w:trHeight w:val="20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ЦСР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ВР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2023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1"/>
          <w:wAfter w:w="87" w:type="dxa"/>
          <w:trHeight w:val="2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</w:tr>
      <w:tr w:rsidR="00DB3B29" w:rsidRPr="00DB3B29" w:rsidTr="00DB3B29">
        <w:trPr>
          <w:trHeight w:val="2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085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Цель подпрограммы:  обеспечение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DB3B29" w:rsidRPr="00DB3B29" w:rsidTr="00DB3B29">
        <w:trPr>
          <w:trHeight w:val="2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085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подпрограммы: 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DB3B29" w:rsidRPr="00DB3B29" w:rsidTr="00DB3B29">
        <w:trPr>
          <w:gridAfter w:val="1"/>
          <w:wAfter w:w="87" w:type="dxa"/>
          <w:trHeight w:val="2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4210,76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3716,70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3716,70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11644,16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DB3B29" w:rsidRPr="00DB3B29" w:rsidTr="00DB3B29">
        <w:trPr>
          <w:gridAfter w:val="1"/>
          <w:wAfter w:w="87" w:type="dxa"/>
          <w:trHeight w:val="2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DB3B29" w:rsidRPr="00DB3B29" w:rsidTr="00DB3B29">
        <w:trPr>
          <w:gridAfter w:val="1"/>
          <w:wAfter w:w="87" w:type="dxa"/>
          <w:trHeight w:val="2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121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2955,56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2576,10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2576,10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8107,76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DB3B29" w:rsidRPr="00DB3B29" w:rsidTr="00DB3B29">
        <w:trPr>
          <w:gridAfter w:val="1"/>
          <w:wAfter w:w="87" w:type="dxa"/>
          <w:trHeight w:val="2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122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  <w:t>39,01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152,00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152,00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  <w:t>343,01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DB3B29" w:rsidRPr="00DB3B29" w:rsidTr="00DB3B29">
        <w:trPr>
          <w:gridAfter w:val="1"/>
          <w:wAfter w:w="87" w:type="dxa"/>
          <w:trHeight w:val="2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129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892,80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778,20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778,20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DB3B29" w:rsidRPr="00DB3B29" w:rsidTr="00DB3B29">
        <w:trPr>
          <w:gridAfter w:val="1"/>
          <w:wAfter w:w="87" w:type="dxa"/>
          <w:trHeight w:val="2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  <w:t>323,39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210,40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210,40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  <w:t>744,19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DB3B29" w:rsidRPr="00DB3B29" w:rsidTr="00DB3B29">
        <w:trPr>
          <w:trHeight w:val="2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085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подпрограммы: Организация и проведение публичных и иных мероприятий</w:t>
            </w:r>
          </w:p>
        </w:tc>
      </w:tr>
      <w:tr w:rsidR="00DB3B29" w:rsidRPr="00DB3B29" w:rsidTr="00DB3B29">
        <w:trPr>
          <w:gridAfter w:val="1"/>
          <w:wAfter w:w="87" w:type="dxa"/>
          <w:trHeight w:val="2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на организацию, проведение и участие в районных, краевых, межрегиональных (зональных) конкурсах, выставках, ярмарках, совещаниях и соревнованиях в агропромышленном комплексе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263,47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333,00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333,00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929,47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Организация районного соревнования в агропромышленном комплексе </w:t>
            </w:r>
          </w:p>
        </w:tc>
      </w:tr>
      <w:tr w:rsidR="00DB3B29" w:rsidRPr="00DB3B29" w:rsidTr="00DB3B29">
        <w:trPr>
          <w:gridAfter w:val="1"/>
          <w:wAfter w:w="87" w:type="dxa"/>
          <w:trHeight w:val="2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DB3B29" w:rsidRPr="00DB3B29" w:rsidTr="00DB3B29">
        <w:trPr>
          <w:gridAfter w:val="1"/>
          <w:wAfter w:w="87" w:type="dxa"/>
          <w:trHeight w:val="2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на награждение работников сельского хозяйства за достижение наивысших показателей в работе АПК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180,00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180,00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Организация районного соревнования в агропромышленном комплексе</w:t>
            </w:r>
          </w:p>
        </w:tc>
      </w:tr>
      <w:tr w:rsidR="00DB3B29" w:rsidRPr="00DB3B29" w:rsidTr="00DB3B29">
        <w:trPr>
          <w:gridAfter w:val="1"/>
          <w:wAfter w:w="87" w:type="dxa"/>
          <w:trHeight w:val="2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на проведение районного «Дня работника сельского хозяйства» и участие в краевой выставке, посвященной дню работников сельского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83,47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153,00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153,00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389,47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Участие краевой выставке, посвященной дню работников сельского хозяйства</w:t>
            </w:r>
          </w:p>
        </w:tc>
      </w:tr>
      <w:tr w:rsidR="00DB3B29" w:rsidRPr="00DB3B29" w:rsidTr="00DB3B29">
        <w:trPr>
          <w:gridAfter w:val="1"/>
          <w:wAfter w:w="87" w:type="dxa"/>
          <w:trHeight w:val="20"/>
        </w:trPr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4474,23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4049,70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4049,70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12573,63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</w:tr>
      <w:tr w:rsidR="00DB3B29" w:rsidRPr="00DB3B29" w:rsidTr="00DB3B29">
        <w:trPr>
          <w:gridAfter w:val="1"/>
          <w:wAfter w:w="87" w:type="dxa"/>
          <w:trHeight w:val="2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</w:tr>
      <w:tr w:rsidR="00DB3B29" w:rsidRPr="00DB3B29" w:rsidTr="00DB3B29">
        <w:trPr>
          <w:gridAfter w:val="1"/>
          <w:wAfter w:w="87" w:type="dxa"/>
          <w:trHeight w:val="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ГРБС 901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4474,23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4049,70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4049,70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12573,63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DB3B29" w:rsidRPr="00DB3B29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DB3B29" w:rsidRPr="00DB3B29" w:rsidRDefault="00DB3B29" w:rsidP="00DB3B29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21.12.2022                                 с. Каратузское                                      № 1051-п </w:t>
      </w:r>
    </w:p>
    <w:p w:rsidR="00DB3B29" w:rsidRPr="00DB3B29" w:rsidRDefault="00DB3B29" w:rsidP="00DB3B29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хоккейного предновогоднего турнира</w:t>
      </w:r>
    </w:p>
    <w:p w:rsidR="00DB3B29" w:rsidRPr="00DB3B29" w:rsidRDefault="00DB3B29" w:rsidP="00DB3B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целях развития массовой физической культуры и спорта, пропаганды здорового образа жизни среди сельских жителей, расширения сети общественных физкультурно-спортивных объединений и клубов, выявления и поддержки лучших спортивных команд района. </w:t>
      </w:r>
    </w:p>
    <w:p w:rsidR="00DB3B29" w:rsidRPr="00DB3B29" w:rsidRDefault="00DB3B29" w:rsidP="00DB3B29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ПОСТАНОВЛЯЮ:</w:t>
      </w:r>
    </w:p>
    <w:p w:rsidR="00DB3B29" w:rsidRPr="00DB3B29" w:rsidRDefault="00DB3B29" w:rsidP="00DB3B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Директору МБУ «ЦФКС Каратузского района» (А.Г. Лельковой), организовать подготовку спортивного мероприятия предновогодний турнир по хоккею в с. Каратузское, 23 декабря 2022 года на стадионе «Колос» </w:t>
      </w:r>
      <w:r w:rsidRPr="00DB3B29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с соблюдением </w:t>
      </w:r>
      <w:r w:rsidRPr="00DB3B29"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en-US"/>
        </w:rPr>
        <w:t xml:space="preserve">превентивных мер, направленных на предупреждение распространения коронавирусной инфекции. </w:t>
      </w:r>
    </w:p>
    <w:p w:rsidR="00DB3B29" w:rsidRPr="00DB3B29" w:rsidRDefault="00DB3B29" w:rsidP="00DB3B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2. Утвердить Положение о хоккейном предновогоднем турнире (приложение № 1).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3. МБУ «Каратузская спортивная школа» и.о. директора (Володина Н.Н.) обеспечить подготовку хоккейной коробки на стадионе «Колос».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4. Финансовому управлению администрации района (Е.С. Мигла – заместителю главы района по финансам, экономике – руководителю финансового управления) обеспечить финансирование данного мероприятия в пределах средств подпрограммы «Развитие массовой физической культуры и спорта» реализуемой в рамках муниципальной программы «Развитие спорта Каратузского района» (Мероприятие 1.1 Организация и проведение спортивно-массовых мероприятий);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5. Руководителям школьных спортивных клубов организовать подготовку поселковых спортивных команд и принять участие в данном мероприятии, согласно Положению.</w:t>
      </w:r>
    </w:p>
    <w:p w:rsidR="00DB3B29" w:rsidRPr="00DB3B29" w:rsidRDefault="00DB3B29" w:rsidP="00DB3B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6. Контроль за исполнением настоящего постановления возложить на А.А. Савина - заместителя главы района по социальным вопросам.</w:t>
      </w:r>
    </w:p>
    <w:p w:rsidR="00DB3B29" w:rsidRPr="00DB3B29" w:rsidRDefault="00DB3B29" w:rsidP="00DB3B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7.Постановление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DB3B29" w:rsidRPr="00DB3B29" w:rsidRDefault="00DB3B29" w:rsidP="00DB3B29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395"/>
      </w:tblGrid>
      <w:tr w:rsidR="00DB3B29" w:rsidRPr="00DB3B29" w:rsidTr="00B62848">
        <w:tc>
          <w:tcPr>
            <w:tcW w:w="3190" w:type="dxa"/>
          </w:tcPr>
          <w:p w:rsidR="00DB3B29" w:rsidRPr="00DB3B29" w:rsidRDefault="00DB3B29" w:rsidP="00DB3B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</w:tcPr>
          <w:p w:rsidR="00DB3B29" w:rsidRPr="00DB3B29" w:rsidRDefault="00DB3B29" w:rsidP="00DB3B29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95" w:type="dxa"/>
          </w:tcPr>
          <w:p w:rsidR="00DB3B29" w:rsidRPr="00DB3B29" w:rsidRDefault="00DB3B29" w:rsidP="00DB3B29">
            <w:p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 администрации Каратузского района</w:t>
            </w:r>
          </w:p>
          <w:p w:rsidR="00DB3B29" w:rsidRPr="00DB3B29" w:rsidRDefault="00DB3B29" w:rsidP="00DB3B29">
            <w:p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21.12.2022  №  1051-п                     </w:t>
            </w:r>
          </w:p>
        </w:tc>
      </w:tr>
    </w:tbl>
    <w:p w:rsidR="00DB3B29" w:rsidRPr="00DB3B29" w:rsidRDefault="00DB3B29" w:rsidP="00DB3B29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проведении хоккейного предновогоднего турнира 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среди команд Каратузского района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Цели и задачи</w:t>
      </w:r>
      <w:r w:rsidRPr="00DB3B29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:</w:t>
      </w:r>
    </w:p>
    <w:p w:rsidR="00DB3B29" w:rsidRPr="00DB3B29" w:rsidRDefault="00DB3B29" w:rsidP="008B0C61">
      <w:pPr>
        <w:numPr>
          <w:ilvl w:val="0"/>
          <w:numId w:val="1"/>
        </w:numPr>
        <w:tabs>
          <w:tab w:val="left" w:pos="4095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Приобщение населения района к систематическим занятиям физкультурой и спортом, формирование здорового образа жизни.</w:t>
      </w:r>
    </w:p>
    <w:p w:rsidR="00DB3B29" w:rsidRPr="00DB3B29" w:rsidRDefault="00DB3B29" w:rsidP="008B0C61">
      <w:pPr>
        <w:numPr>
          <w:ilvl w:val="0"/>
          <w:numId w:val="1"/>
        </w:numPr>
        <w:tabs>
          <w:tab w:val="left" w:pos="4095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Популяризация хоккея среди жителей района.</w:t>
      </w:r>
    </w:p>
    <w:p w:rsidR="00DB3B29" w:rsidRPr="00DB3B29" w:rsidRDefault="00DB3B29" w:rsidP="008B0C61">
      <w:pPr>
        <w:numPr>
          <w:ilvl w:val="0"/>
          <w:numId w:val="1"/>
        </w:numPr>
        <w:tabs>
          <w:tab w:val="left" w:pos="4095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Совершенствование форм организации спортивно - массовой и оздоровительной работы.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Место и время</w:t>
      </w:r>
      <w:r w:rsidRPr="00DB3B29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: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проводятся в с. Каратузское 23 декабря 2022 года на хоккейной коробке с. Каратузское, стадион «Колос».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Приезд и регистрация команд в 12.00 час. Начало турнира в 13.00 часов.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Участники и состав команд: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соревнованиях принимают участие смешанные команды с 14 лет и старше. Состав команды 11 человек. 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Заявка прилагается.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Условия проведения: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Порядок проведения соревнований решается на судейской коллегии в зависимости от количества прибывших команд. Соревнования проводятся по правилам игры в хоккей с шайбой. </w:t>
      </w:r>
      <w:r w:rsidRPr="00DB3B29">
        <w:rPr>
          <w:rFonts w:ascii="Times New Roman" w:hAnsi="Times New Roman" w:cs="Times New Roman"/>
          <w:kern w:val="0"/>
          <w:sz w:val="12"/>
          <w:szCs w:val="12"/>
        </w:rPr>
        <w:t xml:space="preserve">Данное мероприятие организовать и провести с соблюдением всех </w:t>
      </w:r>
      <w:r w:rsidRPr="00DB3B29">
        <w:rPr>
          <w:rFonts w:ascii="Times New Roman" w:hAnsi="Times New Roman" w:cs="Times New Roman"/>
          <w:spacing w:val="2"/>
          <w:kern w:val="36"/>
          <w:sz w:val="12"/>
          <w:szCs w:val="12"/>
        </w:rPr>
        <w:t>превентивных мер, направленных на предупреждение распространения коронавирусной инфекции.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Награждение: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Команда - победитель награждается кубком, грамотой и медалями, призеры – грамотами и медалями. 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Примечание: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Сообщить до 22 декабря 2022 года в срочном порядке подтверждение об участие в соревнованиях по тел: 21-0-70, либо в МБУ «ЦФКС Каратузского района» расположенному по адресу с. Каратузское, ул. Советская 57.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судья: Карпенко Андрей Васильевич – тел.8 923 317 24 27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Заявка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на участие в хоккейном предновогоднем турнире.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от команды _____________________</w:t>
      </w:r>
    </w:p>
    <w:p w:rsidR="00DB3B29" w:rsidRPr="00DB3B29" w:rsidRDefault="00DB3B29" w:rsidP="00DB3B29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B3B29" w:rsidRPr="00DB3B29" w:rsidTr="00B62848">
        <w:tc>
          <w:tcPr>
            <w:tcW w:w="817" w:type="dxa"/>
          </w:tcPr>
          <w:p w:rsidR="00DB3B29" w:rsidRPr="00DB3B29" w:rsidRDefault="00DB3B29" w:rsidP="00DB3B2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  <w:p w:rsidR="00DB3B29" w:rsidRPr="00DB3B29" w:rsidRDefault="00DB3B29" w:rsidP="00DB3B2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п/п</w:t>
            </w:r>
          </w:p>
        </w:tc>
        <w:tc>
          <w:tcPr>
            <w:tcW w:w="3968" w:type="dxa"/>
          </w:tcPr>
          <w:p w:rsidR="00DB3B29" w:rsidRPr="00DB3B29" w:rsidRDefault="00DB3B29" w:rsidP="00DB3B2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Ф.И.О. участника</w:t>
            </w:r>
          </w:p>
        </w:tc>
        <w:tc>
          <w:tcPr>
            <w:tcW w:w="2393" w:type="dxa"/>
          </w:tcPr>
          <w:p w:rsidR="00DB3B29" w:rsidRPr="00DB3B29" w:rsidRDefault="00DB3B29" w:rsidP="00DB3B2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 рождения, адрес проживания</w:t>
            </w:r>
          </w:p>
        </w:tc>
        <w:tc>
          <w:tcPr>
            <w:tcW w:w="2393" w:type="dxa"/>
          </w:tcPr>
          <w:p w:rsidR="00DB3B29" w:rsidRPr="00DB3B29" w:rsidRDefault="00DB3B29" w:rsidP="00DB3B2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Виза врача</w:t>
            </w:r>
          </w:p>
        </w:tc>
      </w:tr>
      <w:tr w:rsidR="00DB3B29" w:rsidRPr="00DB3B29" w:rsidTr="00B62848">
        <w:tc>
          <w:tcPr>
            <w:tcW w:w="817" w:type="dxa"/>
          </w:tcPr>
          <w:p w:rsidR="00DB3B29" w:rsidRPr="00DB3B29" w:rsidRDefault="00DB3B29" w:rsidP="00DB3B2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968" w:type="dxa"/>
          </w:tcPr>
          <w:p w:rsidR="00DB3B29" w:rsidRPr="00DB3B29" w:rsidRDefault="00DB3B29" w:rsidP="00DB3B2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3" w:type="dxa"/>
          </w:tcPr>
          <w:p w:rsidR="00DB3B29" w:rsidRPr="00DB3B29" w:rsidRDefault="00DB3B29" w:rsidP="00DB3B2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3" w:type="dxa"/>
          </w:tcPr>
          <w:p w:rsidR="00DB3B29" w:rsidRPr="00DB3B29" w:rsidRDefault="00DB3B29" w:rsidP="00DB3B2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Default="00DB3B29" w:rsidP="00DB3B2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 КАРАТУЗСКОГО  РАЙОНА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pacing w:val="24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bCs/>
          <w:spacing w:val="24"/>
          <w:kern w:val="0"/>
          <w:sz w:val="12"/>
          <w:szCs w:val="12"/>
        </w:rPr>
        <w:t>ПОСТАНОВЛЕНИЕ</w:t>
      </w:r>
    </w:p>
    <w:p w:rsidR="00DB3B29" w:rsidRPr="00DB3B29" w:rsidRDefault="00DB3B29" w:rsidP="00DB3B29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b/>
          <w:bCs/>
          <w:kern w:val="0"/>
          <w:sz w:val="12"/>
          <w:szCs w:val="12"/>
        </w:rPr>
        <w:t> </w:t>
      </w:r>
    </w:p>
    <w:p w:rsidR="00DB3B29" w:rsidRPr="00DB3B29" w:rsidRDefault="00DB3B29" w:rsidP="00DB3B29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bCs/>
          <w:kern w:val="0"/>
          <w:sz w:val="12"/>
          <w:szCs w:val="12"/>
        </w:rPr>
        <w:t>20.12.2022                                       с. Каратузское                                №    1044-п</w:t>
      </w:r>
    </w:p>
    <w:p w:rsidR="00DB3B29" w:rsidRPr="00DB3B29" w:rsidRDefault="00DB3B29" w:rsidP="00DB3B29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b/>
          <w:bCs/>
          <w:kern w:val="0"/>
          <w:sz w:val="12"/>
          <w:szCs w:val="12"/>
        </w:rPr>
        <w:t> 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bCs/>
          <w:kern w:val="0"/>
          <w:sz w:val="12"/>
          <w:szCs w:val="12"/>
        </w:rPr>
        <w:t>Об утверждении Порядка размещения сведений о доходах, расходах,                       об имуществе и обязательствах имущественного характера муниципальных служащих, замещающих должности муниципальной службы                                    в администрации Каратузского района, а также представленных указанными лицами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администрации Каратузского района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 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С целью приведения нормативных правовых актов администрации Каратузского района в соответствие действующему законодательству, в соответствии с </w:t>
      </w:r>
      <w:hyperlink r:id="rId10" w:history="1">
        <w:r w:rsidRPr="00DB3B29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частью 6 статьи 8</w:t>
        </w:r>
      </w:hyperlink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 Федерального закона </w:t>
      </w:r>
      <w:hyperlink r:id="rId11" w:tgtFrame="_blank" w:history="1">
        <w:r w:rsidRPr="00DB3B29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от 25.12.2008 № 273-ФЗ</w:t>
        </w:r>
      </w:hyperlink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 «О противодействии коррупции», </w:t>
      </w:r>
      <w:hyperlink r:id="rId12" w:history="1">
        <w:r w:rsidRPr="00DB3B29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Указом</w:t>
        </w:r>
      </w:hyperlink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 Президента Российской Федерации </w:t>
      </w:r>
      <w:hyperlink r:id="rId13" w:tgtFrame="_blank" w:history="1">
        <w:r w:rsidRPr="00DB3B29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от 02.04.2013 № 310</w:t>
        </w:r>
      </w:hyperlink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 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</w:t>
      </w:r>
      <w:hyperlink r:id="rId14" w:history="1">
        <w:r w:rsidRPr="00DB3B29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Законом</w:t>
        </w:r>
      </w:hyperlink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 Красноярского края </w:t>
      </w:r>
      <w:hyperlink r:id="rId15" w:tgtFrame="_blank" w:history="1">
        <w:r w:rsidRPr="00DB3B29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от 07.07.2009 № 8-3542</w:t>
        </w:r>
      </w:hyperlink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 «О представлении гражданами, претендующими на замещение должностей муниципальной службы, замещающими должности муниципальной службы, </w:t>
      </w:r>
      <w:r w:rsidRPr="00DB3B29">
        <w:rPr>
          <w:rFonts w:ascii="Times New Roman" w:hAnsi="Times New Roman" w:cs="Times New Roman"/>
          <w:kern w:val="0"/>
          <w:sz w:val="12"/>
          <w:szCs w:val="12"/>
        </w:rPr>
        <w:t>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 ст.26-28 Устава муниципального образования «Каратузский район», ПОСТАНОВЛЯЮ:</w:t>
      </w:r>
    </w:p>
    <w:p w:rsidR="00DB3B29" w:rsidRPr="00DB3B29" w:rsidRDefault="00DB3B29" w:rsidP="00DB3B29">
      <w:pPr>
        <w:tabs>
          <w:tab w:val="left" w:pos="2410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1. Признать утратившим силу </w:t>
      </w:r>
      <w:hyperlink r:id="rId16" w:tgtFrame="_blank" w:history="1">
        <w:r w:rsidRPr="00DB3B29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постановление администрации Каратузского района от 19.03.2014 № 268-п «Об утверждении Порядка размещения сведений о доходах, расходах, об имуществе и обязательствах имущественного характера муниципальных служащих, администрации Каратузского района, руководителей муниципальных учреждений, а также сведений о доходах, об имуществе и обязательствах имущественного характера супруги (супруга) и несовершеннолетних детей на сайте администрации Каратузского района, и предоставления этих сведений общероссийским средствам массовой информации по их запросам для опубликования»</w:t>
        </w:r>
      </w:hyperlink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2.  Утвердить Порядок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Каратузского района, а также представленных указанными лицами сведений о доходах, расходах, об имуществе и обязательствах имущественного характера супруги (супруга) и несовершеннолетних детей на официальном сайте администрации Каратузского района, согласно приложению к настоящему постановлению.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3.  Контроль за исполнением постановления возложить на заместителя Главы района по общественно-политической работе Яшнева П.В.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4.  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 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 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И.о. главы района                                                                           Е.С. Мигла</w:t>
      </w:r>
    </w:p>
    <w:p w:rsidR="00DB3B29" w:rsidRPr="00DB3B29" w:rsidRDefault="00DB3B29" w:rsidP="00DB3B2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ind w:left="4253" w:firstLine="2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 xml:space="preserve">          </w:t>
      </w:r>
    </w:p>
    <w:tbl>
      <w:tblPr>
        <w:tblStyle w:val="aff5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</w:tblGrid>
      <w:tr w:rsidR="00DB3B29" w:rsidRPr="00DB3B29" w:rsidTr="00DB3B29">
        <w:trPr>
          <w:trHeight w:val="274"/>
        </w:trPr>
        <w:tc>
          <w:tcPr>
            <w:tcW w:w="5393" w:type="dxa"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Приложение к постановлению</w:t>
            </w:r>
          </w:p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администрации Каратузского района </w:t>
            </w:r>
          </w:p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  20.12.2022 № 1044-п</w:t>
            </w:r>
          </w:p>
        </w:tc>
      </w:tr>
    </w:tbl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 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bCs/>
          <w:kern w:val="0"/>
          <w:sz w:val="12"/>
          <w:szCs w:val="12"/>
        </w:rPr>
        <w:t>Порядок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Каратузского района, а также представленных указанными лицами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администрации Каратузского района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 </w:t>
      </w:r>
    </w:p>
    <w:p w:rsidR="00DB3B29" w:rsidRPr="00DB3B29" w:rsidRDefault="00DB3B29" w:rsidP="008B0C6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lastRenderedPageBreak/>
        <w:t>Настоящий Порядок регулирует механизм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Каратузского района, включенные в перечень указанный в п. 2 настоящего Порядка, а также представленных указанными лицами сведений о доходах, расходов, об имуществе и обязательствах имущественного характера супруги (супруга) и несовершеннолетних детей на официальном сайте администрации Каратузского района (далее - официальный сайт)</w:t>
      </w:r>
      <w:bookmarkStart w:id="0" w:name="P64"/>
      <w:bookmarkEnd w:id="0"/>
      <w:r w:rsidRPr="00DB3B29">
        <w:rPr>
          <w:rFonts w:ascii="Times New Roman" w:hAnsi="Times New Roman" w:cs="Times New Roman"/>
          <w:kern w:val="0"/>
          <w:sz w:val="12"/>
          <w:szCs w:val="12"/>
        </w:rPr>
        <w:t>: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а) перечень объектов недвижимого имущества, принадлежащего муниципальным служащим, замещающим должности муниципальной службы в администрации Каратузского района,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б) перечень транспортных средств, с указанием вида и марки, принадлежащих на праве собственности муниципальным служащим, замещающим должности муниципальной службы в администрации Каратузского района, их супругам и несовершеннолетним детям;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в) декларированный годовой доход муниципальных служащих, замещающих должности муниципальной службы в администрации Каратузского района, их супругов и несовершеннолетних детей;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 муниципальных служащих, замещающих должности муниципальной службы в администрации Каратузского района, и их супруг (супругов) за три последних года, предшествующих отчетному периоду.</w:t>
      </w:r>
    </w:p>
    <w:p w:rsidR="00DB3B29" w:rsidRPr="00DB3B29" w:rsidRDefault="00DB3B29" w:rsidP="008B0C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Перечень должностей муниципальной службы в администрации Каратузского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детей, утверждается распоряжением администрации Каратузского района.</w:t>
      </w:r>
    </w:p>
    <w:p w:rsidR="00DB3B29" w:rsidRPr="00DB3B29" w:rsidRDefault="00DB3B29" w:rsidP="008B0C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а) иные сведения (кроме указанных в </w:t>
      </w:r>
      <w:hyperlink r:id="rId17" w:anchor="P64" w:history="1">
        <w:r w:rsidRPr="00DB3B29">
          <w:rPr>
            <w:rFonts w:ascii="Times New Roman" w:hAnsi="Times New Roman" w:cs="Times New Roman"/>
            <w:kern w:val="0"/>
            <w:sz w:val="12"/>
            <w:szCs w:val="12"/>
            <w:u w:val="single"/>
          </w:rPr>
          <w:t>пункте 2</w:t>
        </w:r>
      </w:hyperlink>
      <w:r w:rsidRPr="00DB3B29">
        <w:rPr>
          <w:rFonts w:ascii="Times New Roman" w:hAnsi="Times New Roman" w:cs="Times New Roman"/>
          <w:kern w:val="0"/>
          <w:sz w:val="12"/>
          <w:szCs w:val="12"/>
        </w:rPr>
        <w:t> настоящего Порядка) о доходах муниципальных служащих, замещающих должности муниципальной службы в администрации Каратузского района,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б) персональные данные супруги (супруга), детей и иных членов семьи муниципальных служащих, замещающих должности муниципальной службы в администрации Каратузского района;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в) данные, позволяющие определить место жительства, почтовый адрес, телефон и иные индивидуальные средства коммуникации муниципальных служащих, замещающих должности муниципальной службы в администрации Каратузского района, их супруг (супругов), детей и иных членов семьи;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г) данные, позволяющие определить местонахождение объектов недвижимого имущества, принадлежащих муниципальным служащим, замещающим должности муниципальной службы в администрации Каратузского района, их супругам, детям, иным членам семьи на праве собственности или находящихся в их пользовании;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DB3B29" w:rsidRPr="00DB3B29" w:rsidRDefault="00DB3B29" w:rsidP="008B0C6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Специалист администрации Каратузского района, назначенный ответственным за данную работу в соответствии с правовым актом администрации Каратузского района, формирует сводную таблицу </w:t>
      </w:r>
      <w:hyperlink r:id="rId18" w:anchor="P98" w:history="1">
        <w:r w:rsidRPr="00DB3B29">
          <w:rPr>
            <w:rFonts w:ascii="Times New Roman" w:hAnsi="Times New Roman" w:cs="Times New Roman"/>
            <w:kern w:val="0"/>
            <w:sz w:val="12"/>
            <w:szCs w:val="12"/>
            <w:u w:val="single"/>
          </w:rPr>
          <w:t>сведений</w:t>
        </w:r>
      </w:hyperlink>
      <w:r w:rsidRPr="00DB3B29">
        <w:rPr>
          <w:rFonts w:ascii="Times New Roman" w:hAnsi="Times New Roman" w:cs="Times New Roman"/>
          <w:kern w:val="0"/>
          <w:sz w:val="12"/>
          <w:szCs w:val="12"/>
        </w:rPr>
        <w:t> 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Каратузского района, а также представленных указанными лицами сведений о доходах, расходах, об имуществе и обязательствах имущественного характера супруги (супруга) и несовершеннолетних детей по форме согласно приложению к настоящему Порядку.</w:t>
      </w:r>
      <w:bookmarkStart w:id="1" w:name="P79"/>
      <w:bookmarkEnd w:id="1"/>
    </w:p>
    <w:p w:rsidR="00DB3B29" w:rsidRPr="00DB3B29" w:rsidRDefault="00DB3B29" w:rsidP="008B0C6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На основании </w:t>
      </w:r>
      <w:hyperlink r:id="rId19" w:anchor="P98" w:history="1">
        <w:r w:rsidRPr="00DB3B29">
          <w:rPr>
            <w:rFonts w:ascii="Times New Roman" w:hAnsi="Times New Roman" w:cs="Times New Roman"/>
            <w:kern w:val="0"/>
            <w:sz w:val="12"/>
            <w:szCs w:val="12"/>
            <w:u w:val="single"/>
          </w:rPr>
          <w:t>сведений</w:t>
        </w:r>
      </w:hyperlink>
      <w:r w:rsidRPr="00DB3B29">
        <w:rPr>
          <w:rFonts w:ascii="Times New Roman" w:hAnsi="Times New Roman" w:cs="Times New Roman"/>
          <w:kern w:val="0"/>
          <w:sz w:val="12"/>
          <w:szCs w:val="12"/>
        </w:rPr>
        <w:t> 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Каратузского района, а также представленных указанными лицами сведений о доходах, расходах, об имуществе и обязательствах имущественного характера супруги (супруга) и несовершеннолетних детей, специалист администрации Каратузского района, назначенный ответственным за данную работу в соответствии с правовым актом администрации Каратузского района формирует сводную таблицу сведений о доходах, расходах, об имуществе и обязательствах имущественного характера по форме согласно приложению 2 к настоящему Порядку, которая размещается на официальном сайте.</w:t>
      </w:r>
    </w:p>
    <w:p w:rsidR="00DB3B29" w:rsidRPr="00DB3B29" w:rsidRDefault="00DB3B29" w:rsidP="008B0C6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Сведения о доходах, о расходах, об имуществе и обязательствах имущественного характера, указанные в </w:t>
      </w:r>
      <w:hyperlink r:id="rId20" w:anchor="P64" w:history="1">
        <w:r w:rsidRPr="00DB3B29">
          <w:rPr>
            <w:rFonts w:ascii="Times New Roman" w:hAnsi="Times New Roman" w:cs="Times New Roman"/>
            <w:kern w:val="0"/>
            <w:sz w:val="12"/>
            <w:szCs w:val="12"/>
            <w:u w:val="single"/>
          </w:rPr>
          <w:t>пункте 2</w:t>
        </w:r>
      </w:hyperlink>
      <w:r w:rsidRPr="00DB3B29">
        <w:rPr>
          <w:rFonts w:ascii="Times New Roman" w:hAnsi="Times New Roman" w:cs="Times New Roman"/>
          <w:kern w:val="0"/>
          <w:sz w:val="12"/>
          <w:szCs w:val="12"/>
        </w:rPr>
        <w:t> настоящего Порядка, подлежат размещению на официальном сайте в течение 14 рабочих дней со дня истечения срока, установленного для их подачи.</w:t>
      </w:r>
      <w:bookmarkStart w:id="2" w:name="P83"/>
      <w:bookmarkEnd w:id="2"/>
    </w:p>
    <w:p w:rsidR="00DB3B29" w:rsidRPr="00DB3B29" w:rsidRDefault="00DB3B29" w:rsidP="008B0C6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В случае если муниципальные служащие, замещающие должности муниципальной службы в администрации Каратузского района, представили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сайте, в соответствии с </w:t>
      </w:r>
      <w:hyperlink r:id="rId21" w:anchor="P64" w:history="1">
        <w:r w:rsidRPr="00DB3B29">
          <w:rPr>
            <w:rFonts w:ascii="Times New Roman" w:hAnsi="Times New Roman" w:cs="Times New Roman"/>
            <w:kern w:val="0"/>
            <w:sz w:val="12"/>
            <w:szCs w:val="12"/>
          </w:rPr>
          <w:t>пунктом 2</w:t>
        </w:r>
      </w:hyperlink>
      <w:r w:rsidRPr="00DB3B29">
        <w:rPr>
          <w:rFonts w:ascii="Times New Roman" w:hAnsi="Times New Roman" w:cs="Times New Roman"/>
          <w:kern w:val="0"/>
          <w:sz w:val="12"/>
          <w:szCs w:val="12"/>
        </w:rPr>
        <w:t> настоящего Порядка, специалист администрации Каратузского района, назначенный ответственным за данную работу в соответствии с правовым актом администрации Каратузского района передает уточненные сведения для размещения на официальном сайте в первый рабочий день со дня их предоставления.</w:t>
      </w:r>
    </w:p>
    <w:p w:rsidR="00DB3B29" w:rsidRPr="00DB3B29" w:rsidRDefault="00DB3B29" w:rsidP="008B0C6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Сводная таблица, сформированная в соответствии с </w:t>
      </w:r>
      <w:hyperlink r:id="rId22" w:anchor="P83" w:history="1">
        <w:r w:rsidRPr="00DB3B29">
          <w:rPr>
            <w:rFonts w:ascii="Times New Roman" w:hAnsi="Times New Roman" w:cs="Times New Roman"/>
            <w:kern w:val="0"/>
            <w:sz w:val="12"/>
            <w:szCs w:val="12"/>
            <w:u w:val="single"/>
          </w:rPr>
          <w:t>пунктом </w:t>
        </w:r>
      </w:hyperlink>
      <w:r w:rsidRPr="00DB3B29">
        <w:rPr>
          <w:rFonts w:ascii="Times New Roman" w:hAnsi="Times New Roman" w:cs="Times New Roman"/>
          <w:kern w:val="0"/>
          <w:sz w:val="12"/>
          <w:szCs w:val="12"/>
        </w:rPr>
        <w:t>7 Порядка, размещается на официальном сайте в течение 2 рабочих дней со дня предоставления сведений специалистом администрации Каратузского района, назначенным ответственным за данную работу в соответствии с правовым актом администрации Каратузского района.</w:t>
      </w:r>
    </w:p>
    <w:p w:rsidR="00DB3B29" w:rsidRPr="00DB3B29" w:rsidRDefault="00DB3B29" w:rsidP="008B0C6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Ответственные лица, обеспечивающие размещение сведений о доходах, расходах, об имуществе и обязательствах имущественного характера на официальном сайте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B3B29" w:rsidRPr="00DB3B29" w:rsidRDefault="00DB3B29" w:rsidP="008B0C6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При размещении на официальном сайте сведений о доходах, расходах, об имуществе и обязательствах имущественного характера за каждый последующий год сведения о доходах, расходах, об имуществе и обязательствах имущественного характера, размещенные в предыдущие годы, сохраняются на официальном сайте.</w:t>
      </w:r>
    </w:p>
    <w:p w:rsidR="00C012B5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 </w:t>
      </w:r>
      <w:hyperlink r:id="rId23" w:anchor="P98" w:history="1">
        <w:r w:rsidRPr="00DB3B29">
          <w:rPr>
            <w:rFonts w:ascii="Times New Roman" w:hAnsi="Times New Roman" w:cs="Times New Roman"/>
            <w:kern w:val="0"/>
            <w:sz w:val="12"/>
            <w:szCs w:val="12"/>
            <w:u w:val="single"/>
          </w:rPr>
          <w:t>Сведения</w:t>
        </w:r>
      </w:hyperlink>
      <w:r w:rsidRPr="00DB3B29">
        <w:rPr>
          <w:rFonts w:ascii="Times New Roman" w:hAnsi="Times New Roman" w:cs="Times New Roman"/>
          <w:kern w:val="0"/>
          <w:sz w:val="12"/>
          <w:szCs w:val="12"/>
        </w:rPr>
        <w:t> о доходах, расходах, об имуществе и обязательствах имущественного характера размещаются по форме согласно приложению             к настоящему Порядку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ind w:firstLine="567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Приложение 1</w:t>
      </w:r>
    </w:p>
    <w:p w:rsidR="00DB3B29" w:rsidRPr="00DB3B29" w:rsidRDefault="00DB3B29" w:rsidP="00DB3B29">
      <w:pPr>
        <w:spacing w:after="0" w:line="240" w:lineRule="auto"/>
        <w:ind w:firstLine="567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к Порядку</w:t>
      </w:r>
    </w:p>
    <w:p w:rsidR="00DB3B29" w:rsidRPr="00DB3B29" w:rsidRDefault="00DB3B29" w:rsidP="00DB3B2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 </w:t>
      </w:r>
    </w:p>
    <w:p w:rsidR="00DB3B29" w:rsidRPr="00DB3B29" w:rsidRDefault="00DB3B29" w:rsidP="00DB3B29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12"/>
          <w:szCs w:val="12"/>
        </w:rPr>
      </w:pPr>
      <w:bookmarkStart w:id="3" w:name="P98"/>
      <w:bookmarkEnd w:id="3"/>
      <w:r w:rsidRPr="00DB3B29">
        <w:rPr>
          <w:rFonts w:ascii="Times New Roman" w:hAnsi="Times New Roman" w:cs="Times New Roman"/>
          <w:bCs/>
          <w:kern w:val="0"/>
          <w:sz w:val="12"/>
          <w:szCs w:val="12"/>
        </w:rPr>
        <w:t>СВЕДЕНИЯ</w:t>
      </w:r>
    </w:p>
    <w:p w:rsidR="00DB3B29" w:rsidRPr="00DB3B29" w:rsidRDefault="00DB3B29" w:rsidP="00DB3B29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bCs/>
          <w:kern w:val="0"/>
          <w:sz w:val="12"/>
          <w:szCs w:val="12"/>
        </w:rPr>
        <w:t>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за ____ год по состоянию на 31 декабря ____ года</w:t>
      </w:r>
    </w:p>
    <w:p w:rsidR="00DB3B29" w:rsidRPr="00DB3B29" w:rsidRDefault="00DB3B29" w:rsidP="00DB3B29">
      <w:pPr>
        <w:spacing w:after="0" w:line="240" w:lineRule="auto"/>
        <w:ind w:left="1274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 </w:t>
      </w:r>
      <w:r w:rsidRPr="00DB3B29">
        <w:rPr>
          <w:rFonts w:ascii="Times New Roman" w:hAnsi="Times New Roman" w:cs="Times New Roman"/>
          <w:kern w:val="0"/>
          <w:sz w:val="12"/>
          <w:szCs w:val="12"/>
        </w:rPr>
        <w:br w:type="textWrapping" w:clear="all"/>
        <w:t xml:space="preserve">      </w:t>
      </w:r>
    </w:p>
    <w:p w:rsidR="00DB3B29" w:rsidRPr="00DB3B29" w:rsidRDefault="00DB3B29" w:rsidP="00DB3B2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kern w:val="0"/>
          <w:sz w:val="12"/>
          <w:szCs w:val="12"/>
        </w:rPr>
        <w:t> </w:t>
      </w:r>
    </w:p>
    <w:tbl>
      <w:tblPr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850"/>
        <w:gridCol w:w="774"/>
        <w:gridCol w:w="850"/>
        <w:gridCol w:w="993"/>
        <w:gridCol w:w="851"/>
        <w:gridCol w:w="850"/>
        <w:gridCol w:w="6"/>
        <w:gridCol w:w="845"/>
        <w:gridCol w:w="850"/>
        <w:gridCol w:w="851"/>
        <w:gridCol w:w="6"/>
        <w:gridCol w:w="844"/>
        <w:gridCol w:w="850"/>
        <w:gridCol w:w="1211"/>
      </w:tblGrid>
      <w:tr w:rsidR="00DB3B29" w:rsidRPr="00DB3B29" w:rsidTr="00DB3B2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п/п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Фамилия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 инициалы лица,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чьи сведения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размещаются</w:t>
            </w:r>
          </w:p>
        </w:tc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Должность</w:t>
            </w:r>
          </w:p>
        </w:tc>
        <w:tc>
          <w:tcPr>
            <w:tcW w:w="3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Объекты недвижимости,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находящиеся в собственности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Объекты недвижимости,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находящиеся в пользовании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Транспортные средства</w:t>
            </w: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(вид, марка)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Декларированный годовой доход (руб.)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Сведения</w:t>
            </w: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об источ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</w:t>
            </w: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иках</w:t>
            </w: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получения средств,</w:t>
            </w: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за счет которых</w:t>
            </w: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совершены сделки</w:t>
            </w: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(совер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</w:t>
            </w: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ена  сделка) </w:t>
            </w: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  <w:vertAlign w:val="superscript"/>
              </w:rPr>
              <w:footnoteReference w:id="1"/>
            </w: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(вид приобретенного</w:t>
            </w: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имущества,</w:t>
            </w: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источники)</w:t>
            </w:r>
          </w:p>
        </w:tc>
      </w:tr>
      <w:tr w:rsidR="00DB3B29" w:rsidRPr="00DB3B29" w:rsidTr="00DB3B29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объектов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страна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расположения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страна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расположения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Супруга (супруг)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Несовершеннолетний ребенок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Супруга (супруг)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Несовершеннолетний ребенок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DB3B29" w:rsidRPr="00DB3B29" w:rsidRDefault="00DB3B29" w:rsidP="00DB3B2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C012B5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4" w:name="P143"/>
      <w:bookmarkEnd w:id="4"/>
      <w:r w:rsidRPr="00DB3B29">
        <w:rPr>
          <w:rFonts w:ascii="Times New Roman" w:hAnsi="Times New Roman" w:cs="Times New Roman"/>
          <w:kern w:val="0"/>
          <w:sz w:val="12"/>
          <w:szCs w:val="12"/>
        </w:rPr>
        <w:t>&lt;*&gt; Сведения представляются без указания персональных данных членов семьи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Default="00DB3B29" w:rsidP="00DB3B2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Default="00DB3B29" w:rsidP="00DB3B29">
      <w:pPr>
        <w:tabs>
          <w:tab w:val="left" w:pos="3555"/>
          <w:tab w:val="left" w:pos="7530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DB3B29" w:rsidRPr="00DB3B29" w:rsidRDefault="00DB3B29" w:rsidP="00DB3B29">
      <w:pPr>
        <w:tabs>
          <w:tab w:val="left" w:pos="3555"/>
          <w:tab w:val="left" w:pos="7530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Default="00DB3B29" w:rsidP="00DB3B29">
      <w:pPr>
        <w:tabs>
          <w:tab w:val="left" w:pos="3148"/>
          <w:tab w:val="left" w:pos="3555"/>
          <w:tab w:val="left" w:pos="7530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21.12.2022                                            с. Каратузское                              № 1067-п</w:t>
      </w:r>
    </w:p>
    <w:p w:rsidR="00DB3B29" w:rsidRPr="00DB3B29" w:rsidRDefault="00DB3B29" w:rsidP="00DB3B29">
      <w:pPr>
        <w:tabs>
          <w:tab w:val="left" w:pos="3148"/>
          <w:tab w:val="left" w:pos="3555"/>
          <w:tab w:val="left" w:pos="7530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 утверждении перечня муниципального имущества находящегося в собственности муниципального образования «Каратузский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</w:r>
    </w:p>
    <w:p w:rsidR="00DB3B29" w:rsidRPr="00DB3B29" w:rsidRDefault="00DB3B29" w:rsidP="00DB3B29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Руководствуясь  ч.4 ст.18 Федерального закона от 24.07.2007 №209-ФЗ «О развитии малого и среднего предпринимательства в Российской Федерации», в соответствии постановлением администрации Каратузского  района от 11.08.2017 №808-п «Об имущественной поддержке субъектов малого и среднего предпринимательства», Уставом  муниципального образования «Каратузский район», ПОСТАНОВЛЯЮ:</w:t>
      </w:r>
    </w:p>
    <w:p w:rsidR="00DB3B29" w:rsidRPr="00DB3B29" w:rsidRDefault="00DB3B29" w:rsidP="00DB3B29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1.Утвердить перечень  муниципального имущества находящегося  в собственности муниципального образования «Каратузский район» Красноярского края и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 и среднего предпринимательства и организациям, образующим  инфраструктуру поддержки малого и среднего предпринимательства согласно приложению.</w:t>
      </w:r>
    </w:p>
    <w:p w:rsidR="00DB3B29" w:rsidRPr="00DB3B29" w:rsidRDefault="00DB3B29" w:rsidP="00DB3B29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Отделу земельных и имущественных отношений администрации Каратузского района (О.А. Назарова) в 10-дневный срок  со дня принятия настоящего постановления опубликовать  перечень  муниципального имущества на официальном сайте администрации Каратузского района и периодическом  издании «Вести муниципального  образования «Каратузский район» Красноярского края.</w:t>
      </w:r>
    </w:p>
    <w:p w:rsidR="00DB3B29" w:rsidRPr="00DB3B29" w:rsidRDefault="00DB3B29" w:rsidP="00DB3B29">
      <w:pPr>
        <w:tabs>
          <w:tab w:val="left" w:pos="638"/>
          <w:tab w:val="left" w:pos="381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Признать утратившим силу:</w:t>
      </w:r>
    </w:p>
    <w:p w:rsidR="00DB3B29" w:rsidRPr="00DB3B29" w:rsidRDefault="00DB3B29" w:rsidP="00DB3B29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-постановление администрации Каратузского района от 25.08.2022 №672-п «Об утверждении перечня муниципального имущества находящегося в собственности муниципального образования «Каратузский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предпринимательства». </w:t>
      </w:r>
    </w:p>
    <w:p w:rsidR="00DB3B29" w:rsidRPr="00DB3B29" w:rsidRDefault="00DB3B29" w:rsidP="00DB3B29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4. Контроль за исполнением  настоящего постановления возложить  на Назарову Оксану Анатольевну - начальника отдела земельных и имущественных отношений администрации Каратузского района.</w:t>
      </w:r>
    </w:p>
    <w:p w:rsidR="00DB3B29" w:rsidRPr="00DB3B29" w:rsidRDefault="00DB3B29" w:rsidP="00DB3B29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5. Настоящее постановление вступает в силу в день, следующим за днем  его официального  опубликования</w:t>
      </w: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в периодическом печатном издании «Вести» муниципального образования «Каратузский район» Красноярского края.</w:t>
      </w:r>
    </w:p>
    <w:p w:rsidR="00DB3B29" w:rsidRPr="00DB3B29" w:rsidRDefault="00DB3B29" w:rsidP="00DB3B29">
      <w:pPr>
        <w:tabs>
          <w:tab w:val="left" w:pos="7349"/>
        </w:tabs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tabs>
          <w:tab w:val="left" w:pos="7349"/>
        </w:tabs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Е.С. Мигла</w:t>
      </w:r>
    </w:p>
    <w:p w:rsidR="00DB3B29" w:rsidRPr="00DB3B29" w:rsidRDefault="00DB3B29" w:rsidP="00DB3B29">
      <w:pPr>
        <w:tabs>
          <w:tab w:val="left" w:pos="6412"/>
        </w:tabs>
        <w:spacing w:after="0" w:line="240" w:lineRule="auto"/>
        <w:ind w:firstLine="70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Приложение к постановлению</w:t>
      </w:r>
    </w:p>
    <w:p w:rsidR="00DB3B29" w:rsidRPr="00DB3B29" w:rsidRDefault="00DB3B29" w:rsidP="00DB3B29">
      <w:pPr>
        <w:tabs>
          <w:tab w:val="left" w:pos="6412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администрации Каратузского района</w:t>
      </w:r>
    </w:p>
    <w:p w:rsidR="00DB3B29" w:rsidRPr="00DB3B29" w:rsidRDefault="00DB3B29" w:rsidP="00DB3B29">
      <w:pPr>
        <w:tabs>
          <w:tab w:val="left" w:pos="6412"/>
          <w:tab w:val="left" w:pos="7553"/>
        </w:tabs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от 21.12.2022   № 1067-п</w:t>
      </w:r>
    </w:p>
    <w:p w:rsidR="00DB3B29" w:rsidRPr="00DB3B29" w:rsidRDefault="00DB3B29" w:rsidP="00DB3B29">
      <w:pPr>
        <w:tabs>
          <w:tab w:val="left" w:pos="4184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ПЕРЕЧЕНЬ</w:t>
      </w:r>
    </w:p>
    <w:p w:rsidR="00DB3B29" w:rsidRPr="00DB3B29" w:rsidRDefault="00DB3B29" w:rsidP="00DB3B29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муниципального имущества находящегося в собственности муниципального образования «Каратузский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</w:r>
    </w:p>
    <w:p w:rsidR="00DB3B29" w:rsidRPr="00DB3B29" w:rsidRDefault="00DB3B29" w:rsidP="00DB3B29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pPr w:leftFromText="180" w:rightFromText="180" w:vertAnchor="text" w:tblpX="-112" w:tblpY="21"/>
        <w:tblW w:w="113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"/>
        <w:gridCol w:w="1417"/>
        <w:gridCol w:w="1843"/>
        <w:gridCol w:w="3402"/>
        <w:gridCol w:w="1560"/>
        <w:gridCol w:w="1559"/>
        <w:gridCol w:w="1276"/>
      </w:tblGrid>
      <w:tr w:rsidR="00DB3B29" w:rsidRPr="00DB3B29" w:rsidTr="00DB3B29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№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Реестровый</w:t>
            </w:r>
            <w:r w:rsidRPr="00DB3B2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br/>
              <w:t>номер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Адрес (местоположение)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Кадастровый 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Площадь </w:t>
            </w:r>
            <w:r w:rsidRPr="00DB3B2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br/>
              <w:t>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Кадастровая стоимость</w:t>
            </w:r>
          </w:p>
        </w:tc>
      </w:tr>
      <w:tr w:rsidR="00DB3B29" w:rsidRPr="00DB3B29" w:rsidTr="00DB3B29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00039685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к-з Димитрова, 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участок №87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24:19:1801001:236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1 670 700 кв.м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3 708 954,00</w:t>
            </w:r>
          </w:p>
        </w:tc>
      </w:tr>
      <w:tr w:rsidR="00DB3B29" w:rsidRPr="00DB3B29" w:rsidTr="00DB3B29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00050259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Красноярский край, Каратузский район,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к-з им. Димитрова,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24:19:1701001:437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2 430 600 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кв.м</w:t>
            </w: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9 595 150,94</w:t>
            </w:r>
          </w:p>
        </w:tc>
      </w:tr>
      <w:tr w:rsidR="00DB3B29" w:rsidRPr="00DB3B29" w:rsidTr="00DB3B29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00055469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Красноярский край, Каратузский район,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к-з "Заречный",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участок № 170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24:19:1601002:223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8 100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кв.м</w:t>
            </w: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31 975,94</w:t>
            </w:r>
          </w:p>
        </w:tc>
      </w:tr>
      <w:tr w:rsidR="00DB3B29" w:rsidRPr="00DB3B29" w:rsidTr="00DB3B29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00051133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Красноярский край, Каратузский район,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к-з "Заречный",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184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24:19:0000000:340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370 200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shd w:val="clear" w:color="auto" w:fill="FFFFFF"/>
                <w:lang w:eastAsia="en-US"/>
              </w:rPr>
              <w:t> 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 кв.м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1 461 418,94</w:t>
            </w:r>
          </w:p>
        </w:tc>
      </w:tr>
      <w:tr w:rsidR="00DB3B29" w:rsidRPr="00DB3B29" w:rsidTr="00DB3B29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00056396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Красноярский край, Каратузский район, к-з "Заречный",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178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24:19:0000000:341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        13 900  кв.м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54 872,29</w:t>
            </w:r>
          </w:p>
        </w:tc>
      </w:tr>
      <w:tr w:rsidR="00DB3B29" w:rsidRPr="00DB3B29" w:rsidTr="00DB3B29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00040424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 Красноярский край, Каратузский район,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АО им. Ленина,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24:19:0000000:163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125 600 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495 824,47</w:t>
            </w:r>
          </w:p>
        </w:tc>
      </w:tr>
      <w:tr w:rsidR="00DB3B29" w:rsidRPr="00DB3B29" w:rsidTr="00DB3B29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00039691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к-з им. Димитрова, 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участок №97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24:19:1801001:240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1 064 900  кв.м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2 364 078,00</w:t>
            </w:r>
          </w:p>
        </w:tc>
      </w:tr>
      <w:tr w:rsidR="00DB3B29" w:rsidRPr="00DB3B29" w:rsidTr="00DB3B29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00040425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им. Ленина,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24:19:0000000:162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12 300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  <w:r w:rsidRPr="00DB3B29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t xml:space="preserve">  </w:t>
            </w:r>
            <w:r w:rsidRPr="00DB3B29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48 556,06</w:t>
            </w:r>
          </w:p>
        </w:tc>
      </w:tr>
      <w:tr w:rsidR="00DB3B29" w:rsidRPr="00DB3B29" w:rsidTr="00DB3B29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00039693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Россия, Красноярский край Каратузский район,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к- им. Димитрова,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участок №104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24:19:1901001:372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280800  кв.м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783 432,00</w:t>
            </w:r>
          </w:p>
        </w:tc>
      </w:tr>
      <w:tr w:rsidR="00DB3B29" w:rsidRPr="00DB3B29" w:rsidTr="00DB3B29">
        <w:trPr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00055337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 Красноярский край, Каратузский район,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к-з "Заря",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24:19:1901001:353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501610  кв.м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1 399 491,9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horzAnchor="margin" w:tblpX="-51" w:tblpY="329"/>
        <w:tblW w:w="1138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"/>
        <w:gridCol w:w="1417"/>
        <w:gridCol w:w="1843"/>
        <w:gridCol w:w="3402"/>
        <w:gridCol w:w="1701"/>
        <w:gridCol w:w="1417"/>
        <w:gridCol w:w="1276"/>
        <w:gridCol w:w="29"/>
      </w:tblGrid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00039706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Россия, Красноярский край Каратузский район,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к-з Заречный,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участок №177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24:19:1601003:1140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57600  кв.м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227 384,47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00039707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Россия, Красноярский край Каратузский район,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к-з Саяны,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участок №147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24:19:0000000:1940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15300  кв.м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60 399,00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00039708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Россия, Красняорский край Каратузский район, 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к-з Заречный,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участок №161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24:19:1601001:2890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3900  кв.м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15 395,82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00039709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Россия, Красноярский край Каратузский район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к-з Заречный,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участок №163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24:19:1601001:2920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1336900 кв.м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5 277 609,35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00040397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им. Ленина,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24:19:1801003:233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1 160 500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4 581 244,41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00040426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Россия, Красноярский край, Каратузский район,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им .Ленина,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24:19:0000000:210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71 100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280 677,71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00040442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район, 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shd w:val="clear" w:color="auto" w:fill="E6E6E6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АО им. Ленина,</w:t>
            </w: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shd w:val="clear" w:color="auto" w:fill="E6E6E6"/>
                <w:lang w:eastAsia="en-US"/>
              </w:rPr>
              <w:t xml:space="preserve"> 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24:19:0202001:74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12"/>
                <w:szCs w:val="12"/>
              </w:rPr>
              <w:t> 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333333"/>
                <w:kern w:val="0"/>
                <w:sz w:val="12"/>
                <w:szCs w:val="12"/>
              </w:rPr>
              <w:t>131 400</w:t>
            </w: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518 720,82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00040441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земли сельскохозяйственного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lastRenderedPageBreak/>
              <w:t>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Россия,Красноярский край, Каратузский район,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 АО им. Ленина, 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lastRenderedPageBreak/>
              <w:t>24:19:1801004:167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57 900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228 568,76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00040389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район, 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им. Ленина, 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</w:t>
            </w: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shd w:val="clear" w:color="auto" w:fill="E6E6E6"/>
                <w:lang w:eastAsia="en-US"/>
              </w:rPr>
              <w:t xml:space="preserve"> </w:t>
            </w: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24:19:1801004:169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1 268 100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5 006 011,24 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район, 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shd w:val="clear" w:color="auto" w:fill="E6E6E6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АО им. Ленина,</w:t>
            </w: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shd w:val="clear" w:color="auto" w:fill="E6E6E6"/>
                <w:lang w:eastAsia="en-US"/>
              </w:rPr>
              <w:t xml:space="preserve"> 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24:19:1801004:171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54 000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213 172,94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00040392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им. Ленина,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24:19:1801004:173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879 600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3 472 350,35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00040393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им. Ленина,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24:19:1801004:172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38 800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153 168,71 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</w:pP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им. Ленина,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24:19:1901004:388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198 400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1 686 400,00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00040411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Россия,Красноярский край, Каратузский район,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АО им. Ленина,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 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24:19:1901004:392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244 600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2 079 100,00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Россия,Красноярский край, Каратузский район,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АО "Пограничник",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24:19:1801002:85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6 000 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23 685,88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АО "Пограничник",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участок №19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24:19:1801002:87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16 900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66 715,24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00040369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"Пограничник",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24:19:1801002:82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106 400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420 029,65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"Пограничник",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24:19:1801002:72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217 600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859 008,00 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Россия,Красноярский край, Каратузский район,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АО "Пограничник",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24:19:1801002:76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41 300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163 037,82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 Красноярский край, Каратузский район,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АО "Пограничник",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24:19:1801002:77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42 700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168 564,53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00040379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 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"Пограничник",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24:19:1801002:81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479 100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1 891 317,71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00040006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АО "Пограничник"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24:19:1901004:405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40 700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345 950,00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00040028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Россия,Красноярский край, Каратузский район,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АО "Амыльское"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24:19:2101002:387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77 800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252 072,00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00040041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АО "Амыльское"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24:19:0000000:206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557 005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2 198 859,15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00040040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Россия, Красноярский край, Каратузский район,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АО "Амыльское"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24:19:2101002:411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2 902 </w:t>
            </w: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DB3B29">
              <w:rPr>
                <w:rFonts w:ascii="Times New Roman" w:eastAsiaTheme="minorHAnsi" w:hAnsi="Times New Roman" w:cs="Times New Roman"/>
                <w:color w:val="333333"/>
                <w:kern w:val="0"/>
                <w:sz w:val="12"/>
                <w:szCs w:val="12"/>
                <w:lang w:eastAsia="en-US"/>
              </w:rPr>
              <w:t>9 402,48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00040015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 Красноярский край, Каратузский район,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АО Амыльское,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24:19:2101002:381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3 474 286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11 256 686,44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00050243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 Красноярский край, Каратузский район,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к-з им. Кирова,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участок №15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24:19:1501001:89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66 300 кв.м.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261 729,00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00057408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 Красноярский край, Каратузский район,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К-з «Заря»,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№8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24:19:1901002:231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588 728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1 984 013,36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00053956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 Красноярский край, Каратузский район,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Амыльское,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№81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24:19:2101008:46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529 110 кв.м.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2 089 984,50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00055631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hyperlink r:id="rId24" w:tgtFrame="_blank" w:history="1">
              <w:r w:rsidRPr="00DB3B29">
                <w:rPr>
                  <w:rFonts w:ascii="Times New Roman" w:eastAsiaTheme="minorHAnsi" w:hAnsi="Times New Roman" w:cs="Times New Roman"/>
                  <w:color w:val="auto"/>
                  <w:kern w:val="0"/>
                  <w:sz w:val="12"/>
                  <w:szCs w:val="12"/>
                  <w:lang w:eastAsia="en-US"/>
                </w:rPr>
                <w:t>Красноярский край, Каратузский район, к-з "Саяны", участок №88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24:19:1601001:264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876 500 кв.м.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3 460 112,65</w:t>
            </w:r>
          </w:p>
        </w:tc>
      </w:tr>
      <w:tr w:rsidR="00DB3B29" w:rsidRPr="00DB3B29" w:rsidTr="00DB3B29">
        <w:trPr>
          <w:gridAfter w:val="1"/>
          <w:wAfter w:w="29" w:type="dxa"/>
          <w:trHeight w:val="2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00050252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 Красноярский край, Каратузский район,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АО Амыльское, 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№85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24:19:2101008:20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498 407 кв.м.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1 968 707,65</w:t>
            </w:r>
          </w:p>
        </w:tc>
      </w:tr>
      <w:tr w:rsidR="00DB3B29" w:rsidRPr="00DB3B29" w:rsidTr="00DB3B2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9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85" w:type="dxa"/>
            <w:gridSpan w:val="7"/>
          </w:tcPr>
          <w:p w:rsidR="00DB3B29" w:rsidRPr="00DB3B29" w:rsidRDefault="00DB3B29" w:rsidP="00DB3B29">
            <w:pPr>
              <w:tabs>
                <w:tab w:val="left" w:pos="900"/>
              </w:tabs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Default="00DB3B29" w:rsidP="00DB3B2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Default="00DB3B29" w:rsidP="00DB3B2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B3B29" w:rsidRPr="00DB3B29" w:rsidTr="00B62848">
        <w:tc>
          <w:tcPr>
            <w:tcW w:w="3190" w:type="dxa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21.12.2022</w:t>
            </w:r>
          </w:p>
        </w:tc>
        <w:tc>
          <w:tcPr>
            <w:tcW w:w="3190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  1068-п</w:t>
            </w: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 создании комиссии по выявлению неучтенных объектов налогообложения на территории Каратузского района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соответствии с п.40 ч.1, чч.3-4 ст.14 Федерального закона  от 06.10.2003 № 131-ФЗ «Об общих принципах организации местного самоуправления в Российской Федерации», в целях выявления неучтенных объектов налогообложения и увеличения доли налоговых доходов местных бюджетов, руководствуясь ст.26-27 Устава муниципального образования «Каратузский район», ПОСТАНОВЛЯЮ:</w:t>
      </w:r>
    </w:p>
    <w:p w:rsidR="00DB3B29" w:rsidRPr="00DB3B29" w:rsidRDefault="00DB3B29" w:rsidP="008B0C61">
      <w:pPr>
        <w:numPr>
          <w:ilvl w:val="0"/>
          <w:numId w:val="5"/>
        </w:num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Создать комиссию </w:t>
      </w: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 выявлению неучтенных объектов налогообложения на территории </w:t>
      </w: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муниципального образования «Каратузский район».</w:t>
      </w:r>
    </w:p>
    <w:p w:rsidR="00DB3B29" w:rsidRPr="00DB3B29" w:rsidRDefault="00DB3B29" w:rsidP="008B0C61">
      <w:pPr>
        <w:numPr>
          <w:ilvl w:val="0"/>
          <w:numId w:val="5"/>
        </w:num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Утвердить положение о комиссии по выявлению неучтенных объектов налогообложения на территории муниципального образования «Каратузский район» согласно приложению № 1.</w:t>
      </w:r>
    </w:p>
    <w:p w:rsidR="00DB3B29" w:rsidRPr="00DB3B29" w:rsidRDefault="00DB3B29" w:rsidP="008B0C61">
      <w:pPr>
        <w:numPr>
          <w:ilvl w:val="0"/>
          <w:numId w:val="5"/>
        </w:num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Утвердить состав комиссии по выявлению неучтенных объектов налогообложения на территории муниципального образования «Каратузский район» согласно приложению № 2.</w:t>
      </w:r>
    </w:p>
    <w:p w:rsidR="00DB3B29" w:rsidRPr="00DB3B29" w:rsidRDefault="00DB3B29" w:rsidP="008B0C61">
      <w:pPr>
        <w:numPr>
          <w:ilvl w:val="0"/>
          <w:numId w:val="5"/>
        </w:num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Контроль за исполнением настоящего постановления оставляю за собой. </w:t>
      </w:r>
    </w:p>
    <w:p w:rsidR="00DB3B29" w:rsidRPr="00DB3B29" w:rsidRDefault="00DB3B29" w:rsidP="008B0C61">
      <w:pPr>
        <w:numPr>
          <w:ilvl w:val="0"/>
          <w:numId w:val="5"/>
        </w:num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hyperlink r:id="rId25" w:tgtFrame="consultantplus://offline/ref=C2F0C7AB1E2D1D24D25BF0E53FF98D2F4AD3FBAAD59D0014B1945DABADCB19C8B7C458427770F5ABD8C77D966AA26E366F812F51147231B4EBKEG">
        <w:r w:rsidRPr="00DB3B29">
          <w:rPr>
            <w:rFonts w:ascii="Times New Roman" w:eastAsia="Calibri" w:hAnsi="Times New Roman" w:cs="Times New Roman"/>
            <w:kern w:val="0"/>
            <w:sz w:val="12"/>
            <w:szCs w:val="12"/>
            <w:lang w:eastAsia="en-US"/>
          </w:rPr>
          <w:t xml:space="preserve">Постановление вступает в силу в день, следующий за днем его официального опубликования в периодическом печатном издании </w:t>
        </w:r>
        <w:r w:rsidRPr="00DB3B29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en-US"/>
          </w:rPr>
          <w:t>Вести муниципального образования «Каратузский район»</w:t>
        </w:r>
        <w:r w:rsidRPr="00DB3B29">
          <w:rPr>
            <w:rFonts w:ascii="Times New Roman" w:eastAsia="Calibri" w:hAnsi="Times New Roman" w:cs="Times New Roman"/>
            <w:kern w:val="0"/>
            <w:sz w:val="12"/>
            <w:szCs w:val="12"/>
            <w:lang w:eastAsia="en-US"/>
          </w:rPr>
          <w:t xml:space="preserve">, </w:t>
        </w:r>
      </w:hyperlink>
      <w:hyperlink r:id="rId26" w:tgtFrame="consultantplus://offline/ref=C2F0C7AB1E2D1D24D25BF0E53FF98D2F4AD3FBAAD59D0014B1945DABADCB19C8B7C458427770F5ABD8C77D966AA26E366F812F51147231B4EBKEG">
        <w:r w:rsidRPr="00DB3B29">
          <w:rPr>
            <w:rFonts w:ascii="Times New Roman" w:eastAsia="Calibri" w:hAnsi="Times New Roman" w:cs="Times New Roman"/>
            <w:kern w:val="0"/>
            <w:sz w:val="12"/>
            <w:szCs w:val="12"/>
            <w:lang w:eastAsia="en-US"/>
          </w:rPr>
          <w:t>и подлежит размещению на офици</w:t>
        </w:r>
      </w:hyperlink>
      <w:r w:rsidRPr="00DB3B29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альном сайте муниципального образования «</w:t>
      </w: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 район» (http://karatuzraion.ru)</w:t>
      </w:r>
      <w:r w:rsidRPr="00DB3B29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.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Е.С. Мигла</w:t>
      </w:r>
    </w:p>
    <w:p w:rsidR="00DB3B29" w:rsidRPr="00DB3B29" w:rsidRDefault="00DB3B29" w:rsidP="00DB3B2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tabs>
          <w:tab w:val="left" w:pos="7546"/>
        </w:tabs>
        <w:spacing w:after="0" w:line="240" w:lineRule="auto"/>
        <w:ind w:left="6804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Ознакомлены:                                                                                   В.А. Щербаков</w:t>
      </w:r>
    </w:p>
    <w:p w:rsidR="00DB3B29" w:rsidRPr="00DB3B29" w:rsidRDefault="00DB3B29" w:rsidP="00DB3B29">
      <w:pPr>
        <w:tabs>
          <w:tab w:val="left" w:pos="7546"/>
        </w:tabs>
        <w:spacing w:after="0" w:line="240" w:lineRule="auto"/>
        <w:ind w:left="6804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 xml:space="preserve"> О.А. Назарова</w:t>
      </w:r>
    </w:p>
    <w:p w:rsidR="00DB3B29" w:rsidRPr="00DB3B29" w:rsidRDefault="00DB3B29" w:rsidP="00DB3B29">
      <w:pPr>
        <w:tabs>
          <w:tab w:val="left" w:pos="7546"/>
        </w:tabs>
        <w:spacing w:after="0" w:line="240" w:lineRule="auto"/>
        <w:ind w:left="6804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А.А. Таратутин</w:t>
      </w:r>
    </w:p>
    <w:p w:rsidR="00DB3B29" w:rsidRPr="00DB3B29" w:rsidRDefault="00DB3B29" w:rsidP="00DB3B29">
      <w:pPr>
        <w:tabs>
          <w:tab w:val="left" w:pos="7546"/>
        </w:tabs>
        <w:spacing w:after="0" w:line="240" w:lineRule="auto"/>
        <w:ind w:left="6804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 xml:space="preserve">И.Г. Ненилина </w:t>
      </w:r>
    </w:p>
    <w:p w:rsidR="00DB3B29" w:rsidRPr="00DB3B29" w:rsidRDefault="00DB3B29" w:rsidP="00DB3B29">
      <w:pPr>
        <w:tabs>
          <w:tab w:val="left" w:pos="7546"/>
        </w:tabs>
        <w:spacing w:after="0" w:line="240" w:lineRule="auto"/>
        <w:ind w:left="6804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Р.А. Потепкин </w:t>
      </w:r>
    </w:p>
    <w:p w:rsidR="00DB3B29" w:rsidRPr="00DB3B29" w:rsidRDefault="00DB3B29" w:rsidP="00DB3B29">
      <w:pPr>
        <w:tabs>
          <w:tab w:val="left" w:pos="7546"/>
        </w:tabs>
        <w:spacing w:after="0" w:line="240" w:lineRule="auto"/>
        <w:ind w:left="6804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А.В. Морозова</w:t>
      </w:r>
    </w:p>
    <w:p w:rsidR="00DB3B29" w:rsidRPr="00DB3B29" w:rsidRDefault="00DB3B29" w:rsidP="00DB3B29">
      <w:pPr>
        <w:tabs>
          <w:tab w:val="left" w:pos="7546"/>
        </w:tabs>
        <w:spacing w:after="0" w:line="240" w:lineRule="auto"/>
        <w:ind w:left="6804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Е.А. Анкипова</w:t>
      </w:r>
    </w:p>
    <w:p w:rsidR="00DB3B29" w:rsidRPr="00DB3B29" w:rsidRDefault="00DB3B29" w:rsidP="00DB3B29">
      <w:pPr>
        <w:tabs>
          <w:tab w:val="left" w:pos="7546"/>
        </w:tabs>
        <w:spacing w:after="0" w:line="240" w:lineRule="auto"/>
        <w:ind w:left="6804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В.Т. Таратутина</w:t>
      </w:r>
    </w:p>
    <w:p w:rsidR="00DB3B29" w:rsidRPr="00DB3B29" w:rsidRDefault="00DB3B29" w:rsidP="00DB3B29">
      <w:pPr>
        <w:tabs>
          <w:tab w:val="left" w:pos="7546"/>
        </w:tabs>
        <w:spacing w:after="0" w:line="240" w:lineRule="auto"/>
        <w:ind w:left="6804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Э.В. Дэка</w:t>
      </w:r>
    </w:p>
    <w:p w:rsidR="00DB3B29" w:rsidRPr="00DB3B29" w:rsidRDefault="00DB3B29" w:rsidP="00DB3B2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tbl>
      <w:tblPr>
        <w:tblStyle w:val="130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636"/>
      </w:tblGrid>
      <w:tr w:rsidR="00DB3B29" w:rsidRPr="00DB3B29" w:rsidTr="00B62848">
        <w:tc>
          <w:tcPr>
            <w:tcW w:w="4575" w:type="dxa"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36" w:type="dxa"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1  к постановлению </w:t>
            </w:r>
          </w:p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от 21.12.2022 № 1068-п</w:t>
            </w:r>
          </w:p>
        </w:tc>
      </w:tr>
    </w:tbl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ПОЛОЖЕНИЕ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 комиссии по выявлению неучтенных объектов налогообложения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на территории муниципального образования «Каратузский район»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 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1.Общие положения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1.1. Настоящее положение определяет порядок деятельности комиссии по выявлению неучтенных объектов налогообложения на территории муниципального образования «Каратузский район» (далее – Комиссия).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1.2. Основной целью работы Комиссии является выявление неучтенных объектов недвижимости и земельных участков, используемых без оформления прав на них, и обеспечение дополнительных поступлений в  доходную часть бюджета по местным налогам (земельному налогу, налогу на имущество физических лиц).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1.3. В своей деятельности Комиссия руководствуется действующим законодательством Российской Федерации, настоящим Положением, письмом </w:t>
      </w:r>
      <w:r w:rsidRPr="00DB3B29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Росреестра от 28.05.2021 N 01-3974-ГЕ/21</w:t>
      </w: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«</w:t>
      </w:r>
      <w:r w:rsidRPr="00DB3B29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</w:t>
      </w: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».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1.4. Деятельность Комиссии не распространяется на объекты недвижимого имущества, находящиеся в собственности или пользовании субъектов предпринимательства.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 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 Задачи работы Комиссии 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2.1. Основными задачами работы Комиссии являются: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1) выявление неучтенных объектов недвижимости, в том числе объектов индивидуального жилищного фонда;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2) выявление неучтенных земельных участков, расположенных на них зданий, строений и сооружений;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3) создание условий для приведения в соответствие с фактическими обстоятельствами сведений соответствующих органов и организаций, на основании которых формируется налоговая база по земельному налогу и налогу на имущество физических лиц;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4) проведение разъяснительной работы с гражданами в части, касающейся порядка оформления документов, необходимых для проведения государственного кадастрового учета земельных участков, учета зданий, строений и сооружений, объектов капитального строительства;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5) выявление причин, препятствующих надлежащему оформлению документов, необходимых для проведения государственного кадастрового учета земельных участков, а также учета зданий, строений и сооружений, объектов капитального строительства;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6) сообщение в налоговый орган о выявленных неучтенных и не оформленных в соответствии с действующим законодательством РФ земельных участках, расположенных на них зданиях, строениях и сооружениях, объектов капитального строительства;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2.2. Для реализации поставленных задач Комиссия имеет право: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1) запрашивать в федеральных органах государственной власти, органах государственной власти субъектов РФ, органах местного самоуправления, государственных и муниципальных учреждениях, предприятиях, организациях информацию для выполнения поставленных перед Комиссией задач;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2) приглашать на заседания Комиссии представителей территориальных органов </w:t>
      </w:r>
      <w:r w:rsidRPr="00DB3B29"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</w:rPr>
        <w:t>федеральных органов исполнительной власти, органов местного самоуправления, других уполномоченных органов, учреждений и организаций</w:t>
      </w: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3) осуществлять деятельность Комиссии путем дворового обхода территории муниципального образования;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4) осуществлять сбор информации в целях отбора объектов для проведения дворового обхода;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5) информировать федеральные органы государственной власти, органы государственной власти Красноярского края и органы местного самоуправления о выявленных случаях, требующих принятия ими административных или иных мер в рамках предусмотренной законодательством компетенции. 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 </w:t>
      </w:r>
    </w:p>
    <w:p w:rsidR="00DB3B29" w:rsidRPr="00DB3B29" w:rsidRDefault="00DB3B29" w:rsidP="00DB3B2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 Порядок создания и организации работы Комиссии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        3.1. Комиссия создается настоящим постановлением.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3.2. В состав Комиссии входят: председатель Комиссии, заместитель председателя Комиссии, секретарь Комиссии и члены Комиссии.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3.3. Председателем Комиссии является Глава муниципального образования «Каратузский район».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3.4. Председатель Комиссии осуществляет общее руководство деятельностью Комиссии и несет персональную ответственность за выполнение возложенных на Комиссию задач.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3.4.1. Председатель Комиссии: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1) ведет заседание Комиссии;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2) дает поручения заместителю председателя и ее членам, связанные с деятельностью Комиссии;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3) руководит текущей работой Комиссии;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4) утверждает планы работы Комиссии;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5) подписывает протоколы заседаний Комиссии.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3.4.2. Заместитель председателя Комиссии: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1) осуществляет контроль за исполнением решений Комиссии;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2) выполняет поручения председателя Комиссии, в случае его отсутствия исполняет обязанности председателя Комиссии.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3.4.3. Секретарь Комиссии: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1) организует заседания Комиссии с уведомлением его членов и иных лиц о дате проведения очередного заседания и его повестке;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2) осуществляет рассылку необходимых для предстоящего заседания материалов;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3) ведет протоколы заседаний Комиссии;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4) подписывает протоколы заседаний Комиссии.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3.5. Заседания Комиссии проводятся в соответствии с планом работы Комиссии не реже 1 раза в квартал. Заседание считается правомочным при участии не менее половины членов Комиссии.  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3.6. Секретарь Комиссии не менее чем за 7 рабочих дней до заседания направляет уведомление о заседании членам Комиссии и лицам, приглашенным на заседание Комиссии, в котором указывается место, дата и время проведения заседания Комиссии, вопросы повестки дня.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3.7. Решения Комиссии оформляются в форме протокола, который подписывается председателем и секретарем Комиссии.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3.8. Для дворового обхода территории муниципального образования решением председателя Комиссии или, при его отсутствии, решением заместителя председателя Комиссии, создается рабочая группа, назначается ее руководитель, определяется ее персональный состав. При наличии оснований в группу могут быть включены сотрудники правоохранительных органов для обеспечения безопасности. 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3.9. Дворовый обход осуществляется в соответствии с планом работы, утвержденной председателем Комиссии не менее 1 раза в два месяца.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3.10. При проведении дворового обхода, соответствующим землепользователям, землевладельцам и собственникам земельных участков, а также лицам, осуществляющим фактическое использование объектов капитального строительства или иных строений, зданий и сооружений предлагается представить документы, подтверждающие права владения (пользования) земельными участками и иным недвижимым имуществом.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3.11. При выявлении неучтенных в соответствии с требованиями действующего законодательства РФ объектов недвижимого имущества, а также при отсутствии правоустанавливающих документов с собственником (пользователем) членами рабочей группы проводится информационно- разъяснительная работа по вопросу регистрации права собственности на соответствующее недвижимое имущество, необходимости оформления арендных отношений, правил постановки их на учет, а также разъясняются негативные для муниципального образования последствия, возможность применения мер административного воздействия, осуществления налогового контроля.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3.12. По результатам дворового обхода составляется акт о выявленных и неучтенных в соответствии с требованиями действующего законодательства РФ объектах недвижимого имущества, которые могут быть в установленном порядке отнесены к объектам налогообложения, с приложением перечня таких объектов, с указанием их наименования, основных параметров, адреса места нахождения, данных о лицах, их использующих. Акт с приложением рассматривается на очередном заседании Комиссии, по результатам рассмотрения необходимые материалы направляются в налоговый орган для принятия мер в рамках его компетенции.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3.13. При выявлении признаков административных правонарушений, в том числе предусмотренных ст.ст.7.1, 7.34, 8.6, 8.8, 9.5 или 19.21 Кодекса РФ об административных правонарушениях, руководитель рабочей группы не позднее чем в 3-дневный срок за подписью главы администрации муниципального образования или лица, исполняющего его обязанности, письменно сообщает об этом в орган государственной власти, в компетенцию которого входит принятие соответствующих решений.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3.14. Если в ходе дворового обхода будут выявлены объекты недвижимого имущества (здания, строения, сооружения, земельные участки), которые, исходя из данных администрации муниципального образования, используются субъектами предпринимательства с нарушением требований действующего законодательства РФ, руководитель рабочей группы не позднее чем в 3-дневный срок за подписью главы администрации муниципального образования или лица, исполняющего его обязанности, письменно сообщает об этом в соответствующие органы государственной власти и инициирует вопрос о проведении муниципального контроля.     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DB3B29" w:rsidRPr="00DB3B29" w:rsidRDefault="00DB3B29" w:rsidP="00DB3B29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DB3B29" w:rsidRPr="00DB3B29" w:rsidRDefault="00DB3B29" w:rsidP="00DB3B29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 постановлению администрации Каратузского района</w:t>
      </w:r>
    </w:p>
    <w:p w:rsidR="00DB3B29" w:rsidRPr="00DB3B29" w:rsidRDefault="00DB3B29" w:rsidP="00DB3B29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от  21.12.2022 № 1068-п</w:t>
      </w:r>
    </w:p>
    <w:p w:rsidR="00DB3B29" w:rsidRPr="00DB3B29" w:rsidRDefault="00DB3B29" w:rsidP="00DB3B29">
      <w:pPr>
        <w:spacing w:after="0" w:line="240" w:lineRule="auto"/>
        <w:ind w:firstLine="708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  </w:t>
      </w:r>
    </w:p>
    <w:p w:rsidR="00DB3B29" w:rsidRPr="00DB3B29" w:rsidRDefault="00DB3B29" w:rsidP="00DB3B2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СОСТАВ</w:t>
      </w:r>
    </w:p>
    <w:p w:rsidR="00DB3B29" w:rsidRPr="00DB3B29" w:rsidRDefault="00DB3B29" w:rsidP="00DB3B2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комиссии по выявлению неучтенных объектов налогообложения на территории муниципального образования «Каратузский район»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B3B29" w:rsidRPr="00DB3B29" w:rsidTr="00DB3B29">
        <w:trPr>
          <w:trHeight w:val="20"/>
        </w:trPr>
        <w:tc>
          <w:tcPr>
            <w:tcW w:w="9570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Председатель </w:t>
            </w:r>
          </w:p>
        </w:tc>
      </w:tr>
      <w:tr w:rsidR="00DB3B29" w:rsidRPr="00DB3B29" w:rsidTr="00DB3B29">
        <w:trPr>
          <w:trHeight w:val="20"/>
        </w:trPr>
        <w:tc>
          <w:tcPr>
            <w:tcW w:w="478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Тюнин Константин Алексеевич</w:t>
            </w:r>
          </w:p>
        </w:tc>
        <w:tc>
          <w:tcPr>
            <w:tcW w:w="4786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района</w:t>
            </w:r>
          </w:p>
        </w:tc>
      </w:tr>
      <w:tr w:rsidR="00DB3B29" w:rsidRPr="00DB3B29" w:rsidTr="00DB3B29">
        <w:trPr>
          <w:trHeight w:val="20"/>
        </w:trPr>
        <w:tc>
          <w:tcPr>
            <w:tcW w:w="9570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председателя</w:t>
            </w:r>
          </w:p>
        </w:tc>
      </w:tr>
      <w:tr w:rsidR="00DB3B29" w:rsidRPr="00DB3B29" w:rsidTr="00DB3B29">
        <w:trPr>
          <w:trHeight w:val="20"/>
        </w:trPr>
        <w:tc>
          <w:tcPr>
            <w:tcW w:w="478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Мигла Елена Сергеевна</w:t>
            </w:r>
          </w:p>
        </w:tc>
        <w:tc>
          <w:tcPr>
            <w:tcW w:w="4786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финансам, экономике - руководителя финансового управления администрации Каратузского района</w:t>
            </w:r>
          </w:p>
        </w:tc>
      </w:tr>
      <w:tr w:rsidR="00DB3B29" w:rsidRPr="00DB3B29" w:rsidTr="00DB3B29">
        <w:trPr>
          <w:trHeight w:val="20"/>
        </w:trPr>
        <w:tc>
          <w:tcPr>
            <w:tcW w:w="9570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Секретарь</w:t>
            </w:r>
          </w:p>
        </w:tc>
      </w:tr>
      <w:tr w:rsidR="00DB3B29" w:rsidRPr="00DB3B29" w:rsidTr="00DB3B29">
        <w:trPr>
          <w:trHeight w:val="20"/>
        </w:trPr>
        <w:tc>
          <w:tcPr>
            <w:tcW w:w="478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Щербаков Виктор Андреевич</w:t>
            </w:r>
          </w:p>
        </w:tc>
        <w:tc>
          <w:tcPr>
            <w:tcW w:w="4786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специалист-архитектор отдела ЖКХ, транспорта, строительства и связи</w:t>
            </w:r>
          </w:p>
        </w:tc>
      </w:tr>
      <w:tr w:rsidR="00DB3B29" w:rsidRPr="00DB3B29" w:rsidTr="00DB3B29">
        <w:trPr>
          <w:trHeight w:val="20"/>
        </w:trPr>
        <w:tc>
          <w:tcPr>
            <w:tcW w:w="9570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Члены рабочей группы</w:t>
            </w:r>
          </w:p>
        </w:tc>
      </w:tr>
      <w:tr w:rsidR="00DB3B29" w:rsidRPr="00DB3B29" w:rsidTr="00DB3B29">
        <w:trPr>
          <w:trHeight w:val="20"/>
        </w:trPr>
        <w:tc>
          <w:tcPr>
            <w:tcW w:w="478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Назарова Оксана Анатольевна</w:t>
            </w:r>
          </w:p>
        </w:tc>
        <w:tc>
          <w:tcPr>
            <w:tcW w:w="4786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Начальник отдела земельных и имущественных отношений администрации района</w:t>
            </w:r>
          </w:p>
        </w:tc>
      </w:tr>
      <w:tr w:rsidR="00DB3B29" w:rsidRPr="00DB3B29" w:rsidTr="00DB3B29">
        <w:trPr>
          <w:trHeight w:val="20"/>
        </w:trPr>
        <w:tc>
          <w:tcPr>
            <w:tcW w:w="478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Таратутин Алексей Алексеевич</w:t>
            </w:r>
          </w:p>
        </w:tc>
        <w:tc>
          <w:tcPr>
            <w:tcW w:w="4786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Начальник отдела ЖКХ, транспорта, строительства и связи администрации Каратузского района</w:t>
            </w:r>
          </w:p>
        </w:tc>
      </w:tr>
      <w:tr w:rsidR="00DB3B29" w:rsidRPr="00DB3B29" w:rsidTr="00DB3B29">
        <w:trPr>
          <w:trHeight w:val="20"/>
        </w:trPr>
        <w:tc>
          <w:tcPr>
            <w:tcW w:w="478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Ненилина Ирина Геннадьевна</w:t>
            </w:r>
          </w:p>
        </w:tc>
        <w:tc>
          <w:tcPr>
            <w:tcW w:w="4786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Начальник отдела экономики, производства и развития предпринимательства</w:t>
            </w:r>
          </w:p>
        </w:tc>
      </w:tr>
      <w:tr w:rsidR="00DB3B29" w:rsidRPr="00DB3B29" w:rsidTr="00DB3B29">
        <w:trPr>
          <w:trHeight w:val="20"/>
        </w:trPr>
        <w:tc>
          <w:tcPr>
            <w:tcW w:w="478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Потепкин Руслан Александрович</w:t>
            </w:r>
          </w:p>
        </w:tc>
        <w:tc>
          <w:tcPr>
            <w:tcW w:w="4786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отдела земельных и имущественных отношений администрации района</w:t>
            </w:r>
          </w:p>
        </w:tc>
      </w:tr>
      <w:tr w:rsidR="00DB3B29" w:rsidRPr="00DB3B29" w:rsidTr="00DB3B29">
        <w:trPr>
          <w:trHeight w:val="20"/>
        </w:trPr>
        <w:tc>
          <w:tcPr>
            <w:tcW w:w="478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Морозова Алевтина Валерьевна</w:t>
            </w:r>
          </w:p>
        </w:tc>
        <w:tc>
          <w:tcPr>
            <w:tcW w:w="4786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Главный специалист отдела земельных и имущественных отношений администрации 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района</w:t>
            </w:r>
          </w:p>
        </w:tc>
      </w:tr>
      <w:tr w:rsidR="00DB3B29" w:rsidRPr="00DB3B29" w:rsidTr="00DB3B29">
        <w:trPr>
          <w:trHeight w:val="20"/>
        </w:trPr>
        <w:tc>
          <w:tcPr>
            <w:tcW w:w="478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Анкипова Елена Александровна</w:t>
            </w:r>
          </w:p>
        </w:tc>
        <w:tc>
          <w:tcPr>
            <w:tcW w:w="4786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– архитектор отдела ЖКХ, транспорта, строительства и связи администрации Каратузского района</w:t>
            </w:r>
          </w:p>
        </w:tc>
      </w:tr>
      <w:tr w:rsidR="00DB3B29" w:rsidRPr="00DB3B29" w:rsidTr="00DB3B29">
        <w:trPr>
          <w:trHeight w:val="20"/>
        </w:trPr>
        <w:tc>
          <w:tcPr>
            <w:tcW w:w="478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Таратутина Варвара Теймуразовна</w:t>
            </w:r>
          </w:p>
        </w:tc>
        <w:tc>
          <w:tcPr>
            <w:tcW w:w="4786" w:type="dxa"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Ведущий специалист бюджетного отдела финансового управления администрации Каратузского района</w:t>
            </w:r>
          </w:p>
        </w:tc>
      </w:tr>
      <w:tr w:rsidR="00DB3B29" w:rsidRPr="00DB3B29" w:rsidTr="00DB3B29">
        <w:trPr>
          <w:trHeight w:val="20"/>
        </w:trPr>
        <w:tc>
          <w:tcPr>
            <w:tcW w:w="478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Дэка Эдуард Владимирович</w:t>
            </w:r>
          </w:p>
        </w:tc>
        <w:tc>
          <w:tcPr>
            <w:tcW w:w="4786" w:type="dxa"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Главный специалист отдела по взаимодействию с территориями, организационной работы и кадрам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Default="00DB3B29" w:rsidP="00DB3B2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Default="00DB3B29" w:rsidP="00DB3B2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21.12.2022                                 с. Каратузское                                         № 1066-п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 утверждении плана организации ярмарок на 2023 год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целях создания условий для обеспечения населения района сельскохозяйственной продукцией и другими товарами народного потребления, руководствуясь Федеральным законом от 28.12.2009 № 381-ФЗ «Об основах государственного регулирования торговой деятельности в Российской Федерации», ПОСТАНОВЛЯЮ: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Утвердить план организации ярмарок «Одного дня» на 2023 год согласно приложению к настоящему постановлению.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Разместить план организации ярмарок на 2023 год на официальном сайте администрации Каратузского района karatuzraion.ru в срок до 20.12.2022.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администрации Каратузского района от 11.04.2021 № 301-п «Об утверждении плана организации ярмарок на 2022 год» считать утратившим силу.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4. Контроль за исполнением настоящего постановления возложить на начальника отдела сельского хозяйства администрации Каратузского района В.В. Дмитриева. 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5.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Е.С. Мигла</w:t>
      </w:r>
    </w:p>
    <w:p w:rsidR="00DB3B29" w:rsidRPr="00DB3B29" w:rsidRDefault="00DB3B29" w:rsidP="00DB3B2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3B29" w:rsidRPr="00DB3B29" w:rsidTr="00B62848">
        <w:tc>
          <w:tcPr>
            <w:tcW w:w="4785" w:type="dxa"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6" w:type="dxa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 к постановлению администрации                                                                                                                                  Каратузского района от  21.12.2022 № 1066-п</w:t>
            </w:r>
          </w:p>
        </w:tc>
      </w:tr>
    </w:tbl>
    <w:p w:rsidR="00DB3B29" w:rsidRPr="00DB3B29" w:rsidRDefault="00DB3B29" w:rsidP="00DB3B2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План 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проведения  ярмарок «Одного дня» и расширенных продаж по реализации сельскохозяйственной продукции и продовольствия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 на территории МО Каратузский район на 2023 год 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(наименование муниципального образования)</w:t>
      </w:r>
    </w:p>
    <w:p w:rsidR="00DB3B29" w:rsidRPr="00DB3B29" w:rsidRDefault="00DB3B29" w:rsidP="00DB3B2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DB3B2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tbl>
      <w:tblPr>
        <w:tblStyle w:val="150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409"/>
        <w:gridCol w:w="2127"/>
        <w:gridCol w:w="1700"/>
        <w:gridCol w:w="1419"/>
      </w:tblGrid>
      <w:tr w:rsidR="00DB3B29" w:rsidRPr="00DB3B29" w:rsidTr="00B62848">
        <w:trPr>
          <w:jc w:val="center"/>
        </w:trPr>
        <w:tc>
          <w:tcPr>
            <w:tcW w:w="392" w:type="dxa"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№ п/п </w:t>
            </w:r>
          </w:p>
        </w:tc>
        <w:tc>
          <w:tcPr>
            <w:tcW w:w="1843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района/города/поселения</w:t>
            </w:r>
          </w:p>
        </w:tc>
        <w:tc>
          <w:tcPr>
            <w:tcW w:w="2409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Адрес проведения мероприятия</w:t>
            </w:r>
          </w:p>
        </w:tc>
        <w:tc>
          <w:tcPr>
            <w:tcW w:w="2127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Участники мероприятия (наименование организаций и т.д.)</w:t>
            </w:r>
          </w:p>
        </w:tc>
        <w:tc>
          <w:tcPr>
            <w:tcW w:w="1700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 проведения (число, месяц)</w:t>
            </w:r>
          </w:p>
        </w:tc>
        <w:tc>
          <w:tcPr>
            <w:tcW w:w="1419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Название/Тематика проведения ярмарки</w:t>
            </w:r>
          </w:p>
        </w:tc>
      </w:tr>
      <w:tr w:rsidR="00DB3B29" w:rsidRPr="00DB3B29" w:rsidTr="00B62848">
        <w:trPr>
          <w:jc w:val="center"/>
        </w:trPr>
        <w:tc>
          <w:tcPr>
            <w:tcW w:w="392" w:type="dxa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843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409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Революционная 23, на территории, прилегающей  районному центру культуры «Спутник».</w:t>
            </w:r>
          </w:p>
        </w:tc>
        <w:tc>
          <w:tcPr>
            <w:tcW w:w="2127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26.03.2023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«Масленица»</w:t>
            </w:r>
          </w:p>
        </w:tc>
      </w:tr>
      <w:tr w:rsidR="00DB3B29" w:rsidRPr="00DB3B29" w:rsidTr="00B62848">
        <w:trPr>
          <w:jc w:val="center"/>
        </w:trPr>
        <w:tc>
          <w:tcPr>
            <w:tcW w:w="392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43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409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стадион «Колос»</w:t>
            </w:r>
          </w:p>
        </w:tc>
        <w:tc>
          <w:tcPr>
            <w:tcW w:w="2127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01.06.2023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DB3B29" w:rsidRPr="00DB3B29" w:rsidTr="00B62848">
        <w:trPr>
          <w:jc w:val="center"/>
        </w:trPr>
        <w:tc>
          <w:tcPr>
            <w:tcW w:w="392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43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409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Ленина, на территории,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прилегающей к магазину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«Центральный»</w:t>
            </w:r>
          </w:p>
        </w:tc>
        <w:tc>
          <w:tcPr>
            <w:tcW w:w="2127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22.09.2023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DB3B29" w:rsidRPr="00DB3B29" w:rsidTr="00B62848">
        <w:trPr>
          <w:jc w:val="center"/>
        </w:trPr>
        <w:tc>
          <w:tcPr>
            <w:tcW w:w="392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43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409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Революционная 23, на территории, прилегающей  районному центру культуры «Спутник».</w:t>
            </w:r>
          </w:p>
        </w:tc>
        <w:tc>
          <w:tcPr>
            <w:tcW w:w="2127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24.11.2023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ПРОЕКТ ПОСТАНОВЛЕНИЯ</w:t>
      </w:r>
    </w:p>
    <w:p w:rsidR="00DB3B29" w:rsidRPr="00DB3B29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21.12.2022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с. Каратузское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№ 1054-п</w:t>
      </w:r>
    </w:p>
    <w:p w:rsidR="00DB3B29" w:rsidRPr="00DB3B29" w:rsidRDefault="00DB3B29" w:rsidP="00DB3B2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 </w:t>
      </w:r>
    </w:p>
    <w:p w:rsidR="00DB3B29" w:rsidRPr="00DB3B29" w:rsidRDefault="00DB3B29" w:rsidP="00DB3B29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</w:t>
      </w: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1. Внести изменения в приложение к постановлению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следующие изменения:  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2. П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риложение № 2 к  подпрограмме   «Обеспечение условий предоставления культурно-досуговых услуг населению района» реализуемой в рамках муниципальной программы «Развитие культуры молодежной политики и туризма в Каратузском районе» </w:t>
      </w: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изменить и изложить в новой редакции согласно приложения №1 к данному постановлению.   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3. Контроль за исполнением настоящего постановления возложить на  А.А. Савина, заместителя главы района по социальным  вопросам.</w:t>
      </w:r>
    </w:p>
    <w:p w:rsidR="00DB3B29" w:rsidRPr="00DB3B29" w:rsidRDefault="00DB3B29" w:rsidP="00DB3B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DB3B29" w:rsidRDefault="00DB3B29" w:rsidP="00DB3B29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И.о. главы района                                           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6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0"/>
        <w:gridCol w:w="1844"/>
        <w:gridCol w:w="1051"/>
        <w:gridCol w:w="567"/>
        <w:gridCol w:w="515"/>
        <w:gridCol w:w="851"/>
        <w:gridCol w:w="426"/>
        <w:gridCol w:w="9"/>
        <w:gridCol w:w="975"/>
        <w:gridCol w:w="851"/>
        <w:gridCol w:w="850"/>
        <w:gridCol w:w="993"/>
        <w:gridCol w:w="48"/>
        <w:gridCol w:w="1511"/>
        <w:gridCol w:w="48"/>
        <w:gridCol w:w="9"/>
        <w:gridCol w:w="39"/>
      </w:tblGrid>
      <w:tr w:rsidR="00DB3B29" w:rsidRPr="00DB3B29" w:rsidTr="00DB3B29">
        <w:trPr>
          <w:gridAfter w:val="2"/>
          <w:wAfter w:w="48" w:type="dxa"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B29" w:rsidRPr="00DB3B29" w:rsidRDefault="00DB3B29" w:rsidP="00DB3B29">
            <w:pPr>
              <w:widowControl w:val="0"/>
              <w:tabs>
                <w:tab w:val="center" w:pos="11130"/>
                <w:tab w:val="right" w:pos="2226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Приложение №1  к постановлению администрации</w:t>
            </w:r>
          </w:p>
          <w:p w:rsidR="00DB3B29" w:rsidRPr="00DB3B29" w:rsidRDefault="00DB3B29" w:rsidP="00DB3B29">
            <w:pPr>
              <w:widowControl w:val="0"/>
              <w:tabs>
                <w:tab w:val="left" w:pos="10669"/>
                <w:tab w:val="right" w:pos="2226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Каратузского района от 21.12.2022 № 1054-п</w:t>
            </w:r>
          </w:p>
          <w:p w:rsidR="00DB3B29" w:rsidRPr="00DB3B29" w:rsidRDefault="00DB3B29" w:rsidP="00DB3B29">
            <w:pPr>
              <w:widowControl w:val="0"/>
              <w:tabs>
                <w:tab w:val="left" w:pos="10669"/>
                <w:tab w:val="right" w:pos="2226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 подпрограмме   "Обеспечение условий предоставления культурно-досуговых услуг населению района"  реализуемой в рамках муниципальной программы «Развитие культуры молодежной политики и туризма в Каратузском районе»  </w:t>
            </w: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138"/>
        </w:trPr>
        <w:tc>
          <w:tcPr>
            <w:tcW w:w="1116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4 «</w:t>
            </w:r>
            <w:r w:rsidRPr="00DB3B29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Обеспечение условий предоставления культурно-досуговых услуг населению района"  </w:t>
            </w:r>
            <w:r w:rsidRPr="00DB3B29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 муниципальной программы «Развитие культуры молодежной политики и туризма в Каратузском районе» </w:t>
            </w:r>
          </w:p>
        </w:tc>
      </w:tr>
      <w:tr w:rsidR="00DB3B29" w:rsidRPr="00DB3B29" w:rsidTr="00DB3B29">
        <w:trPr>
          <w:trHeight w:val="138"/>
        </w:trPr>
        <w:tc>
          <w:tcPr>
            <w:tcW w:w="1116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1"/>
          <w:wAfter w:w="39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3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7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1"/>
          <w:wAfter w:w="39" w:type="dxa"/>
          <w:trHeight w:val="2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56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DB3B29" w:rsidRPr="00DB3B29" w:rsidTr="00DB3B29">
        <w:trPr>
          <w:trHeight w:val="20"/>
        </w:trPr>
        <w:tc>
          <w:tcPr>
            <w:tcW w:w="1116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Цель: 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деятельности.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1116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Задача:  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</w:t>
            </w: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видеоэнциклопедии "Каратузский район в кинолетописи Красноярского края"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Для приобретения архиваторов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Техническое переоснащение видеостудии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видеоматериала для населения</w:t>
            </w: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1.3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Реализация на территории района проектов и  акции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населения</w:t>
            </w: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Укрепление межрайонных и внутренних  коммуникаций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печатной продукции</w:t>
            </w:r>
          </w:p>
        </w:tc>
      </w:tr>
      <w:tr w:rsidR="00DB3B29" w:rsidRPr="00DB3B29" w:rsidTr="00DB3B29">
        <w:trPr>
          <w:trHeight w:val="20"/>
        </w:trPr>
        <w:tc>
          <w:tcPr>
            <w:tcW w:w="1116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Задача: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6540,80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6612,50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6612,50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19765,80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Обеспечение услугами население Каратузского района</w:t>
            </w:r>
          </w:p>
        </w:tc>
      </w:tr>
      <w:tr w:rsidR="00DB3B29" w:rsidRPr="00DB3B29" w:rsidTr="00DB3B29">
        <w:trPr>
          <w:trHeight w:val="20"/>
        </w:trPr>
        <w:tc>
          <w:tcPr>
            <w:tcW w:w="1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Задача: Обеспечение выполнения муниципального задания муниципальным бюджетным учреждением культуры «Клубная система Каратузского района»</w:t>
            </w: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46896,47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46896,47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Обеспечение услугами население Каратузского района</w:t>
            </w:r>
          </w:p>
        </w:tc>
      </w:tr>
      <w:tr w:rsidR="00DB3B29" w:rsidRPr="00DB3B29" w:rsidTr="00DB3B29">
        <w:trPr>
          <w:trHeight w:val="20"/>
        </w:trPr>
        <w:tc>
          <w:tcPr>
            <w:tcW w:w="1116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Задачи: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341,41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 зональных культурных акциях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</w:t>
            </w: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4.2.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традиционно-праздничные мероприятия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980,95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4.3.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4.4.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и установка автоматической угольной модульной котельной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0840008620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4625,95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2417,95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7043,90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Государственная поддержка лучших работников сельских учреждений культуры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69,23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828,43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1112,39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краевого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федерального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588,18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787,59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местного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4747,38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4747,38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Подготовка проектно-сметной документации на проведение капитального ремонта в бюджетном учреждении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0840008670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59811,43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15202,26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7208,50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82222,19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3"/>
          <w:wAfter w:w="96" w:type="dxa"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2" w:hanging="1872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2" w:hanging="1872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21.12.2022                 с. Каратузское                     № 1070-п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 w:cs="Times New Roman"/>
          <w:sz w:val="12"/>
          <w:szCs w:val="12"/>
        </w:rPr>
      </w:pPr>
      <w:r w:rsidRPr="00DB3B29">
        <w:rPr>
          <w:rFonts w:ascii="Times New Roman" w:hAnsi="Times New Roman" w:cs="Times New Roman"/>
          <w:sz w:val="12"/>
          <w:szCs w:val="12"/>
        </w:rPr>
        <w:t>О внесении изменений в постановление администрации Каратузского района от 27.07.2012 № 996-п «О комиссии по противодействию коррупции на территории Каратузского района»</w:t>
      </w:r>
    </w:p>
    <w:p w:rsidR="00DB3B29" w:rsidRPr="00DB3B29" w:rsidRDefault="00DB3B29" w:rsidP="00DB3B29">
      <w:pPr>
        <w:shd w:val="clear" w:color="auto" w:fill="FFFFFF"/>
        <w:spacing w:after="0" w:line="240" w:lineRule="auto"/>
        <w:ind w:right="14" w:firstLine="715"/>
        <w:jc w:val="both"/>
        <w:rPr>
          <w:rFonts w:ascii="Times New Roman" w:hAnsi="Times New Roman" w:cs="Times New Roman"/>
          <w:sz w:val="12"/>
          <w:szCs w:val="12"/>
        </w:rPr>
      </w:pPr>
      <w:r w:rsidRPr="00DB3B29">
        <w:rPr>
          <w:rFonts w:ascii="Times New Roman" w:hAnsi="Times New Roman" w:cs="Times New Roman"/>
          <w:sz w:val="12"/>
          <w:szCs w:val="12"/>
        </w:rPr>
        <w:t>В связи с кадровыми изменениями в администрации Каратузского района, ПОСТАНОВЛЯЮ:</w:t>
      </w:r>
    </w:p>
    <w:p w:rsidR="00DB3B29" w:rsidRPr="00DB3B29" w:rsidRDefault="00DB3B29" w:rsidP="00DB3B29">
      <w:pPr>
        <w:shd w:val="clear" w:color="auto" w:fill="FFFFFF"/>
        <w:tabs>
          <w:tab w:val="left" w:pos="103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  <w:r w:rsidRPr="00DB3B29">
        <w:rPr>
          <w:rFonts w:ascii="Times New Roman" w:hAnsi="Times New Roman" w:cs="Times New Roman"/>
          <w:sz w:val="12"/>
          <w:szCs w:val="12"/>
        </w:rPr>
        <w:t>1.</w:t>
      </w:r>
      <w:r w:rsidRPr="00DB3B29">
        <w:rPr>
          <w:rFonts w:ascii="Times New Roman" w:hAnsi="Times New Roman" w:cs="Times New Roman"/>
          <w:sz w:val="12"/>
          <w:szCs w:val="12"/>
        </w:rPr>
        <w:tab/>
        <w:t>Внести изменение в постановление администрации Каратузского района от 27.07.2012 № 996-п «О комиссии по противодействию коррупции на территории Каратузского района»:</w:t>
      </w:r>
    </w:p>
    <w:p w:rsidR="00DB3B29" w:rsidRPr="00DB3B29" w:rsidRDefault="00DB3B29" w:rsidP="00DB3B29">
      <w:pPr>
        <w:shd w:val="clear" w:color="auto" w:fill="FFFFFF"/>
        <w:spacing w:after="0" w:line="240" w:lineRule="auto"/>
        <w:ind w:left="10" w:right="19" w:firstLine="715"/>
        <w:jc w:val="both"/>
        <w:rPr>
          <w:rFonts w:ascii="Times New Roman" w:hAnsi="Times New Roman" w:cs="Times New Roman"/>
          <w:sz w:val="12"/>
          <w:szCs w:val="12"/>
        </w:rPr>
      </w:pPr>
      <w:r w:rsidRPr="00DB3B29">
        <w:rPr>
          <w:rFonts w:ascii="Times New Roman" w:hAnsi="Times New Roman" w:cs="Times New Roman"/>
          <w:sz w:val="12"/>
          <w:szCs w:val="12"/>
        </w:rPr>
        <w:t>Приложение №1 изменить и изложить в редакции, согласно приложению к настоящему постановлению.</w:t>
      </w:r>
    </w:p>
    <w:p w:rsidR="00DB3B29" w:rsidRPr="00DB3B29" w:rsidRDefault="00DB3B29" w:rsidP="008B0C61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870" w:hanging="360"/>
        <w:jc w:val="both"/>
        <w:rPr>
          <w:rFonts w:ascii="Times New Roman" w:hAnsi="Times New Roman" w:cs="Times New Roman"/>
          <w:sz w:val="12"/>
          <w:szCs w:val="12"/>
        </w:rPr>
      </w:pPr>
      <w:r w:rsidRPr="00DB3B29">
        <w:rPr>
          <w:rFonts w:ascii="Times New Roman" w:hAnsi="Times New Roman" w:cs="Times New Roman"/>
          <w:sz w:val="12"/>
          <w:szCs w:val="12"/>
        </w:rPr>
        <w:t>Постановление администрации Каратузского района от 29.04.2022 № 360-п «О внесении изменений в постановление администрации Каратузского района от 27.07.2012 № 996-п «О комиссии по противодействию коррупции на территории Каратузского района» считать утратившим силу.</w:t>
      </w:r>
    </w:p>
    <w:p w:rsidR="00DB3B29" w:rsidRPr="00DB3B29" w:rsidRDefault="00DB3B29" w:rsidP="008B0C61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870" w:hanging="360"/>
        <w:jc w:val="both"/>
        <w:rPr>
          <w:rFonts w:ascii="Times New Roman" w:hAnsi="Times New Roman" w:cs="Times New Roman"/>
          <w:sz w:val="12"/>
          <w:szCs w:val="12"/>
        </w:rPr>
      </w:pPr>
      <w:r w:rsidRPr="00DB3B29">
        <w:rPr>
          <w:rFonts w:ascii="Times New Roman" w:hAnsi="Times New Roman" w:cs="Times New Roman"/>
          <w:sz w:val="12"/>
          <w:szCs w:val="12"/>
        </w:rPr>
        <w:t>Контроль за исполнением настоящего постановления возложить на Дэка О.А., начальника отдела по взаимодействию с территориями, организационной работе и кадрам администрации Каратузского района.</w:t>
      </w:r>
    </w:p>
    <w:p w:rsidR="00DB3B29" w:rsidRDefault="00DB3B29" w:rsidP="00DB3B29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sz w:val="12"/>
          <w:szCs w:val="12"/>
        </w:rPr>
      </w:pPr>
      <w:r w:rsidRPr="00DB3B29">
        <w:rPr>
          <w:rFonts w:ascii="Times New Roman" w:hAnsi="Times New Roman" w:cs="Times New Roman"/>
          <w:sz w:val="12"/>
          <w:szCs w:val="12"/>
        </w:rPr>
        <w:t>4. Настоящее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DB3B29" w:rsidRDefault="00DB3B29" w:rsidP="00DB3B29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sz w:val="12"/>
          <w:szCs w:val="12"/>
        </w:rPr>
      </w:pPr>
    </w:p>
    <w:p w:rsidR="00DB3B29" w:rsidRPr="00DB3B29" w:rsidRDefault="00DB3B29" w:rsidP="00DB3B29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sz w:val="12"/>
          <w:szCs w:val="12"/>
        </w:rPr>
      </w:pPr>
    </w:p>
    <w:p w:rsidR="00C012B5" w:rsidRPr="00DB3B29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sz w:val="12"/>
          <w:szCs w:val="12"/>
        </w:rPr>
        <w:t>И.о. главы района                                                     Е.С. Мигла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4" w:right="461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lastRenderedPageBreak/>
        <w:t>Приложение к постановлению администрации Каратузского района от 21.12.2022 № 1070-п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СОСТАВ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50" w:right="1075" w:hanging="1421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КОМИССИИ ПО ПРОТИВОДЕЙСТВИЮ КОРРУПЦИИ 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50" w:right="1075" w:hanging="1421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В КАРАТУЗСКОМ РАЙОНЕ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15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Тюнин Константин Алексеевич - Глава района, председатель комиссии. 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Яшнев Петр Викторович - заместитель главы района по общественно-политической работе, заместитель председателя комиссии.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5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Орлова Ольга Владимировна - ведущий специалист отдела правового и документационного обеспечения, секретарь комиссии; 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5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72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Фатюшина Мария Александровна – заместитель председателя Каратузского районного Совета депутатов (по согласованию);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Мейнгот Юрий Алексеевич, начальник отделения полиции № 2 межмуниципального отдела МВД России (Курагинский) (по согласованию);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Зотова Любовь Ивановна, председатель контрольно-счётного органа Каратузского района (по согласованию);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71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Дэка Олеся Александровна, начальник отдела по взаимодействию с территориями, организационной работе и кадрам;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71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Ничкова Ольга Яковлевна, ведущий специалист отдела по взаимодействию с территориями, организационной работе и кадрам;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5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Коршунова Анастасия Николаевна - главный специалист отдела правового и    документационного обеспечения;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Дэка Галина Васильевна - главный специалист по охране труда администрации Каратузского района.</w:t>
      </w:r>
    </w:p>
    <w:p w:rsidR="00C012B5" w:rsidRPr="00DB3B29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DB3B29" w:rsidRPr="00DB3B29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DB3B29" w:rsidRPr="00DB3B29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21.12.2022                                   с. Каратузское                                       № 1062-п</w:t>
      </w:r>
    </w:p>
    <w:p w:rsidR="00DB3B29" w:rsidRPr="00DB3B29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О внесении изменений в постановление администрации Каратузского района от 28</w:t>
      </w:r>
      <w:r w:rsidRPr="00DB3B29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.10.2021 № 891-п (согласно редакции от 13.12.2022 1020-п) «Об утверждении муниципальной программы «Обеспечение жизнедеятельности Каратузского района» »</w:t>
      </w:r>
    </w:p>
    <w:p w:rsidR="00DB3B29" w:rsidRPr="00DB3B29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ст.28 Устава Муниципального образования «Каратузский район» ПОСТАНОВЛЯЮ: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1.  Внести изменения в  постановление администрации Каратузского района от 28.10.2021 г. № 891-п (согласно редакции от  13.12.2022г. № 1020-п.) «Об утверждении муниципальной программы «Обеспечение жизнедеятельности Каратузского района»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1.1. Приложение № 2  подпрограммы «Обеспечение и реализации муниципальной программы и прочие мероприятия» изменить и изложить в новой редакции согласно, приложению  к настоящему постановлению.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2. Контроль за исполнением настоящего постановления возложить на А.А. Таратутина, начальника отдела ЖКХ, транспорта, строительства и связи администрации Каратузского района.</w:t>
      </w:r>
    </w:p>
    <w:p w:rsidR="00DB3B29" w:rsidRPr="00DB3B29" w:rsidRDefault="00DB3B29" w:rsidP="00DB3B29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3. 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И.о. главы района                                                                            Е.С. Мигла</w:t>
      </w:r>
    </w:p>
    <w:p w:rsidR="00C012B5" w:rsidRDefault="00C012B5" w:rsidP="00DB3B29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 к постановлению администрации                                                                                                                                                                          Каратузского района  № 1062-п от 21.12.2022</w:t>
      </w:r>
    </w:p>
    <w:p w:rsidR="00DB3B29" w:rsidRPr="00DB3B29" w:rsidRDefault="00DB3B29" w:rsidP="00DB3B29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</w:p>
    <w:p w:rsidR="00DB3B29" w:rsidRPr="00DB3B29" w:rsidRDefault="00DB3B29" w:rsidP="00DB3B29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 «Обеспечение реализации муниципальной программы и прочие мероприятия»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 </w:t>
      </w:r>
    </w:p>
    <w:p w:rsidR="00DB3B29" w:rsidRPr="00DB3B29" w:rsidRDefault="00DB3B29" w:rsidP="00DB3B2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3"/>
        <w:gridCol w:w="832"/>
        <w:gridCol w:w="18"/>
        <w:gridCol w:w="549"/>
        <w:gridCol w:w="614"/>
        <w:gridCol w:w="849"/>
        <w:gridCol w:w="19"/>
        <w:gridCol w:w="548"/>
        <w:gridCol w:w="22"/>
        <w:gridCol w:w="970"/>
        <w:gridCol w:w="22"/>
        <w:gridCol w:w="832"/>
        <w:gridCol w:w="851"/>
        <w:gridCol w:w="992"/>
        <w:gridCol w:w="1843"/>
        <w:gridCol w:w="58"/>
      </w:tblGrid>
      <w:tr w:rsidR="00DB3B29" w:rsidRPr="00DB3B29" w:rsidTr="00DB3B29">
        <w:trPr>
          <w:gridAfter w:val="1"/>
          <w:wAfter w:w="58" w:type="dxa"/>
          <w:trHeight w:val="20"/>
        </w:trPr>
        <w:tc>
          <w:tcPr>
            <w:tcW w:w="425" w:type="dxa"/>
            <w:vMerge w:val="restart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N</w:t>
            </w:r>
          </w:p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1813" w:type="dxa"/>
            <w:vMerge w:val="restart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</w:t>
            </w: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роприятия подпрограммы</w:t>
            </w:r>
          </w:p>
        </w:tc>
        <w:tc>
          <w:tcPr>
            <w:tcW w:w="850" w:type="dxa"/>
            <w:gridSpan w:val="2"/>
            <w:vMerge w:val="restart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ГРБС</w:t>
            </w:r>
          </w:p>
        </w:tc>
        <w:tc>
          <w:tcPr>
            <w:tcW w:w="2601" w:type="dxa"/>
            <w:gridSpan w:val="6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Код бюджетной классификации</w:t>
            </w:r>
          </w:p>
        </w:tc>
        <w:tc>
          <w:tcPr>
            <w:tcW w:w="3667" w:type="dxa"/>
            <w:gridSpan w:val="5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1843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B3B29" w:rsidRPr="00DB3B29" w:rsidTr="00DB3B29">
        <w:trPr>
          <w:gridAfter w:val="1"/>
          <w:wAfter w:w="58" w:type="dxa"/>
          <w:trHeight w:val="20"/>
        </w:trPr>
        <w:tc>
          <w:tcPr>
            <w:tcW w:w="425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3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9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ГРБС</w:t>
            </w:r>
          </w:p>
        </w:tc>
        <w:tc>
          <w:tcPr>
            <w:tcW w:w="61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РзПр</w:t>
            </w:r>
          </w:p>
        </w:tc>
        <w:tc>
          <w:tcPr>
            <w:tcW w:w="868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ЦСР</w:t>
            </w:r>
          </w:p>
        </w:tc>
        <w:tc>
          <w:tcPr>
            <w:tcW w:w="570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ВР</w:t>
            </w:r>
          </w:p>
        </w:tc>
        <w:tc>
          <w:tcPr>
            <w:tcW w:w="992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очередной финансовый год</w:t>
            </w: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2022</w:t>
            </w:r>
          </w:p>
        </w:tc>
        <w:tc>
          <w:tcPr>
            <w:tcW w:w="832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1-й год планового периода</w:t>
            </w: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2023</w:t>
            </w:r>
          </w:p>
        </w:tc>
        <w:tc>
          <w:tcPr>
            <w:tcW w:w="851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2-й год планового периода</w:t>
            </w: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2024</w:t>
            </w:r>
          </w:p>
        </w:tc>
        <w:tc>
          <w:tcPr>
            <w:tcW w:w="992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 2022-2024</w:t>
            </w:r>
          </w:p>
        </w:tc>
        <w:tc>
          <w:tcPr>
            <w:tcW w:w="1843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B3B29" w:rsidRPr="00DB3B29" w:rsidTr="00DB3B29">
        <w:trPr>
          <w:gridAfter w:val="1"/>
          <w:wAfter w:w="58" w:type="dxa"/>
          <w:trHeight w:val="20"/>
        </w:trPr>
        <w:tc>
          <w:tcPr>
            <w:tcW w:w="425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</w:t>
            </w:r>
          </w:p>
        </w:tc>
        <w:tc>
          <w:tcPr>
            <w:tcW w:w="1813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</w:t>
            </w:r>
          </w:p>
        </w:tc>
        <w:tc>
          <w:tcPr>
            <w:tcW w:w="850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3</w:t>
            </w:r>
          </w:p>
        </w:tc>
        <w:tc>
          <w:tcPr>
            <w:tcW w:w="549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4</w:t>
            </w:r>
          </w:p>
        </w:tc>
        <w:tc>
          <w:tcPr>
            <w:tcW w:w="61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5</w:t>
            </w:r>
          </w:p>
        </w:tc>
        <w:tc>
          <w:tcPr>
            <w:tcW w:w="868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6</w:t>
            </w:r>
          </w:p>
        </w:tc>
        <w:tc>
          <w:tcPr>
            <w:tcW w:w="570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7</w:t>
            </w:r>
          </w:p>
        </w:tc>
        <w:tc>
          <w:tcPr>
            <w:tcW w:w="992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8</w:t>
            </w:r>
          </w:p>
        </w:tc>
        <w:tc>
          <w:tcPr>
            <w:tcW w:w="832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9</w:t>
            </w:r>
          </w:p>
        </w:tc>
        <w:tc>
          <w:tcPr>
            <w:tcW w:w="851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10</w:t>
            </w:r>
          </w:p>
        </w:tc>
        <w:tc>
          <w:tcPr>
            <w:tcW w:w="992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11</w:t>
            </w:r>
          </w:p>
        </w:tc>
        <w:tc>
          <w:tcPr>
            <w:tcW w:w="1843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12</w:t>
            </w:r>
          </w:p>
        </w:tc>
      </w:tr>
      <w:tr w:rsidR="00DB3B29" w:rsidRPr="00DB3B29" w:rsidTr="00DB3B29">
        <w:trPr>
          <w:trHeight w:val="20"/>
        </w:trPr>
        <w:tc>
          <w:tcPr>
            <w:tcW w:w="425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832" w:type="dxa"/>
            <w:gridSpan w:val="16"/>
          </w:tcPr>
          <w:p w:rsidR="00DB3B29" w:rsidRPr="00DB3B29" w:rsidRDefault="00DB3B29" w:rsidP="00DB3B2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подпрограммы: Повышение эффективности оказываемых муниципальных услуг в сфере жизнедеятельности</w:t>
            </w:r>
          </w:p>
        </w:tc>
      </w:tr>
      <w:tr w:rsidR="00DB3B29" w:rsidRPr="00DB3B29" w:rsidTr="00DB3B29">
        <w:trPr>
          <w:trHeight w:val="20"/>
        </w:trPr>
        <w:tc>
          <w:tcPr>
            <w:tcW w:w="425" w:type="dxa"/>
            <w:tcBorders>
              <w:bottom w:val="single" w:sz="4" w:space="0" w:color="000000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32" w:type="dxa"/>
            <w:gridSpan w:val="16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Задачи: </w:t>
            </w:r>
          </w:p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DB3B29" w:rsidRPr="00DB3B29" w:rsidTr="00DB3B29">
        <w:trPr>
          <w:gridAfter w:val="1"/>
          <w:wAfter w:w="58" w:type="dxa"/>
          <w:trHeight w:val="20"/>
        </w:trPr>
        <w:tc>
          <w:tcPr>
            <w:tcW w:w="425" w:type="dxa"/>
            <w:vMerge w:val="restart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3" w:type="dxa"/>
            <w:vMerge w:val="restart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</w:t>
            </w:r>
          </w:p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2" w:type="dxa"/>
            <w:vMerge w:val="restart"/>
            <w:tcBorders>
              <w:top w:val="nil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31274,59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28612,29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28612,29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88499,17</w:t>
            </w:r>
          </w:p>
        </w:tc>
        <w:tc>
          <w:tcPr>
            <w:tcW w:w="1843" w:type="dxa"/>
            <w:vMerge w:val="restart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Бесперебойное обеспечение всех объектов жизнедеятельности района.</w:t>
            </w:r>
          </w:p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B3B29" w:rsidRPr="00DB3B29" w:rsidTr="00DB3B29">
        <w:trPr>
          <w:gridAfter w:val="1"/>
          <w:wAfter w:w="58" w:type="dxa"/>
          <w:trHeight w:val="20"/>
        </w:trPr>
        <w:tc>
          <w:tcPr>
            <w:tcW w:w="425" w:type="dxa"/>
            <w:vMerge/>
            <w:tcBorders>
              <w:top w:val="nil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2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475,70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475,70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475,70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1427,10</w:t>
            </w:r>
          </w:p>
        </w:tc>
        <w:tc>
          <w:tcPr>
            <w:tcW w:w="1843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B3B29" w:rsidRPr="00DB3B29" w:rsidTr="00DB3B29">
        <w:trPr>
          <w:gridAfter w:val="1"/>
          <w:wAfter w:w="58" w:type="dxa"/>
          <w:trHeight w:val="20"/>
        </w:trPr>
        <w:tc>
          <w:tcPr>
            <w:tcW w:w="425" w:type="dxa"/>
            <w:vMerge/>
            <w:tcBorders>
              <w:top w:val="nil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2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9177,40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8640,91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8640,91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26459,22</w:t>
            </w:r>
          </w:p>
        </w:tc>
        <w:tc>
          <w:tcPr>
            <w:tcW w:w="1843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B3B29" w:rsidRPr="00DB3B29" w:rsidTr="00DB3B29">
        <w:trPr>
          <w:gridAfter w:val="1"/>
          <w:wAfter w:w="58" w:type="dxa"/>
          <w:trHeight w:val="20"/>
        </w:trPr>
        <w:tc>
          <w:tcPr>
            <w:tcW w:w="425" w:type="dxa"/>
            <w:vMerge/>
            <w:tcBorders>
              <w:top w:val="nil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2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5693,32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1855,04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1855,04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9403,40</w:t>
            </w:r>
          </w:p>
        </w:tc>
        <w:tc>
          <w:tcPr>
            <w:tcW w:w="1843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B3B29" w:rsidRPr="00DB3B29" w:rsidTr="00DB3B29">
        <w:trPr>
          <w:gridAfter w:val="1"/>
          <w:wAfter w:w="58" w:type="dxa"/>
          <w:trHeight w:val="20"/>
        </w:trPr>
        <w:tc>
          <w:tcPr>
            <w:tcW w:w="425" w:type="dxa"/>
            <w:vMerge/>
            <w:tcBorders>
              <w:top w:val="nil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2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tabs>
                <w:tab w:val="left" w:pos="285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1100,15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877,11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877,11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2854,37</w:t>
            </w:r>
          </w:p>
        </w:tc>
        <w:tc>
          <w:tcPr>
            <w:tcW w:w="1843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B3B29" w:rsidRPr="00DB3B29" w:rsidTr="00DB3B29">
        <w:trPr>
          <w:gridAfter w:val="1"/>
          <w:wAfter w:w="58" w:type="dxa"/>
          <w:trHeight w:val="20"/>
        </w:trPr>
        <w:tc>
          <w:tcPr>
            <w:tcW w:w="425" w:type="dxa"/>
            <w:vMerge/>
            <w:tcBorders>
              <w:top w:val="nil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2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207,30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207,30</w:t>
            </w:r>
          </w:p>
        </w:tc>
        <w:tc>
          <w:tcPr>
            <w:tcW w:w="1843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B3B29" w:rsidRPr="00DB3B29" w:rsidTr="00DB3B29">
        <w:trPr>
          <w:gridAfter w:val="1"/>
          <w:wAfter w:w="58" w:type="dxa"/>
          <w:trHeight w:val="20"/>
        </w:trPr>
        <w:tc>
          <w:tcPr>
            <w:tcW w:w="425" w:type="dxa"/>
            <w:vMerge/>
            <w:tcBorders>
              <w:top w:val="nil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2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2,87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8,61</w:t>
            </w:r>
          </w:p>
        </w:tc>
        <w:tc>
          <w:tcPr>
            <w:tcW w:w="1843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B3B29" w:rsidRPr="00DB3B29" w:rsidTr="00DB3B29">
        <w:trPr>
          <w:gridAfter w:val="1"/>
          <w:wAfter w:w="58" w:type="dxa"/>
          <w:trHeight w:val="20"/>
        </w:trPr>
        <w:tc>
          <w:tcPr>
            <w:tcW w:w="425" w:type="dxa"/>
            <w:vMerge/>
            <w:tcBorders>
              <w:top w:val="nil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2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43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B3B29" w:rsidRPr="00DB3B29" w:rsidTr="00DB3B29">
        <w:trPr>
          <w:gridAfter w:val="1"/>
          <w:wAfter w:w="58" w:type="dxa"/>
          <w:trHeight w:val="20"/>
        </w:trPr>
        <w:tc>
          <w:tcPr>
            <w:tcW w:w="425" w:type="dxa"/>
            <w:vMerge/>
            <w:tcBorders>
              <w:top w:val="nil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2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22,75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34,85</w:t>
            </w:r>
          </w:p>
        </w:tc>
        <w:tc>
          <w:tcPr>
            <w:tcW w:w="1843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B3B29" w:rsidRPr="00DB3B29" w:rsidTr="00DB3B29">
        <w:trPr>
          <w:gridAfter w:val="1"/>
          <w:wAfter w:w="58" w:type="dxa"/>
          <w:trHeight w:val="20"/>
        </w:trPr>
        <w:tc>
          <w:tcPr>
            <w:tcW w:w="425" w:type="dxa"/>
            <w:vMerge w:val="restart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3" w:type="dxa"/>
            <w:vMerge w:val="restart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832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1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49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2620010340</w:t>
            </w:r>
          </w:p>
        </w:tc>
        <w:tc>
          <w:tcPr>
            <w:tcW w:w="567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</w:t>
            </w:r>
          </w:p>
        </w:tc>
        <w:tc>
          <w:tcPr>
            <w:tcW w:w="992" w:type="dxa"/>
            <w:gridSpan w:val="2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1382,49</w:t>
            </w:r>
          </w:p>
        </w:tc>
        <w:tc>
          <w:tcPr>
            <w:tcW w:w="854" w:type="dxa"/>
            <w:gridSpan w:val="2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1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2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1382,49</w:t>
            </w:r>
          </w:p>
        </w:tc>
        <w:tc>
          <w:tcPr>
            <w:tcW w:w="1843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B3B29" w:rsidRPr="00DB3B29" w:rsidTr="00DB3B29">
        <w:trPr>
          <w:gridAfter w:val="1"/>
          <w:wAfter w:w="58" w:type="dxa"/>
          <w:trHeight w:val="20"/>
        </w:trPr>
        <w:tc>
          <w:tcPr>
            <w:tcW w:w="425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3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single" w:sz="6" w:space="0" w:color="000000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1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9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2620010340</w:t>
            </w:r>
          </w:p>
        </w:tc>
        <w:tc>
          <w:tcPr>
            <w:tcW w:w="567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</w:t>
            </w:r>
          </w:p>
        </w:tc>
        <w:tc>
          <w:tcPr>
            <w:tcW w:w="992" w:type="dxa"/>
            <w:gridSpan w:val="2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417,51</w:t>
            </w:r>
          </w:p>
        </w:tc>
        <w:tc>
          <w:tcPr>
            <w:tcW w:w="854" w:type="dxa"/>
            <w:gridSpan w:val="2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1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2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417,51</w:t>
            </w:r>
          </w:p>
        </w:tc>
        <w:tc>
          <w:tcPr>
            <w:tcW w:w="1843" w:type="dxa"/>
            <w:vMerge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B3B29" w:rsidRPr="00DB3B29" w:rsidTr="00DB3B29">
        <w:trPr>
          <w:gridAfter w:val="1"/>
          <w:wAfter w:w="58" w:type="dxa"/>
          <w:trHeight w:val="20"/>
        </w:trPr>
        <w:tc>
          <w:tcPr>
            <w:tcW w:w="425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3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832" w:type="dxa"/>
            <w:tcBorders>
              <w:top w:val="single" w:sz="6" w:space="0" w:color="000000"/>
            </w:tcBorders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1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9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49754,07</w:t>
            </w:r>
          </w:p>
        </w:tc>
        <w:tc>
          <w:tcPr>
            <w:tcW w:w="854" w:type="dxa"/>
            <w:gridSpan w:val="2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851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992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130694,01</w:t>
            </w:r>
          </w:p>
        </w:tc>
        <w:tc>
          <w:tcPr>
            <w:tcW w:w="1843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B3B29" w:rsidRPr="00DB3B29" w:rsidTr="00DB3B29">
        <w:trPr>
          <w:gridAfter w:val="1"/>
          <w:wAfter w:w="58" w:type="dxa"/>
          <w:trHeight w:val="20"/>
        </w:trPr>
        <w:tc>
          <w:tcPr>
            <w:tcW w:w="425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3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</w:t>
            </w:r>
          </w:p>
        </w:tc>
        <w:tc>
          <w:tcPr>
            <w:tcW w:w="832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1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9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4" w:type="dxa"/>
            <w:gridSpan w:val="2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B3B29" w:rsidRPr="00DB3B29" w:rsidTr="00DB3B29">
        <w:trPr>
          <w:gridAfter w:val="1"/>
          <w:wAfter w:w="58" w:type="dxa"/>
          <w:trHeight w:val="20"/>
        </w:trPr>
        <w:tc>
          <w:tcPr>
            <w:tcW w:w="425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3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832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67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14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9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49754,07</w:t>
            </w:r>
          </w:p>
        </w:tc>
        <w:tc>
          <w:tcPr>
            <w:tcW w:w="854" w:type="dxa"/>
            <w:gridSpan w:val="2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851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992" w:type="dxa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B3B2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130694,01</w:t>
            </w:r>
          </w:p>
        </w:tc>
        <w:tc>
          <w:tcPr>
            <w:tcW w:w="1843" w:type="dxa"/>
          </w:tcPr>
          <w:p w:rsidR="00DB3B29" w:rsidRPr="00DB3B29" w:rsidRDefault="00DB3B29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ПОСТАНОВЛЕНИЯ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21.12.2022                              с. Каратузское                                           № 1057-п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DB3B29" w:rsidRPr="00DB3B29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26, 27.1 Устава Муниципального образования «Каратузский район», Постановлением администрации Каратузского района от 24.08.2020 г. №674-п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1.1 Приложение №2 к подпрограмме «Обеспечение реализации муниципальной программы и прочие мероприятия» изменить и изложить в новой редакции согласно приложению 1 к настоящему постановлению.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Мигла).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И.о. главы района                               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Приложение №1 к постановлению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от 21.12.2022 № 1057-п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подпрограмме «Обеспечение реализации муниципальной программы и прочие мероприятия» 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tbl>
      <w:tblPr>
        <w:tblW w:w="11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4"/>
        <w:gridCol w:w="1411"/>
        <w:gridCol w:w="1133"/>
        <w:gridCol w:w="571"/>
        <w:gridCol w:w="567"/>
        <w:gridCol w:w="849"/>
        <w:gridCol w:w="427"/>
        <w:gridCol w:w="58"/>
        <w:gridCol w:w="792"/>
        <w:gridCol w:w="62"/>
        <w:gridCol w:w="789"/>
        <w:gridCol w:w="277"/>
        <w:gridCol w:w="62"/>
        <w:gridCol w:w="511"/>
        <w:gridCol w:w="81"/>
        <w:gridCol w:w="912"/>
        <w:gridCol w:w="90"/>
        <w:gridCol w:w="21"/>
        <w:gridCol w:w="1870"/>
        <w:gridCol w:w="98"/>
        <w:gridCol w:w="25"/>
      </w:tblGrid>
      <w:tr w:rsidR="00DB3B29" w:rsidRPr="00DB3B29" w:rsidTr="00DB3B29">
        <w:trPr>
          <w:gridAfter w:val="1"/>
          <w:wAfter w:w="25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рублей)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B3B29" w:rsidRPr="00DB3B29" w:rsidTr="00DB3B29">
        <w:trPr>
          <w:gridAfter w:val="2"/>
          <w:wAfter w:w="123" w:type="dxa"/>
          <w:trHeight w:val="2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</w:p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1-й год планового периода (2023)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 (2024)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981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2"/>
          <w:wAfter w:w="1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DB3B29" w:rsidRPr="00DB3B29" w:rsidTr="00DB3B29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DB3B29" w:rsidRPr="00DB3B29" w:rsidTr="00DB3B29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</w:tr>
      <w:tr w:rsidR="00DB3B29" w:rsidRPr="00DB3B29" w:rsidTr="00DB3B29">
        <w:trPr>
          <w:gridAfter w:val="2"/>
          <w:wAfter w:w="1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1.1: руководство и управление в сфере установленных функций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10096,67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6730,17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65,75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1990,30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1310,45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6436,17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132,01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1943,73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958,34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6436,17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132,01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1943,73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958,34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29037,17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19602,51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329,77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5877,76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3227,13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Своевременное составление проекта районного бюджета и отчета об исполнении районного бюджета (не позднее 15 ноября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1 апреля текущего года соответственно);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</w:p>
        </w:tc>
      </w:tr>
      <w:tr w:rsidR="00DB3B29" w:rsidRPr="00DB3B29" w:rsidTr="00DB3B29">
        <w:trPr>
          <w:gridAfter w:val="2"/>
          <w:wAfter w:w="123" w:type="dxa"/>
          <w:trHeight w:val="2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1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2"/>
          <w:wAfter w:w="1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Мероприятие 1.2: внедрение современных механизмов организации бюджетного процесса,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переход на «программный бюджет».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81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2"/>
          <w:wAfter w:w="123" w:type="dxa"/>
          <w:trHeight w:val="2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2"/>
          <w:wAfter w:w="1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1.3: проведение 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оценки качества финансового менеджмента главных распорядителей бюджетных средств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DB3B29" w:rsidRPr="00DB3B29" w:rsidTr="00DB3B29">
        <w:trPr>
          <w:gridAfter w:val="2"/>
          <w:wAfter w:w="123" w:type="dxa"/>
          <w:trHeight w:val="2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2"/>
          <w:wAfter w:w="1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1.4: обеспечение исполнения бюджета по доходам и расходам;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DB3B29" w:rsidRPr="00DB3B29" w:rsidTr="00DB3B29">
        <w:trPr>
          <w:gridAfter w:val="2"/>
          <w:wAfter w:w="1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27" w:history="1">
              <w:r w:rsidRPr="00DB3B29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www.bus.gov.ru</w:t>
              </w:r>
            </w:hyperlink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Доля районных муниципальных учреждений, разместивших в текущем году в полном объеме на официальном сайте в сети интернет </w:t>
            </w:r>
            <w:hyperlink r:id="rId28" w:history="1">
              <w:r w:rsidRPr="00DB3B29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www.bus.gov.ru</w:t>
              </w:r>
            </w:hyperlink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(не менее 95,4% в 2022 году, 100% в 2023 и 2024 годах)</w:t>
            </w:r>
          </w:p>
        </w:tc>
      </w:tr>
      <w:tr w:rsidR="00DB3B29" w:rsidRPr="00DB3B29" w:rsidTr="00DB3B29">
        <w:trPr>
          <w:gridAfter w:val="2"/>
          <w:wAfter w:w="1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квалификации муниципальных служащих, работающих в финуправление района (не менее 25% ежегодно)</w:t>
            </w:r>
          </w:p>
        </w:tc>
      </w:tr>
      <w:tr w:rsidR="00DB3B29" w:rsidRPr="00DB3B29" w:rsidTr="00DB3B29">
        <w:trPr>
          <w:gridAfter w:val="2"/>
          <w:wAfter w:w="1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1.7: обеспечение формирования и исполнения доходов районного бюджета с учетом информации, полученной в рамках 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Финуправление района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районного 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бюджета по доходам без 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учета безвозмездных 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поступлений к 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первоначальному 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бюджету от 80 до 110%</w:t>
            </w:r>
          </w:p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ежегодно</w:t>
            </w:r>
          </w:p>
        </w:tc>
      </w:tr>
      <w:tr w:rsidR="00DB3B29" w:rsidRPr="00DB3B29" w:rsidTr="00DB3B29">
        <w:trPr>
          <w:gridAfter w:val="2"/>
          <w:wAfter w:w="1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DB3B29" w:rsidRPr="00DB3B29" w:rsidTr="00DB3B29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8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2"/>
          <w:wAfter w:w="1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  <w:tr w:rsidR="00DB3B29" w:rsidRPr="00DB3B29" w:rsidTr="00DB3B29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8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3 Осуществление внутреннего муниципального финансового контроля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2"/>
          <w:wAfter w:w="1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3.1: Проведение контрольных мероприятий внутреннего муниципального финансового контроля, согласно утвержденного плана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мероприятий плана внутреннего муниципального финансового контроля, 100%</w:t>
            </w:r>
          </w:p>
        </w:tc>
      </w:tr>
      <w:tr w:rsidR="00DB3B29" w:rsidRPr="00DB3B29" w:rsidTr="00DB3B29">
        <w:trPr>
          <w:gridAfter w:val="1"/>
          <w:wAfter w:w="25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10096,67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29037,17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1"/>
          <w:wAfter w:w="25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gridAfter w:val="1"/>
          <w:wAfter w:w="25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10096,67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29037,17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29" w:rsidRPr="00DB3B29" w:rsidRDefault="00DB3B29" w:rsidP="00DB3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Default="00DB3B29" w:rsidP="00DB3B2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DB3B29" w:rsidRDefault="00DB3B29" w:rsidP="00DB3B2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ПОСТАНОВЛЕНИЕ</w:t>
      </w:r>
    </w:p>
    <w:p w:rsidR="00DB3B29" w:rsidRPr="00DB3B29" w:rsidRDefault="00DB3B29" w:rsidP="00DB3B2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21.12.2022                                 с. Каратузское                                        № 1047-п</w:t>
      </w: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О внесении изменений и дополнений в постановление администрации Каратузского района от 14.10.2022 № 796-п «Об утверждении порядка «О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деятельности» 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в постановление администрации Каратузского района от 14.10.2022 № 796-п «Об утверждении порядка «О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деятельности» следующие изменения и дополнения: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B3B2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1.1. Приложение 4 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изложить в новой редакции, согласно приложению 1 к настоящему постановлению. 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bCs/>
          <w:iCs/>
          <w:color w:val="auto"/>
          <w:kern w:val="0"/>
          <w:sz w:val="12"/>
          <w:szCs w:val="12"/>
          <w:lang w:eastAsia="en-US"/>
        </w:rPr>
        <w:t xml:space="preserve">2. </w:t>
      </w:r>
      <w:r w:rsidRPr="00DB3B2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Контроль за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Е.С. Мигла.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ind w:left="496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1 к постановлению администрации Каратузского района </w:t>
      </w:r>
    </w:p>
    <w:p w:rsidR="00DB3B29" w:rsidRPr="00DB3B29" w:rsidRDefault="00DB3B29" w:rsidP="00DB3B29">
      <w:pPr>
        <w:spacing w:after="0" w:line="240" w:lineRule="auto"/>
        <w:ind w:left="496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 21.12.2022  № 1047-п</w:t>
      </w:r>
    </w:p>
    <w:p w:rsidR="00DB3B29" w:rsidRPr="00DB3B29" w:rsidRDefault="00DB3B29" w:rsidP="00DB3B29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spacing w:after="0" w:line="240" w:lineRule="auto"/>
        <w:ind w:left="496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4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DB3B29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  <w:t>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</w:p>
    <w:p w:rsidR="00DB3B29" w:rsidRPr="00DB3B29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СОГЛАШЕНИЕ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Calibri"/>
          <w:b/>
          <w:color w:val="auto"/>
          <w:kern w:val="0"/>
          <w:sz w:val="12"/>
          <w:szCs w:val="12"/>
        </w:rPr>
        <w:t xml:space="preserve">  </w:t>
      </w:r>
      <w:r w:rsidRPr="00DB3B29">
        <w:rPr>
          <w:rFonts w:ascii="Times New Roman" w:hAnsi="Times New Roman" w:cs="Calibri"/>
          <w:color w:val="auto"/>
          <w:kern w:val="0"/>
          <w:sz w:val="12"/>
          <w:szCs w:val="12"/>
        </w:rPr>
        <w:t xml:space="preserve">о предоставлении грантов в форме </w:t>
      </w:r>
      <w:r w:rsidRPr="00DB3B29">
        <w:rPr>
          <w:rFonts w:ascii="Times New Roman" w:hAnsi="Times New Roman" w:cs="Courier New"/>
          <w:color w:val="auto"/>
          <w:kern w:val="0"/>
          <w:sz w:val="12"/>
          <w:szCs w:val="12"/>
        </w:rPr>
        <w:t>субсидии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субъектам малого и среднего предпринимательства на начало ведения предпринимательской деятельности в Каратузском районе.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Calibri"/>
          <w:b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с. Каратузское                                       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«___» ________ 20 __ г.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района, именуемая в дальнейшем «Администрация», в лице _________________________________________, действующего на основании  Устава Каратузского района, с одной стороны, и ____________________________________________, именуем____ в дальнейшем «Получатель субсидии», в лице___________________________________ , действующего____ на основании ____________________, с другой стороны, совместно именуемые «Стороны», в соответствии с  Решением Каратузского районного Совета депутатов о  районном бюджете на очередной финансовый год и плановый период, </w:t>
      </w:r>
      <w:r w:rsidRPr="00DB3B29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муниципальной программой «Развитие малого и среднего предпринимательства в Каратузском районе», утвержденной постановлением администрации Каратузского района от 31.10.2013 № 1127-п (далее – Программа) и распоряжением администрации Каратузского района от ________ №___ заключили настоящее Соглашение о нижеследующем: 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1. Предмет Соглашения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1.1.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По настоящему Соглашению Администрация обязуется предоставить грантовую поддержку в форме субсидии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субъектам малого и среднего предпринимательства на начало ведения предпринимательской деятельности в Каратузском районе (далее - субсидия).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DB3B29">
        <w:rPr>
          <w:rFonts w:ascii="Times New Roman" w:hAnsi="Times New Roman" w:cs="Courier New"/>
          <w:color w:val="auto"/>
          <w:kern w:val="0"/>
          <w:sz w:val="12"/>
          <w:szCs w:val="12"/>
        </w:rPr>
        <w:t xml:space="preserve">1.2. Размер субсидии, предоставляемой Получателю субсидии, составляет_____________________ (___________________________) рублей. </w:t>
      </w:r>
    </w:p>
    <w:p w:rsidR="00DB3B29" w:rsidRPr="00DB3B29" w:rsidRDefault="00DB3B29" w:rsidP="00DB3B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1.3. Субсидия, в соответствии с настоящим Соглашением предоставляется Получателю субсидии в пределах средств, предусмотренных в бюджете Каратузского района на соответствующий финансовый год на реализацию мероприятия «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Субсидии на предоставление грантовой поддержки субъектам малого и среднего предпринимательства на начало ведения предпринимательской деятельности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 в рамках муниципальной программы «Развитие малого и среднего предпринимательства в Каратузском районе», утвержденной постановлением Администрации от 31.10.2013 № 1127-п (далее – Программа), Соглашения с Агентством развития малого и среднего предпринимательства Красноярского края от ___________№ __________ о предоставлении субсидии муниципальному образованию Каратузский район Красноярского края из краевого бюджета. </w:t>
      </w:r>
    </w:p>
    <w:p w:rsidR="00DB3B29" w:rsidRPr="00DB3B29" w:rsidRDefault="00DB3B29" w:rsidP="00DB3B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2. Права и обязанности Сторон</w:t>
      </w:r>
    </w:p>
    <w:p w:rsidR="00DB3B29" w:rsidRPr="00DB3B29" w:rsidRDefault="00DB3B29" w:rsidP="00DB3B2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2.1.  Администрация обязана: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2.1.1. В течение 10 рабочих дней с момента заключения настоящего Соглашения перечислить денежные средства со своего лицевого счета, открытого в управлении федерального казначейства по Красноярскому краю, на расчетный счет Получателя субсидии.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Предоставление субсидии Администрацией осуществляется при условии поступления средств на лицевой счет  Администрации.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993300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2.1.2. Субсидия не подлежит казначейскому сопровождению.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2.2.  Администрация вправе: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2.2.1.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Запрашивать у Получателя субсидии информацию и документы, необходимые для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реализации настоящего Соглашения, а также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для осуществления контроля за соблюдением Получателем условий предоставления субсидии.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2.2.3.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Требовать, в том числе в судебном порядке,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от Получателя субсидии возврата в бюджет  Каратузского района предоставленной суммы субсидии, в порядке и случаях, установленных разделом 3 настоящего Соглашения.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2.3. Получатель субсидии вправе: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2.3.1. Требовать перечисления субсидии на цели, в размере, порядке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2.3.2. Участвовать в осуществлении  Администрацией контроля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за исполнением условий предоставления субсидии.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2.3.3. Обжаловать в судебном порядке решение Администрации о возврате Субсидии.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2.4.  Получатель субсидии обязан:</w:t>
      </w:r>
    </w:p>
    <w:p w:rsidR="00DB3B29" w:rsidRPr="00DB3B29" w:rsidRDefault="00DB3B29" w:rsidP="00DB3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2.4.1.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Получатель грантовой поддержки в срок до 15 января года, следующего за годом предоставления грантовой поддержки, предоставляет в администрацию Каратузского района заверенные копии документов, подтверждающих целевое расходование денежных средств: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Calibri"/>
          <w:color w:val="auto"/>
          <w:kern w:val="0"/>
          <w:sz w:val="12"/>
          <w:szCs w:val="12"/>
        </w:rPr>
        <w:t xml:space="preserve">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1) договор аренды нежилого помещения для целей осуществления предпринимательской деятельности, копии платежных поручений по указанному договору аренды, расписка о передачи денежных средств;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2) договор подряда на выполнение строительных работ с приложением технической документации и сметы, определяющей цену работ;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3) копии кассовых чеков, счетов, счетов-фактур, платежных поручений, товарных (товарных-транспортных) накладных, копии квитанций к приходному кассовому ордеру и (или) квитанция-бланк строгой отчетности и товарных чеков;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4) акт приема-передачи выполненных работ (оказанных услуг);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5) договор купли-продажи оборудования, мебели, программного обеспечения с копиями платежного поручения на оплату, товарной (товарно-транспортной) накладной, акта приема-передачи товара;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6) документы, подтверждающие надлежащее оформление результата интеллектуальной деятельности в государственных органах (сертификаты, патенты, заключения, лицензии и т.д.);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7) копии документов (договоров купли-продажи, кассового чека, счет-фактуры, платежного поручения, товарной (товарно-транспортной) накладной, копия квитанции к приходному кассовому ордеру и (или) квитанция-бланк строгой отчетности и товарный чек) на приобретение сырья и расходных материалов;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8) копию договора коммерческой концессии (договора франчайзинга), копию платежного документа, подтверждающего оплату паушального взноса по франшизе, копию документа, подтверждающего передачу прав по коммерческой концессии (франшизе).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2.4.2. По истечению 12 месяцев, с момента заключения данного Соглашения, предоставить в Администрацию отчет о показателях финансово-хозяйственной деятельности (Приложение №1 к Соглашению) в течение 10 рабочих дней. 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2.4.3. В течение 10 рабочих  дней со дня получения решения о возврате субсидии произвести возврат в  районный бюджет ранее полученных сумм субсидии, указанных в решении о возврате субсидии, в полном объеме, путем перечисления денежных средств на лицевой счет  Администрации, в случаях, установленных разделом 3 настоящего Соглашения.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2.4.4. Не препятствовать проведению проверок в соответствии с пунктом 2.2.4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настоящего Соглашения.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2.4.5. Не продавать и не сдавать в аренду приобретенное за счет субсидии оборудования в течение года, с момента получения субсидии.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 Порядок и условия возврата субсидии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3.1.  Администрация принимает решение о возврате субсидии в местный бюджет (далее – решение о возврате субсидии):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3.1.1. в случае выявление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субсидии;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3.1.2. непредставление получателем субсидии в установленный срок  документов, указанных в пункте 2.4.1. и пункте 2.4.2. настоящего Соглашения.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3.1.2. Непредставления Получателем субсидии в установленный срок документов, указанных в пункте 2.4.1 настоящего Соглашения.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3.2. Администрация в течение 3 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 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3.3. Получатель субсидии в течение 10 календарных дней со дня получения письменного решения о возврате субсидии, в случае согласия о возврате, обязан произвести возврат в районный бюджет ранее полученных сумм субсидии, указанных в решении о возврате субсидии, в полном объеме, либо в случае несогласия с решением о возврате субсидии, обжаловать его в судебном порядке. 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3.4. В случае если Получатель субсидии не возвратил субсидию в установленный срок или возвратил ее не в полном объеме, взыскивание средств субсидии производится в судебном порядке в соответствии с законодательством Российской Федерации. </w:t>
      </w:r>
    </w:p>
    <w:p w:rsidR="00DB3B29" w:rsidRPr="00DB3B29" w:rsidRDefault="00DB3B29" w:rsidP="00DB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3.5. Направление решения о возврате субсидии, согласно пунктам 3.2, 3.3 настоящего порядка является соблюдением Администрацией досудебного порядка урегулирования спора.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4. Ответственность Сторон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4.1. В случае невозврата бюджетных средств в срок, предусмотренный в </w:t>
      </w:r>
      <w:hyperlink r:id="rId29" w:anchor="Возврат_средств" w:history="1">
        <w:r w:rsidRPr="00DB3B29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  <w:u w:val="single"/>
            <w:lang w:eastAsia="en-US"/>
          </w:rPr>
          <w:t>п. 3.3. настоящего Соглашения</w:t>
        </w:r>
      </w:hyperlink>
      <w:r w:rsidRPr="00DB3B29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, Администрация вправе потребовать выплаты неустойки в размере 0,1 процента от суммы невозврата средств за каждый день просрочки.</w:t>
      </w:r>
    </w:p>
    <w:p w:rsidR="00DB3B29" w:rsidRPr="00DB3B29" w:rsidRDefault="00DB3B29" w:rsidP="00DB3B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4.2. Основанием для освобождения Получателя субсидии от применения мер ответственности, предусмотренных </w:t>
      </w:r>
      <w:hyperlink r:id="rId30" w:anchor="Основание_возврата_субсидии" w:history="1">
        <w:r w:rsidRPr="00DB3B29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  <w:u w:val="single"/>
            <w:lang w:eastAsia="en-US"/>
          </w:rPr>
          <w:t>пунктом 3.1. настоящего Соглашения</w:t>
        </w:r>
      </w:hyperlink>
      <w:r w:rsidRPr="00DB3B29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5. Заключительные положения: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</w:t>
      </w:r>
      <w:r w:rsidRPr="00DB3B29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</w:t>
      </w: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с составлением необходимых документов.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5.2. В случае не достижения согласия путем переговоров Сторон возникшие разногласия рассматриваются Арбитражным судом Красноярского края.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5.4. Настоящее Соглашение вступает в силу с момента его подписания Сторонами и действует до момента полного прекращения всех обязательств Сторон, установленных настоящим Соглашением.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6. Юридические адреса и платежные реквизиты Сторон</w:t>
      </w:r>
    </w:p>
    <w:p w:rsidR="00DB3B29" w:rsidRPr="00DB3B29" w:rsidRDefault="00DB3B29" w:rsidP="00DB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DB3B29" w:rsidRPr="00DB3B29" w:rsidTr="00B62848">
        <w:tc>
          <w:tcPr>
            <w:tcW w:w="507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 Администрация Каратузского района Красноярского края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Место нахождения: 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______________________________ 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Банковские реквизиты: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ИНН 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КПП 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р/счет ________________________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____________________________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БИК 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Получатель: ___________________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________________________________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_______________ / ________________                                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М.П.</w:t>
            </w:r>
          </w:p>
        </w:tc>
        <w:tc>
          <w:tcPr>
            <w:tcW w:w="439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Получатель субсидии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_____________________________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Место нахождения: 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ОГРН _______________________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ИНН ________________________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КПП ________________________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р/с __________________________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к/с __________________________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____________________________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банка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БИК _________________________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________________/ ____________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М.П.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DB3B29" w:rsidRPr="00DB3B29" w:rsidRDefault="00DB3B29" w:rsidP="00DB3B29">
      <w:pPr>
        <w:spacing w:after="0" w:line="240" w:lineRule="auto"/>
        <w:ind w:left="7230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Приложение № 1 </w:t>
      </w:r>
    </w:p>
    <w:p w:rsidR="00DB3B29" w:rsidRPr="00DB3B29" w:rsidRDefault="00DB3B29" w:rsidP="00DB3B29">
      <w:pPr>
        <w:spacing w:after="0" w:line="240" w:lineRule="auto"/>
        <w:ind w:left="7230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 соглашению </w:t>
      </w:r>
    </w:p>
    <w:p w:rsidR="00DB3B29" w:rsidRPr="00DB3B29" w:rsidRDefault="00DB3B29" w:rsidP="00DB3B29">
      <w:pPr>
        <w:spacing w:after="0" w:line="240" w:lineRule="auto"/>
        <w:ind w:left="7230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от ______ № ____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Отчет о показателях финансово-хозяйственной деятельности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</w:rPr>
        <w:t>(наименование получателя субсидии)</w:t>
      </w: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60"/>
        <w:tblW w:w="11165" w:type="dxa"/>
        <w:tblLook w:val="04A0" w:firstRow="1" w:lastRow="0" w:firstColumn="1" w:lastColumn="0" w:noHBand="0" w:noVBand="1"/>
      </w:tblPr>
      <w:tblGrid>
        <w:gridCol w:w="540"/>
        <w:gridCol w:w="3963"/>
        <w:gridCol w:w="1298"/>
        <w:gridCol w:w="2104"/>
        <w:gridCol w:w="3260"/>
      </w:tblGrid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Показатели финансово-хозяйственной деятельности 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20___ год 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(год предоставления поддержки)</w:t>
            </w: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20___ год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Calibri"/>
                <w:spacing w:val="-6"/>
                <w:kern w:val="0"/>
                <w:sz w:val="12"/>
                <w:szCs w:val="12"/>
              </w:rPr>
              <w:t>(год, следующий за годом предоставления гранта)</w:t>
            </w: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Выручка от продажи товаров (работ, услуг)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Затраты на производство и сбыт товаров (работ и услуг)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Прибыль (убыток) от продаж товаров (работ, услуг)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</w:rPr>
              <w:t>в том числе по видам налогов: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</w:t>
            </w: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прибыль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4.2</w:t>
            </w: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УСН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4.3</w:t>
            </w: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страховые взносы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…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Чистая прибыль (убыток)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Фонд начисленной заработной платы работников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</w:t>
            </w: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рублей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</w:rPr>
              <w:t>в том числе по источникам финансирования: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9.1</w:t>
            </w: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собственных средств</w:t>
            </w:r>
          </w:p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9.2</w:t>
            </w: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привлеченных средств,</w:t>
            </w: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DB3B29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средств краевого бюджета 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B3B29" w:rsidRPr="00DB3B29" w:rsidTr="00DB3B29">
        <w:trPr>
          <w:trHeight w:val="20"/>
        </w:trPr>
        <w:tc>
          <w:tcPr>
            <w:tcW w:w="54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3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прочих привлеченных средств</w:t>
            </w:r>
          </w:p>
        </w:tc>
        <w:tc>
          <w:tcPr>
            <w:tcW w:w="1298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B3B2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2104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DB3B29" w:rsidRPr="00DB3B29" w:rsidRDefault="00DB3B29" w:rsidP="00DB3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i/>
          <w:color w:val="auto"/>
          <w:kern w:val="0"/>
          <w:sz w:val="12"/>
          <w:szCs w:val="12"/>
        </w:rPr>
      </w:pPr>
    </w:p>
    <w:p w:rsidR="00DB3B29" w:rsidRPr="00DB3B29" w:rsidRDefault="00DB3B29" w:rsidP="00DB3B29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Руководитель организации/Индивидуальный предприниматель </w:t>
      </w:r>
    </w:p>
    <w:p w:rsidR="00DB3B29" w:rsidRPr="00DB3B29" w:rsidRDefault="00DB3B29" w:rsidP="00DB3B29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B3B29" w:rsidRPr="00DB3B29" w:rsidRDefault="00DB3B29" w:rsidP="00DB3B29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B3B2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      ________________________________  _____________________</w:t>
      </w:r>
    </w:p>
    <w:p w:rsidR="00C012B5" w:rsidRDefault="00DB3B29" w:rsidP="00DB3B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B3B2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(подпись)                                         (расшифровка подписи)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5" w:name="_GoBack"/>
      <w:bookmarkEnd w:id="5"/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Pr="00CF16BA" w:rsidRDefault="00DB3B2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468.7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DB3B29" w:rsidRPr="00893B63" w:rsidRDefault="00DB3B29" w:rsidP="00DB3B2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DB3B29" w:rsidRPr="00893B63" w:rsidRDefault="00DB3B29" w:rsidP="00DB3B2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31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DB3B29" w:rsidRPr="00893B63" w:rsidRDefault="00DB3B29" w:rsidP="00DB3B2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DB3B29" w:rsidRPr="00893B63" w:rsidRDefault="00DB3B29" w:rsidP="00DB3B2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DB3B29" w:rsidRPr="00C45CAB" w:rsidRDefault="00DB3B29" w:rsidP="00DB3B2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C012B5" w:rsidRPr="00CF16BA" w:rsidSect="00BB6B0E">
      <w:headerReference w:type="default" r:id="rId32"/>
      <w:footerReference w:type="default" r:id="rId3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61" w:rsidRDefault="008B0C61" w:rsidP="00D368D1">
      <w:pPr>
        <w:spacing w:after="0" w:line="240" w:lineRule="auto"/>
      </w:pPr>
      <w:r>
        <w:separator/>
      </w:r>
    </w:p>
  </w:endnote>
  <w:endnote w:type="continuationSeparator" w:id="0">
    <w:p w:rsidR="008B0C61" w:rsidRDefault="008B0C61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B29">
          <w:rPr>
            <w:noProof/>
          </w:rPr>
          <w:t>12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61" w:rsidRDefault="008B0C61" w:rsidP="00D368D1">
      <w:pPr>
        <w:spacing w:after="0" w:line="240" w:lineRule="auto"/>
      </w:pPr>
      <w:r>
        <w:separator/>
      </w:r>
    </w:p>
  </w:footnote>
  <w:footnote w:type="continuationSeparator" w:id="0">
    <w:p w:rsidR="008B0C61" w:rsidRDefault="008B0C61" w:rsidP="00D368D1">
      <w:pPr>
        <w:spacing w:after="0" w:line="240" w:lineRule="auto"/>
      </w:pPr>
      <w:r>
        <w:continuationSeparator/>
      </w:r>
    </w:p>
  </w:footnote>
  <w:footnote w:id="1">
    <w:p w:rsidR="00DB3B29" w:rsidRDefault="00DB3B29" w:rsidP="00DB3B29">
      <w:pPr>
        <w:spacing w:after="0" w:line="240" w:lineRule="auto"/>
        <w:jc w:val="both"/>
      </w:pPr>
      <w:r>
        <w:rPr>
          <w:rStyle w:val="affc"/>
          <w:rFonts w:eastAsiaTheme="majorEastAsia"/>
        </w:rPr>
        <w:t>2</w:t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</w:t>
      </w:r>
      <w:r>
        <w:rPr>
          <w:sz w:val="16"/>
          <w:szCs w:val="16"/>
        </w:rPr>
        <w:t xml:space="preserve"> муниципального служащего местной администрации Каратузского района </w:t>
      </w:r>
      <w:r w:rsidRPr="00A650FB">
        <w:rPr>
          <w:sz w:val="16"/>
          <w:szCs w:val="16"/>
        </w:rPr>
        <w:t>и его супруги (супруга) за три последних года, предшествующих отчетному периоду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75296C" w:rsidRPr="00C012B5" w:rsidTr="0017370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B3B29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DB3B29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59 </w:t>
              </w:r>
              <w:r w:rsidR="00DB3B29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Вести</w:t>
              </w:r>
              <w:r w:rsidR="00DB3B29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="00DB3B29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муниципаль</w:t>
              </w:r>
              <w:r w:rsidR="00DB3B29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12-22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DB3B29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22 декабря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1387DFE"/>
    <w:multiLevelType w:val="hybridMultilevel"/>
    <w:tmpl w:val="033A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7EE0"/>
    <w:multiLevelType w:val="multilevel"/>
    <w:tmpl w:val="40B6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7420A"/>
    <w:multiLevelType w:val="multilevel"/>
    <w:tmpl w:val="8BCA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3C071493"/>
    <w:multiLevelType w:val="multilevel"/>
    <w:tmpl w:val="04301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9702C"/>
    <w:multiLevelType w:val="singleLevel"/>
    <w:tmpl w:val="982AF6A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0C61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3B29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69721983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59"/>
    <w:rsid w:val="00DB3B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f5"/>
    <w:uiPriority w:val="59"/>
    <w:rsid w:val="00DB3B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f5"/>
    <w:uiPriority w:val="59"/>
    <w:rsid w:val="00DB3B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f5"/>
    <w:uiPriority w:val="59"/>
    <w:rsid w:val="00DB3B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f5"/>
    <w:uiPriority w:val="59"/>
    <w:rsid w:val="00DB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5"/>
    <w:uiPriority w:val="39"/>
    <w:rsid w:val="00DB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2DDF1899-5A4F-48CC-ADF4-80EE695058E7" TargetMode="External"/><Relationship Id="rId18" Type="http://schemas.openxmlformats.org/officeDocument/2006/relationships/hyperlink" Target="https://pravo-search.minjust.ru/bigs/portal.html" TargetMode="External"/><Relationship Id="rId2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ravo-search.minjust.ru/bigs/portal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s://pravo-search.minjust.ru/bigs/portal.html" TargetMode="External"/><Relationship Id="rId2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avo-search.minjust.ru/bigs/showDocument.html?id=7EA471BD-FAD4-4364-830C-2771E0142468" TargetMode="External"/><Relationship Id="rId20" Type="http://schemas.openxmlformats.org/officeDocument/2006/relationships/hyperlink" Target="https://pravo-search.minjust.ru/bigs/portal.html" TargetMode="External"/><Relationship Id="rId29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9AA48369-618A-4BB4-B4B8-AE15F2B7EBF6" TargetMode="External"/><Relationship Id="rId24" Type="http://schemas.openxmlformats.org/officeDocument/2006/relationships/hyperlink" Target="https://egrp365.org/reestr?egrp=24:19:1601001:264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showDocument.html?id=65B92855-3207-4886-BDD5-BA7BA7AB43CA" TargetMode="External"/><Relationship Id="rId23" Type="http://schemas.openxmlformats.org/officeDocument/2006/relationships/hyperlink" Target="https://pravo-search.minjust.ru/bigs/portal.html" TargetMode="External"/><Relationship Id="rId28" Type="http://schemas.openxmlformats.org/officeDocument/2006/relationships/hyperlink" Target="http://www.bus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s://pravo-search.minjust.ru/bigs/portal.html" TargetMode="External"/><Relationship Id="rId31" Type="http://schemas.openxmlformats.org/officeDocument/2006/relationships/hyperlink" Target="mailto:info@karatuzraion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s://pravo-search.minjust.ru/bigs/portal.html" TargetMode="External"/><Relationship Id="rId27" Type="http://schemas.openxmlformats.org/officeDocument/2006/relationships/hyperlink" Target="http://www.bus.gov.ru" TargetMode="External"/><Relationship Id="rId30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13857"/>
    <w:rsid w:val="00E2386A"/>
    <w:rsid w:val="00E7152F"/>
    <w:rsid w:val="00E81F3A"/>
    <w:rsid w:val="00E83739"/>
    <w:rsid w:val="00E96E72"/>
    <w:rsid w:val="00EB7A8C"/>
    <w:rsid w:val="00EC0C29"/>
    <w:rsid w:val="00ED11B3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66D6D4-ECB7-4514-BD71-38859583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12343</TotalTime>
  <Pages>13</Pages>
  <Words>12643</Words>
  <Characters>72069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84543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59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205</cp:revision>
  <cp:lastPrinted>2015-10-19T01:09:00Z</cp:lastPrinted>
  <dcterms:created xsi:type="dcterms:W3CDTF">2014-02-28T06:38:00Z</dcterms:created>
  <dcterms:modified xsi:type="dcterms:W3CDTF">2022-12-27T02:52:00Z</dcterms:modified>
</cp:coreProperties>
</file>