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148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11" type="#_x0000_t202" style="position:absolute;margin-left:-.15pt;margin-top:-32.1pt;width:563.85pt;height:95.35pt;z-index:251669503;visibility:visible;mso-position-horizontal-relative:text;mso-position-vertical-relative:text" filled="f" fillcolor="white [3212]" stroked="f" strokecolor="black [0]" strokeweight="0" insetpen="t">
            <v:shadow color="#ccc"/>
            <v:textbox style="mso-next-textbox:#Text Box 10" inset="2.85pt,2.85pt,2.85pt,2.85pt">
              <w:txbxContent>
                <w:p w:rsidR="00243AD4" w:rsidRPr="005F0C50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243AD4" w:rsidRPr="005F0C50" w:rsidRDefault="00243AD4" w:rsidP="00243AD4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243AD4" w:rsidRPr="00D368D1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9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</w:txbxContent>
            </v:textbox>
          </v:shape>
        </w:pict>
      </w:r>
      <w:r w:rsidR="00B17148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52.35pt;width:582.9pt;height:51.5pt;z-index:251662335;mso-position-horizontal-relative:text;mso-position-vertical-relative:text" stroked="f"/>
        </w:pict>
      </w:r>
      <w:r w:rsidR="00B17148">
        <w:rPr>
          <w:rFonts w:ascii="Times New Roman" w:hAnsi="Times New Roman" w:cs="Times New Roman"/>
          <w:noProof/>
          <w:sz w:val="12"/>
          <w:szCs w:val="12"/>
        </w:rPr>
        <w:pict>
          <v:rect id="_x0000_s1106" style="position:absolute;margin-left:1.9pt;margin-top:.85pt;width:593.05pt;height:136.65pt;z-index:251674624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B1714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33.95pt;margin-top:6.2pt;width:119pt;height:19pt;z-index:251670528;visibility:visible" filled="f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7A5A70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56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7A5A70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22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7A5A70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12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</w:t>
                  </w:r>
                  <w:r w:rsidR="00243AD4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B1714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14.15pt;width:570.25pt;height:0;z-index:251667456" o:connectortype="straight" strokecolor="#4bacc6 [3208]" strokeweight="2pt">
            <v:shadow color="#868686"/>
            <w10:wrap type="square"/>
          </v:shape>
        </w:pic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АДМИНИСТРАЦИЯ КАРАТУЗСКОГО РАЙОНА</w:t>
      </w: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hd w:val="clear" w:color="auto" w:fill="FFFFFF"/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04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spacing w:val="-1"/>
          <w:w w:val="104"/>
          <w:kern w:val="0"/>
          <w:sz w:val="12"/>
          <w:szCs w:val="12"/>
          <w:lang w:eastAsia="en-US"/>
        </w:rPr>
        <w:t>22.12.2023                                    с. Каратузское                                      № 1257-п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изменения в постановление администрации Каратузского района от 29.12.2016 № 767-п «</w:t>
      </w: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Об утверждении Бюджетного прогноза Каратузского района на долгосрочный период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»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пунктом 4 статьи 170.1 Бюджетного кодекса Российской Федерации, статьей 28 Устава муниципального образования «Каратузский район»,  пунктом 8 Решения  Каратузского районного Совета депутатов  от 03.07.2018 г. №21-174 «О бюджетном процессе в Каратузском районе» (в редакции Решения от 12.12.2023 №25-241), постановлением администрации Каратузского района от 30.09.2015 года  № 583-п «Об утверждении Порядка разработки и утверждения, период действия, а также требований к составу и содержанию бюджетного прогноза Каратузского района на долгосрочный период», ПОСТАНОВЛЯЮ:</w:t>
      </w:r>
    </w:p>
    <w:p w:rsidR="007A5A70" w:rsidRPr="007A5A70" w:rsidRDefault="007A5A70" w:rsidP="00B17148">
      <w:pPr>
        <w:numPr>
          <w:ilvl w:val="0"/>
          <w:numId w:val="3"/>
        </w:num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Внести в постановление администрации Каратузского района от 29.12.2016 № 767-п «</w:t>
      </w: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Об утверждении Бюджетного прогноза Каратузского района на долгосрочный период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» следующее изменение: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бюджетном прогнозе </w:t>
      </w: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Каратузского района на долгосрочный период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: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пункт 4 изложить в следующей редакции: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«4. Прогноз основных характеристик бюджета Каратузского района, в том числе расходы на финансовое обеспечение реализации муниципальных программ Каратузского района на период их действия, а также прогноз расходов районного бюджета на осуществление непрограммных направлений деятельности приведен в таблице 2.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Таблица 2.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Прогноз основных характеристик районного бюджета в 2024-2026 годах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тыс. рублей</w:t>
      </w: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811"/>
        <w:gridCol w:w="1418"/>
        <w:gridCol w:w="1417"/>
        <w:gridCol w:w="1126"/>
      </w:tblGrid>
      <w:tr w:rsidR="007A5A70" w:rsidRPr="007A5A70" w:rsidTr="007A5A70">
        <w:trPr>
          <w:cantSplit/>
          <w:trHeight w:val="20"/>
          <w:tblHeader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№</w:t>
            </w:r>
          </w:p>
        </w:tc>
        <w:tc>
          <w:tcPr>
            <w:tcW w:w="4811" w:type="dxa"/>
            <w:shd w:val="clear" w:color="auto" w:fill="auto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</w:t>
            </w:r>
            <w:r w:rsidRPr="007A5A70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val="en-US"/>
              </w:rPr>
              <w:t>02</w:t>
            </w:r>
            <w:r w:rsidRPr="007A5A7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20</w:t>
            </w:r>
            <w:r w:rsidRPr="007A5A70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val="en-US"/>
              </w:rPr>
              <w:t>2</w:t>
            </w:r>
            <w:r w:rsidRPr="007A5A7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5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val="en-US"/>
              </w:rPr>
            </w:pPr>
            <w:r w:rsidRPr="007A5A7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2026</w:t>
            </w:r>
          </w:p>
        </w:tc>
      </w:tr>
      <w:tr w:rsidR="007A5A70" w:rsidRPr="007A5A70" w:rsidTr="007A5A70">
        <w:trPr>
          <w:cantSplit/>
          <w:trHeight w:val="20"/>
          <w:tblHeader/>
        </w:trPr>
        <w:tc>
          <w:tcPr>
            <w:tcW w:w="766" w:type="dxa"/>
            <w:shd w:val="clear" w:color="auto" w:fill="auto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11" w:type="dxa"/>
            <w:shd w:val="clear" w:color="auto" w:fill="auto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7A5A70" w:rsidRPr="007A5A70" w:rsidTr="007A5A7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4811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Доходы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1 149 566,84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1 024 740,81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1 021 414,09</w:t>
            </w:r>
          </w:p>
        </w:tc>
      </w:tr>
      <w:tr w:rsidR="007A5A70" w:rsidRPr="007A5A70" w:rsidTr="007A5A7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11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ind w:left="181"/>
              <w:rPr>
                <w:rFonts w:ascii="Times New Roman" w:hAnsi="Times New Roman" w:cs="Times New Roman"/>
                <w:bCs/>
                <w:i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i/>
                <w:color w:val="auto"/>
                <w:kern w:val="0"/>
                <w:sz w:val="12"/>
                <w:szCs w:val="12"/>
              </w:rPr>
              <w:t>в т.ч. 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i/>
                <w:color w:val="auto"/>
                <w:kern w:val="0"/>
                <w:sz w:val="12"/>
                <w:szCs w:val="12"/>
              </w:rPr>
              <w:t>96 535,40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i/>
                <w:color w:val="auto"/>
                <w:kern w:val="0"/>
                <w:sz w:val="12"/>
                <w:szCs w:val="12"/>
              </w:rPr>
              <w:t>101 976,81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i/>
                <w:color w:val="auto"/>
                <w:kern w:val="0"/>
                <w:sz w:val="12"/>
                <w:szCs w:val="12"/>
              </w:rPr>
              <w:t>106 609,89</w:t>
            </w:r>
          </w:p>
        </w:tc>
      </w:tr>
      <w:tr w:rsidR="007A5A70" w:rsidRPr="007A5A70" w:rsidTr="007A5A7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4811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1 149 566,84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1 024 740,81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1 021 414,09</w:t>
            </w:r>
          </w:p>
        </w:tc>
      </w:tr>
      <w:tr w:rsidR="007A5A70" w:rsidRPr="007A5A70" w:rsidTr="007A5A7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11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ind w:left="181"/>
              <w:rPr>
                <w:rFonts w:ascii="Times New Roman" w:hAnsi="Times New Roman" w:cs="Times New Roman"/>
                <w:bCs/>
                <w:i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i/>
                <w:color w:val="auto"/>
                <w:kern w:val="0"/>
                <w:sz w:val="12"/>
                <w:szCs w:val="12"/>
              </w:rPr>
              <w:t>в т.ч. за счет собственных расходов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i/>
                <w:color w:val="auto"/>
                <w:kern w:val="0"/>
                <w:sz w:val="12"/>
                <w:szCs w:val="12"/>
              </w:rPr>
              <w:t>669 974,34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i/>
                <w:color w:val="auto"/>
                <w:kern w:val="0"/>
                <w:sz w:val="12"/>
                <w:szCs w:val="12"/>
              </w:rPr>
              <w:t>560 018,61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i/>
                <w:color w:val="auto"/>
                <w:kern w:val="0"/>
                <w:sz w:val="12"/>
                <w:szCs w:val="12"/>
              </w:rPr>
              <w:t>564 651,69</w:t>
            </w:r>
          </w:p>
        </w:tc>
      </w:tr>
      <w:tr w:rsidR="007A5A70" w:rsidRPr="007A5A70" w:rsidTr="007A5A7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</w:t>
            </w:r>
          </w:p>
        </w:tc>
        <w:tc>
          <w:tcPr>
            <w:tcW w:w="4811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1 088 767,06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951 321,99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935 489,10</w:t>
            </w:r>
          </w:p>
        </w:tc>
      </w:tr>
      <w:tr w:rsidR="007A5A70" w:rsidRPr="007A5A70" w:rsidTr="007A5A7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«Развитие системы образования Каратузского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698 488,81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657 168,01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641 777,92</w:t>
            </w:r>
          </w:p>
        </w:tc>
      </w:tr>
      <w:tr w:rsidR="007A5A70" w:rsidRPr="007A5A70" w:rsidTr="007A5A7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2.1.2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7 655,45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5 590,90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5 590,90</w:t>
            </w:r>
          </w:p>
        </w:tc>
      </w:tr>
      <w:tr w:rsidR="007A5A70" w:rsidRPr="007A5A70" w:rsidTr="007A5A70">
        <w:trPr>
          <w:cantSplit/>
          <w:trHeight w:val="20"/>
        </w:trPr>
        <w:tc>
          <w:tcPr>
            <w:tcW w:w="766" w:type="dxa"/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2.1.3</w:t>
            </w:r>
          </w:p>
        </w:tc>
        <w:tc>
          <w:tcPr>
            <w:tcW w:w="4811" w:type="dxa"/>
            <w:shd w:val="clear" w:color="auto" w:fill="auto"/>
            <w:vAlign w:val="bottom"/>
          </w:tcPr>
          <w:p w:rsidR="007A5A70" w:rsidRPr="007A5A70" w:rsidRDefault="007A5A70" w:rsidP="007A5A70">
            <w:pPr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«Профилактика правонарушений и предупреждение преступлений в муниципальном образовании «Каратузский район»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2.1.4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«Развитие культуры, молодежной политики и туризма в Каратузском районе»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101 885,16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42 019,66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41 841,16</w:t>
            </w:r>
          </w:p>
        </w:tc>
      </w:tr>
      <w:tr w:rsidR="007A5A70" w:rsidRPr="007A5A70" w:rsidTr="007A5A70">
        <w:trPr>
          <w:cantSplit/>
          <w:trHeight w:val="20"/>
        </w:trPr>
        <w:tc>
          <w:tcPr>
            <w:tcW w:w="766" w:type="dxa"/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2.1.5</w:t>
            </w:r>
          </w:p>
        </w:tc>
        <w:tc>
          <w:tcPr>
            <w:tcW w:w="4811" w:type="dxa"/>
            <w:shd w:val="clear" w:color="auto" w:fill="auto"/>
            <w:vAlign w:val="bottom"/>
          </w:tcPr>
          <w:p w:rsidR="007A5A70" w:rsidRPr="007A5A70" w:rsidRDefault="007A5A70" w:rsidP="007A5A70">
            <w:pPr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«Развитие спорта Каратузского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13 445,80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13 091,40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13 091,40</w:t>
            </w:r>
          </w:p>
        </w:tc>
      </w:tr>
      <w:tr w:rsidR="007A5A70" w:rsidRPr="007A5A70" w:rsidTr="007A5A7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2.1.6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«Развитие транспортной системы Каратузского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18 622,00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18 622,00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18 622,00</w:t>
            </w:r>
          </w:p>
        </w:tc>
      </w:tr>
      <w:tr w:rsidR="007A5A70" w:rsidRPr="007A5A70" w:rsidTr="007A5A7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2.1.7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«Содействие развитию местного самоуправления Каратузского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4 582,30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264,00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266,50</w:t>
            </w:r>
          </w:p>
        </w:tc>
      </w:tr>
      <w:tr w:rsidR="007A5A70" w:rsidRPr="007A5A70" w:rsidTr="007A5A7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2.1.8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«Развитие сельского хозяйства в Каратузском районе»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7 641,91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5 891,41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5 891,41</w:t>
            </w:r>
          </w:p>
        </w:tc>
      </w:tr>
      <w:tr w:rsidR="007A5A70" w:rsidRPr="007A5A70" w:rsidTr="007A5A7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2.1.9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«Управление муниципальными финансами»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171 523,55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145 635,88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145 635,88</w:t>
            </w:r>
          </w:p>
        </w:tc>
      </w:tr>
      <w:tr w:rsidR="007A5A70" w:rsidRPr="007A5A70" w:rsidTr="007A5A7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2.1.10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1 555,20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1 555,20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1 555,20</w:t>
            </w:r>
          </w:p>
        </w:tc>
      </w:tr>
      <w:tr w:rsidR="007A5A70" w:rsidRPr="007A5A70" w:rsidTr="007A5A7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2.1.11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«Защита населения и территорий Каратузского района от чрезвычайных ситуаций природного и техногенного характера»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5 340,44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5 340,44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5 340,44</w:t>
            </w:r>
          </w:p>
        </w:tc>
      </w:tr>
      <w:tr w:rsidR="007A5A70" w:rsidRPr="007A5A70" w:rsidTr="007A5A7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2.1.12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«Обеспечение жильем молодых семей в Каратузском районе»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3 278,35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1 395,00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1 395,00</w:t>
            </w:r>
          </w:p>
        </w:tc>
      </w:tr>
      <w:tr w:rsidR="007A5A70" w:rsidRPr="007A5A70" w:rsidTr="007A5A7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2.1.13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«Создание условий для обеспечения доступным и комфортным жильем граждан Каратузского района»</w:t>
            </w:r>
          </w:p>
          <w:p w:rsidR="007A5A70" w:rsidRPr="007A5A70" w:rsidRDefault="007A5A70" w:rsidP="007A5A70">
            <w:pPr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1 000,00</w:t>
            </w:r>
          </w:p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1 000,00</w:t>
            </w:r>
          </w:p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1 000,00</w:t>
            </w:r>
          </w:p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cantSplit/>
          <w:trHeight w:val="20"/>
        </w:trPr>
        <w:tc>
          <w:tcPr>
            <w:tcW w:w="766" w:type="dxa"/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2.1.14</w:t>
            </w:r>
          </w:p>
        </w:tc>
        <w:tc>
          <w:tcPr>
            <w:tcW w:w="4811" w:type="dxa"/>
            <w:shd w:val="clear" w:color="auto" w:fill="auto"/>
            <w:vAlign w:val="bottom"/>
          </w:tcPr>
          <w:p w:rsidR="007A5A70" w:rsidRPr="007A5A70" w:rsidRDefault="007A5A70" w:rsidP="007A5A70">
            <w:pPr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«Обеспечение жизнедеятельности Каратузского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53 728,09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53 728,09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7A5A70" w:rsidRPr="007A5A70" w:rsidRDefault="007A5A70" w:rsidP="007A5A7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53 461,29</w:t>
            </w:r>
          </w:p>
        </w:tc>
      </w:tr>
      <w:tr w:rsidR="007A5A70" w:rsidRPr="007A5A70" w:rsidTr="007A5A7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2.2.</w:t>
            </w:r>
          </w:p>
        </w:tc>
        <w:tc>
          <w:tcPr>
            <w:tcW w:w="4811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60 799,78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73 418,82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85 924,99</w:t>
            </w:r>
          </w:p>
        </w:tc>
      </w:tr>
      <w:tr w:rsidR="007A5A70" w:rsidRPr="007A5A70" w:rsidTr="007A5A7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4811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Дефицит/профицит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A5A70" w:rsidRPr="007A5A70" w:rsidTr="007A5A7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4811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Госдолг (на конец года)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</w:t>
            </w:r>
          </w:p>
        </w:tc>
      </w:tr>
    </w:tbl>
    <w:p w:rsidR="007A5A70" w:rsidRPr="007A5A70" w:rsidRDefault="007A5A70" w:rsidP="007A5A70">
      <w:pPr>
        <w:tabs>
          <w:tab w:val="left" w:pos="129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К 2026 году планируется, что объем доходов районного бюджета достигнет </w:t>
      </w:r>
      <w:r w:rsidRPr="007A5A7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1 021 414,09 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тыс. рублей, объем расходов составит </w:t>
      </w:r>
      <w:r w:rsidRPr="007A5A7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1 021 414,09 тыс. рублей»</w:t>
      </w:r>
    </w:p>
    <w:p w:rsidR="007A5A70" w:rsidRPr="007A5A70" w:rsidRDefault="007A5A70" w:rsidP="00B17148">
      <w:pPr>
        <w:numPr>
          <w:ilvl w:val="0"/>
          <w:numId w:val="3"/>
        </w:num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Мигла.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7A5A70" w:rsidRPr="007A5A70" w:rsidRDefault="007A5A70" w:rsidP="007A5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                                                             К.А. Тюнин         </w:t>
      </w:r>
    </w:p>
    <w:p w:rsidR="005036A8" w:rsidRDefault="00B17148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spacing w:after="20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7A5A70" w:rsidRPr="007A5A70" w:rsidRDefault="007A5A70" w:rsidP="007A5A70">
      <w:pPr>
        <w:tabs>
          <w:tab w:val="left" w:pos="664"/>
          <w:tab w:val="center" w:pos="4677"/>
        </w:tabs>
        <w:spacing w:after="200" w:line="240" w:lineRule="auto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22.12.2023                                         с. Каратузское                                   № 1261-п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программы профилактики рисков причинения вреда (ущерба) охраняемым законом ценностям при осуществлении на территории муниципального образования «Каратузский район» муниципального жилищного контроля на 2024 год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31.07.2020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целью формирований системы и единых подходов к профилактике нарушений обязательных требований  жилищного законодательства, руководствуясь Уставом муниципального образования «Каратузский район», ПОСТАНОВЛЯЮ:</w:t>
      </w:r>
    </w:p>
    <w:p w:rsidR="007A5A70" w:rsidRPr="007A5A70" w:rsidRDefault="007A5A70" w:rsidP="007A5A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sub_2"/>
      <w:bookmarkStart w:id="1" w:name="sub_3"/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</w:t>
      </w:r>
      <w:bookmarkEnd w:id="0"/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района «Каратузский район» на 2024 год (прилагается).</w:t>
      </w:r>
    </w:p>
    <w:p w:rsidR="007A5A70" w:rsidRPr="007A5A70" w:rsidRDefault="007A5A70" w:rsidP="007A5A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bookmarkEnd w:id="1"/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Опубликовать постановление на официальном сайте администрации Каратузского района с адресом в информационно-телекоммуникационной сети Интернет - www.karatuzraion.ru.</w:t>
      </w:r>
    </w:p>
    <w:p w:rsidR="007A5A70" w:rsidRPr="007A5A70" w:rsidRDefault="007A5A70" w:rsidP="007A5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Контроль за исполнением настоящего постановления возложить на заместителя главы района по жизнеобеспечению и оперативным вопросам администрации Каратузского района Притворова Ю.В. </w:t>
      </w:r>
    </w:p>
    <w:p w:rsidR="007A5A70" w:rsidRPr="007A5A70" w:rsidRDefault="007A5A70" w:rsidP="007A5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К.А. Тюнин  </w:t>
      </w:r>
    </w:p>
    <w:p w:rsidR="007A5A70" w:rsidRPr="007A5A70" w:rsidRDefault="007A5A70" w:rsidP="007A5A70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</w:p>
    <w:tbl>
      <w:tblPr>
        <w:tblW w:w="0" w:type="auto"/>
        <w:tblInd w:w="5760" w:type="dxa"/>
        <w:tblLook w:val="04A0" w:firstRow="1" w:lastRow="0" w:firstColumn="1" w:lastColumn="0" w:noHBand="0" w:noVBand="1"/>
      </w:tblPr>
      <w:tblGrid>
        <w:gridCol w:w="5513"/>
      </w:tblGrid>
      <w:tr w:rsidR="007A5A70" w:rsidRPr="007A5A70" w:rsidTr="00CE3463">
        <w:tc>
          <w:tcPr>
            <w:tcW w:w="9853" w:type="dxa"/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Утверждена</w:t>
            </w:r>
          </w:p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постановлением администрации</w:t>
            </w:r>
          </w:p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                 Каратузского района</w:t>
            </w:r>
          </w:p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от  22.12.2023  № 1261-п</w:t>
            </w:r>
          </w:p>
        </w:tc>
      </w:tr>
    </w:tbl>
    <w:p w:rsidR="007A5A70" w:rsidRPr="007A5A70" w:rsidRDefault="007A5A70" w:rsidP="007A5A70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ind w:left="5040" w:firstLine="720"/>
        <w:rPr>
          <w:rFonts w:ascii="Times New Roman" w:hAnsi="Times New Roman" w:cs="Times New Roman"/>
          <w:color w:val="413C41"/>
          <w:kern w:val="0"/>
          <w:sz w:val="12"/>
          <w:szCs w:val="12"/>
          <w:lang w:bidi="ru-RU"/>
        </w:rPr>
      </w:pP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lastRenderedPageBreak/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«Каратузский район» на 2024 год </w:t>
      </w:r>
    </w:p>
    <w:p w:rsidR="007A5A70" w:rsidRPr="007A5A70" w:rsidRDefault="007A5A70" w:rsidP="007A5A7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7A5A70" w:rsidRPr="007A5A70" w:rsidRDefault="007A5A70" w:rsidP="00B171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Анализ подконтрольной сферы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в границах Каратузского района (далее – муниципальный жилищный контроль).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При осуществлении муниципального жилищного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контроля администрацией Каратузского района осуществляется контроль за: 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а) использованием и сохранностью муниципального жилищного фонда; 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б) целевым использованием и содержанием муниципального жилищного фонда; 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в) использованием и содержанием общего имущества собственников помещений в многоквартирных домах;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г) порядком осуществления контроля за перепланировкой и (или) переустройства помещений в многоквартирном доме;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д) созданием и деятельностью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 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е) исполнения предписаний об устранении нарушений обязательных требований, выданных должностными лицами, уполномоченными осуществлять муниципальный жилищный контроль, в пределах их компетенции. 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Подконтрольными субъектами муниципального жилищного контроля являются юридические лица, индивидуальные предприниматели и граждане. Контроль осуществляется за соблюдением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      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Штатная численность должностных лиц администрации Каратузского района, уполномоченных осуществлять муниципальный жилищный контроль, в 2024 году составит 1 человек.</w:t>
      </w:r>
    </w:p>
    <w:p w:rsidR="007A5A70" w:rsidRPr="007A5A70" w:rsidRDefault="007A5A70" w:rsidP="007A5A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ходе обобщения практики осуществления муниципального жилищного контроля на территории Каратузского района можно сделать вывод, что наиболее распространенным нарушением требований жилищного законодательства является плохая сохранность муниципального жилищного фонда физическими лицами.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2. Цели и задачи реализации программы профилактики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Цели профилактических мероприятий: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Повышение правосознания и правовой культуры руководителей юридических лиц, индивидуальных предпринимателей и граждан;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 Перечень профилактических мероприятий, сроки (периодичность) их проведения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013"/>
        <w:gridCol w:w="2061"/>
        <w:gridCol w:w="2621"/>
      </w:tblGrid>
      <w:tr w:rsidR="007A5A70" w:rsidRPr="007A5A70" w:rsidTr="00CE3463">
        <w:tc>
          <w:tcPr>
            <w:tcW w:w="769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№п/п</w:t>
            </w:r>
          </w:p>
        </w:tc>
        <w:tc>
          <w:tcPr>
            <w:tcW w:w="4013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061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Периодичность и сроки проведения</w:t>
            </w:r>
          </w:p>
        </w:tc>
        <w:tc>
          <w:tcPr>
            <w:tcW w:w="2621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Ответственный (подразделение и (или) должностные лица</w:t>
            </w:r>
          </w:p>
        </w:tc>
      </w:tr>
      <w:tr w:rsidR="007A5A70" w:rsidRPr="007A5A70" w:rsidTr="00CE3463">
        <w:tc>
          <w:tcPr>
            <w:tcW w:w="769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</w:t>
            </w:r>
          </w:p>
        </w:tc>
        <w:tc>
          <w:tcPr>
            <w:tcW w:w="4013" w:type="dxa"/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Размещение на официальном сайте органов местного самоуправления муниципального района «Каратузский район» www.karatuzraion.ru. перечней нормативных правовых актов, регулирующих осуществление муниципального  жилищного контроля 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 территории Каратузского района</w:t>
            </w:r>
          </w:p>
        </w:tc>
        <w:tc>
          <w:tcPr>
            <w:tcW w:w="2061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Постоянно</w:t>
            </w:r>
          </w:p>
        </w:tc>
        <w:tc>
          <w:tcPr>
            <w:tcW w:w="2621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Отдел ЖКХ, транспорта, строительства и связи  администрации Каратузского района</w:t>
            </w:r>
          </w:p>
        </w:tc>
      </w:tr>
      <w:tr w:rsidR="007A5A70" w:rsidRPr="007A5A70" w:rsidTr="00CE3463">
        <w:tc>
          <w:tcPr>
            <w:tcW w:w="769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</w:t>
            </w:r>
          </w:p>
        </w:tc>
        <w:tc>
          <w:tcPr>
            <w:tcW w:w="4013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Информирование, юридических лиц, индивидуальных предпринимателей, физических лиц по вопросам соблюдения</w:t>
            </w:r>
            <w:r w:rsidRPr="007A5A70">
              <w:rPr>
                <w:rFonts w:ascii="Times New Roman" w:hAnsi="Times New Roman" w:cs="Times New Roman"/>
                <w:b/>
                <w:kern w:val="0"/>
                <w:sz w:val="12"/>
                <w:szCs w:val="12"/>
              </w:rPr>
              <w:t xml:space="preserve">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обязательных требований, установленных федеральными законами и законами Красноярского края, а также муниципальными правовыми актами</w:t>
            </w:r>
          </w:p>
        </w:tc>
        <w:tc>
          <w:tcPr>
            <w:tcW w:w="2061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 мере необходимости</w:t>
            </w:r>
          </w:p>
        </w:tc>
        <w:tc>
          <w:tcPr>
            <w:tcW w:w="2621" w:type="dxa"/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 ЖКХ, транспорта, строительства и связи администрации Каратузского района</w:t>
            </w:r>
          </w:p>
        </w:tc>
      </w:tr>
      <w:tr w:rsidR="007A5A70" w:rsidRPr="007A5A70" w:rsidTr="00CE3463">
        <w:tc>
          <w:tcPr>
            <w:tcW w:w="769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</w:t>
            </w:r>
          </w:p>
        </w:tc>
        <w:tc>
          <w:tcPr>
            <w:tcW w:w="4013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Обеспечение регулярного обобщения практики осуществления муниципального  жилищного контроля </w:t>
            </w:r>
          </w:p>
        </w:tc>
        <w:tc>
          <w:tcPr>
            <w:tcW w:w="2061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Ежегодно</w:t>
            </w:r>
          </w:p>
        </w:tc>
        <w:tc>
          <w:tcPr>
            <w:tcW w:w="2621" w:type="dxa"/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7A5A70" w:rsidRPr="007A5A70" w:rsidTr="00CE3463">
        <w:tc>
          <w:tcPr>
            <w:tcW w:w="769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</w:t>
            </w:r>
          </w:p>
        </w:tc>
        <w:tc>
          <w:tcPr>
            <w:tcW w:w="4013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Объявление предостережений</w:t>
            </w:r>
          </w:p>
        </w:tc>
        <w:tc>
          <w:tcPr>
            <w:tcW w:w="2061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1" w:type="dxa"/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Отдел  ЖКХ, транспорта, строительства и связи администрации Каратузского района </w:t>
            </w:r>
          </w:p>
        </w:tc>
      </w:tr>
    </w:tbl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kern w:val="0"/>
          <w:sz w:val="12"/>
          <w:szCs w:val="12"/>
        </w:rPr>
        <w:tab/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kern w:val="0"/>
          <w:sz w:val="12"/>
          <w:szCs w:val="12"/>
        </w:rPr>
        <w:tab/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/>
          <w:kern w:val="0"/>
          <w:sz w:val="12"/>
          <w:szCs w:val="12"/>
        </w:rPr>
        <w:t>4. Показатели результативности и эффективности программы профилактики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6285"/>
        <w:gridCol w:w="2410"/>
      </w:tblGrid>
      <w:tr w:rsidR="007A5A70" w:rsidRPr="007A5A70" w:rsidTr="00CE3463">
        <w:tc>
          <w:tcPr>
            <w:tcW w:w="769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№п/п</w:t>
            </w:r>
          </w:p>
        </w:tc>
        <w:tc>
          <w:tcPr>
            <w:tcW w:w="6285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Величина</w:t>
            </w:r>
          </w:p>
        </w:tc>
      </w:tr>
      <w:tr w:rsidR="007A5A70" w:rsidRPr="007A5A70" w:rsidTr="00CE3463">
        <w:tc>
          <w:tcPr>
            <w:tcW w:w="769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</w:t>
            </w:r>
          </w:p>
        </w:tc>
        <w:tc>
          <w:tcPr>
            <w:tcW w:w="6285" w:type="dxa"/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10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100 % от числа обратившихся</w:t>
            </w:r>
          </w:p>
        </w:tc>
      </w:tr>
      <w:tr w:rsidR="007A5A70" w:rsidRPr="007A5A70" w:rsidTr="00CE3463">
        <w:tc>
          <w:tcPr>
            <w:tcW w:w="769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</w:t>
            </w:r>
          </w:p>
        </w:tc>
        <w:tc>
          <w:tcPr>
            <w:tcW w:w="6285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Полнота информации, размещенной на официальном сайте администрации Каратузского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100 %</w:t>
            </w:r>
          </w:p>
        </w:tc>
      </w:tr>
    </w:tbl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7A5A70" w:rsidRPr="007A5A70" w:rsidRDefault="007A5A70" w:rsidP="007A5A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7A5A70" w:rsidRPr="007A5A70" w:rsidRDefault="007A5A70" w:rsidP="007A5A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19.12.2023                                     с. Каратузское                                     № 1241-п</w:t>
      </w:r>
    </w:p>
    <w:p w:rsidR="007A5A70" w:rsidRPr="007A5A70" w:rsidRDefault="007A5A70" w:rsidP="007A5A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10.06.2016 № 324-п «Об утверждении реестра муниципальных автобусных маршрутов регулярных перевозок на территории муниципального образования «Каратузский район»»</w:t>
      </w:r>
    </w:p>
    <w:p w:rsidR="007A5A70" w:rsidRPr="007A5A70" w:rsidRDefault="007A5A70" w:rsidP="007A5A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26 Федерального закона от 13 июля 2015    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"Каратузский район" ПОСТАНОВЛЯЮ:</w:t>
      </w:r>
    </w:p>
    <w:p w:rsidR="007A5A70" w:rsidRPr="007A5A70" w:rsidRDefault="007A5A70" w:rsidP="007A5A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 Приложение к постановлению администрации Каратузского района 10.06.2016 № 324-п «Об утверждении реестра муниципальных автобусных маршрутов регулярных перевозок на территории муниципального образования «Каратузский район»» изменить и изложить его в новой редакции согласно приложению к настоящему постановлению.</w:t>
      </w:r>
    </w:p>
    <w:p w:rsidR="007A5A70" w:rsidRPr="007A5A70" w:rsidRDefault="007A5A70" w:rsidP="007A5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r w:rsidRPr="007A5A70">
        <w:rPr>
          <w:rFonts w:ascii="Times New Roman" w:hAnsi="Times New Roman" w:cstheme="minorBidi"/>
          <w:color w:val="auto"/>
          <w:kern w:val="0"/>
          <w:sz w:val="12"/>
          <w:szCs w:val="12"/>
        </w:rPr>
        <w:t>Контроль за исполнением настоящего постановления возложить на начальника отдела ЖКХ, транспорта, строительства и связи Каратузского района (Д.В. Щербаков).</w:t>
      </w:r>
    </w:p>
    <w:p w:rsidR="007A5A70" w:rsidRPr="007A5A70" w:rsidRDefault="007A5A70" w:rsidP="007A5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Разместить настоящее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7A5A70">
          <w:rPr>
            <w:rFonts w:ascii="Times New Roman" w:hAnsi="Times New Roman" w:cs="Times New Roman"/>
            <w:color w:val="0000FF" w:themeColor="hyperlink"/>
            <w:kern w:val="0"/>
            <w:sz w:val="12"/>
            <w:szCs w:val="12"/>
            <w:u w:val="single"/>
          </w:rPr>
          <w:t>www.karatuzraion.ru</w:t>
        </w:r>
      </w:hyperlink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.</w:t>
      </w:r>
    </w:p>
    <w:p w:rsidR="007A5A70" w:rsidRPr="007A5A70" w:rsidRDefault="007A5A70" w:rsidP="007A5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7A5A70" w:rsidRPr="007A5A70" w:rsidRDefault="007A5A70" w:rsidP="007A5A70">
      <w:pPr>
        <w:shd w:val="clear" w:color="auto" w:fill="FFFFFF"/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hd w:val="clear" w:color="auto" w:fill="FFFFFF"/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 К.А. Тюнин</w:t>
      </w: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68"/>
        <w:gridCol w:w="565"/>
        <w:gridCol w:w="1276"/>
        <w:gridCol w:w="1134"/>
        <w:gridCol w:w="959"/>
        <w:gridCol w:w="425"/>
        <w:gridCol w:w="851"/>
        <w:gridCol w:w="850"/>
        <w:gridCol w:w="709"/>
        <w:gridCol w:w="567"/>
        <w:gridCol w:w="560"/>
        <w:gridCol w:w="630"/>
        <w:gridCol w:w="79"/>
        <w:gridCol w:w="1316"/>
        <w:gridCol w:w="67"/>
      </w:tblGrid>
      <w:tr w:rsidR="007A5A70" w:rsidRPr="007A5A70" w:rsidTr="007A5A70">
        <w:trPr>
          <w:trHeight w:val="20"/>
        </w:trPr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Приложение к постановлению администрации Каратузского района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19.12.2023 № 1241-п</w:t>
            </w:r>
          </w:p>
        </w:tc>
      </w:tr>
      <w:tr w:rsidR="007A5A70" w:rsidRPr="007A5A70" w:rsidTr="007A5A70">
        <w:trPr>
          <w:trHeight w:val="20"/>
        </w:trPr>
        <w:tc>
          <w:tcPr>
            <w:tcW w:w="111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Реестр муниципальных автобусных маршрутов </w:t>
            </w:r>
          </w:p>
        </w:tc>
      </w:tr>
      <w:tr w:rsidR="007A5A70" w:rsidRPr="007A5A70" w:rsidTr="007A5A70">
        <w:trPr>
          <w:trHeight w:val="20"/>
        </w:trPr>
        <w:tc>
          <w:tcPr>
            <w:tcW w:w="111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регулярных перевозок на территории муниципального образования "Каратузский район"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6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Регистрационный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номер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Порядковый номер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маршрута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Наименование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Наименование промежуточных остановочных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Наименование промежуточных остановочных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пунктов в обратном направлении (заполняется если остановочные пункты в прямом и обратном направлении не соответствуют)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Наименование улиц, автомобильн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ых дорог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Протяженн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ость автобусных маршрутов (км)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Порядок посадки и высадки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пассажиров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Регулярность движения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автобусов на маршруте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виды транспортных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средств и классы транспортных средств, которые используются для перевозок по маршруту регулярных перевозок.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Количество автотр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анспортных средств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Экологический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дата начала осуществ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ления регулярных перевозок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наименование, место нахождения юридического лица,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7A5A70" w:rsidRPr="007A5A70" w:rsidTr="007A5A70">
        <w:trPr>
          <w:gridAfter w:val="1"/>
          <w:wAfter w:w="6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магазин Вавилон – Терапевтическое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"Автокасса"-"ПУ82"- "Славянская" - "Роща" - "Циолковского" - "60 лет Октября" - "Вавилон"- "Пенсионный фонд"-"КСОШ№2" - "Находка" - "Сигма" - "Мультимедиа" - "ДЦ Радуга" - "Амыл" - "Дом Ветеранов" - "Жукова" - "Меркурий" - "ДРСУ" - "Октябрьская" - "Колхозная" - "Спутник" – " ЦРБ" - "Рынок" - "У Петровича" - "Островского"- "Терапевтическое отделение" - "Юбилейный" - "Автокасса "-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ул. Ленина - ул. Славянская - ул. Роща- ул. Циолковского-ул.Ленина- ул. 60 лет Октября - ул. Пушкина- ул. Зеленая -ул.Пушкина-ул.Ленина-ул.Советская- ул.Хлебная - ул.Станичная - ул.Жукова - ул.Пролетарская - ул.Мира - ул. Куйбышева - ул.Октябрьская- ул.Колхозная - ул.Советская - ул.Ленина – ул.Островского - ул. Таежная - ул. Юбилейная - ул. Ленина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д. в неделю (пн-пт) 15 рейс.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Особо малый,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                        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                                                                                        1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11.06.2021 год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(Свидетельство об осуществлении перевозок по маршруту регулярных перевозок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серия 24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№ 00000740 от 11.06.2021 г)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6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Каратузское-Верхний Кужебар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(ул.Горького 1а) -"Мост"- с.Нижний Кужебар-д.Алексеевка-с.Верхний Кужебар 1- с. Верхний Кужебар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с. Верхний Кужебар, ул. Ленина - автодорога "Каратузское - Верхний Кужебар"-– автодорога "Каратузское-Алексеевка" -"- д. Алексеевка ул. Центральная – автодорога "Каратузское-Алексеевка"- с. Нижний Кужебар ул. Советская- автодорога "Каратузское - Верхний Кужебар" - с,Каратузское ул.Ленина-ул Советская - ул. Ленина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с,Каратузское ул.Ленина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-автодорога "Каратузское –Верхний  Кужебар" - с.Нижний Кужебар ул. Советская  –автодорога "Подъезд к Алексеевке"- д. Алексеевка ул. Центральная – автодорога "Подъезд к Алексеевке" -автодорога "Каратузское - Верхний Кужебар" - с. Верхний Кужебар ул. Ленина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 д. в неделю       (пн,вт,ср,пт) 4 рейс.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Особо малый,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01.01.2021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Муниципальный  контракт № 100048752120000003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11.12.2020)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6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Каратузское-Ширыштык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(ул.Горького 1а)-с.Моторское-д.Таловка-с.Ширыштык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 Ширыштык ул.Октябрьская - автодорога «Каратузское-Ширыштык»- автодорога "Подъезд к Таловке" - д. Таловка ул. Октябрьская- автодорога "Подъезд к Таловке" - с.Моторское, ул.Красноармейская, ул.Ленина - Автодорога "Каратузское -Ширыштык" –с. Каратузское ул. Пушкина, ул. Ленина, ул.Советская, ул. Ленина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ул.Ленина- ул. 60 лет Октября-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Автодорога "Каратузское - Ширыштык" -с. Моторское ул. Красноармейская, ул. Ленина - автодорога "Подъезд к  Таловке" - д. Таловка ул. Октябрьская - автодорога "Подъезд к Таловке" -автодорога «Каратузское-Ширыштык»- с. Ширыштык ул.Октябрьская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 Каратузское5 д. в неделю (пн-пт) 4 рейс.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01.01.2021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Муниципальный  контракт № 100048752120000012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11.12.2020г.)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67" w:type="dxa"/>
          <w:trHeight w:val="2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103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Каратузское-Верхние Куряты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 Каратузское (ул.Горького 1а) – Сагайское (на трассе) - Уджейский свороток" - с.Уджей - "Мост" - с.Качулька - с.Нижние Куряты - д. Верхние Куряты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 ул.Ленина-ул.Советская-ул.Куйбышева-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автодорога «Кочергино – Каратузское» - автодорога "Кочергино -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Каратузское - Таяты" – автодорога "Подъезд к Уджею" -с. Уджей  ул.Советская - автодорога "Подъезд к Уджею" - автодорога "Кочергино - Каратузское - Таяты" - с. Качулька ул. Мира, ул. Курятская - автодорога "Кочергино - Каратузское - Таяты" -  с. Нижние Куряты, ул. Советская -автодорога "Нижние Куряты -  Верхние Куряты" д. Верхние Куряты, ул. Мира, ул. Центральная, ул. Зеленая.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 д. в неделю (пн, пт) 2 рейс.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01.01.2021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Муниципальный  контракт № 100048752120000014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от 17.12.2020)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67" w:type="dxa"/>
          <w:trHeight w:val="2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с. Каратузское (ул.Горького 1а) – Сагайское (на трассе) - Уджейский свороток" - с.Уджей - "Мост" - с.Качулька - с.Нижние Куряты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 ул.Ленина-ул.Советская-ул.Куйбышева-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автодорога «Кочергино – Каратузское» - автодорога "Кочергино - Каратузское - Таяты" – автодорога "Подъезд к Уджею" -с. Уджей  ул.Советская - автодорога "Подъезд к Уджею" - автодорога "Кочергино - Каратузское - Таяты" - с. Качулька ул. Мира, ул. Курятская - автодорога "Кочергино - Каратузское - Таяты" -  с. Нижние Куряты, ул. Советская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 д. в неделю (вт., ср., чт) 2 рейс.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01.01.2021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Муниципальный  контракт № 100048752120000014 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17.12.2020)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6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– Верхний Суэтук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(ул. Горького 1а) - д.Лебедевка - с.Шалагино - с.Черемушка- д.Куркино - с.Верхний Суэтук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ул.Ленина- ул.Советская –ул.Хлебная - автодорога "Каратузское - Лебедевка" - д. Лебедевка ул. Центральная – автодорога "Каратузское-Лебедевка" автодорога "Каратузское - Черемушка" – автодорога "Черёмушка-Шалагино" д. Шалагино ул. Центральная - автодорога "Черёмушка-Шалагино" –с.Черёмушка ул.Ленина- автодорога "Черемушка - Верхний Суэтук" - д. Куркино ул. Ленина - автодорога "Черемушка - Верхний Суэтук" - с. Верхний Суэтук ул. Центральная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 д .в неделю (пн.,ср.,пт.)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01.01.2021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Муниципальный  контракт № 100048752120000005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от 11.12.2020 г.)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6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узское-Лебедевка-Ключи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с.Каратузское (ул.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Горького 1а) - д.Лебедевка - д.Ключи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с.Каратузское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ул.Ленина-ул.Советская- ул.Хлебная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автодорога "Каратузское -  Лебедевка" - д. Лебедевка ул. Центральная - автодорога "Лебедевка-Ключи" - д. Ключи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16,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только в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2 д .в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неделю (вт.,ср.)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Особо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ЕВРО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с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01.01.2021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Муниципальный  контракт № 100048752120000007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11.12.2020 г.)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Акционерное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6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Каратузское-Старомолино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с. Каратузское (ул.Горького 1а) - с.Черемушка – с.Чубчиково - д.Старомолино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ул.Ленина-ул.Советская-ул.Хлебная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Автодорога "Каратузское - Черемушка" - с. Черемушка ул. Ленина - автодорога "Черемушка - Старомолино" – с.Чубчиково- "автодорога "Черемушка - Старомолино" - д. Старомолино ул. Центральная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 д в неделю (вт.,чт.)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01.01.2021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Муниципальный  контракт № 100048752120000010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11.12.2020 г.)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6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Каратузское-Старая Копь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 Каратузское - Паром  - с. Старая Копь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 ул.Ленина – ул.Советская – ул.Колозная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Автодорога "Каратузское - Старая Копь"   - Старая Копь ул.Советская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 д .в неделю (пн.,ср.,пт.)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01.01.2021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Муниципальный  контракт № 100048752120000009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11.12.2020г.)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6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- Средний Кужебар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 Каратузское - д.Средний Кужебар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д. Средний Кужебар ул. Полтавская - автодорога "Каратузское – Средний Кужебар"- с. Каратузское ул. Пушкина, ул. Ленина, ул. Советская, ул. Ленина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ул.Ленина-ул. 60 лет Октября-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автодорога "Каратузское – Средний Кужебар"  - д. Средний Кужебар ул. Полтавская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 д .в неделю (вт., пт.)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01.01.2021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Муниципальный  контракт № 100048752120000006 от 11.12.2020)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6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Каратузское-Нижняя Буланка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 Каратузское - с.Моторское - д.Верхняя Буланка - д. Нижняя Буланка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 д. Нижняя Буланка ул. Колхозная- автодорога "Моторское -Нижняя Буланка" -- д. Верхняя Буланка ул. Каратузская -- автодорога "Моторское - Нижняя Буланка" - с.Моторское, ул.Красноармейская - Автодорога "Каратузское – Ширыштык" –с.Каратузское, ул. Пушкина, ул. Ленина, ул. Советская, ул. Ленина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ул.Ленина-ул. 60 лет Октября-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Автодорога "Каратузское – Ширыштык" - с. Моторское, ул. Красноармейская - автодорога "Моторское - Нижняя Буланка" - д. Верхняя Буланка ул. Каратузская - автодорога "Моторское -Нижняя Буланка" - д. Нижняя Буланка ул. Колхозная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 д .в неделю (вт.)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01.01.2021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Муниципальный  контракт № 100048752120000008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11.12.2020 г.)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6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Таяты - Каратузское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 Таяты – Сретинка –с. Нижние Куряты - с. Качулька - "Мост" –Поворот на Уджей-"Уджейский свороток" – Сагайское (на трассе)-с.Каратузское (ул.Горького 1а)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с.Таяты-  ул. Советская, ул. Новая  - автодорога "Кочергино - Каратузское - Таяты" - с. Нижние Куряты ул. Советская - автодорога "Кочергино - Каратузское - Таяты" с. Качулька, ул.Курятская, ул.Мира - автодорога "Кочергино - Каратузское - Таяты" –   с.Каратузское ул.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Куйбышева-ул.Советская-ул.Ленина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 д .в неделю (пн.,ср.,пт.) 2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01.01.2021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Муниципальный  контракт № 100048752120000011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11.12.2020г.)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6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- Уджей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с. Каратузское (ул.Горького 1а) – Сагайское (на трассе)-"Уджейский свороток" -с.Уджей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ул.Ленина- ул.Совесткая-ул.Куйбышева-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автодорога "Кочергино - Каратузское-Уджей" – автодорога «Подъезд к Уджею» - с. Уджей ул.Советская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 д .в неделю (пн.,ср.,пт.) 2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01.04.2021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Муниципальный  контракт № 100048752121100004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26.03.2021 г.)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6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Каратузское –Таскино -  Сагайское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 Каратузское (ул.Горького 1а) – с.Сагайское –Сагайское (на трассе) -  Уджейский свороток - с.Таскино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с.Каратузское ул.Ленина- ул.Советская-ул.Куйбышева -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автодорога "Кочергино –Каратузское"- с.Сагайское ул.Советская – автодорога                            "Кочергино - Каратузское"-  с.Таскино ул. Советская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 д .в неделю (пн., вт., ср., чт., пт.) 2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01.04.2021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Муниципальный  контракт № 100048752121100003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26.03.2021г.)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7A5A70" w:rsidRPr="007A5A70" w:rsidRDefault="007A5A70" w:rsidP="007A5A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7A5A70" w:rsidRPr="007A5A70" w:rsidRDefault="007A5A70" w:rsidP="007A5A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19.12.2023                                     с. Каратузское                                     № 1242-п</w:t>
      </w:r>
    </w:p>
    <w:p w:rsidR="007A5A70" w:rsidRPr="007A5A70" w:rsidRDefault="007A5A70" w:rsidP="007A5A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10.06.2016 № 324-п «Об утверждении реестра муниципальных автобусных маршрутов регулярных перевозок на территории муниципального образования «Каратузский район»»</w:t>
      </w:r>
    </w:p>
    <w:p w:rsidR="007A5A70" w:rsidRPr="007A5A70" w:rsidRDefault="007A5A70" w:rsidP="007A5A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26 Федерального закона от 13 июля 2015    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"Каратузский район" ПОСТАНОВЛЯЮ:</w:t>
      </w:r>
    </w:p>
    <w:p w:rsidR="007A5A70" w:rsidRPr="007A5A70" w:rsidRDefault="007A5A70" w:rsidP="007A5A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 Приложение к постановлению администрации Каратузского района 10.06.2016 № 324-п «Об утверждении реестра муниципальных автобусных маршрутов регулярных перевозок на территории муниципального образования «Каратузский район»» изменить и изложить его в новой редакции согласно приложению к настоящему постановлению.</w:t>
      </w:r>
    </w:p>
    <w:p w:rsidR="007A5A70" w:rsidRPr="007A5A70" w:rsidRDefault="007A5A70" w:rsidP="007A5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r w:rsidRPr="007A5A70">
        <w:rPr>
          <w:rFonts w:ascii="Times New Roman" w:hAnsi="Times New Roman" w:cstheme="minorBidi"/>
          <w:color w:val="auto"/>
          <w:kern w:val="0"/>
          <w:sz w:val="12"/>
          <w:szCs w:val="12"/>
        </w:rPr>
        <w:t>Контроль за исполнением настоящего постановления возложить на начальника отдела ЖКХ, транспорта, строительства и связи Каратузского района (Д.В. Щербаков).</w:t>
      </w:r>
    </w:p>
    <w:p w:rsidR="007A5A70" w:rsidRPr="007A5A70" w:rsidRDefault="007A5A70" w:rsidP="007A5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Разместить настоящее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1" w:history="1">
        <w:r w:rsidRPr="007A5A70">
          <w:rPr>
            <w:rFonts w:ascii="Times New Roman" w:hAnsi="Times New Roman" w:cs="Times New Roman"/>
            <w:color w:val="0000FF" w:themeColor="hyperlink"/>
            <w:kern w:val="0"/>
            <w:sz w:val="12"/>
            <w:szCs w:val="12"/>
            <w:u w:val="single"/>
          </w:rPr>
          <w:t>www.karatuzraion.ru</w:t>
        </w:r>
      </w:hyperlink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.</w:t>
      </w:r>
    </w:p>
    <w:p w:rsidR="007A5A70" w:rsidRPr="007A5A70" w:rsidRDefault="007A5A70" w:rsidP="007A5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7A5A70" w:rsidRPr="007A5A70" w:rsidRDefault="007A5A70" w:rsidP="007A5A70">
      <w:pPr>
        <w:shd w:val="clear" w:color="auto" w:fill="FFFFFF"/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hd w:val="clear" w:color="auto" w:fill="FFFFFF"/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68"/>
        <w:gridCol w:w="707"/>
        <w:gridCol w:w="1276"/>
        <w:gridCol w:w="817"/>
        <w:gridCol w:w="1026"/>
        <w:gridCol w:w="425"/>
        <w:gridCol w:w="851"/>
        <w:gridCol w:w="850"/>
        <w:gridCol w:w="709"/>
        <w:gridCol w:w="715"/>
        <w:gridCol w:w="702"/>
        <w:gridCol w:w="629"/>
        <w:gridCol w:w="79"/>
        <w:gridCol w:w="1135"/>
        <w:gridCol w:w="57"/>
      </w:tblGrid>
      <w:tr w:rsidR="007A5A70" w:rsidRPr="007A5A70" w:rsidTr="007A5A70">
        <w:trPr>
          <w:trHeight w:val="20"/>
        </w:trPr>
        <w:tc>
          <w:tcPr>
            <w:tcW w:w="985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Приложение к постановлению администрации Каратузского района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19.12.2023 № 1242-п</w:t>
            </w:r>
          </w:p>
        </w:tc>
      </w:tr>
      <w:tr w:rsidR="007A5A70" w:rsidRPr="007A5A70" w:rsidTr="007A5A70">
        <w:trPr>
          <w:trHeight w:val="20"/>
        </w:trPr>
        <w:tc>
          <w:tcPr>
            <w:tcW w:w="1112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Реестр муниципальных автобусных маршрутов </w:t>
            </w:r>
          </w:p>
        </w:tc>
      </w:tr>
      <w:tr w:rsidR="007A5A70" w:rsidRPr="007A5A70" w:rsidTr="007A5A70">
        <w:trPr>
          <w:trHeight w:val="20"/>
        </w:trPr>
        <w:tc>
          <w:tcPr>
            <w:tcW w:w="111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регулярных перевозок на территории муниципального образования "Каратузский район"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Регистрационный номер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Порядковый номер маршрута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промежуточных остановочных пунктов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промежуточных остановочных пунктов в обратном направлении (заполняется если остановочные пункты в прямом и обратном направлении не соответствуют)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улиц, автомобильных дорог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Протяженность автобусных маршрутов (км)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Порядок посадки и высадки пассажиров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Регулярность движения автобусов на маршруте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виды транспортных средств и классы транспортных средств, которые используются для перевозок по маршруту регулярных перевозок.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Количество автотранспортных средств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Экологический 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дата начала осуществления регулярных перевозок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магазин Вавилон – Терапевтическое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"Автокасса"-"ПУ82"- "Славянская" - "Роща" - "Циолковского" - "60 лет Октября" - "Вавилон"- "Пенсионный фонд"-"КСОШ№2" - "Находка" - "Сигма" - "Мультимедиа" - "ДЦ Радуга" - "Амыл" - "Дом Ветеранов" - "Жукова" - "Меркурий" - "ДРСУ" - "Октябрьская" - "Колхозная" - "Спутник" – " ЦРБ" - "Рынок" - "У Петровича" - "Островского"- "Терапевтическое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отделение" - "Юбилейный" - "Автокасса "-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ул. Ленина - ул. Славянская - ул. Роща- ул. Циолковского-ул.Ленина- ул. 60 лет Октября - ул. Пушкина- ул. Зеленая -ул.Пушкина-ул.Ленина-ул.Советская- ул.Хлебная - ул.Станичная - ул.Жукова - ул.Пролетарская - ул.Мира - ул. Куйбышева - ул.Октябрьская- ул.Колхозная - ул.Советская - ул.Ленина – ул.Островского - ул. Таежная - ул. Юбилейная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- ул. Ленина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д. в неделю (пн-пт) 15 рейс.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Особо малый,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                       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                                                                                        1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11.06.2021 год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(Свидетельство об осуществлении перевозок по маршруту регулярных перевозок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серия 24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№ 00000740 от 11.06.2021 г)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Каратузское-Верхний Кужебар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(ул.Горького 1а) -"Мост"- с.Нижний Кужебар-д.Алексеевка-с.Верхний Кужебар 1- с. Верхний Кужебар 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с. Верхний Кужебар, ул. Ленина - автодорога "Каратузское - Верхний Кужебар"-– автодорога "Каратузское-Алексеевка" -"- д. Алексеевка ул. Центральная – автодорога "Каратузское-Алексеевка"- с. Нижний Кужебар ул. Советская- автодорога "Каратузское - Верхний Кужебар" - с,Каратузское ул.Ленина-ул Советская - ул. Ленина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с,Каратузское ул.Ленина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-автодорога "Каратузское –Верхний  Кужебар" - с.Нижний Кужебар ул. Советская  –автодорога "Подъезд к Алексеевке"- д. Алексеевка ул. Центральная – автодорога "Подъезд к Алексеевке" -автодорога "Каратузское - Верхний Кужебар" - с. Верхний Кужебар ул. Ленина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 д. в неделю       (пн,вт,ср,пт) 4 рейс.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Особо малый,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01.01.2021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Муниципальный  контракт № 100048752120000003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11.12.2020)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Каратузское-Ширыштык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(ул.Горького 1а)-с.Моторское-д.Таловка-с.Ширыштык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 Ширыштык ул.Октябрьская - автодорога «Каратузское-Ширыштык»- автодорога "Подъезд к Таловке" - д. Таловка ул. Октябрьская- автодорога "Подъезд к Таловке" - с.Моторское, ул.Красноармейская, ул.Ленина - Автодорога "Каратузское -Ширыштык" –с. Каратузское ул. Пушкина, ул. Ленина, ул.Советская, ул. Ленина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ул.Ленина- ул. 60 лет Октября-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Автодорога "Каратузское - Ширыштык" -с. Моторское ул. Красноармейская, ул. Ленина - автодорога "Подъезд к  Таловке" - д. Таловка ул. Октябрьская - автодорога "Подъезд к Таловке" -автодорога «Каратузское-Ширыштык»- с. Ширыштык ул.Октябрьская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 Каратузское5 д. в неделю (пн-пт) 4 рейс.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01.01.2021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Муниципальный  контракт № 100048752120000012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11.12.2020г.)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Каратузское-Верхние Куряты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 Каратузское (ул.Горького 1а) – Сагайское (на трассе) - Уджейский свороток" - с.Уджей - "Мост" - с.Качулька - с.Нижние Куряты - д. Верхние Куряты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 ул.Ленина-ул.Советская-ул.Куйбышева-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автодорога «Кочергино – Каратузское» - автодорога "Кочергино - Каратузское - Таяты" – автодорога "Подъезд к Уджею" -с. Уджей  ул.Советская - автодорога "Подъезд к Уджею" - автодорога "Кочергино - Каратузское - Таяты" - с. Качулька ул. Мира, ул. Курятская - автодорога "Кочергино - Каратузское -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Таяты" -  с. Нижние Куряты, ул. Советская -автодорога "Нижние Куряты -  Верхние Куряты" д. Верхние Куряты, ул. Мира, ул. Центральная, ул. Зеленая.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 д. в неделю (пн, пт) 2 рейс.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01.01.2021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Муниципальный  контракт № 100048752120000014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17.12.2020)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с. Каратузское (ул.Горького 1а) – Сагайское (на трассе) - Уджейский свороток" - с.Уджей - "Мост" - с.Качулька - с.Нижние Куряты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 ул.Ленина-ул.Советская-ул.Куйбышева-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автодорога «Кочергино – Каратузское» - автодорога "Кочергино - Каратузское - Таяты" – автодорога "Подъезд к Уджею" -с. Уджей  ул.Советская - автодорога "Подъезд к Уджею" - автодорога "Кочергино - Каратузское - Таяты" - с. Качулька ул. Мира, ул. Курятская - автодорога "Кочергино - Каратузское - Таяты" -  с. Нижние Куряты, ул. Советская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 д. в неделю (вт., ср., чт) 2 рейс.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01.01.2021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Муниципальный  контракт № 100048752120000014 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17.12.2020)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– Верхний Суэтук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(ул. Горького 1а) - д.Лебедевка - с.Шалагино - с.Черемушка- д.Куркино - с.Верхний Суэтук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ул.Ленина- ул.Советская –ул.Хлебная - автодорога "Каратузское - Лебедевка" - д. Лебедевка ул. Центральная – автодорога "Каратузское-Лебедевка" автодорога "Каратузское - Черемушка" – автодорога "Черёмушка-Шалагино" д. Шалагино ул. Центральная - автодорога "Черёмушка-Шалагино" –с.Черёмушка ул.Ленина- автодорога "Черемушка - Верхний Суэтук" - д. Куркино ул. Ленина - автодорога "Черемушка - Верхний Суэтук" - с. Верхний Суэтук ул. Центральная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 д .в неделю (пн.,ср.,пт.)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01.01.2021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Муниципальный  контракт № 100048752120000005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от 11.12.2020 г.)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Каратузское-Лебедевка-Ключи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(ул. Горького 1а) - д.Лебедевка - д.Ключи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ул.Ленина-ул.Советская- ул.Хлебная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автодорога "Каратузское -  Лебедевка" - д. Лебедевка ул. Центральная - автодорога "Лебедевка-Ключи" - д. Ключи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 д .в неделю (вт.,ср.)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01.01.2021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Муниципальный  контракт № 100048752120000007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11.12.2020 г.)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Каратузское-Старомолино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с. Каратузское (ул.Горького 1а) - с.Черемушка – с.Чубчиково - д.Старомолино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ул.Ленина-ул.Советская-ул.Хлебная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Автодорога "Каратузское - Черемушка" - с. Черемушка ул. Ленина - автодорога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"Черемушка - Старомолино" – с.Чубчиково- "автодорога "Черемушка - Старомолино" - д. Старомолино ул. Центральная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 д в неделю (вт.,чт.)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01.01.2021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Муниципальный  контракт № 100048752120000010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от 11.12.2020 г.)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Каратузское-Старая Копь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 Каратузское - Паром  - с. Старая Копь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 ул.Ленина – ул.Советская – ул.Колозная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Автодорога "Каратузское - Старая Копь"   - Старая Копь ул.Советская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 д .в неделю (пн.,ср.,пт.)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01.01.2021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Муниципальный  контракт № 100048752120000009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11.12.2020г.)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- Средний Кужебар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 Каратузское - д.Средний Кужебар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д. Средний Кужебар ул. Полтавская - автодорога "Каратузское – Средний Кужебар"- с. Каратузское ул. Пушкина, ул. Ленина, ул. Советская, ул. Ленина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ул.Ленина-ул. 60 лет Октября-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автодорога "Каратузское – Средний Кужебар"  - д. Средний Кужебар ул. Полтавская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 д .в неделю (вт., пт.)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01.01.2021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Муниципальный  контракт № 100048752120000006 от 11.12.2020)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Каратузское-Нижняя Буланка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 Каратузское - с.Моторское - д.Верхняя Буланка - д. Нижняя Буланка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 д. Нижняя Буланка ул. Колхозная- автодорога "Моторское -Нижняя Буланка" -- д. Верхняя Буланка ул. Каратузская -- автодорога "Моторское - Нижняя Буланка" - с.Моторское, ул.Красноармейская - Автодорога "Каратузское – Ширыштык" –с.Каратузское, ул. Пушкина, ул. Ленина, ул. Советская, ул. Ленина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ул.Ленина-ул. 60 лет Октября-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Автодорога "Каратузское – Ширыштык" - с. Моторское, ул. Красноармейская - автодорога "Моторское - Нижняя Буланка" - д. Верхняя Буланка ул. Каратузская - автодорога "Моторское -Нижняя Буланка" - д. Нижняя Буланка ул. Колхозная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 д .в неделю (вт.)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01.01.2021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Муниципальный  контракт № 100048752120000008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11.12.2020 г.)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Таяты - Каратузское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 Таяты – Сретинка –с. Нижние Куряты - с. Качулька - "Мост" –Поворот на Уджей-"Уджейский свороток" – Сагайское (на трассе)-с.Каратузское (ул.Горького 1а)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с.Таяты-  ул. Советская, ул. Новая  - автодорога "Кочергино - Каратузское - Таяты" - с. Нижние Куряты ул. Советская - автодорога "Кочергино - Каратузское - Таяты" с. Качулька, ул.Курятская, ул.Мира - автодорога "Кочергино - Каратузское - Таяты" –   с.Каратузское ул. Куйбышева-ул.Советская-ул.Ленина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 д .в неделю (пн.,ср.,пт.) 2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01.01.2021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Муниципальный  контракт № 100048752120000011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11.12.2020г.)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- Уджей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с. Каратузское (ул.Горького 1а) – Сагайское (на трассе)-"Уджейский свороток" -с.Уджей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с.Каратузское ул.Ленина- ул.Совесткая-ул.Куйбышева-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автодорога "Кочергино - Каратузское-Уджей" – автодорога «Подъезд к Уджею» - с.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Уджей ул.Советская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 д .в неделю (пн.,ср.,пт.) 2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01.04.2021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Муниципальный  контракт № 100048752121100004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от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26.03.2021 г.)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Каратузское –Таскино -  Сагайское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 Каратузское (ул.Горького 1а) – с.Сагайское –Сагайское (на трассе) -  Уджейский свороток - с.Таскино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с.Каратузское ул.Ленина- ул.Советская-ул.Куйбышева -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автодорога "Кочергино –Каратузское"- с.Сагайское ул.Советская – автодорога                            "Кочергино - Каратузское"-  с.Таскино ул. Советская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 д .в неделю (пн., вт., ср., чт., пт.) 2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Особо малый,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0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ЕВРО 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 01.04.2021 года (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Муниципальный  контракт № 100048752121100003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26.03.2021г.)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Акционерное общество "Краевое автотранспортное предприятие", 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г. Красноярск, ул. Парашютная 90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7A5A70" w:rsidRPr="007A5A70" w:rsidRDefault="007A5A70" w:rsidP="007A5A70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A5A70" w:rsidRPr="007A5A70" w:rsidTr="00CE3463">
        <w:tc>
          <w:tcPr>
            <w:tcW w:w="3190" w:type="dxa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22.12.202</w:t>
            </w: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3</w:t>
            </w:r>
          </w:p>
        </w:tc>
        <w:tc>
          <w:tcPr>
            <w:tcW w:w="3190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191" w:type="dxa"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1252-п</w:t>
            </w: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</w:p>
        </w:tc>
      </w:tr>
    </w:tbl>
    <w:p w:rsidR="007A5A70" w:rsidRPr="007A5A70" w:rsidRDefault="007A5A70" w:rsidP="007A5A70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«Каратузский район»,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формирование и реализации»</w:t>
      </w:r>
    </w:p>
    <w:p w:rsidR="007A5A70" w:rsidRPr="007A5A70" w:rsidRDefault="007A5A70" w:rsidP="007A5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ПОСТАНОВЛЯЮ:</w:t>
      </w:r>
    </w:p>
    <w:p w:rsidR="007A5A70" w:rsidRPr="007A5A70" w:rsidRDefault="007A5A70" w:rsidP="007A5A7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03.04.2023 г. № 325-п) следующие изменения:</w:t>
      </w:r>
    </w:p>
    <w:p w:rsidR="007A5A70" w:rsidRPr="007A5A70" w:rsidRDefault="007A5A70" w:rsidP="007A5A7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91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7A5A70" w:rsidRPr="007A5A70" w:rsidTr="00CE3463">
        <w:tc>
          <w:tcPr>
            <w:tcW w:w="3403" w:type="dxa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Всего по программе: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2014 год – 418 050,58 тыс.рублей,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федеральный бюджет – 12 008,09тыс.рублей;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краевой бюджет – 250 894,02 тыс.рублей;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районный бюджет -  155 148,47 тыс.рублей.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2015 год – 421 960,78 тыс.рублей,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2 108,20тыс.рублей;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246 820,57 тыс.рублей;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173 032,01 тыс.рублей.  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2016 год – 420 794,56 тыс.рублей,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тыс.рублей;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262 999,19 тыс.рублей;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157 795,37 тыс.рублей.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2017 год – 455 828,43 тыс.рублей,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-4197,75тыс.рублей;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283 872,63тыс.рублей;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167 758,05 тыс.рублей.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483 101,80 тыс.рублей,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150,00 тыс.рублей;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330 474,35 тыс.рублей;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152 477,45 тыс. рублей.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2019 год – 516 225,55 тыс.рублей,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тыс.рублей;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349 987,32 тыс.рублей;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166 238,23 тыс.рублей.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532 692,20 тыс.рублей,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15882,92 тыс.рублей;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326 994,11 тыс.рублей;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189 815,16 тыс.рублей.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585 979,21 тыс.рублей,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29052,05 тыс.рублей;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337 448,30 тыс.рублей;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219 478,86 тыс.рублей.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648 735,53 тыс.рублей,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31471,85 тыс.рублей;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388 789,99 тыс.рублей;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228 473,69 тыс.рублей.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716162,51.рублей,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30638,86 тыс.рублей;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426 117,59 тыс.рублей;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259 406,06  тыс.рублей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636 682,28 тыс.рублей,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34 199,56 тыс.рублей;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388 256,45 тыс.рублей;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214 226,27 тыс.рублей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629 367,38 тыс.рублей,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30 144,72 тыс.рублей;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388 286,39 тыс.рублей;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210 936,27 тыс.рублей</w:t>
            </w:r>
          </w:p>
          <w:p w:rsidR="007A5A70" w:rsidRPr="007A5A70" w:rsidRDefault="007A5A70" w:rsidP="007A5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7A5A70" w:rsidRPr="007A5A70" w:rsidRDefault="007A5A70" w:rsidP="007A5A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 В приложении № 2 к муниципальной программе «Развитие системы образования Каратузского  района»,  в пункте 1 Паспорт подпрограммы строку «</w:t>
      </w:r>
      <w:r w:rsidRPr="007A5A70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A5A70" w:rsidRPr="007A5A70" w:rsidTr="00CE3463">
        <w:tc>
          <w:tcPr>
            <w:tcW w:w="3685" w:type="dxa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1 875 261,40 тыс. рублей, в том числе: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671 167,64 тыс. 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605 704,24 тыс.рублей;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598 389,52 тыс.рублей;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638 640,60 тыс. руб.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241 693,76 тыс. 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2024 год – 200 118,33 тыс. 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196 828,51 тыс.рублей.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 1 140 300,87 тыс. руб.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 – 397 498,23 тыс. 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371 386,36 тыс. 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371 416,29 тыс. рублей,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96 319,94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 – 31 975,66 тыс. 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 год – 34 199,56 тыс. 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 год – 30 144,72 тыс. рублей.</w:t>
            </w:r>
          </w:p>
        </w:tc>
      </w:tr>
    </w:tbl>
    <w:p w:rsidR="007A5A70" w:rsidRPr="007A5A70" w:rsidRDefault="007A5A70" w:rsidP="007A5A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1.3.Приложение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  В приложении № 3 к муниципальной программе «Развитие системы образования Каратузского  района»,  в пункте 1 Паспорт подпрограммы строку «</w:t>
      </w:r>
      <w:r w:rsidRPr="007A5A70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A5A70" w:rsidRPr="007A5A70" w:rsidTr="00CE3463">
        <w:tc>
          <w:tcPr>
            <w:tcW w:w="3685" w:type="dxa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20 207,98 тыс. рублей, в том числе: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6 579,14 тыс. 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6 814,42 тыс.рублей;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6 814,42 тыс.рублей.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5 992,48 тыс. руб.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1 965,64 тыс. 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-  2 013,42 тыс.рублей;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-  2 013,42 тыс.рублей.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14 215,50 тыс. руб.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4 613,50 тыс. рублей;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4 801,00 тыс.рублей;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4 801,00 тыс.рублей</w:t>
            </w:r>
          </w:p>
        </w:tc>
      </w:tr>
    </w:tbl>
    <w:p w:rsidR="007A5A70" w:rsidRPr="007A5A70" w:rsidRDefault="007A5A70" w:rsidP="007A5A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1.5.Приложение № 2 к подпрограмме 2 «Организация летнего отдыха, оздоровления, занятости детей и подростков»,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 В приложении № 6 к муниципальной программе «Развитие системы образования Каратузского  района»,  в пункте 1 Паспорт подпрограммы строку «</w:t>
      </w:r>
      <w:r w:rsidRPr="007A5A70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5658"/>
      </w:tblGrid>
      <w:tr w:rsidR="007A5A70" w:rsidRPr="007A5A70" w:rsidTr="00CE3463">
        <w:tc>
          <w:tcPr>
            <w:tcW w:w="3912" w:type="dxa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658" w:type="dxa"/>
          </w:tcPr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2 090,49 тыс. рублей, в том числе: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598,43 тыс. 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746,03  тыс. 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2025 год – 746,03 тыс.рублей, 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2 090,49 тыс. рублей, в том числе: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598,43 тыс. 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746,03  тыс. 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746,03 тыс.рублей.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0,00 тыс.рублей, в том числе: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0,00 тыс. 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0,00 тыс. 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0,00 тыс.рублей.</w:t>
            </w:r>
          </w:p>
        </w:tc>
      </w:tr>
    </w:tbl>
    <w:p w:rsidR="007A5A70" w:rsidRPr="007A5A70" w:rsidRDefault="007A5A70" w:rsidP="007A5A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1.11. Приложение № 2 к подпрограмме 5 «Кадровый потенциал в системе образования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1.12.  В приложении № 2 к муниципальной программе «Развитие системы образования Каратузского  района»,  в пункте 1 Паспорт подпрограммы строку «</w:t>
      </w:r>
      <w:r w:rsidRPr="007A5A70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5658"/>
      </w:tblGrid>
      <w:tr w:rsidR="007A5A70" w:rsidRPr="007A5A70" w:rsidTr="00CE3463">
        <w:tc>
          <w:tcPr>
            <w:tcW w:w="3912" w:type="dxa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658" w:type="dxa"/>
          </w:tcPr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49 559,68 тыс. рублей, в том числе: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18 088,16 тыс.рублей;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–15 735,76 тыс.рублей;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15 735,76 тыс.рублей;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19 863,63 тыс. рублей, в том числе: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6 750,31 тыс.рублей;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6 556,66 тыс.рублей;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6 556,66 тыс.рублей;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29 696,05 тыс. руб.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11 337,85 тыс.рублей;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9 179,10 тыс.рублей;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9 179,10 тыс.рублей.</w:t>
            </w:r>
          </w:p>
        </w:tc>
      </w:tr>
    </w:tbl>
    <w:p w:rsidR="007A5A70" w:rsidRPr="007A5A70" w:rsidRDefault="007A5A70" w:rsidP="007A5A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1.13.Приложение № 2 к подпрограмме 7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4 к настоящему постановлению.</w:t>
      </w:r>
    </w:p>
    <w:p w:rsidR="007A5A70" w:rsidRPr="007A5A70" w:rsidRDefault="007A5A70" w:rsidP="007A5A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1.14.Приложение №9 к муниципальной программе "Развитие системы образования Каратузского района" изложить в следующей редакции согласно приложению № 5  к настоящему постановлению.</w:t>
      </w:r>
    </w:p>
    <w:p w:rsidR="007A5A70" w:rsidRPr="007A5A70" w:rsidRDefault="007A5A70" w:rsidP="007A5A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1.15. Приложение №10 к муниципальной программе "Развитие системы образования Каратузского района" изложить в следующей редакции согласно приложению № 6 к настоящему постановлению.</w:t>
      </w:r>
    </w:p>
    <w:p w:rsidR="007A5A70" w:rsidRPr="007A5A70" w:rsidRDefault="007A5A70" w:rsidP="00B17148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 исполнением настоящего постановления возложить на А.А. Савина, заместителя главы района по социальным вопросам.</w:t>
      </w:r>
    </w:p>
    <w:p w:rsidR="007A5A70" w:rsidRPr="007A5A70" w:rsidRDefault="007A5A70" w:rsidP="007A5A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7A5A70" w:rsidRPr="007A5A70" w:rsidRDefault="007A5A70" w:rsidP="007A5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012B5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К.А. Тюни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438"/>
        <w:gridCol w:w="2234"/>
        <w:gridCol w:w="1162"/>
        <w:gridCol w:w="546"/>
        <w:gridCol w:w="518"/>
        <w:gridCol w:w="948"/>
        <w:gridCol w:w="424"/>
        <w:gridCol w:w="954"/>
        <w:gridCol w:w="875"/>
        <w:gridCol w:w="875"/>
        <w:gridCol w:w="954"/>
        <w:gridCol w:w="1345"/>
      </w:tblGrid>
      <w:tr w:rsidR="007A5A70" w:rsidRPr="007A5A70" w:rsidTr="007A5A70">
        <w:trPr>
          <w:trHeight w:val="2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2" w:name="RANGE!A1:L69"/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2"/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 к Постановлению администрации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Каратузского района от 22.12.2023 № 1252-п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5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7A5A70" w:rsidRPr="007A5A70" w:rsidTr="007A5A70">
        <w:trPr>
          <w:trHeight w:val="138"/>
        </w:trPr>
        <w:tc>
          <w:tcPr>
            <w:tcW w:w="53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ГРБС </w:t>
            </w:r>
          </w:p>
        </w:tc>
        <w:tc>
          <w:tcPr>
            <w:tcW w:w="312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489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7A5A70" w:rsidRPr="007A5A70" w:rsidTr="007A5A70">
        <w:trPr>
          <w:trHeight w:val="138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9" w:type="dxa"/>
            <w:gridSpan w:val="4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90" w:type="dxa"/>
            <w:gridSpan w:val="4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651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1271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16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280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116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116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280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80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16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16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1280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12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57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691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651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271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280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16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16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280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84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7A5A70" w:rsidRPr="007A5A70" w:rsidTr="007A5A70">
        <w:trPr>
          <w:trHeight w:val="20"/>
        </w:trPr>
        <w:tc>
          <w:tcPr>
            <w:tcW w:w="15100" w:type="dxa"/>
            <w:gridSpan w:val="12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7A5A70" w:rsidRPr="007A5A70" w:rsidTr="007A5A70">
        <w:trPr>
          <w:trHeight w:val="20"/>
        </w:trPr>
        <w:tc>
          <w:tcPr>
            <w:tcW w:w="15100" w:type="dxa"/>
            <w:gridSpan w:val="12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312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1579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47088,9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43130,77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43130,77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133350,44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615 детей  - в 2023-25гг.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159,64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8,80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8,80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177,24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5396,75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4492,86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4492,86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14382,47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16,37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8,80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8,80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33,97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312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67,00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201,00</w:t>
            </w:r>
          </w:p>
        </w:tc>
        <w:tc>
          <w:tcPr>
            <w:tcW w:w="184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Поддержка семей с первым ребенком, посещающим дошкольное учреждение - 187 детей в 2023-2025гг.; со вторым ребенком, посещающим дошкольное учреждение - 253 </w:t>
            </w: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ребенка в 2023-25гг., с третьим и последующим ребенком, посещающим дошкольное учреждение  159 детей в 2023-25гг.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323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1 433,00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3351,20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3351,20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8 135,40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312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268,40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988,40</w:t>
            </w:r>
          </w:p>
        </w:tc>
        <w:tc>
          <w:tcPr>
            <w:tcW w:w="184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Социальная поддержка семей, имеющих ребенка -инвалида, опекаемого ребенка  в 2023-25гг. -  16 детей.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53,00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312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42038,78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38085,52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38085,52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118209,82</w:t>
            </w:r>
          </w:p>
        </w:tc>
        <w:tc>
          <w:tcPr>
            <w:tcW w:w="184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615 детей   - в 2023-25гг.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5515,14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4388,28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4388,28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14291,70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251,00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251,00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575,00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39,20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109,20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312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31 486,95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30299,86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30299,86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92 086,67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4 219,81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4053,84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4053,84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12 327,49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516" w:type="dxa"/>
            <w:tcBorders>
              <w:top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</w:t>
            </w:r>
          </w:p>
        </w:tc>
        <w:tc>
          <w:tcPr>
            <w:tcW w:w="312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57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0210008530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238,26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238,26</w:t>
            </w:r>
          </w:p>
        </w:tc>
        <w:tc>
          <w:tcPr>
            <w:tcW w:w="184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15100" w:type="dxa"/>
            <w:gridSpan w:val="12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312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579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132651,72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102123,58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98833,58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333608,88</w:t>
            </w:r>
          </w:p>
        </w:tc>
        <w:tc>
          <w:tcPr>
            <w:tcW w:w="184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2088 детей в 2023-25гг.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226,20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50,60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50,60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327,40</w:t>
            </w:r>
          </w:p>
        </w:tc>
        <w:tc>
          <w:tcPr>
            <w:tcW w:w="184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основных средств для обеспечения основного вида деятельности 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312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0210075660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10966,00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14152,40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14152,40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39270,80</w:t>
            </w:r>
          </w:p>
        </w:tc>
        <w:tc>
          <w:tcPr>
            <w:tcW w:w="184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детям из малообеспеченных семей питания без взимания платы  1011 чел. в 2023-25гг.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</w:t>
            </w:r>
          </w:p>
        </w:tc>
        <w:tc>
          <w:tcPr>
            <w:tcW w:w="312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231383,9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216066,30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216066,30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663516,5</w:t>
            </w:r>
          </w:p>
        </w:tc>
        <w:tc>
          <w:tcPr>
            <w:tcW w:w="184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2088 детей в 2023-25гг.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8905,99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4787,20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4787,20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18480,39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12576,00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9 615,20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9 615,20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31806,40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312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</w:t>
            </w: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0210074090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43 856,12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42839,10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42839,10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129534,32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2.5</w:t>
            </w:r>
          </w:p>
        </w:tc>
        <w:tc>
          <w:tcPr>
            <w:tcW w:w="312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57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0210074090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106,38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106,38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2.6</w:t>
            </w:r>
          </w:p>
        </w:tc>
        <w:tc>
          <w:tcPr>
            <w:tcW w:w="312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57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02100L3040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8307,04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9291,99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9467,27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27066,3</w:t>
            </w:r>
          </w:p>
        </w:tc>
        <w:tc>
          <w:tcPr>
            <w:tcW w:w="184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питания детям начальных классов без взимания платы 867 детей  в 2023-25гг.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2.7</w:t>
            </w:r>
          </w:p>
        </w:tc>
        <w:tc>
          <w:tcPr>
            <w:tcW w:w="312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57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0210053030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20107,1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62994,9</w:t>
            </w:r>
          </w:p>
        </w:tc>
        <w:tc>
          <w:tcPr>
            <w:tcW w:w="184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2.8</w:t>
            </w:r>
          </w:p>
        </w:tc>
        <w:tc>
          <w:tcPr>
            <w:tcW w:w="312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  <w:tc>
          <w:tcPr>
            <w:tcW w:w="157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021ЕВ51790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127,78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2289,41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2289,41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4706,60</w:t>
            </w:r>
          </w:p>
        </w:tc>
        <w:tc>
          <w:tcPr>
            <w:tcW w:w="184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2.9</w:t>
            </w:r>
          </w:p>
        </w:tc>
        <w:tc>
          <w:tcPr>
            <w:tcW w:w="312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57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0210008530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131,54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131,54</w:t>
            </w:r>
          </w:p>
        </w:tc>
        <w:tc>
          <w:tcPr>
            <w:tcW w:w="184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15100" w:type="dxa"/>
            <w:gridSpan w:val="12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</w:t>
            </w:r>
          </w:p>
        </w:tc>
        <w:tc>
          <w:tcPr>
            <w:tcW w:w="312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579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15823,55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19622,39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18883,74</w:t>
            </w:r>
          </w:p>
        </w:tc>
        <w:tc>
          <w:tcPr>
            <w:tcW w:w="1280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54329,68</w:t>
            </w:r>
          </w:p>
        </w:tc>
        <w:tc>
          <w:tcPr>
            <w:tcW w:w="184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дополнительного образования независимо от места проживания  2172 детей в 2023-2025гг. (сертификатов ПФ ДОД 2023 – 494; 2024 – 521; 2025 – 576)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614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10412,46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10412,46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90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90,67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6,00</w:t>
            </w:r>
          </w:p>
        </w:tc>
        <w:tc>
          <w:tcPr>
            <w:tcW w:w="1280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102,67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902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6171,84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9733,91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9733,91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25639,66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vMerge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16" w:type="dxa"/>
            <w:tcBorders>
              <w:top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774,01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774,01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624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4368,75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4368,75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691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14077,71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13931,30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13931,30</w:t>
            </w:r>
          </w:p>
        </w:tc>
        <w:tc>
          <w:tcPr>
            <w:tcW w:w="1280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41940,31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3,00</w:t>
            </w:r>
          </w:p>
        </w:tc>
        <w:tc>
          <w:tcPr>
            <w:tcW w:w="1280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9,00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2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79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2718,19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6623,82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7323,07</w:t>
            </w:r>
          </w:p>
        </w:tc>
        <w:tc>
          <w:tcPr>
            <w:tcW w:w="1280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16665,08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614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758,18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758,18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93,30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103,15</w:t>
            </w:r>
          </w:p>
        </w:tc>
        <w:tc>
          <w:tcPr>
            <w:tcW w:w="1280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196,45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615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623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93,30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103,15</w:t>
            </w:r>
          </w:p>
        </w:tc>
        <w:tc>
          <w:tcPr>
            <w:tcW w:w="1280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196,45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625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633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93,30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103,15</w:t>
            </w:r>
          </w:p>
        </w:tc>
        <w:tc>
          <w:tcPr>
            <w:tcW w:w="1280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196,45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635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813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93,31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103,16</w:t>
            </w:r>
          </w:p>
        </w:tc>
        <w:tc>
          <w:tcPr>
            <w:tcW w:w="1280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196,47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816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15100" w:type="dxa"/>
            <w:gridSpan w:val="12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4.1</w:t>
            </w:r>
          </w:p>
        </w:tc>
        <w:tc>
          <w:tcPr>
            <w:tcW w:w="312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Оснащение (обновление материально-технической базы) оборудованием, средствами обученияи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79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021Е151720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2121,30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4200,00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6321,30</w:t>
            </w:r>
          </w:p>
        </w:tc>
        <w:tc>
          <w:tcPr>
            <w:tcW w:w="184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"Точек роста" в 10 ОУ: 2021 год 3 школы, 2022 - 4 школы, 2023 - 1 школы, 2024 - 2 школы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4.2</w:t>
            </w:r>
          </w:p>
        </w:tc>
        <w:tc>
          <w:tcPr>
            <w:tcW w:w="312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02100S5210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751,20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751,20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4.3</w:t>
            </w:r>
          </w:p>
        </w:tc>
        <w:tc>
          <w:tcPr>
            <w:tcW w:w="312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021Е250980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3417,00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3417,00</w:t>
            </w:r>
          </w:p>
        </w:tc>
        <w:tc>
          <w:tcPr>
            <w:tcW w:w="184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в МБОУ Каратузская СОШ условий для занятий физической культуры и спортом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4.4</w:t>
            </w:r>
          </w:p>
        </w:tc>
        <w:tc>
          <w:tcPr>
            <w:tcW w:w="312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021Е250980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34,6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34,6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4.5</w:t>
            </w:r>
          </w:p>
        </w:tc>
        <w:tc>
          <w:tcPr>
            <w:tcW w:w="312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оборудования в общеобразовательные организации, в которых создаются условия для </w:t>
            </w: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занятий физической культурой и спортом</w:t>
            </w: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184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4.6</w:t>
            </w:r>
          </w:p>
        </w:tc>
        <w:tc>
          <w:tcPr>
            <w:tcW w:w="312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и приобретение мебели в помещениях, используемых для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57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51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584,42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584,42</w:t>
            </w:r>
          </w:p>
        </w:tc>
        <w:tc>
          <w:tcPr>
            <w:tcW w:w="184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мебели, брендирование помещений центров "Точка роста" 2021 год 3 школы, 2022 - 4 школы, 2023 - 1 школы, 2024 - 2 школы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2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57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669830,84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605704,24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598389,52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1873924,6</w:t>
            </w:r>
          </w:p>
        </w:tc>
        <w:tc>
          <w:tcPr>
            <w:tcW w:w="184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2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7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655750,13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591769,94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584455,22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1831975,29</w:t>
            </w:r>
          </w:p>
        </w:tc>
        <w:tc>
          <w:tcPr>
            <w:tcW w:w="184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53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2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7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69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5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71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1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14080,71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13934,30</w:t>
            </w:r>
          </w:p>
        </w:tc>
        <w:tc>
          <w:tcPr>
            <w:tcW w:w="11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13934,30</w:t>
            </w:r>
          </w:p>
        </w:tc>
        <w:tc>
          <w:tcPr>
            <w:tcW w:w="1280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41949,31</w:t>
            </w:r>
          </w:p>
        </w:tc>
        <w:tc>
          <w:tcPr>
            <w:tcW w:w="184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418"/>
        <w:gridCol w:w="1681"/>
        <w:gridCol w:w="1127"/>
        <w:gridCol w:w="523"/>
        <w:gridCol w:w="523"/>
        <w:gridCol w:w="860"/>
        <w:gridCol w:w="523"/>
        <w:gridCol w:w="902"/>
        <w:gridCol w:w="782"/>
        <w:gridCol w:w="782"/>
        <w:gridCol w:w="902"/>
        <w:gridCol w:w="2250"/>
      </w:tblGrid>
      <w:tr w:rsidR="007A5A70" w:rsidRPr="007A5A70" w:rsidTr="007A5A70">
        <w:trPr>
          <w:trHeight w:val="2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Постановлению администрации Каратузского района 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22.12.2023 № 1252-п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A5A70" w:rsidRPr="007A5A70" w:rsidTr="007A5A70">
        <w:trPr>
          <w:trHeight w:val="20"/>
        </w:trPr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5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7A5A70" w:rsidRPr="007A5A70" w:rsidTr="007A5A70">
        <w:trPr>
          <w:trHeight w:val="138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           п/п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312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4472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 (краткое описание)от реализации подпрограммного мероприятия  (в том числе в натуральном выражении)</w:t>
            </w:r>
          </w:p>
        </w:tc>
      </w:tr>
      <w:tr w:rsidR="007A5A70" w:rsidRPr="007A5A70" w:rsidTr="007A5A70">
        <w:trPr>
          <w:trHeight w:val="138"/>
        </w:trPr>
        <w:tc>
          <w:tcPr>
            <w:tcW w:w="50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2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1" w:type="dxa"/>
            <w:gridSpan w:val="4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72" w:type="dxa"/>
            <w:gridSpan w:val="4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4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0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2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9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659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1144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659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2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103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103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204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314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0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2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4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03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03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1204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4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0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32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52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65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65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4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65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2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03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03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2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147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7A5A70" w:rsidRPr="007A5A70" w:rsidTr="007A5A70">
        <w:trPr>
          <w:trHeight w:val="20"/>
        </w:trPr>
        <w:tc>
          <w:tcPr>
            <w:tcW w:w="15100" w:type="dxa"/>
            <w:gridSpan w:val="12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7A5A70" w:rsidRPr="007A5A70" w:rsidTr="007A5A70">
        <w:trPr>
          <w:trHeight w:val="20"/>
        </w:trPr>
        <w:tc>
          <w:tcPr>
            <w:tcW w:w="15100" w:type="dxa"/>
            <w:gridSpan w:val="12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7A5A70" w:rsidRPr="007A5A70" w:rsidTr="007A5A70">
        <w:trPr>
          <w:trHeight w:val="20"/>
        </w:trPr>
        <w:tc>
          <w:tcPr>
            <w:tcW w:w="50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232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занятости детей в летний период</w:t>
            </w:r>
          </w:p>
        </w:tc>
        <w:tc>
          <w:tcPr>
            <w:tcW w:w="1529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11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0220002010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0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676,73</w:t>
            </w:r>
          </w:p>
        </w:tc>
        <w:tc>
          <w:tcPr>
            <w:tcW w:w="103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636,60</w:t>
            </w:r>
          </w:p>
        </w:tc>
        <w:tc>
          <w:tcPr>
            <w:tcW w:w="103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636,60</w:t>
            </w:r>
          </w:p>
        </w:tc>
        <w:tc>
          <w:tcPr>
            <w:tcW w:w="120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1949,93</w:t>
            </w:r>
          </w:p>
        </w:tc>
        <w:tc>
          <w:tcPr>
            <w:tcW w:w="3147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трудоустройство 100 детей</w:t>
            </w:r>
          </w:p>
        </w:tc>
      </w:tr>
      <w:tr w:rsidR="007A5A70" w:rsidRPr="007A5A70" w:rsidTr="007A5A70">
        <w:trPr>
          <w:trHeight w:val="20"/>
        </w:trPr>
        <w:tc>
          <w:tcPr>
            <w:tcW w:w="505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2326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палаточного лагеря (нестационарного типа) "Молодые лидеры".</w:t>
            </w:r>
          </w:p>
        </w:tc>
        <w:tc>
          <w:tcPr>
            <w:tcW w:w="152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11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0220002020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0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985,03</w:t>
            </w:r>
          </w:p>
        </w:tc>
        <w:tc>
          <w:tcPr>
            <w:tcW w:w="103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1184,82</w:t>
            </w:r>
          </w:p>
        </w:tc>
        <w:tc>
          <w:tcPr>
            <w:tcW w:w="103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1184,82</w:t>
            </w:r>
          </w:p>
        </w:tc>
        <w:tc>
          <w:tcPr>
            <w:tcW w:w="120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3354,67</w:t>
            </w:r>
          </w:p>
        </w:tc>
        <w:tc>
          <w:tcPr>
            <w:tcW w:w="3147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Ежегодный отдых 120 детей в стационарном палаточном лагере</w:t>
            </w:r>
          </w:p>
        </w:tc>
      </w:tr>
      <w:tr w:rsidR="007A5A70" w:rsidRPr="007A5A70" w:rsidTr="007A5A70">
        <w:trPr>
          <w:trHeight w:val="20"/>
        </w:trPr>
        <w:tc>
          <w:tcPr>
            <w:tcW w:w="50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2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11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0220002020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0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199,79</w:t>
            </w:r>
          </w:p>
        </w:tc>
        <w:tc>
          <w:tcPr>
            <w:tcW w:w="103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3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199,79</w:t>
            </w:r>
          </w:p>
        </w:tc>
        <w:tc>
          <w:tcPr>
            <w:tcW w:w="3147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505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2326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и городских округов края государственными полномочиями по обеспечению отдыха</w:t>
            </w: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и оздоровления детей»</w:t>
            </w:r>
          </w:p>
        </w:tc>
        <w:tc>
          <w:tcPr>
            <w:tcW w:w="152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11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20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3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94,10</w:t>
            </w:r>
          </w:p>
        </w:tc>
        <w:tc>
          <w:tcPr>
            <w:tcW w:w="103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94,10</w:t>
            </w:r>
          </w:p>
        </w:tc>
        <w:tc>
          <w:tcPr>
            <w:tcW w:w="120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188,20</w:t>
            </w:r>
          </w:p>
        </w:tc>
        <w:tc>
          <w:tcPr>
            <w:tcW w:w="3147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специалистов реализующих переданные полномочия</w:t>
            </w:r>
          </w:p>
        </w:tc>
      </w:tr>
      <w:tr w:rsidR="007A5A70" w:rsidRPr="007A5A70" w:rsidTr="007A5A70">
        <w:trPr>
          <w:trHeight w:val="20"/>
        </w:trPr>
        <w:tc>
          <w:tcPr>
            <w:tcW w:w="50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2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11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323</w:t>
            </w:r>
          </w:p>
        </w:tc>
        <w:tc>
          <w:tcPr>
            <w:tcW w:w="120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511,34</w:t>
            </w:r>
          </w:p>
        </w:tc>
        <w:tc>
          <w:tcPr>
            <w:tcW w:w="103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610,23</w:t>
            </w:r>
          </w:p>
        </w:tc>
        <w:tc>
          <w:tcPr>
            <w:tcW w:w="103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610,23</w:t>
            </w:r>
          </w:p>
        </w:tc>
        <w:tc>
          <w:tcPr>
            <w:tcW w:w="120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1731,80</w:t>
            </w:r>
          </w:p>
        </w:tc>
        <w:tc>
          <w:tcPr>
            <w:tcW w:w="3147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приобретение путевок для детей  и оплата проезда к месту отдыха</w:t>
            </w:r>
          </w:p>
        </w:tc>
      </w:tr>
      <w:tr w:rsidR="007A5A70" w:rsidRPr="007A5A70" w:rsidTr="007A5A70">
        <w:trPr>
          <w:trHeight w:val="20"/>
        </w:trPr>
        <w:tc>
          <w:tcPr>
            <w:tcW w:w="50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2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11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0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3302,06</w:t>
            </w:r>
          </w:p>
        </w:tc>
        <w:tc>
          <w:tcPr>
            <w:tcW w:w="103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3323,75</w:t>
            </w:r>
          </w:p>
        </w:tc>
        <w:tc>
          <w:tcPr>
            <w:tcW w:w="103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3323,75</w:t>
            </w:r>
          </w:p>
        </w:tc>
        <w:tc>
          <w:tcPr>
            <w:tcW w:w="120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9949,56</w:t>
            </w:r>
          </w:p>
        </w:tc>
        <w:tc>
          <w:tcPr>
            <w:tcW w:w="314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0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2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11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0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800,10</w:t>
            </w:r>
          </w:p>
        </w:tc>
        <w:tc>
          <w:tcPr>
            <w:tcW w:w="103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772,92</w:t>
            </w:r>
          </w:p>
        </w:tc>
        <w:tc>
          <w:tcPr>
            <w:tcW w:w="103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772,92</w:t>
            </w:r>
          </w:p>
        </w:tc>
        <w:tc>
          <w:tcPr>
            <w:tcW w:w="120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2345,94</w:t>
            </w:r>
          </w:p>
        </w:tc>
        <w:tc>
          <w:tcPr>
            <w:tcW w:w="3147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Ежегодный отдых 646 детей в лагерях с дневным пребыванием детей.</w:t>
            </w:r>
          </w:p>
        </w:tc>
      </w:tr>
      <w:tr w:rsidR="007A5A70" w:rsidRPr="007A5A70" w:rsidTr="007A5A70">
        <w:trPr>
          <w:trHeight w:val="20"/>
        </w:trPr>
        <w:tc>
          <w:tcPr>
            <w:tcW w:w="50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232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152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11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0220002010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0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104,09</w:t>
            </w:r>
          </w:p>
        </w:tc>
        <w:tc>
          <w:tcPr>
            <w:tcW w:w="103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192,00</w:t>
            </w:r>
          </w:p>
        </w:tc>
        <w:tc>
          <w:tcPr>
            <w:tcW w:w="103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192,00</w:t>
            </w:r>
          </w:p>
        </w:tc>
        <w:tc>
          <w:tcPr>
            <w:tcW w:w="120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488,09</w:t>
            </w:r>
          </w:p>
        </w:tc>
        <w:tc>
          <w:tcPr>
            <w:tcW w:w="3147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открытие  лагерей с дневным пребыванием детей на базе 15 образовательных организаций </w:t>
            </w:r>
          </w:p>
        </w:tc>
      </w:tr>
      <w:tr w:rsidR="007A5A70" w:rsidRPr="007A5A70" w:rsidTr="007A5A70">
        <w:trPr>
          <w:trHeight w:val="20"/>
        </w:trPr>
        <w:tc>
          <w:tcPr>
            <w:tcW w:w="505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326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52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0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6579,14</w:t>
            </w:r>
          </w:p>
        </w:tc>
        <w:tc>
          <w:tcPr>
            <w:tcW w:w="103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6814,42</w:t>
            </w:r>
          </w:p>
        </w:tc>
        <w:tc>
          <w:tcPr>
            <w:tcW w:w="103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6814,42</w:t>
            </w:r>
          </w:p>
        </w:tc>
        <w:tc>
          <w:tcPr>
            <w:tcW w:w="120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20207,98</w:t>
            </w:r>
          </w:p>
        </w:tc>
        <w:tc>
          <w:tcPr>
            <w:tcW w:w="314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50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2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0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6579,14</w:t>
            </w:r>
          </w:p>
        </w:tc>
        <w:tc>
          <w:tcPr>
            <w:tcW w:w="103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6814,42</w:t>
            </w:r>
          </w:p>
        </w:tc>
        <w:tc>
          <w:tcPr>
            <w:tcW w:w="103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6814,42</w:t>
            </w:r>
          </w:p>
        </w:tc>
        <w:tc>
          <w:tcPr>
            <w:tcW w:w="120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20207,98</w:t>
            </w:r>
          </w:p>
        </w:tc>
        <w:tc>
          <w:tcPr>
            <w:tcW w:w="314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50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2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9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0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3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3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314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40"/>
        <w:tblW w:w="11468" w:type="dxa"/>
        <w:tblLook w:val="04A0" w:firstRow="1" w:lastRow="0" w:firstColumn="1" w:lastColumn="0" w:noHBand="0" w:noVBand="1"/>
      </w:tblPr>
      <w:tblGrid>
        <w:gridCol w:w="11468"/>
      </w:tblGrid>
      <w:tr w:rsidR="007A5A70" w:rsidRPr="007A5A70" w:rsidTr="007A5A70">
        <w:trPr>
          <w:trHeight w:val="227"/>
        </w:trPr>
        <w:tc>
          <w:tcPr>
            <w:tcW w:w="11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ind w:left="6804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№3 к постановлению администрации 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ind w:left="6804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 от  22.12.2023 № 1252-п</w:t>
            </w:r>
          </w:p>
        </w:tc>
      </w:tr>
      <w:tr w:rsidR="007A5A70" w:rsidRPr="007A5A70" w:rsidTr="007A5A70">
        <w:trPr>
          <w:trHeight w:val="333"/>
        </w:trPr>
        <w:tc>
          <w:tcPr>
            <w:tcW w:w="11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ind w:left="6804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5 «Кадровый 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ind w:left="6804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потенциал в системе образования Каратузского района» 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ind w:left="6804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», реализуемой в рамках муниципальной программы 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ind w:left="6804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"Развитие системы образования Каратузского района " 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6"/>
        <w:gridCol w:w="1327"/>
        <w:gridCol w:w="550"/>
        <w:gridCol w:w="584"/>
        <w:gridCol w:w="425"/>
        <w:gridCol w:w="627"/>
        <w:gridCol w:w="24"/>
        <w:gridCol w:w="57"/>
        <w:gridCol w:w="851"/>
        <w:gridCol w:w="75"/>
        <w:gridCol w:w="350"/>
        <w:gridCol w:w="14"/>
        <w:gridCol w:w="180"/>
        <w:gridCol w:w="800"/>
        <w:gridCol w:w="102"/>
        <w:gridCol w:w="686"/>
        <w:gridCol w:w="62"/>
        <w:gridCol w:w="851"/>
        <w:gridCol w:w="1276"/>
        <w:gridCol w:w="28"/>
        <w:gridCol w:w="43"/>
        <w:gridCol w:w="20"/>
        <w:gridCol w:w="1893"/>
        <w:gridCol w:w="53"/>
      </w:tblGrid>
      <w:tr w:rsidR="007A5A70" w:rsidRPr="007A5A70" w:rsidTr="007A5A70">
        <w:trPr>
          <w:gridAfter w:val="2"/>
          <w:wAfter w:w="1946" w:type="dxa"/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2"/>
          <w:wAfter w:w="1946" w:type="dxa"/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2"/>
          <w:wAfter w:w="1946" w:type="dxa"/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Перечень мероприятий  подпрограммы 5 «Кадровый потенциал в системе образования Каратузского района» муниципальной программы Каратузского района «Развитие системы образования Каратузского района»  </w:t>
            </w:r>
          </w:p>
        </w:tc>
      </w:tr>
      <w:tr w:rsidR="007A5A70" w:rsidRPr="007A5A70" w:rsidTr="007A5A70">
        <w:trPr>
          <w:trHeight w:val="13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           п/п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4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028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 (краткое описание)от реализации подпрограммного мероприятия  (в том числе в натуральном выражении)</w:t>
            </w:r>
          </w:p>
        </w:tc>
      </w:tr>
      <w:tr w:rsidR="007A5A70" w:rsidRPr="007A5A70" w:rsidTr="007A5A70">
        <w:trPr>
          <w:trHeight w:val="13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2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53" w:type="dxa"/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53" w:type="dxa"/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</w:t>
            </w: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53" w:type="dxa"/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7A5A70" w:rsidRPr="007A5A70" w:rsidTr="007A5A70">
        <w:trPr>
          <w:gridAfter w:val="2"/>
          <w:wAfter w:w="1946" w:type="dxa"/>
          <w:trHeight w:val="20"/>
        </w:trPr>
        <w:tc>
          <w:tcPr>
            <w:tcW w:w="94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Цель: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 образовательных услуг</w:t>
            </w:r>
          </w:p>
        </w:tc>
      </w:tr>
      <w:tr w:rsidR="007A5A70" w:rsidRPr="007A5A70" w:rsidTr="007A5A70">
        <w:trPr>
          <w:gridAfter w:val="2"/>
          <w:wAfter w:w="1946" w:type="dxa"/>
          <w:trHeight w:val="20"/>
        </w:trPr>
        <w:tc>
          <w:tcPr>
            <w:tcW w:w="94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№ 1 Создание условий для закрепления молодых педагогических кадров в образовательных учреждениях путем обеспечения социальной поддержки</w:t>
            </w:r>
          </w:p>
        </w:tc>
      </w:tr>
      <w:tr w:rsidR="007A5A70" w:rsidRPr="007A5A70" w:rsidTr="007A5A70">
        <w:trPr>
          <w:gridAfter w:val="1"/>
          <w:wAfter w:w="53" w:type="dxa"/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Единовременная выплата подъемных молодым педагогам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ОУ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Управление образования администрации </w:t>
            </w: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Каратузского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0250002100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134,70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134,70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269,40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Ежегодные выплаты подъемных молодым специалистам ОУ (2021 г. - 4 человека)</w:t>
            </w:r>
          </w:p>
        </w:tc>
      </w:tr>
      <w:tr w:rsidR="007A5A70" w:rsidRPr="007A5A70" w:rsidTr="007A5A70">
        <w:trPr>
          <w:gridAfter w:val="2"/>
          <w:wAfter w:w="1946" w:type="dxa"/>
          <w:trHeight w:val="20"/>
        </w:trPr>
        <w:tc>
          <w:tcPr>
            <w:tcW w:w="94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№ 2 Поддержка лучших педагогических работников</w:t>
            </w:r>
          </w:p>
        </w:tc>
      </w:tr>
      <w:tr w:rsidR="007A5A70" w:rsidRPr="007A5A70" w:rsidTr="007A5A70">
        <w:trPr>
          <w:gridAfter w:val="1"/>
          <w:wAfter w:w="53" w:type="dxa"/>
          <w:trHeight w:val="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августовский педагогический  совет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336,94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1243,38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Ежегодное награждение ОУ по итогам прошедшего учебного года (5 школ, 3 детских сада, 1 доп. учрежд.)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53" w:type="dxa"/>
          <w:trHeight w:val="2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622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A70" w:rsidRPr="007A5A70" w:rsidRDefault="007A5A70" w:rsidP="007A5A7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53" w:type="dxa"/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2.2.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Профессиональный конкурс "Учитель года"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41,05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125,37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Проведен конкурс и награждение трех лучших педагогов</w:t>
            </w:r>
          </w:p>
        </w:tc>
      </w:tr>
      <w:tr w:rsidR="007A5A70" w:rsidRPr="007A5A70" w:rsidTr="007A5A70">
        <w:trPr>
          <w:gridAfter w:val="1"/>
          <w:wAfter w:w="53" w:type="dxa"/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2.3.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Профессиональный конкурс "Воспитатель года"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39,53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101,71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Проведен конкурс и награждение трех лучших воспитателей</w:t>
            </w:r>
          </w:p>
        </w:tc>
      </w:tr>
      <w:tr w:rsidR="007A5A70" w:rsidRPr="007A5A70" w:rsidTr="007A5A70">
        <w:trPr>
          <w:gridAfter w:val="1"/>
          <w:wAfter w:w="53" w:type="dxa"/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2.4.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Профессиональный конкурс "Педагог дополнительного образования"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21,09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48,26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Проведен конкурс и награждение лучших педагогов доп.образования</w:t>
            </w:r>
          </w:p>
        </w:tc>
      </w:tr>
      <w:tr w:rsidR="007A5A70" w:rsidRPr="007A5A70" w:rsidTr="007A5A70">
        <w:trPr>
          <w:gridAfter w:val="1"/>
          <w:wAfter w:w="53" w:type="dxa"/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2.5.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праздничного мероприятия "День Учителя"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31,46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73,62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Ежегодно проведено праздничное мероприятие "День Учителя"</w:t>
            </w:r>
          </w:p>
        </w:tc>
      </w:tr>
      <w:tr w:rsidR="007A5A70" w:rsidRPr="007A5A70" w:rsidTr="007A5A70">
        <w:trPr>
          <w:gridAfter w:val="1"/>
          <w:wAfter w:w="53" w:type="dxa"/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2.6.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праздничного мероприятия "День воспитателя и всех дошкольных работников"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63,73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Ежегодно проведено праздничное мероприятие "День воспитателя и всех дошкольных работников"</w:t>
            </w:r>
          </w:p>
        </w:tc>
      </w:tr>
      <w:tr w:rsidR="007A5A70" w:rsidRPr="007A5A70" w:rsidTr="007A5A70">
        <w:trPr>
          <w:gridAfter w:val="1"/>
          <w:wAfter w:w="53" w:type="dxa"/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2.7.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конкурса профессионального мастерства для молодых педагогов "Я начинаю свой путь"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43,41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 конкурс и награждение лучших молодых педагогов</w:t>
            </w:r>
          </w:p>
        </w:tc>
      </w:tr>
      <w:tr w:rsidR="007A5A70" w:rsidRPr="007A5A70" w:rsidTr="007A5A70">
        <w:trPr>
          <w:gridAfter w:val="1"/>
          <w:wAfter w:w="53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2.8.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Профессиональный конкурс "Специалист сопровождения"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Проведен конкурс и награждение двух лучших педагогов</w:t>
            </w:r>
          </w:p>
        </w:tc>
      </w:tr>
      <w:tr w:rsidR="007A5A70" w:rsidRPr="007A5A70" w:rsidTr="007A5A70">
        <w:trPr>
          <w:gridAfter w:val="1"/>
          <w:wAfter w:w="53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Проведение конкурса на присуждение грантов лучшим учителям и педагогическим работникам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Проведен конкурс и награждение пяти лучших учителей / педагогов</w:t>
            </w:r>
          </w:p>
        </w:tc>
      </w:tr>
      <w:tr w:rsidR="007A5A70" w:rsidRPr="007A5A70" w:rsidTr="007A5A70">
        <w:trPr>
          <w:gridAfter w:val="1"/>
          <w:wAfter w:w="53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по одпрограмме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598,43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2090,49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53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ГРБС Управление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598,43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2090,49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53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50"/>
        <w:tblW w:w="11307" w:type="dxa"/>
        <w:tblLook w:val="04A0" w:firstRow="1" w:lastRow="0" w:firstColumn="1" w:lastColumn="0" w:noHBand="0" w:noVBand="1"/>
      </w:tblPr>
      <w:tblGrid>
        <w:gridCol w:w="588"/>
        <w:gridCol w:w="2199"/>
        <w:gridCol w:w="1035"/>
        <w:gridCol w:w="502"/>
        <w:gridCol w:w="673"/>
        <w:gridCol w:w="896"/>
        <w:gridCol w:w="425"/>
        <w:gridCol w:w="12"/>
        <w:gridCol w:w="843"/>
        <w:gridCol w:w="744"/>
        <w:gridCol w:w="744"/>
        <w:gridCol w:w="855"/>
        <w:gridCol w:w="1791"/>
      </w:tblGrid>
      <w:tr w:rsidR="007A5A70" w:rsidRPr="007A5A70" w:rsidTr="007A5A70">
        <w:trPr>
          <w:trHeight w:val="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9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4 к Постановлению администрации Каратузского района от  22.12.2023 № 1252-п</w:t>
            </w: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98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7A5A70" w:rsidRPr="007A5A70" w:rsidTr="007A5A70">
        <w:trPr>
          <w:trHeight w:val="138"/>
        </w:trPr>
        <w:tc>
          <w:tcPr>
            <w:tcW w:w="58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508" w:type="dxa"/>
            <w:gridSpan w:val="5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18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7A5A70" w:rsidRPr="007A5A70" w:rsidTr="007A5A70">
        <w:trPr>
          <w:trHeight w:val="138"/>
        </w:trPr>
        <w:tc>
          <w:tcPr>
            <w:tcW w:w="588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9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08" w:type="dxa"/>
            <w:gridSpan w:val="5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86" w:type="dxa"/>
            <w:gridSpan w:val="4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9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67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96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55" w:type="dxa"/>
            <w:gridSpan w:val="2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4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1-й год планового периода</w:t>
            </w:r>
          </w:p>
        </w:tc>
        <w:tc>
          <w:tcPr>
            <w:tcW w:w="74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2-й год планового периода</w:t>
            </w:r>
          </w:p>
        </w:tc>
        <w:tc>
          <w:tcPr>
            <w:tcW w:w="855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1791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9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7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5" w:type="dxa"/>
            <w:gridSpan w:val="2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74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74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85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1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0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67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96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2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5" w:type="dxa"/>
            <w:gridSpan w:val="2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4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4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791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19" w:type="dxa"/>
            <w:gridSpan w:val="12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условий для эффективного управления отраслью</w:t>
            </w:r>
          </w:p>
        </w:tc>
      </w:tr>
      <w:tr w:rsidR="007A5A70" w:rsidRPr="007A5A70" w:rsidTr="007A5A70">
        <w:trPr>
          <w:trHeight w:val="20"/>
        </w:trPr>
        <w:tc>
          <w:tcPr>
            <w:tcW w:w="11307" w:type="dxa"/>
            <w:gridSpan w:val="13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2199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1035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0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7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42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855" w:type="dxa"/>
            <w:gridSpan w:val="2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4 865,38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4 716,80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4 716,80</w:t>
            </w:r>
          </w:p>
        </w:tc>
        <w:tc>
          <w:tcPr>
            <w:tcW w:w="85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14298,98</w:t>
            </w:r>
          </w:p>
        </w:tc>
        <w:tc>
          <w:tcPr>
            <w:tcW w:w="1791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9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7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42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855" w:type="dxa"/>
            <w:gridSpan w:val="2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34,66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52,70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52,70</w:t>
            </w:r>
          </w:p>
        </w:tc>
        <w:tc>
          <w:tcPr>
            <w:tcW w:w="85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140,06</w:t>
            </w:r>
          </w:p>
        </w:tc>
        <w:tc>
          <w:tcPr>
            <w:tcW w:w="17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9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7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42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855" w:type="dxa"/>
            <w:gridSpan w:val="2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1469,35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1 424,48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1 424,48</w:t>
            </w:r>
          </w:p>
        </w:tc>
        <w:tc>
          <w:tcPr>
            <w:tcW w:w="85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4318,31</w:t>
            </w:r>
          </w:p>
        </w:tc>
        <w:tc>
          <w:tcPr>
            <w:tcW w:w="17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9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7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42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5" w:type="dxa"/>
            <w:gridSpan w:val="2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380,92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362,68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362,68</w:t>
            </w:r>
          </w:p>
        </w:tc>
        <w:tc>
          <w:tcPr>
            <w:tcW w:w="85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1106,28</w:t>
            </w:r>
          </w:p>
        </w:tc>
        <w:tc>
          <w:tcPr>
            <w:tcW w:w="17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11307" w:type="dxa"/>
            <w:gridSpan w:val="13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2199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035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0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7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42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855" w:type="dxa"/>
            <w:gridSpan w:val="2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2292,45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1846,54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1846,54</w:t>
            </w:r>
          </w:p>
        </w:tc>
        <w:tc>
          <w:tcPr>
            <w:tcW w:w="85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5985,53</w:t>
            </w:r>
          </w:p>
        </w:tc>
        <w:tc>
          <w:tcPr>
            <w:tcW w:w="1791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9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7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42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855" w:type="dxa"/>
            <w:gridSpan w:val="2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23,49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85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73,49</w:t>
            </w:r>
          </w:p>
        </w:tc>
        <w:tc>
          <w:tcPr>
            <w:tcW w:w="17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9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7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42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855" w:type="dxa"/>
            <w:gridSpan w:val="2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651,82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557,66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557,66</w:t>
            </w:r>
          </w:p>
        </w:tc>
        <w:tc>
          <w:tcPr>
            <w:tcW w:w="85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1767,14</w:t>
            </w:r>
          </w:p>
        </w:tc>
        <w:tc>
          <w:tcPr>
            <w:tcW w:w="17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9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7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42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5" w:type="dxa"/>
            <w:gridSpan w:val="2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490,22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448,20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448,20</w:t>
            </w:r>
          </w:p>
        </w:tc>
        <w:tc>
          <w:tcPr>
            <w:tcW w:w="85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1386,62</w:t>
            </w:r>
          </w:p>
        </w:tc>
        <w:tc>
          <w:tcPr>
            <w:tcW w:w="17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2199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035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02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7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96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0260075870</w:t>
            </w:r>
          </w:p>
        </w:tc>
        <w:tc>
          <w:tcPr>
            <w:tcW w:w="42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855" w:type="dxa"/>
            <w:gridSpan w:val="2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170,65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130,88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130,88</w:t>
            </w:r>
          </w:p>
        </w:tc>
        <w:tc>
          <w:tcPr>
            <w:tcW w:w="85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432,41</w:t>
            </w:r>
          </w:p>
        </w:tc>
        <w:tc>
          <w:tcPr>
            <w:tcW w:w="1791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жилых помещений для детей-сирот и детей, оставшихся без попечения родителей </w:t>
            </w: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9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7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855" w:type="dxa"/>
            <w:gridSpan w:val="2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51,53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39,52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39,52</w:t>
            </w:r>
          </w:p>
        </w:tc>
        <w:tc>
          <w:tcPr>
            <w:tcW w:w="85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130,57</w:t>
            </w:r>
          </w:p>
        </w:tc>
        <w:tc>
          <w:tcPr>
            <w:tcW w:w="17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9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7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5" w:type="dxa"/>
            <w:gridSpan w:val="2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7,80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7,80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7,80</w:t>
            </w:r>
          </w:p>
        </w:tc>
        <w:tc>
          <w:tcPr>
            <w:tcW w:w="85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23,40</w:t>
            </w:r>
          </w:p>
        </w:tc>
        <w:tc>
          <w:tcPr>
            <w:tcW w:w="17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9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7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9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855" w:type="dxa"/>
            <w:gridSpan w:val="2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7629,50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6103,70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6103,70</w:t>
            </w:r>
          </w:p>
        </w:tc>
        <w:tc>
          <w:tcPr>
            <w:tcW w:w="85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19836,90</w:t>
            </w:r>
          </w:p>
        </w:tc>
        <w:tc>
          <w:tcPr>
            <w:tcW w:w="17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2199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Субвенция по обеспечению предоставления меры социальной поддержки гражданам, достигшим возраста 23 лет и старше, имевшим в </w:t>
            </w: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03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7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96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0260078460</w:t>
            </w:r>
          </w:p>
        </w:tc>
        <w:tc>
          <w:tcPr>
            <w:tcW w:w="42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855" w:type="dxa"/>
            <w:gridSpan w:val="2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15,67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15,21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15,21</w:t>
            </w:r>
          </w:p>
        </w:tc>
        <w:tc>
          <w:tcPr>
            <w:tcW w:w="85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46,09</w:t>
            </w:r>
          </w:p>
        </w:tc>
        <w:tc>
          <w:tcPr>
            <w:tcW w:w="17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9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7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855" w:type="dxa"/>
            <w:gridSpan w:val="2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4,73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4,59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4,59</w:t>
            </w:r>
          </w:p>
        </w:tc>
        <w:tc>
          <w:tcPr>
            <w:tcW w:w="85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13,91</w:t>
            </w:r>
          </w:p>
        </w:tc>
        <w:tc>
          <w:tcPr>
            <w:tcW w:w="17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199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0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0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7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9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2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gridSpan w:val="2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18 088,16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15735,76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15735,76</w:t>
            </w:r>
          </w:p>
        </w:tc>
        <w:tc>
          <w:tcPr>
            <w:tcW w:w="85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49559,68</w:t>
            </w:r>
          </w:p>
        </w:tc>
        <w:tc>
          <w:tcPr>
            <w:tcW w:w="1791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9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0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7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9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2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gridSpan w:val="2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10208,28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9434,06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9434,06</w:t>
            </w:r>
          </w:p>
        </w:tc>
        <w:tc>
          <w:tcPr>
            <w:tcW w:w="85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29076,40</w:t>
            </w:r>
          </w:p>
        </w:tc>
        <w:tc>
          <w:tcPr>
            <w:tcW w:w="17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88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9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7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96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2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gridSpan w:val="2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7879,88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6301,70</w:t>
            </w:r>
          </w:p>
        </w:tc>
        <w:tc>
          <w:tcPr>
            <w:tcW w:w="744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6301,70</w:t>
            </w:r>
          </w:p>
        </w:tc>
        <w:tc>
          <w:tcPr>
            <w:tcW w:w="85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20483,28</w:t>
            </w:r>
          </w:p>
        </w:tc>
        <w:tc>
          <w:tcPr>
            <w:tcW w:w="179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60"/>
        <w:tblW w:w="0" w:type="auto"/>
        <w:tblLook w:val="04A0" w:firstRow="1" w:lastRow="0" w:firstColumn="1" w:lastColumn="0" w:noHBand="0" w:noVBand="1"/>
      </w:tblPr>
      <w:tblGrid>
        <w:gridCol w:w="619"/>
        <w:gridCol w:w="1326"/>
        <w:gridCol w:w="1858"/>
        <w:gridCol w:w="1326"/>
        <w:gridCol w:w="555"/>
        <w:gridCol w:w="576"/>
        <w:gridCol w:w="544"/>
        <w:gridCol w:w="512"/>
        <w:gridCol w:w="935"/>
        <w:gridCol w:w="935"/>
        <w:gridCol w:w="935"/>
        <w:gridCol w:w="1152"/>
      </w:tblGrid>
      <w:tr w:rsidR="007A5A70" w:rsidRPr="007A5A70" w:rsidTr="007A5A70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3" w:name="RANGE!A1:L39"/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3"/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№5 к постановлению администрации Каратузского района от  22.12.2023 № 1252-п 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9</w:t>
            </w: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30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25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25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25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6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58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25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25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25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56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815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</w:t>
            </w:r>
          </w:p>
        </w:tc>
        <w:tc>
          <w:tcPr>
            <w:tcW w:w="2582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"Развитие системы образования Каратузского района"</w:t>
            </w: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7161662,51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636 682,28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629 367,38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1982212,17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22 137,97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20 430,93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20 430,93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62 999,83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694024,52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616 251,35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608 936,45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1919212,32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15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2582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669830,84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605 704,24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598 389,52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1873924,60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14 080,71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13 934,30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13 934,30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41 949,31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655750,13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591 769,94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584 455,22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1831975,29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15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2582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6579,14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20207,98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6579,14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20207,98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15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2582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Одаренные дети</w:t>
            </w: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950,32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2 921,60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177,38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194,93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194,93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567,24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772,94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790,71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790,71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2 354,36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815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2582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19 993,10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6 569,71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6 569,53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33 132,34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19 993,10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6 569,71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6 569,53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33 132,34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815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2582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598,43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2090,49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598,43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2090,49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815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2582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18088,16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15 735,76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15 735,76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49559,68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7879,88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6 301,70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6 301,70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20483,28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10208,28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9 434,06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9 434,06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29076,40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815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2582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122,50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375,46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A5A70" w:rsidRPr="007A5A70" w:rsidTr="007A5A70">
        <w:trPr>
          <w:trHeight w:val="20"/>
        </w:trPr>
        <w:tc>
          <w:tcPr>
            <w:tcW w:w="79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Управление </w:t>
            </w: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образования</w:t>
            </w:r>
          </w:p>
        </w:tc>
        <w:tc>
          <w:tcPr>
            <w:tcW w:w="704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902</w:t>
            </w:r>
          </w:p>
        </w:tc>
        <w:tc>
          <w:tcPr>
            <w:tcW w:w="73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122,50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252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56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375,46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70"/>
        <w:tblW w:w="0" w:type="auto"/>
        <w:tblLook w:val="04A0" w:firstRow="1" w:lastRow="0" w:firstColumn="1" w:lastColumn="0" w:noHBand="0" w:noVBand="1"/>
      </w:tblPr>
      <w:tblGrid>
        <w:gridCol w:w="411"/>
        <w:gridCol w:w="1457"/>
        <w:gridCol w:w="2493"/>
        <w:gridCol w:w="2268"/>
        <w:gridCol w:w="1097"/>
        <w:gridCol w:w="1063"/>
        <w:gridCol w:w="1075"/>
        <w:gridCol w:w="871"/>
      </w:tblGrid>
      <w:tr w:rsidR="007A5A70" w:rsidRPr="007A5A70" w:rsidTr="007A5A70">
        <w:trPr>
          <w:trHeight w:val="2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№6 к постановлению администрации Каратузского района от  22.12.2023 № 1252-п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10</w:t>
            </w: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</w:t>
            </w: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</w:t>
            </w: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финансовый</w:t>
            </w: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год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первый год </w:t>
            </w: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второй год </w:t>
            </w: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на период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97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06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07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699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57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249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Развитие системы образования Каратузского района  </w:t>
            </w:r>
          </w:p>
        </w:tc>
        <w:tc>
          <w:tcPr>
            <w:tcW w:w="2268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097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716162,51</w:t>
            </w:r>
          </w:p>
        </w:tc>
        <w:tc>
          <w:tcPr>
            <w:tcW w:w="1063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636 682,28</w:t>
            </w:r>
          </w:p>
        </w:tc>
        <w:tc>
          <w:tcPr>
            <w:tcW w:w="1075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629 367,38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1982212,17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30638,86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34 199,56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30 144,72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94983,14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426117,59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388 256,45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388 286,39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1202660,43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259406,06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214 226,27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210 936,27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684568,60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57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249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8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669830,84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605 704,24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598 389,52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1873924,6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30638,86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34 199,56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30 144,72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94983,14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397498,23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371 386,36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371 416,29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1140300,87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241693,76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200 118,33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196 828,51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638640,6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57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249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8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6579,14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20207,98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4613,5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4 801,00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4 801,00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14215,5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1 965,64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2 013,42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2 013,42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5 992,48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57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249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2268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950,32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2 921,6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950,32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2 921,6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57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249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8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19 993,10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6 569,71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6 569,53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33 132,34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12 668,00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2 890,00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2 890,00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18 448,00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7 325,10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3 679,71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3 679,53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14 684,34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57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249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8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 w:type="page"/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598,43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2090,49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598,43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2090,49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57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249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268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18088,16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15 735,76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15 735,76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49559,68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11337,85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9 179,10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9 179,10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29696,05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6750,31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6 556,66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6 556,66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19863,63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57" w:type="dxa"/>
            <w:vMerge w:val="restart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2493" w:type="dxa"/>
            <w:vMerge w:val="restart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2268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122,50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375,46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A5A70" w:rsidRPr="007A5A70" w:rsidTr="007A5A70">
        <w:trPr>
          <w:trHeight w:val="20"/>
        </w:trPr>
        <w:tc>
          <w:tcPr>
            <w:tcW w:w="411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3" w:type="dxa"/>
            <w:vMerge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097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122,50</w:t>
            </w:r>
          </w:p>
        </w:tc>
        <w:tc>
          <w:tcPr>
            <w:tcW w:w="1063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075" w:type="dxa"/>
            <w:noWrap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699" w:type="dxa"/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375,46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7A5A70" w:rsidRPr="007A5A70" w:rsidRDefault="007A5A70" w:rsidP="007A5A70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7A5A70" w:rsidRPr="007A5A70" w:rsidRDefault="007A5A70" w:rsidP="007A5A70">
      <w:pPr>
        <w:spacing w:after="20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22.12.2023                                 с. Каратузское                                         № 1255-п</w:t>
      </w:r>
    </w:p>
    <w:p w:rsidR="007A5A70" w:rsidRPr="007A5A70" w:rsidRDefault="007A5A70" w:rsidP="007A5A70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 утверждении плана организации ярмарок на 2024 год</w:t>
      </w:r>
    </w:p>
    <w:p w:rsidR="007A5A70" w:rsidRPr="007A5A70" w:rsidRDefault="007A5A70" w:rsidP="007A5A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целях создания условий для обеспечения населения района сельскохозяйственной продукцией и другими товарами народного потребления, руководствуясь Федеральным законом от 28.12.2009 № 381-ФЗ «Об основах государственного регулирования торговой деятельности в Российской Федерации», ПОСТАНОВЛЯЮ:</w:t>
      </w:r>
    </w:p>
    <w:p w:rsidR="007A5A70" w:rsidRPr="007A5A70" w:rsidRDefault="007A5A70" w:rsidP="007A5A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 Утвердить план организации ярмарок «Одного дня» на 2024 год согласно приложению к настоящему постановлению.</w:t>
      </w:r>
    </w:p>
    <w:p w:rsidR="007A5A70" w:rsidRPr="007A5A70" w:rsidRDefault="007A5A70" w:rsidP="007A5A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Разместить план организации ярмарок на 2024 год на официальном сайте администрации Каратузского района karatuzraion.ru в срок до 25.12.2023.</w:t>
      </w:r>
    </w:p>
    <w:p w:rsidR="007A5A70" w:rsidRPr="007A5A70" w:rsidRDefault="007A5A70" w:rsidP="007A5A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администрации Каратузского района от 21.12.2022 № 1066-п «Об утверждении плана организации ярмарок на 2023 год» считать утратившим силу.</w:t>
      </w:r>
    </w:p>
    <w:p w:rsidR="007A5A70" w:rsidRPr="007A5A70" w:rsidRDefault="007A5A70" w:rsidP="007A5A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4. Контроль за исполнением настоящего постановления возложить на начальника отдела сельского хозяйства администрации Каратузского района В.В. Дмитриева. </w:t>
      </w:r>
    </w:p>
    <w:p w:rsidR="007A5A70" w:rsidRPr="007A5A70" w:rsidRDefault="007A5A70" w:rsidP="007A5A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5A7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5.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       К.А. Тюнин</w:t>
      </w:r>
    </w:p>
    <w:tbl>
      <w:tblPr>
        <w:tblStyle w:val="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5A70" w:rsidRPr="007A5A70" w:rsidTr="00CE3463">
        <w:tc>
          <w:tcPr>
            <w:tcW w:w="4785" w:type="dxa"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6" w:type="dxa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 к постановлению администрации                                                                                                                                  Каратузского района 22.12.2023 № 1255-п</w:t>
            </w:r>
          </w:p>
        </w:tc>
      </w:tr>
    </w:tbl>
    <w:p w:rsidR="007A5A70" w:rsidRPr="007A5A70" w:rsidRDefault="007A5A70" w:rsidP="007A5A70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План </w:t>
      </w:r>
    </w:p>
    <w:p w:rsidR="007A5A70" w:rsidRPr="007A5A70" w:rsidRDefault="007A5A70" w:rsidP="007A5A70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проведения  ярмарок «Одного дня» и расширенных продаж по реализации сельскохозяйственной продукции и продовольствия</w:t>
      </w:r>
    </w:p>
    <w:p w:rsidR="007A5A70" w:rsidRPr="007A5A70" w:rsidRDefault="007A5A70" w:rsidP="007A5A70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 на территории МО Каратузский район на 2024 год </w:t>
      </w:r>
    </w:p>
    <w:p w:rsidR="007A5A70" w:rsidRPr="007A5A70" w:rsidRDefault="007A5A70" w:rsidP="007A5A70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(наименование муниципального образования)</w:t>
      </w:r>
    </w:p>
    <w:p w:rsidR="007A5A70" w:rsidRPr="007A5A70" w:rsidRDefault="007A5A70" w:rsidP="007A5A70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7A5A7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7A5A7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7A5A7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tbl>
      <w:tblPr>
        <w:tblStyle w:val="180"/>
        <w:tblW w:w="9890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409"/>
        <w:gridCol w:w="2127"/>
        <w:gridCol w:w="1700"/>
        <w:gridCol w:w="1419"/>
      </w:tblGrid>
      <w:tr w:rsidR="007A5A70" w:rsidRPr="007A5A70" w:rsidTr="00CE3463">
        <w:trPr>
          <w:jc w:val="center"/>
        </w:trPr>
        <w:tc>
          <w:tcPr>
            <w:tcW w:w="392" w:type="dxa"/>
          </w:tcPr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№ п/п </w:t>
            </w:r>
          </w:p>
        </w:tc>
        <w:tc>
          <w:tcPr>
            <w:tcW w:w="1843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района/города/поселения</w:t>
            </w:r>
          </w:p>
        </w:tc>
        <w:tc>
          <w:tcPr>
            <w:tcW w:w="2409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Адрес проведения мероприятия</w:t>
            </w:r>
          </w:p>
        </w:tc>
        <w:tc>
          <w:tcPr>
            <w:tcW w:w="2127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Участники мероприятия (наименование организаций и т.д.)</w:t>
            </w:r>
          </w:p>
        </w:tc>
        <w:tc>
          <w:tcPr>
            <w:tcW w:w="1700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Дата проведения (число, месяц)</w:t>
            </w:r>
          </w:p>
        </w:tc>
        <w:tc>
          <w:tcPr>
            <w:tcW w:w="1419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Название/Тематика проведения ярмарки</w:t>
            </w:r>
          </w:p>
        </w:tc>
      </w:tr>
      <w:tr w:rsidR="007A5A70" w:rsidRPr="007A5A70" w:rsidTr="00CE3463">
        <w:trPr>
          <w:jc w:val="center"/>
        </w:trPr>
        <w:tc>
          <w:tcPr>
            <w:tcW w:w="392" w:type="dxa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843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2409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 Революционная 23, на территории, прилегающей  районному центру культуры «Спутник».</w:t>
            </w:r>
          </w:p>
        </w:tc>
        <w:tc>
          <w:tcPr>
            <w:tcW w:w="2127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23.03.2024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«Масленица»</w:t>
            </w:r>
          </w:p>
        </w:tc>
      </w:tr>
      <w:tr w:rsidR="007A5A70" w:rsidRPr="007A5A70" w:rsidTr="00CE3463">
        <w:trPr>
          <w:jc w:val="center"/>
        </w:trPr>
        <w:tc>
          <w:tcPr>
            <w:tcW w:w="392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43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2409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стадион «Колос»</w:t>
            </w:r>
          </w:p>
        </w:tc>
        <w:tc>
          <w:tcPr>
            <w:tcW w:w="2127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01.06.2023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  <w:tr w:rsidR="007A5A70" w:rsidRPr="007A5A70" w:rsidTr="00CE3463">
        <w:trPr>
          <w:jc w:val="center"/>
        </w:trPr>
        <w:tc>
          <w:tcPr>
            <w:tcW w:w="392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43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2409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Ленина, на территории,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прилегающей к магазину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«Центральный»</w:t>
            </w:r>
          </w:p>
        </w:tc>
        <w:tc>
          <w:tcPr>
            <w:tcW w:w="2127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Юридические лица, физические лица, ИП, крестьянско-фермерские </w:t>
            </w: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хозяйства</w:t>
            </w:r>
          </w:p>
        </w:tc>
        <w:tc>
          <w:tcPr>
            <w:tcW w:w="1700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20.09.2023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  <w:tr w:rsidR="007A5A70" w:rsidRPr="007A5A70" w:rsidTr="00CE3463">
        <w:trPr>
          <w:jc w:val="center"/>
        </w:trPr>
        <w:tc>
          <w:tcPr>
            <w:tcW w:w="392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43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2409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 Революционная 23, на территории, прилегающей  районному центру культуры «Спутник».</w:t>
            </w:r>
          </w:p>
        </w:tc>
        <w:tc>
          <w:tcPr>
            <w:tcW w:w="2127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22.11.2023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ind w:left="567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АДМИНИСТРАЦИЯ КАРАТУЗСКОГО РАЙОНА</w:t>
      </w:r>
    </w:p>
    <w:p w:rsidR="007A5A70" w:rsidRPr="007A5A70" w:rsidRDefault="007A5A70" w:rsidP="007A5A70">
      <w:pPr>
        <w:spacing w:after="0" w:line="240" w:lineRule="auto"/>
        <w:ind w:left="567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 </w:t>
      </w:r>
    </w:p>
    <w:p w:rsidR="007A5A70" w:rsidRPr="007A5A70" w:rsidRDefault="007A5A70" w:rsidP="007A5A70">
      <w:pPr>
        <w:spacing w:after="0" w:line="240" w:lineRule="auto"/>
        <w:ind w:left="567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ПОСТАНОВЛЕНИЕ</w:t>
      </w:r>
    </w:p>
    <w:p w:rsidR="007A5A70" w:rsidRPr="007A5A70" w:rsidRDefault="007A5A70" w:rsidP="007A5A70">
      <w:pPr>
        <w:spacing w:after="0" w:line="240" w:lineRule="auto"/>
        <w:ind w:left="567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 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22.12.2023                                        с. Каратузское                                  № 1262-п</w:t>
      </w:r>
    </w:p>
    <w:p w:rsidR="007A5A70" w:rsidRPr="007A5A70" w:rsidRDefault="007A5A70" w:rsidP="007A5A70">
      <w:pPr>
        <w:spacing w:after="0" w:line="240" w:lineRule="auto"/>
        <w:ind w:left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/>
          <w:bCs/>
          <w:kern w:val="0"/>
          <w:sz w:val="12"/>
          <w:szCs w:val="12"/>
        </w:rPr>
        <w:t> 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hyperlink r:id="rId12" w:tgtFrame="_blank" w:history="1">
        <w:r w:rsidRPr="007A5A70">
          <w:rPr>
            <w:rFonts w:ascii="Times New Roman" w:hAnsi="Times New Roman" w:cs="Times New Roman"/>
            <w:bCs/>
            <w:kern w:val="0"/>
            <w:sz w:val="12"/>
            <w:szCs w:val="12"/>
          </w:rPr>
          <w:t>О внесении изменений в 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</w:t>
        </w:r>
      </w:hyperlink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целях приведения в соответствии</w:t>
      </w:r>
      <w:r w:rsidRPr="007A5A7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Закону края от 29 октября 2009 года № 9-3864 «О системах оплаты труда работников краевых государственных учреждений» по увеличению оплаты труда работников бюджетной сферы края в 2024 году, руководствуясь  Решением Каратузского районного Совета депутатов от 12.12.2023 № </w:t>
      </w:r>
      <w:r w:rsidRPr="007A5A70"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25-243  «О системе оплаты труда работников учреждений Каратузского района», в соответствии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 со статьей 28 </w:t>
      </w:r>
      <w:hyperlink r:id="rId13" w:tgtFrame="_blank" w:history="1">
        <w:r w:rsidRPr="007A5A70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Устава Муниципального образования «Каратузский район»</w:t>
        </w:r>
      </w:hyperlink>
      <w:r w:rsidRPr="007A5A70">
        <w:rPr>
          <w:rFonts w:ascii="Times New Roman" w:hAnsi="Times New Roman" w:cs="Times New Roman"/>
          <w:kern w:val="0"/>
          <w:sz w:val="12"/>
          <w:szCs w:val="12"/>
        </w:rPr>
        <w:t>, </w:t>
      </w:r>
    </w:p>
    <w:p w:rsidR="007A5A70" w:rsidRPr="007A5A70" w:rsidRDefault="007A5A70" w:rsidP="007A5A7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kern w:val="0"/>
          <w:sz w:val="12"/>
          <w:szCs w:val="12"/>
        </w:rPr>
        <w:t>ПОСТАНОВЛЯЮ:</w:t>
      </w:r>
    </w:p>
    <w:p w:rsidR="007A5A70" w:rsidRPr="007A5A70" w:rsidRDefault="007A5A70" w:rsidP="00B1714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kern w:val="0"/>
          <w:sz w:val="12"/>
          <w:szCs w:val="12"/>
        </w:rPr>
        <w:t> Внести в 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 (далее - Примерное положение), следующие изменения:</w:t>
      </w:r>
    </w:p>
    <w:p w:rsidR="007A5A70" w:rsidRPr="007A5A70" w:rsidRDefault="007A5A70" w:rsidP="00B17148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kern w:val="0"/>
          <w:sz w:val="12"/>
          <w:szCs w:val="12"/>
        </w:rPr>
        <w:t xml:space="preserve">В Приложение к постановлению администрации Каратузского района от 28.10.2013 г. № 1006-п (в ред. </w:t>
      </w:r>
      <w:hyperlink r:id="rId14" w:tgtFrame="_blank" w:history="1">
        <w:r w:rsidRPr="007A5A70">
          <w:rPr>
            <w:color w:val="0000FF"/>
            <w:kern w:val="0"/>
            <w:sz w:val="12"/>
            <w:szCs w:val="12"/>
          </w:rPr>
          <w:t>от 06.02.2023 № 128-п</w:t>
        </w:r>
      </w:hyperlink>
      <w:r w:rsidRPr="007A5A70">
        <w:rPr>
          <w:kern w:val="0"/>
          <w:sz w:val="12"/>
          <w:szCs w:val="12"/>
        </w:rPr>
        <w:t>)</w:t>
      </w:r>
      <w:r w:rsidRPr="007A5A70">
        <w:rPr>
          <w:rFonts w:ascii="Times New Roman" w:hAnsi="Times New Roman" w:cs="Times New Roman"/>
          <w:kern w:val="0"/>
          <w:sz w:val="12"/>
          <w:szCs w:val="12"/>
        </w:rPr>
        <w:t xml:space="preserve"> Примерного положения, в раздел «</w:t>
      </w:r>
      <w:r w:rsidRPr="007A5A70">
        <w:rPr>
          <w:rFonts w:ascii="Times New Roman" w:hAnsi="Times New Roman" w:cs="Times New Roman"/>
          <w:kern w:val="0"/>
          <w:sz w:val="12"/>
          <w:szCs w:val="12"/>
          <w:lang w:val="en-US"/>
        </w:rPr>
        <w:t>II</w:t>
      </w:r>
      <w:r w:rsidRPr="007A5A70">
        <w:rPr>
          <w:rFonts w:ascii="Times New Roman" w:hAnsi="Times New Roman" w:cs="Times New Roman"/>
          <w:kern w:val="0"/>
          <w:sz w:val="12"/>
          <w:szCs w:val="12"/>
        </w:rPr>
        <w:t xml:space="preserve">. Порядок и условия оплаты работников 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дополнить  пунктом 3.1. и 3.2.  следующего содержания:</w:t>
      </w:r>
    </w:p>
    <w:p w:rsidR="007A5A70" w:rsidRPr="007A5A70" w:rsidRDefault="007A5A70" w:rsidP="007A5A7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</w:t>
      </w:r>
      <w:r w:rsidRPr="007A5A70">
        <w:rPr>
          <w:rFonts w:ascii="Times New Roman" w:eastAsia="Calibri" w:hAnsi="Times New Roman" w:cs="Times New Roman"/>
          <w:kern w:val="0"/>
          <w:sz w:val="12"/>
          <w:szCs w:val="12"/>
        </w:rPr>
        <w:t>«Пункт 3.1. С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пециальная краевая выплата».</w:t>
      </w: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kern w:val="0"/>
          <w:sz w:val="12"/>
          <w:szCs w:val="12"/>
        </w:rPr>
      </w:pPr>
      <w:r w:rsidRPr="007A5A70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С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пециальная краевая выплата устанавливается в целях повышения уровня оплаты труда 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работнику учреждения.</w:t>
      </w:r>
      <w:r w:rsidRPr="007A5A70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Работнику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учреждения 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 </w:t>
      </w: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 специальную краевую выплату начисляется районный коэффициент, процентная надбавка к заработной плате за стаж в районах Крайнего Севера и приравненных к ним местностям с особыми климатическими условиями.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Специальная краевая выплата начисляется в абсолютном размере вне зависимости от критериев оценки результативности и качества труда работника и при расчете балла».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kern w:val="0"/>
          <w:sz w:val="12"/>
          <w:szCs w:val="12"/>
        </w:rPr>
        <w:t xml:space="preserve">        «Пункт 3.2. 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работнику учреждения увеличивается на размер, рассчитываемый по формуле: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СКВув = Отп x Кув – Отп, (1)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где: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СКВув – размер увеличения специальной краевой выплаты, рассчитанный 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br/>
        <w:t>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Кув – коэффициент увеличения специальной краевой выплаты.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случае, когда при определении среднего дневного заработка учитываются периоды, предшествующие 1 января 2024 года, Кув определяется по формуле: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Кув = (Зпф1 + (СКВ х Кмес х Крк) + Зпф2) / (Зпф1 + Зпф2), (2)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где:</w:t>
      </w:r>
      <w:r w:rsidRPr="007A5A70"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  <w:lang w:eastAsia="en-US"/>
        </w:rPr>
        <w:t xml:space="preserve">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  <w:lang w:eastAsia="en-US"/>
        </w:rPr>
        <w:pict>
          <v:shape id="_x0000_s1114" type="#_x0000_t202" style="position:absolute;left:0;text-align:left;margin-left:-66.45pt;margin-top:34.65pt;width:87.75pt;height:23.25pt;rotation:-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" stroked="f">
            <v:textbox style="mso-next-textbox:#_x0000_s1114">
              <w:txbxContent>
                <w:p w:rsidR="007A5A70" w:rsidRPr="008E45EE" w:rsidRDefault="007A5A70" w:rsidP="007A5A70"/>
              </w:txbxContent>
            </v:textbox>
            <w10:wrap type="square" anchorx="margin"/>
          </v:shape>
        </w:pic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Зпф1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Зпф2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СКВ – специальная краевая выплата;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 </w:t>
      </w:r>
    </w:p>
    <w:p w:rsidR="007A5A70" w:rsidRPr="007A5A70" w:rsidRDefault="007A5A70" w:rsidP="007A5A7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kern w:val="0"/>
          <w:sz w:val="12"/>
          <w:szCs w:val="12"/>
        </w:rPr>
        <w:t>1.2. В раздел «</w:t>
      </w:r>
      <w:r w:rsidRPr="007A5A70">
        <w:rPr>
          <w:rFonts w:ascii="Times New Roman" w:hAnsi="Times New Roman" w:cs="Times New Roman"/>
          <w:kern w:val="0"/>
          <w:sz w:val="12"/>
          <w:szCs w:val="12"/>
          <w:lang w:val="en-US"/>
        </w:rPr>
        <w:t>III</w:t>
      </w:r>
      <w:r w:rsidRPr="007A5A70">
        <w:rPr>
          <w:rFonts w:ascii="Times New Roman" w:hAnsi="Times New Roman" w:cs="Times New Roman"/>
          <w:kern w:val="0"/>
          <w:sz w:val="12"/>
          <w:szCs w:val="12"/>
        </w:rPr>
        <w:t xml:space="preserve">. Условия оплаты труда руководителей учреждений, их заместителей и главных бухгалтеров 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дополнить пунктами  5.1.,5.2. следующего содержания:</w:t>
      </w: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«Пункт 5.1.</w:t>
      </w:r>
      <w:r w:rsidRPr="007A5A70"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  <w:r w:rsidRPr="007A5A70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С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пециальная краевая выплата устанавливается в целях повышения уровня оплаты труда  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руководителя учреждения, его заместителя и главного бухгалтера. </w:t>
      </w: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уководителю учреждения, его заместителю и главному бухгалтеру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Руководителю учреждения, его заместителю и главному бухгалтеру, учреждения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 специальную краевую выплату начисляется районный коэффициент, процентная надбавка к заработной плате за стаж в районах Крайнего Севера и приравненных к ним местностям с особыми климатическими условиями.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kern w:val="0"/>
          <w:sz w:val="12"/>
          <w:szCs w:val="12"/>
        </w:rPr>
        <w:t xml:space="preserve">     «Пункт 5.2.</w:t>
      </w:r>
      <w:r w:rsidRPr="007A5A70"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руководителю учреждения, его заместителю и главному бухгалтеру,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учреждени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я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увеличивается на размер, рассчитываемый по формуле:</w:t>
      </w:r>
      <w:bookmarkStart w:id="4" w:name="Par2"/>
      <w:bookmarkEnd w:id="4"/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 id="Надпись 2" o:spid="_x0000_s1113" type="#_x0000_t202" style="position:absolute;left:0;text-align:left;margin-left:-70.55pt;margin-top:9.9pt;width:87.75pt;height:23.25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" stroked="f">
            <v:textbox style="mso-next-textbox:#Надпись 2">
              <w:txbxContent>
                <w:p w:rsidR="007A5A70" w:rsidRPr="004E4922" w:rsidRDefault="007A5A70" w:rsidP="007A5A70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СКВув</w:t>
      </w:r>
      <w:r w:rsidRPr="007A5A70">
        <w:rPr>
          <w:rFonts w:ascii="Courier New" w:eastAsia="Calibri" w:hAnsi="Courier New" w:cs="Courier New"/>
          <w:color w:val="auto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= Отп x Кув – Отп, (1)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где: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СКВув – размер увеличения специальной краевой выплаты, рассчитанный 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br/>
        <w:t>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Кув – коэффициент увеличения специальной краевой выплаты.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случае, когда при определении среднего дневного заработка учитываются периоды, предшествующие 1 января 2024 года, Кув определяется по формуле:</w:t>
      </w:r>
      <w:bookmarkStart w:id="5" w:name="Par13"/>
      <w:bookmarkEnd w:id="5"/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Кув = (Зпф1 + (СКВ х Кмес х Крк) + Зпф2) / (Зпф1 + Зпф2), (2)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где:</w:t>
      </w:r>
      <w:r w:rsidRPr="007A5A70"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t xml:space="preserve">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 id="_x0000_s1115" type="#_x0000_t202" style="position:absolute;left:0;text-align:left;margin-left:-66.45pt;margin-top:34.65pt;width:87.75pt;height:23.25pt;rotation:-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" stroked="f">
            <v:textbox style="mso-next-textbox:#_x0000_s1115">
              <w:txbxContent>
                <w:p w:rsidR="007A5A70" w:rsidRPr="004E4922" w:rsidRDefault="007A5A70" w:rsidP="007A5A70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Зпф1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Зпф2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СКВ – специальная краевая выплата;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bookmarkStart w:id="6" w:name="Par0"/>
      <w:bookmarkEnd w:id="6"/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действуют  до 31 декабря 2024 года включительно.</w:t>
      </w:r>
    </w:p>
    <w:p w:rsidR="007A5A70" w:rsidRPr="007A5A70" w:rsidRDefault="007A5A70" w:rsidP="007A5A7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kern w:val="0"/>
          <w:sz w:val="12"/>
          <w:szCs w:val="12"/>
        </w:rPr>
        <w:t>2. Контроль за исполнением настоящего постановления возлагаю на Е.С. Мигла, заместителя главы района по финансам, экономике – руководителя финансового управления администрации Каратузского района.</w:t>
      </w:r>
    </w:p>
    <w:p w:rsidR="007A5A70" w:rsidRPr="007A5A70" w:rsidRDefault="007A5A70" w:rsidP="007A5A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kern w:val="0"/>
          <w:sz w:val="12"/>
          <w:szCs w:val="12"/>
        </w:rPr>
        <w:t>3. Постановление вступает в силу с 01 января 2024 года, но не ранее дня, следующего за днем его официального опубликования в периодическом печатном издании Вести муниципального образования «Каратузский район».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</w:t>
      </w:r>
    </w:p>
    <w:p w:rsidR="007A5A70" w:rsidRPr="007A5A70" w:rsidRDefault="007A5A70" w:rsidP="007A5A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Пункты 3.2., 5.2.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настоящего постановления  действует  до 31 декабря 2024 года включительно.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kern w:val="0"/>
          <w:sz w:val="12"/>
          <w:szCs w:val="12"/>
        </w:rPr>
        <w:t>Глава района</w:t>
      </w:r>
      <w:r w:rsidRPr="007A5A70">
        <w:rPr>
          <w:rFonts w:ascii="Times New Roman" w:hAnsi="Times New Roman" w:cs="Times New Roman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kern w:val="0"/>
          <w:sz w:val="12"/>
          <w:szCs w:val="12"/>
        </w:rPr>
        <w:tab/>
        <w:t> 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19.12.2023                                     с. Каратузское                                     № 1240-п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 xml:space="preserve">О внесении изменений в постановление администрации Каратузского района от 28.10.2021 №891-п «Об утверждении муниципальной программы «Обеспечение жизнедеятельности Каратузского района» 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постановлением администрации Каратузского района                  от 24.08.2020 № 674-п «Об утверждении Порядка принятия решений о разработке муниципальных программ Каратузского района, их      формировании и реализации», руководствуясь ст.28 Устава Муниципального образования «Каратузский район» ПОСТАНОВЛЯЮ:</w:t>
      </w: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Внести изменения в  постановление администрации Каратузского района </w:t>
      </w:r>
      <w:r w:rsidRPr="007A5A70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от 28.10.2021 №891-п  «Об утверждении муниципальной программы «Обеспечение жизнедеятельности Каратузского района»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</w:t>
      </w: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1.1. Приложение №2 к  подпрограмме «Обеспечение реализации муниципальной программы и прочие мероприятия» изменить и изложить в новой редакции согласно, приложения № 1 к настоящему постановлению</w:t>
      </w: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2. Контроль за исполнением настоящего постановления возложить на Щербакова Д.В. – начальника отдела ЖКХ, транспорта, строительства и связи администрации Каратузского района.</w:t>
      </w: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 к постановлению администрации                                                                                                                                                                                                       Каратузского района  от  19.12.2023 № 1240</w:t>
      </w:r>
    </w:p>
    <w:p w:rsidR="007A5A70" w:rsidRPr="007A5A70" w:rsidRDefault="007A5A70" w:rsidP="007A5A70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Приложение № 2 </w:t>
      </w:r>
      <w:r w:rsidRPr="007A5A7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 подпрограмме </w:t>
      </w:r>
    </w:p>
    <w:p w:rsidR="007A5A70" w:rsidRPr="007A5A70" w:rsidRDefault="007A5A70" w:rsidP="007A5A70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«Обеспечение реализации муниципальной </w:t>
      </w:r>
    </w:p>
    <w:p w:rsidR="007A5A70" w:rsidRPr="007A5A70" w:rsidRDefault="007A5A70" w:rsidP="007A5A70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программы и прочие мероприятия»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tabs>
          <w:tab w:val="left" w:pos="11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7"/>
        <w:gridCol w:w="1276"/>
        <w:gridCol w:w="533"/>
        <w:gridCol w:w="760"/>
        <w:gridCol w:w="910"/>
        <w:gridCol w:w="427"/>
        <w:gridCol w:w="959"/>
        <w:gridCol w:w="850"/>
        <w:gridCol w:w="992"/>
        <w:gridCol w:w="1390"/>
        <w:gridCol w:w="29"/>
        <w:gridCol w:w="1510"/>
        <w:gridCol w:w="29"/>
        <w:gridCol w:w="23"/>
      </w:tblGrid>
      <w:tr w:rsidR="007A5A70" w:rsidRPr="007A5A70" w:rsidTr="007A5A70">
        <w:trPr>
          <w:gridAfter w:val="1"/>
          <w:wAfter w:w="22" w:type="dxa"/>
          <w:trHeight w:val="20"/>
        </w:trPr>
        <w:tc>
          <w:tcPr>
            <w:tcW w:w="568" w:type="dxa"/>
            <w:vMerge w:val="restart"/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630" w:type="dxa"/>
            <w:gridSpan w:val="4"/>
            <w:vMerge w:val="restart"/>
            <w:shd w:val="clear" w:color="auto" w:fill="auto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220" w:type="dxa"/>
            <w:gridSpan w:val="5"/>
            <w:shd w:val="clear" w:color="auto" w:fill="auto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539" w:type="dxa"/>
            <w:gridSpan w:val="2"/>
            <w:vMerge w:val="restart"/>
            <w:shd w:val="clear" w:color="auto" w:fill="auto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7A5A70" w:rsidRPr="007A5A70" w:rsidTr="007A5A70">
        <w:trPr>
          <w:gridAfter w:val="1"/>
          <w:wAfter w:w="22" w:type="dxa"/>
          <w:trHeight w:val="20"/>
        </w:trPr>
        <w:tc>
          <w:tcPr>
            <w:tcW w:w="568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0" w:type="dxa"/>
            <w:gridSpan w:val="4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0" w:type="dxa"/>
            <w:gridSpan w:val="5"/>
            <w:shd w:val="clear" w:color="auto" w:fill="auto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539" w:type="dxa"/>
            <w:gridSpan w:val="2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2"/>
          <w:wAfter w:w="52" w:type="dxa"/>
          <w:trHeight w:val="20"/>
        </w:trPr>
        <w:tc>
          <w:tcPr>
            <w:tcW w:w="568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3" w:type="dxa"/>
            <w:vMerge w:val="restart"/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760" w:type="dxa"/>
            <w:vMerge w:val="restart"/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910" w:type="dxa"/>
            <w:vMerge w:val="restart"/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59" w:type="dxa"/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390" w:type="dxa"/>
            <w:vMerge w:val="restart"/>
            <w:shd w:val="clear" w:color="FFFFCC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539" w:type="dxa"/>
            <w:gridSpan w:val="2"/>
            <w:vMerge w:val="restart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2"/>
          <w:wAfter w:w="52" w:type="dxa"/>
          <w:trHeight w:val="20"/>
        </w:trPr>
        <w:tc>
          <w:tcPr>
            <w:tcW w:w="568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3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</w:t>
            </w:r>
          </w:p>
        </w:tc>
        <w:tc>
          <w:tcPr>
            <w:tcW w:w="1390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39" w:type="dxa"/>
            <w:gridSpan w:val="2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2"/>
          <w:wAfter w:w="52" w:type="dxa"/>
          <w:trHeight w:val="20"/>
        </w:trPr>
        <w:tc>
          <w:tcPr>
            <w:tcW w:w="568" w:type="dxa"/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67" w:type="dxa"/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33" w:type="dxa"/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760" w:type="dxa"/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910" w:type="dxa"/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6" w:type="dxa"/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959" w:type="dxa"/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0" w:type="dxa"/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90" w:type="dxa"/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539" w:type="dxa"/>
            <w:gridSpan w:val="2"/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7A5A70" w:rsidRPr="007A5A70" w:rsidTr="007A5A70">
        <w:trPr>
          <w:trHeight w:val="20"/>
        </w:trPr>
        <w:tc>
          <w:tcPr>
            <w:tcW w:w="11422" w:type="dxa"/>
            <w:gridSpan w:val="15"/>
            <w:shd w:val="clear" w:color="auto" w:fill="auto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Цель. Повышение эффективности оказываемых муниципальных услуг в сфере жизнедеятельности </w:t>
            </w:r>
          </w:p>
        </w:tc>
      </w:tr>
      <w:tr w:rsidR="007A5A70" w:rsidRPr="007A5A70" w:rsidTr="007A5A70">
        <w:trPr>
          <w:trHeight w:val="20"/>
        </w:trPr>
        <w:tc>
          <w:tcPr>
            <w:tcW w:w="11422" w:type="dxa"/>
            <w:gridSpan w:val="15"/>
            <w:shd w:val="clear" w:color="auto" w:fill="auto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1. 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Ремонт и обслуживание котельных в бюджетных учреждениях 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содержание автотранспортных средств, осуществление заказных пассажирских перевозок,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осуществление заказных пассажирских перевозок, осуществление государственных закупок</w:t>
            </w:r>
          </w:p>
        </w:tc>
      </w:tr>
      <w:tr w:rsidR="007A5A70" w:rsidRPr="007A5A70" w:rsidTr="007A5A70">
        <w:trPr>
          <w:gridAfter w:val="2"/>
          <w:wAfter w:w="52" w:type="dxa"/>
          <w:trHeight w:val="20"/>
        </w:trPr>
        <w:tc>
          <w:tcPr>
            <w:tcW w:w="568" w:type="dxa"/>
            <w:vMerge w:val="restart"/>
            <w:shd w:val="clear" w:color="FFFFCC" w:fill="FFFFFF"/>
            <w:noWrap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муниципального казённого учреждения по обеспечению жизнедеятельности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33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42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36 013,28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34 331,33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34 331,33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104 675,94</w:t>
            </w:r>
          </w:p>
        </w:tc>
        <w:tc>
          <w:tcPr>
            <w:tcW w:w="1539" w:type="dxa"/>
            <w:gridSpan w:val="2"/>
            <w:vMerge w:val="restart"/>
            <w:shd w:val="clear" w:color="auto" w:fill="auto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Бесперебойное обеспечение всех объектов жизнедеятельности района</w:t>
            </w:r>
          </w:p>
        </w:tc>
      </w:tr>
      <w:tr w:rsidR="007A5A70" w:rsidRPr="007A5A70" w:rsidTr="007A5A70">
        <w:trPr>
          <w:gridAfter w:val="2"/>
          <w:wAfter w:w="52" w:type="dxa"/>
          <w:trHeight w:val="20"/>
        </w:trPr>
        <w:tc>
          <w:tcPr>
            <w:tcW w:w="568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42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581,40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501,40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501,40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1 584,20</w:t>
            </w:r>
          </w:p>
        </w:tc>
        <w:tc>
          <w:tcPr>
            <w:tcW w:w="1539" w:type="dxa"/>
            <w:gridSpan w:val="2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2"/>
          <w:wAfter w:w="52" w:type="dxa"/>
          <w:trHeight w:val="20"/>
        </w:trPr>
        <w:tc>
          <w:tcPr>
            <w:tcW w:w="568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42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10 769,36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10 368,06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10 368,06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31 505,48</w:t>
            </w:r>
          </w:p>
        </w:tc>
        <w:tc>
          <w:tcPr>
            <w:tcW w:w="1539" w:type="dxa"/>
            <w:gridSpan w:val="2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2"/>
          <w:wAfter w:w="52" w:type="dxa"/>
          <w:trHeight w:val="20"/>
        </w:trPr>
        <w:tc>
          <w:tcPr>
            <w:tcW w:w="568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42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7177,40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3 978,67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3 978,67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15 134,74</w:t>
            </w:r>
          </w:p>
        </w:tc>
        <w:tc>
          <w:tcPr>
            <w:tcW w:w="1539" w:type="dxa"/>
            <w:gridSpan w:val="2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2"/>
          <w:wAfter w:w="52" w:type="dxa"/>
          <w:trHeight w:val="20"/>
        </w:trPr>
        <w:tc>
          <w:tcPr>
            <w:tcW w:w="568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42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1 338,54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1 101,55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1 101,55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3 541,64</w:t>
            </w:r>
          </w:p>
        </w:tc>
        <w:tc>
          <w:tcPr>
            <w:tcW w:w="1539" w:type="dxa"/>
            <w:gridSpan w:val="2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2"/>
          <w:wAfter w:w="52" w:type="dxa"/>
          <w:trHeight w:val="20"/>
        </w:trPr>
        <w:tc>
          <w:tcPr>
            <w:tcW w:w="568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42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851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3,60</w:t>
            </w:r>
          </w:p>
        </w:tc>
        <w:tc>
          <w:tcPr>
            <w:tcW w:w="1539" w:type="dxa"/>
            <w:gridSpan w:val="2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2"/>
          <w:wAfter w:w="52" w:type="dxa"/>
          <w:trHeight w:val="20"/>
        </w:trPr>
        <w:tc>
          <w:tcPr>
            <w:tcW w:w="568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3" w:type="dxa"/>
            <w:shd w:val="clear" w:color="000000" w:fill="FFFFFF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shd w:val="clear" w:color="000000" w:fill="FFFFFF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10" w:type="dxa"/>
            <w:shd w:val="clear" w:color="000000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426" w:type="dxa"/>
            <w:shd w:val="clear" w:color="000000" w:fill="FFFFFF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853</w:t>
            </w:r>
          </w:p>
        </w:tc>
        <w:tc>
          <w:tcPr>
            <w:tcW w:w="959" w:type="dxa"/>
            <w:shd w:val="clear" w:color="000000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6,38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67,18</w:t>
            </w:r>
          </w:p>
        </w:tc>
        <w:tc>
          <w:tcPr>
            <w:tcW w:w="1539" w:type="dxa"/>
            <w:gridSpan w:val="2"/>
            <w:vMerge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11422" w:type="dxa"/>
            <w:gridSpan w:val="15"/>
            <w:shd w:val="clear" w:color="auto" w:fill="auto"/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2. Выполнение мероприятий по энергосбережению и энергоэффективности</w:t>
            </w:r>
          </w:p>
        </w:tc>
      </w:tr>
      <w:tr w:rsidR="007A5A70" w:rsidRPr="007A5A70" w:rsidTr="007A5A70">
        <w:trPr>
          <w:gridAfter w:val="2"/>
          <w:wAfter w:w="52" w:type="dxa"/>
          <w:trHeight w:val="20"/>
        </w:trPr>
        <w:tc>
          <w:tcPr>
            <w:tcW w:w="568" w:type="dxa"/>
            <w:shd w:val="clear" w:color="FFFFCC" w:fill="FFFFFF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127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33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shd w:val="clear" w:color="auto" w:fill="auto"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55 935,59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50 288,59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50 288,59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156 512,77</w:t>
            </w:r>
          </w:p>
        </w:tc>
        <w:tc>
          <w:tcPr>
            <w:tcW w:w="1539" w:type="dxa"/>
            <w:gridSpan w:val="2"/>
            <w:shd w:val="clear" w:color="auto" w:fill="auto"/>
            <w:noWrap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7A5A70" w:rsidRPr="007A5A70" w:rsidRDefault="007A5A70" w:rsidP="007A5A70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7A5A70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ПОСТАНОВЛЕНИЕ</w:t>
      </w:r>
    </w:p>
    <w:p w:rsidR="007A5A70" w:rsidRPr="007A5A70" w:rsidRDefault="007A5A70" w:rsidP="007A5A70">
      <w:pPr>
        <w:shd w:val="clear" w:color="auto" w:fill="FFFFFF"/>
        <w:tabs>
          <w:tab w:val="left" w:pos="4111"/>
        </w:tabs>
        <w:spacing w:before="379" w:after="0" w:line="240" w:lineRule="auto"/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>19.12.2023                                   с. Каратузское                                      № 1244-п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28.10.2016 г. № 613-п «Об утверждении муниципальной программы Каратузского района «Создание условий для обеспечения доступным и комфортным жильем граждан Каратузского района»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24.08.2020 года            №674-п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 Внести следующие изменения в постановление администрации Каратузского района от 28.10.2016 г. № 613-п «Об утверждении муниципальной программы Каратузского района «Создание условий для обеспечения доступным и комфортным жильем граждан Каратузского района»: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</w:t>
      </w:r>
      <w:r w:rsidRPr="007A5A7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паспорте муниципальной программы </w:t>
      </w:r>
      <w:r w:rsidRPr="007A5A7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Каратузского района «Создание условий для обеспечения доступным и комфортным жильем граждан Каратузского района» строку</w:t>
      </w:r>
      <w:r w:rsidRPr="007A5A7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«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по ресурсному обеспечению муниципальной программы, в том числе по годам реализации программы» изменить и изложить следующей редакции: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771"/>
      </w:tblGrid>
      <w:tr w:rsidR="007A5A70" w:rsidRPr="007A5A70" w:rsidTr="00CE346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 муниципальной программы, в том числе по годам реализации программы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Общий объем финансирования муниципальной программы в 2017-2025  годах составляет 23 110,42 тыс. рублей, в том числе по годам: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2017 год –  10500,0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2018 год –  1260 ,0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2019 год –  3333 ,0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2020 год -   0,0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2021 год-    5556,0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2022 год-    1363,02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 -   598,40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2024 год -   500,0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2025 год -   0,0 тыс. рублей.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из них за счет средств: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- местного бюджета – 3 415,26 тыс. рублей, в том числе по годам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2017 год –  1050,0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2018 год –  215,3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2019 год –  333,6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2020 год-    0,0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2021 год-    556,0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2022 год-    443,02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 -   317,34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2024 год -   500,0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2025 год  -   0,0 тыс. рублей.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-краевого бюджета 19695,16 тыс. рублей, в том числе по годам: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2017 год –  9450,0 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2018 год -   1044,7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2019 год –  2999,4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2020 год -   0,0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2021 год -   5000,0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2022 год-    920,0 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год-    281,06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2024 год -   0,0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2025 год -   0,0 тыс. рублей.</w:t>
            </w:r>
          </w:p>
        </w:tc>
      </w:tr>
    </w:tbl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1.2. Приложение №2 к муниципальной программе Каратузского района «Создание условий для обеспечения доступным и комфортным жильем граждан Каратузского района» изменить и изложить в редакции согласно приложению №1 к настоящему постановлению.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1.3. Приложение №3 к муниципальной программе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«Создание условий для обеспечения доступным и комфортным жильем граждан Каратузского района» изменить и изложить в редакции согласно приложению №2 к настоящему постановлению.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1.4.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паспорте подпрограммы «Стимулирование жилищного строительства на территории Каратузского района» муниципальной   программы </w:t>
      </w:r>
      <w:r w:rsidRPr="007A5A7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Каратузского района «Создание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A5A7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условий для обеспечения доступным и комфортным жильем граждан Каратузского района»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A5A7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строку</w:t>
      </w:r>
      <w:r w:rsidRPr="007A5A7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«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изменить и изложить следующей редакции:</w:t>
      </w:r>
    </w:p>
    <w:tbl>
      <w:tblPr>
        <w:tblW w:w="9495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2838"/>
        <w:gridCol w:w="6657"/>
      </w:tblGrid>
      <w:tr w:rsidR="007A5A70" w:rsidRPr="007A5A70" w:rsidTr="00CE3463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Информация по ресурсному обеспечению подпрограммы, в том числе в разбивке по всем 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источникам финансирования на очередной финансовый год и плановый период</w:t>
            </w:r>
          </w:p>
          <w:p w:rsidR="007A5A70" w:rsidRPr="007A5A70" w:rsidRDefault="007A5A70" w:rsidP="007A5A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lastRenderedPageBreak/>
              <w:t xml:space="preserve">Общий объем финансирования муниципальной программы в 2023 -2025 годах составляет 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1098,40 тыс. рублей, в том числе по годам: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lastRenderedPageBreak/>
              <w:t>2023 год –    598,4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 xml:space="preserve">2024 год-      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500,0 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2025 год –    0,0 тыс. руб.</w:t>
            </w:r>
          </w:p>
          <w:p w:rsidR="007A5A70" w:rsidRPr="007A5A70" w:rsidRDefault="007A5A70" w:rsidP="007A5A70">
            <w:pPr>
              <w:snapToGrid w:val="0"/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 за счет средств:</w:t>
            </w:r>
          </w:p>
          <w:p w:rsidR="007A5A70" w:rsidRPr="007A5A70" w:rsidRDefault="007A5A70" w:rsidP="007A5A70">
            <w:pPr>
              <w:snapToGrid w:val="0"/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местного бюджета – 817,34 тыс. рублей, в том числе по годам: 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 –  317,34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2024 год –  500,0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2025 год –  0,0 тыс. рублей.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-краевого бюджета 281,06 тыс. рублей, в том числе по годам: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 – 281,06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2024 год-  0,0 тыс. рублей;</w:t>
            </w:r>
          </w:p>
          <w:p w:rsidR="007A5A70" w:rsidRPr="007A5A70" w:rsidRDefault="007A5A70" w:rsidP="007A5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2025 год – 0,0 тыс. рублей</w:t>
            </w:r>
          </w:p>
        </w:tc>
      </w:tr>
    </w:tbl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lastRenderedPageBreak/>
        <w:t>1.5. Пункт 2 подпрограммы «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Стимулирование жилищного строительства на территории Каратузского района» изменить и изложить в следующей редакции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1.5.1. Мероприятия подпрограммы: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- Мероприятие 1. Разработка проектов планировки и проектов межевания земельных участков для жилищного строительства, формирование и постановку земельных участков на кадастровый учет.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Главным распорядителем бюджетных средств является Администрация Каратузского района.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Срок реализации мероприятия: 2023- 2025 год.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Средства местного бюджета на реализацию 1 предусмотрены в объеме 814,50 тыс. рублей.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2023 год – 314,50 тыс.рублей;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2024 год – 500,0 тыс. рублей;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 xml:space="preserve">2025 год -  0,0 тыс.рублей.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-Мероприятие 2. Разработка документов для внесения сведений о границах населенных пунктов и территориальных зон в ЕГРН.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Главным распорядителем бюджетных средств является Администрация Каратузского района.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Срок реализации мероприятия: 2023- 2025 год.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Средства местного бюджета на реализацию 4 предусмотрены в объеме 2,84 тыс. рублей.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2023 год – 2,84 тыс. рублей;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2024 год – 0,0  тыс. рублей;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 xml:space="preserve">2025 год -  0,0 тыс. рублей.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-Мероприятие 3. Расходы на подготовку описания местоположения границ населённых пунктов и территориальных зон по Красноярскому краю.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Главным распорядителем бюджетных средств является Администрация Каратузского района.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Срок реализации мероприятия: 2023- 2025 год.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Средства местного бюджета на реализацию 4 предусмотрены в объеме 281,06  тыс. рублей.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2023 год – 281,06 тыс. рублей;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2024 год – 0,0  тыс. рублей;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>2025 год -  0,0 тыс. рублей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bCs/>
          <w:kern w:val="0"/>
          <w:sz w:val="12"/>
          <w:szCs w:val="12"/>
        </w:rPr>
        <w:t xml:space="preserve">1.6. Приложение №2 к подпрограмме  «Стимулирование жилищного строительства на территории Каратузского района», </w:t>
      </w:r>
      <w:r w:rsidRPr="007A5A7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изменить и изложить в новой редакции, согласно приложению №3 к настоящему постановлению.</w:t>
      </w:r>
    </w:p>
    <w:p w:rsidR="007A5A70" w:rsidRPr="007A5A70" w:rsidRDefault="007A5A70" w:rsidP="007A5A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Притворова Ю.В., заместителя главы района по жизнеобеспечению и оперативным вопросам.</w:t>
      </w:r>
    </w:p>
    <w:p w:rsidR="007A5A70" w:rsidRPr="007A5A70" w:rsidRDefault="007A5A70" w:rsidP="007A5A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5" w:history="1">
        <w:r w:rsidRPr="007A5A7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постановлению администрации Каратузского района от 19.12.2023  № 1244-п</w:t>
      </w:r>
    </w:p>
    <w:p w:rsidR="007A5A70" w:rsidRPr="007A5A70" w:rsidRDefault="007A5A70" w:rsidP="007A5A70">
      <w:pPr>
        <w:spacing w:after="0" w:line="240" w:lineRule="auto"/>
        <w:ind w:left="9356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 «</w:t>
      </w:r>
      <w:r w:rsidRPr="007A5A7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»</w:t>
      </w:r>
    </w:p>
    <w:p w:rsidR="007A5A70" w:rsidRPr="007A5A70" w:rsidRDefault="007A5A70" w:rsidP="007A5A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Информация о ресурсном обеспечении муниципальной </w:t>
      </w:r>
      <w:r w:rsidRPr="007A5A70">
        <w:rPr>
          <w:rFonts w:ascii="Times New Roman" w:hAnsi="Times New Roman"/>
          <w:color w:val="auto"/>
          <w:kern w:val="0"/>
          <w:sz w:val="12"/>
          <w:szCs w:val="12"/>
        </w:rPr>
        <w:t xml:space="preserve">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965"/>
        <w:gridCol w:w="1952"/>
        <w:gridCol w:w="1308"/>
        <w:gridCol w:w="426"/>
        <w:gridCol w:w="425"/>
        <w:gridCol w:w="565"/>
        <w:gridCol w:w="425"/>
        <w:gridCol w:w="30"/>
        <w:gridCol w:w="1104"/>
        <w:gridCol w:w="30"/>
        <w:gridCol w:w="1159"/>
        <w:gridCol w:w="30"/>
        <w:gridCol w:w="1159"/>
        <w:gridCol w:w="30"/>
        <w:gridCol w:w="1108"/>
        <w:gridCol w:w="30"/>
      </w:tblGrid>
      <w:tr w:rsidR="007A5A70" w:rsidRPr="007A5A70" w:rsidTr="007A5A70">
        <w:trPr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программа Каратузского района, подпрограмма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финансо-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вый 2023 год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2024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ого периода 2025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 2023 - 2025</w:t>
            </w:r>
          </w:p>
        </w:tc>
      </w:tr>
      <w:tr w:rsidR="007A5A70" w:rsidRPr="007A5A70" w:rsidTr="007A5A70">
        <w:trPr>
          <w:gridAfter w:val="1"/>
          <w:wAfter w:w="30" w:type="dxa"/>
          <w:trHeight w:val="13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 Пр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30" w:type="dxa"/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30" w:type="dxa"/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7A5A70" w:rsidRPr="007A5A70" w:rsidTr="007A5A70">
        <w:trPr>
          <w:gridAfter w:val="1"/>
          <w:wAfter w:w="30" w:type="dxa"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"Создание условий для обеспечения доступным и комфортным жильем граждан"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598,40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1098,40</w:t>
            </w:r>
          </w:p>
        </w:tc>
      </w:tr>
      <w:tr w:rsidR="007A5A70" w:rsidRPr="007A5A70" w:rsidTr="007A5A70">
        <w:trPr>
          <w:gridAfter w:val="1"/>
          <w:wAfter w:w="30" w:type="dxa"/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30" w:type="dxa"/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598,40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1098,40</w:t>
            </w:r>
          </w:p>
        </w:tc>
      </w:tr>
      <w:tr w:rsidR="007A5A70" w:rsidRPr="007A5A70" w:rsidTr="007A5A70">
        <w:trPr>
          <w:gridAfter w:val="1"/>
          <w:wAfter w:w="30" w:type="dxa"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6" w:history="1">
              <w:r w:rsidRPr="007A5A70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"Стимулирова-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ние жилищного строительства"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598,40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1098,40</w:t>
            </w:r>
          </w:p>
        </w:tc>
      </w:tr>
      <w:tr w:rsidR="007A5A70" w:rsidRPr="007A5A70" w:rsidTr="007A5A70">
        <w:trPr>
          <w:gridAfter w:val="1"/>
          <w:wAfter w:w="30" w:type="dxa"/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30" w:type="dxa"/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598,40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1098,40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постановлению администрации Каратузского района от 19.12.2023 № 1244 -п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11328" w:firstLine="12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 «</w:t>
      </w:r>
      <w:r w:rsidRPr="007A5A7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»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Информация об источниках финансирования подпрограмм, отдельных мероприятий </w:t>
      </w:r>
      <w:r w:rsidRPr="007A5A70">
        <w:rPr>
          <w:rFonts w:ascii="Times New Roman" w:hAnsi="Times New Roman"/>
          <w:color w:val="auto"/>
          <w:kern w:val="0"/>
          <w:sz w:val="12"/>
          <w:szCs w:val="12"/>
        </w:rPr>
        <w:t>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right="111" w:firstLine="72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1132"/>
        <w:gridCol w:w="709"/>
        <w:gridCol w:w="850"/>
        <w:gridCol w:w="1560"/>
        <w:gridCol w:w="1560"/>
      </w:tblGrid>
      <w:tr w:rsidR="007A5A70" w:rsidRPr="007A5A70" w:rsidTr="007A5A70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2023-2025 годы</w:t>
            </w:r>
          </w:p>
        </w:tc>
      </w:tr>
      <w:tr w:rsidR="007A5A70" w:rsidRPr="007A5A70" w:rsidTr="007A5A70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</w:tr>
      <w:tr w:rsidR="007A5A70" w:rsidRPr="007A5A70" w:rsidTr="007A5A70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"Создание условий для обеспечения доступным и 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комфортным жильем граждан"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строительства"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1098,40</w:t>
            </w:r>
          </w:p>
        </w:tc>
      </w:tr>
      <w:tr w:rsidR="007A5A70" w:rsidRPr="007A5A70" w:rsidTr="007A5A70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7A5A70" w:rsidRPr="007A5A70" w:rsidTr="007A5A70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281,06</w:t>
            </w:r>
          </w:p>
        </w:tc>
      </w:tr>
      <w:tr w:rsidR="007A5A70" w:rsidRPr="007A5A70" w:rsidTr="007A5A70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7A5A70" w:rsidRPr="007A5A70" w:rsidTr="007A5A70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817,34</w:t>
            </w:r>
          </w:p>
        </w:tc>
      </w:tr>
      <w:tr w:rsidR="007A5A70" w:rsidRPr="007A5A70" w:rsidTr="007A5A70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7A5A70" w:rsidRPr="007A5A70" w:rsidTr="007A5A70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"Стимулирование жилищного строительства"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1098,40</w:t>
            </w:r>
          </w:p>
        </w:tc>
      </w:tr>
      <w:tr w:rsidR="007A5A70" w:rsidRPr="007A5A70" w:rsidTr="007A5A70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7A5A70" w:rsidRPr="007A5A70" w:rsidTr="007A5A70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281,06</w:t>
            </w:r>
          </w:p>
        </w:tc>
      </w:tr>
      <w:tr w:rsidR="007A5A70" w:rsidRPr="007A5A70" w:rsidTr="007A5A70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7A5A70" w:rsidRPr="007A5A70" w:rsidTr="007A5A70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817,34</w:t>
            </w:r>
          </w:p>
        </w:tc>
      </w:tr>
      <w:tr w:rsidR="007A5A70" w:rsidRPr="007A5A70" w:rsidTr="007A5A70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Приложение№ 3  к постановлению                администрации Каратузского района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от 19.12.2023  № 1244 -п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11328" w:firstLine="12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11340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№2 к подпрограмме «Стимулирование жилищного строительства на территории Каратузского района»</w:t>
      </w: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</w:t>
      </w:r>
      <w:r w:rsidRPr="007A5A70"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</w:p>
    <w:tbl>
      <w:tblPr>
        <w:tblpPr w:leftFromText="180" w:rightFromText="180" w:vertAnchor="text" w:tblpY="1"/>
        <w:tblOverlap w:val="never"/>
        <w:tblW w:w="11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567"/>
        <w:gridCol w:w="567"/>
        <w:gridCol w:w="849"/>
        <w:gridCol w:w="425"/>
        <w:gridCol w:w="13"/>
        <w:gridCol w:w="838"/>
        <w:gridCol w:w="851"/>
        <w:gridCol w:w="992"/>
        <w:gridCol w:w="710"/>
        <w:gridCol w:w="47"/>
        <w:gridCol w:w="1654"/>
        <w:gridCol w:w="55"/>
        <w:gridCol w:w="37"/>
      </w:tblGrid>
      <w:tr w:rsidR="007A5A70" w:rsidRPr="007A5A70" w:rsidTr="007A5A70">
        <w:trPr>
          <w:gridAfter w:val="1"/>
          <w:wAfter w:w="37" w:type="dxa"/>
          <w:trHeight w:val="20"/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руб.), годы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7A5A70" w:rsidRPr="007A5A70" w:rsidTr="007A5A70">
        <w:trPr>
          <w:gridAfter w:val="2"/>
          <w:wAfter w:w="92" w:type="dxa"/>
          <w:trHeight w:val="20"/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Очередной финансовый год</w:t>
            </w:r>
          </w:p>
          <w:p w:rsidR="007A5A70" w:rsidRPr="007A5A70" w:rsidRDefault="007A5A70" w:rsidP="007A5A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1-й год планового периода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2-й год планового периода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2023-2025 годов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11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 Создание условий для увеличения объемов ввода жилья, в том числе экономического класса</w:t>
            </w:r>
          </w:p>
        </w:tc>
      </w:tr>
      <w:tr w:rsidR="007A5A70" w:rsidRPr="007A5A70" w:rsidTr="007A5A70">
        <w:trPr>
          <w:trHeight w:val="20"/>
        </w:trPr>
        <w:tc>
          <w:tcPr>
            <w:tcW w:w="11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 муниципальной программы: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7A5A70" w:rsidRPr="007A5A70" w:rsidTr="007A5A70">
        <w:trPr>
          <w:gridAfter w:val="2"/>
          <w:wAfter w:w="92" w:type="dxa"/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 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Разработка проекта планировки и межевания земельных участков для жилищного строительства, формирование и постановку земельных участков на кадастровый учет.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документацией по планировке территории и межеванию (проект планировки и проект межевания микрорайона в с. Каратузское</w:t>
            </w:r>
          </w:p>
        </w:tc>
      </w:tr>
      <w:tr w:rsidR="007A5A70" w:rsidRPr="007A5A70" w:rsidTr="007A5A70">
        <w:trPr>
          <w:gridAfter w:val="2"/>
          <w:wAfter w:w="92" w:type="dxa"/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 </w:t>
            </w:r>
            <w:r w:rsidRPr="007A5A7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Разработка документов для внесения сведений о границах населенных пунктов и территориальных зон в ЕГРН.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Постановка на кадастровый учет границ и территориальных зон населенных пунктов района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2"/>
          <w:wAfter w:w="92" w:type="dxa"/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3. </w:t>
            </w:r>
            <w:r w:rsidRPr="007A5A7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Расходы на подготовку описания местоположения границ населённых пунктов и территориальных зон по Красноярскому краю.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2"/>
          <w:wAfter w:w="92" w:type="dxa"/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1098,40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2"/>
          <w:wAfter w:w="92" w:type="dxa"/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1098,40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22.12.2023                                  с. Каратузское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№ 1250-п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 администрации Каратузского района от 28.10.2013  № 1011-п «Об утверждении муниципальной программы «Управление муниципальными финансами»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26, 27.1 Устава Муниципального образования «Каратузский район», Постановлением администрации Каратузского района от 24.08.2020 г. №674-п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7A5A70" w:rsidRPr="007A5A70" w:rsidRDefault="007A5A70" w:rsidP="007A5A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1.1. В приложении к постановлению администрации Каратузского района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2"/>
        <w:gridCol w:w="7985"/>
      </w:tblGrid>
      <w:tr w:rsidR="007A5A70" w:rsidRPr="007A5A70" w:rsidTr="007A5A70">
        <w:trPr>
          <w:trHeight w:val="530"/>
        </w:trPr>
        <w:tc>
          <w:tcPr>
            <w:tcW w:w="1389" w:type="pct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Ресурсное обеспечение муниципальной программы </w:t>
            </w:r>
          </w:p>
        </w:tc>
        <w:tc>
          <w:tcPr>
            <w:tcW w:w="3611" w:type="pct"/>
          </w:tcPr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муниципальной программы по годам составляет 1 247 787,78 тыс. рублей, в том числе: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– средства федерального бюджета;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175 185,03 тыс. рублей – средства краевого бюджета;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1 072 602,75 тыс. рублей – средства районного бюджета.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муниципальной программы: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69 662,92 тыс. рублей, в том числе: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– средства федерального бюджета;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 тыс. рублей - средства краевого бюджета;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57 071,72 тыс. рублей – средства районного бюджета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73 491,97 тыс. рублей, в том числе: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0,0 тыс. рублей – средства федерального бюджета;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11 517,10 тыс. рублей - средства краевого бюджета;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61 974,87 тыс. рублей – средства районного бюджета</w:t>
            </w:r>
          </w:p>
          <w:p w:rsidR="007A5A70" w:rsidRPr="007A5A70" w:rsidRDefault="007A5A70" w:rsidP="007A5A70">
            <w:pPr>
              <w:tabs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80 233,38 тыс. рублей, в том числе: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12 281,80 тыс. рублей - средства краевого бюджета;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67 951,58 тыс. рублей - средства районного бюджета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78029,99 тыс. рублей, в том числе: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11 230,90 тыс. рублей - средства краевого бюджета;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66 799,09 тыс. рублей - средства районного бюджета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73 647,19 тыс. рублей, в том числе: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12 909,8 тыс. рублей - средства краевого бюджета;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60 737,39 тыс. рублей - средства районного бюджета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год-  80552,07 тыс. рублей, в том числе: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13 631,39 тыс. рублей - средства краевого бюджета;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66920,68 тыс. рублей - средства районного бюджета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год- 103 197,10 тыс. рублей, в том числе: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13 671,20 тыс. рублей - средства краевого бюджета;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89 525,90 тыс. рублей - средства районного бюджета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год- 110 229,33 тыс. рублей, в том числе: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16 273,20 тыс. рублей - средства краевого бюджета;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93 955,63 тыс. рублей - средства районного бюджета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год- 144 761,23 тыс. рублей, в том числе: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17 809,44 тыс. рублей - средства краевого бюджета;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126 951,79 тыс. рублей - средства районного бюджета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год-167 222,94 тыс. рублей, в том числе: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20 487,90 тыс. рублей - средства краевого бюджета;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146 735,04 тыс. рублей - средства районного бюджета;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-133 379,83 тыс. рублей, в том числе: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 тыс. рублей - средства краевого бюджета;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116 989,53 тыс. рублей - средства районного бюджета;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год-133 379,83 тыс. рублей, в том числе: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7A5A70" w:rsidRPr="007A5A70" w:rsidRDefault="007A5A70" w:rsidP="007A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 тыс. рублей - средства краевого бюджета;</w:t>
            </w:r>
          </w:p>
          <w:p w:rsidR="007A5A70" w:rsidRPr="007A5A70" w:rsidRDefault="007A5A70" w:rsidP="007A5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116 989,53 тыс. рублей - средства районного бюджета.</w:t>
            </w:r>
          </w:p>
        </w:tc>
      </w:tr>
    </w:tbl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1.2. Приложение №1 к муниципальной программе «Управление муниципальными финансами» изменить и изложить в новой редакции согласно приложению 1 к настоящему постановлению.</w:t>
      </w: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1.3. Приложение №2 к муниципальной программе «Управление муниципальными финансами» изменить и изложить в новой редакции согласно приложению 2 к настоящему постановлению.</w:t>
      </w: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1.4. Приложение № 2 к подпрограмме «Обеспечение реализации муниципальной программы и прочие мероприятия» изменить и изложить в новой редакции согласно приложению 3 к настоящему постановлению.</w:t>
      </w: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1.5. В приложении №5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редакции:</w:t>
      </w: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34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7371"/>
      </w:tblGrid>
      <w:tr w:rsidR="007A5A70" w:rsidRPr="007A5A70" w:rsidTr="007A5A70">
        <w:trPr>
          <w:trHeight w:val="2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подпрограммы по годам составляет 86 781,79 тыс. рублей, в том числе: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– средства краевого бюджета;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86 781,79 тыс. рублей – средства районного бюджета.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подпрограммы: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30 567,13 тыс. рублей, в том числе: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30 567,13 тыс. рублей - средства районного бюджета 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28 107,33 тыс. рублей, в том числе: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 тыс. рублей - средства районного бюджета.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год- 28 107,33 тыс. рублей, в том числе: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 тыс. рублей - средства районного бюджета.</w:t>
            </w:r>
          </w:p>
        </w:tc>
      </w:tr>
    </w:tbl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1.6. Приложение №2 к подпрограмме «Обеспечение качественного бухгалтерского, бюджетного и налогового учета в муниципальных учреждениях Каратузского района» изменить и изложить в новой редакции согласно приложению 4 к настоящему постановлению.</w:t>
      </w: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Мигла).</w:t>
      </w: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к постановлению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от 22.12.2023  № 1250-п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Приложение № 1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к муниципальной программе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«Управление муниципальными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финансами</w:t>
      </w:r>
      <w:r w:rsidRPr="007A5A7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» </w:t>
      </w: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7A5A70" w:rsidRPr="007A5A70" w:rsidRDefault="007A5A70" w:rsidP="007A5A70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1277" w:type="dxa"/>
        <w:tblLayout w:type="fixed"/>
        <w:tblLook w:val="04A0" w:firstRow="1" w:lastRow="0" w:firstColumn="1" w:lastColumn="0" w:noHBand="0" w:noVBand="1"/>
      </w:tblPr>
      <w:tblGrid>
        <w:gridCol w:w="568"/>
        <w:gridCol w:w="1100"/>
        <w:gridCol w:w="1559"/>
        <w:gridCol w:w="1417"/>
        <w:gridCol w:w="567"/>
        <w:gridCol w:w="567"/>
        <w:gridCol w:w="567"/>
        <w:gridCol w:w="426"/>
        <w:gridCol w:w="850"/>
        <w:gridCol w:w="851"/>
        <w:gridCol w:w="1319"/>
        <w:gridCol w:w="1486"/>
      </w:tblGrid>
      <w:tr w:rsidR="007A5A70" w:rsidRPr="007A5A70" w:rsidTr="007A5A7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(муниципальной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–ГРБС)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486" w:type="dxa"/>
            <w:tcBorders>
              <w:left w:val="nil"/>
              <w:right w:val="single" w:sz="4" w:space="0" w:color="000000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(2023-2025)</w:t>
            </w:r>
          </w:p>
        </w:tc>
      </w:tr>
      <w:tr w:rsidR="007A5A70" w:rsidRPr="007A5A70" w:rsidTr="007A5A7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План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(2024)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План 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(2025)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7A5A70" w:rsidRPr="007A5A70" w:rsidTr="007A5A7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«Управление муниципальными финансами»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167222,94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133379,83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133379,83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433982,60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136655,81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105272,5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105272,5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347200,81</w:t>
            </w:r>
          </w:p>
        </w:tc>
      </w:tr>
      <w:tr w:rsidR="007A5A70" w:rsidRPr="007A5A70" w:rsidTr="007A5A7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30567,13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86781,79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«Создание условий для эффективного и ответственного 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всего расходные обязательства по подпрограмме 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муниципальной программы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125785,80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315475,20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125785,80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315475,20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10870,01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31725,61</w:t>
            </w:r>
          </w:p>
        </w:tc>
      </w:tr>
      <w:tr w:rsidR="007A5A70" w:rsidRPr="007A5A70" w:rsidTr="007A5A70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10870,01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31725,61</w:t>
            </w:r>
          </w:p>
        </w:tc>
      </w:tr>
      <w:tr w:rsidR="007A5A70" w:rsidRPr="007A5A70" w:rsidTr="007A5A7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30567,13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86781,79</w:t>
            </w:r>
          </w:p>
        </w:tc>
      </w:tr>
      <w:tr w:rsidR="007A5A70" w:rsidRPr="007A5A70" w:rsidTr="007A5A7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30567,13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86781,79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 w:firstLine="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№2 к постановлению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 w:firstLine="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администрации Каратузского района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 w:firstLine="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22.12.2023  № 1250-п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 w:firstLine="8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 w:firstLine="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Приложение № 2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 w:firstLine="8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«Управление муниципальными финансами</w:t>
      </w:r>
      <w:r w:rsidRPr="007A5A7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»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7A5A70" w:rsidRPr="007A5A70" w:rsidRDefault="007A5A70" w:rsidP="007A5A70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1144" w:type="dxa"/>
        <w:tblLook w:val="04A0" w:firstRow="1" w:lastRow="0" w:firstColumn="1" w:lastColumn="0" w:noHBand="0" w:noVBand="1"/>
      </w:tblPr>
      <w:tblGrid>
        <w:gridCol w:w="537"/>
        <w:gridCol w:w="1054"/>
        <w:gridCol w:w="1346"/>
        <w:gridCol w:w="2097"/>
        <w:gridCol w:w="1219"/>
        <w:gridCol w:w="1226"/>
        <w:gridCol w:w="1728"/>
        <w:gridCol w:w="1937"/>
      </w:tblGrid>
      <w:tr w:rsidR="007A5A70" w:rsidRPr="007A5A70" w:rsidTr="007A5A70">
        <w:trPr>
          <w:trHeight w:val="2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 источник финансирования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(2023-2025)</w:t>
            </w: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 (2023)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 (2024)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 (2025)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ind w:right="1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ind w:right="1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ind w:right="1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«Управление муниципальными финансами»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167222,94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133379,83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133379,83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433982,60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20487,90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16390,30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16390,30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53268,50</w:t>
            </w: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146735,04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116989,53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116989,53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380714,10</w:t>
            </w: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125785,80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94844,70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315475,20</w:t>
            </w: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20487,90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16390,30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16390,30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53268,50</w:t>
            </w: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105297,90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78454,40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78454,40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262206,70</w:t>
            </w: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3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10870,01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31725,61</w:t>
            </w: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10870,01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31725,61</w:t>
            </w: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tabs>
                <w:tab w:val="left" w:pos="145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30567,13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86781,79</w:t>
            </w: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       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tabs>
                <w:tab w:val="left" w:pos="145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30567,13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86781,79</w:t>
            </w:r>
          </w:p>
        </w:tc>
      </w:tr>
      <w:tr w:rsidR="007A5A70" w:rsidRPr="007A5A70" w:rsidTr="007A5A70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№3 к постановлению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администрации Каратузского района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22.12.2023  № 1250-п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подпрограмме «Обеспечение реализации муниципальной программы и прочие мероприятия»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</w:t>
      </w:r>
    </w:p>
    <w:tbl>
      <w:tblPr>
        <w:tblW w:w="111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1693"/>
        <w:gridCol w:w="1133"/>
        <w:gridCol w:w="567"/>
        <w:gridCol w:w="709"/>
        <w:gridCol w:w="851"/>
        <w:gridCol w:w="425"/>
        <w:gridCol w:w="1137"/>
        <w:gridCol w:w="707"/>
        <w:gridCol w:w="708"/>
        <w:gridCol w:w="851"/>
        <w:gridCol w:w="53"/>
        <w:gridCol w:w="1648"/>
        <w:gridCol w:w="57"/>
      </w:tblGrid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(2023)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1-й год планового периода (2024)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 (2025)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7A5A70" w:rsidRPr="007A5A70" w:rsidTr="007A5A70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5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7A5A70" w:rsidRPr="007A5A70" w:rsidTr="007A5A70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5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1.1: руководство и управление в сфере установленных функций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10870,01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7591,00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69,32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2270,70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938,99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7124,90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141,00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2151,80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1010,10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7124,90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141,00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2151,80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1010,10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31725,61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21840,80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351,32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6574,30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2959,19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Своевременное составление проекта районного бюджета и отчета об исполнении районного бюджета (не позднее 15 ноября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1 апреля текущего года соответственно);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>Мероприятие 1.2: внедрение современных механизмов организации бюджетного процесса,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переход на «программный бюджет».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1.3: проведение 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оценки качества финансового менеджмента главных распорядителей бюджетных средств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Поддержание значения средней оценки качества финансового менеджмента главных распорядителей бюджетных средств (не ниже 3 баллов).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1.4: обеспечение исполнения бюджета по доходам и расходам;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районного бюджета по доходам без учета безвозмездных поступлений к первоначально утвержденному уровню (от 90% до 110 %) ежегодно.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17" w:history="1">
              <w:r w:rsidRPr="007A5A70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www.bus.gov.ru</w:t>
              </w:r>
            </w:hyperlink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Районные муниципальные учреждения, разместившие информацию в текущем году в полном объеме на официальном сайте в сети интернет </w:t>
            </w:r>
            <w:hyperlink r:id="rId18" w:history="1">
              <w:r w:rsidRPr="007A5A70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www.bus.gov.ru</w:t>
              </w:r>
            </w:hyperlink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(не менее 95,4% в 2023 году, 97,0% в 2024 и 100% в 2025 годах)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квалификации муниципальных служащих, работающих в финуправление района (не менее 25% ежегодно)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1.7: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Исполнение районного 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бюджета по доходам без 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учета безвозмездных 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поступлений к 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первоначальному 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бюджету от 80 до 110%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ежегодно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7A5A70" w:rsidRPr="007A5A70" w:rsidTr="007A5A70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8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  <w:tr w:rsidR="007A5A70" w:rsidRPr="007A5A70" w:rsidTr="007A5A70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8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3 Осуществление внутреннего муниципального финансового контроля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3.1: Проведение контрольных мероприятий внутреннего муниципального финансового контроля, согласно утвержденного плана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мероприятий плана внутреннего муниципального финансового контроля, 100%</w:t>
            </w: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10870,01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31725,61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57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10870,01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31725,61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№4 к постановлению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администрации Каратузского района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22.12.2023  № 1250-п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подпрограмме «Обеспечение качественного бухгалтерского, бюджетного и налогового учета в муниципальных учреждениях Каратузского района»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</w:t>
      </w:r>
    </w:p>
    <w:tbl>
      <w:tblPr>
        <w:tblW w:w="112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1"/>
        <w:gridCol w:w="1556"/>
        <w:gridCol w:w="850"/>
        <w:gridCol w:w="567"/>
        <w:gridCol w:w="430"/>
        <w:gridCol w:w="855"/>
        <w:gridCol w:w="422"/>
        <w:gridCol w:w="46"/>
        <w:gridCol w:w="1091"/>
        <w:gridCol w:w="46"/>
        <w:gridCol w:w="942"/>
        <w:gridCol w:w="11"/>
        <w:gridCol w:w="974"/>
        <w:gridCol w:w="9"/>
        <w:gridCol w:w="11"/>
        <w:gridCol w:w="1258"/>
        <w:gridCol w:w="11"/>
        <w:gridCol w:w="1549"/>
        <w:gridCol w:w="76"/>
      </w:tblGrid>
      <w:tr w:rsidR="007A5A70" w:rsidRPr="007A5A70" w:rsidTr="007A5A70">
        <w:trPr>
          <w:gridAfter w:val="1"/>
          <w:wAfter w:w="76" w:type="dxa"/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рублей)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A5A70" w:rsidRPr="007A5A70" w:rsidTr="007A5A70">
        <w:trPr>
          <w:gridAfter w:val="1"/>
          <w:wAfter w:w="76" w:type="dxa"/>
          <w:trHeight w:val="2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(2023)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1-й год планового периода (2024)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 (2025)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76" w:type="dxa"/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7A5A70" w:rsidRPr="007A5A70" w:rsidTr="007A5A70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Создание эффективной организации бухгалтерского, бюджетного и налогового учета в муниципальных учреждениях</w:t>
            </w:r>
          </w:p>
        </w:tc>
      </w:tr>
      <w:tr w:rsidR="007A5A70" w:rsidRPr="007A5A70" w:rsidTr="007A5A70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7A5A70" w:rsidRPr="007A5A70" w:rsidTr="007A5A70">
        <w:trPr>
          <w:gridAfter w:val="1"/>
          <w:wAfter w:w="76" w:type="dxa"/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1730024010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1730010340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30567,13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30300,23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266,90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28001,93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105,40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28001,93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105,40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86781,79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86304,09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477,70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Соблюдение установленных сроков формирования и предоставления бухгалтерской, налоговой и финансовой отчетности. Соблюдение требований по составу бухгалтерской, налоговой и финансовой отчетности.</w:t>
            </w:r>
          </w:p>
        </w:tc>
      </w:tr>
      <w:tr w:rsidR="007A5A70" w:rsidRPr="007A5A70" w:rsidTr="007A5A70">
        <w:trPr>
          <w:gridAfter w:val="1"/>
          <w:wAfter w:w="76" w:type="dxa"/>
          <w:trHeight w:val="20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76" w:type="dxa"/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3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30567,13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86781,79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76" w:type="dxa"/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3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A5A70" w:rsidRPr="007A5A70" w:rsidTr="007A5A70">
        <w:trPr>
          <w:gridAfter w:val="1"/>
          <w:wAfter w:w="76" w:type="dxa"/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3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30567,13</w:t>
            </w:r>
          </w:p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86781,79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7A5A70" w:rsidRPr="007A5A70" w:rsidRDefault="007A5A70" w:rsidP="007A5A7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tabs>
          <w:tab w:val="left" w:pos="3667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7A5A70" w:rsidRPr="007A5A70" w:rsidRDefault="007A5A70" w:rsidP="007A5A70">
      <w:pPr>
        <w:tabs>
          <w:tab w:val="left" w:pos="3667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tabs>
          <w:tab w:val="left" w:pos="3667"/>
        </w:tabs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18.12.2023                                     с. Каратузское                                         № 1232-п</w:t>
      </w:r>
    </w:p>
    <w:p w:rsidR="007A5A70" w:rsidRPr="007A5A70" w:rsidRDefault="007A5A70" w:rsidP="007A5A70">
      <w:pPr>
        <w:tabs>
          <w:tab w:val="left" w:pos="3667"/>
        </w:tabs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widowControl w:val="0"/>
        <w:tabs>
          <w:tab w:val="left" w:pos="3860"/>
          <w:tab w:val="left" w:pos="8553"/>
        </w:tabs>
        <w:autoSpaceDE w:val="0"/>
        <w:autoSpaceDN w:val="0"/>
        <w:spacing w:after="0" w:line="240" w:lineRule="auto"/>
        <w:ind w:left="222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7A5A70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проведении кустовой</w:t>
      </w:r>
      <w:r w:rsidRPr="007A5A70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Спартакиады поселений</w:t>
      </w:r>
      <w:r w:rsidRPr="007A5A70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Каратузского</w:t>
      </w:r>
      <w:r w:rsidRPr="007A5A70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района Западной зоны</w:t>
      </w:r>
    </w:p>
    <w:p w:rsidR="007A5A70" w:rsidRPr="007A5A70" w:rsidRDefault="007A5A70" w:rsidP="007A5A70">
      <w:pPr>
        <w:widowControl w:val="0"/>
        <w:tabs>
          <w:tab w:val="left" w:pos="3860"/>
          <w:tab w:val="left" w:pos="8553"/>
        </w:tabs>
        <w:autoSpaceDE w:val="0"/>
        <w:autoSpaceDN w:val="0"/>
        <w:spacing w:after="0" w:line="240" w:lineRule="auto"/>
        <w:ind w:left="222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ind w:left="222" w:firstLine="77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целях развития массовой физической культуры и спорта среди</w:t>
      </w:r>
      <w:r w:rsidRPr="007A5A70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всех возрастных категорий жителей района, популяризации и пропаганды</w:t>
      </w:r>
      <w:r w:rsidRPr="007A5A70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здорового</w:t>
      </w:r>
      <w:r w:rsidRPr="007A5A70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образа</w:t>
      </w:r>
      <w:r w:rsidRPr="007A5A70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жизни,</w:t>
      </w:r>
      <w:r w:rsidRPr="007A5A70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укрепление</w:t>
      </w:r>
      <w:r w:rsidRPr="007A5A70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дружественных,</w:t>
      </w:r>
      <w:r w:rsidRPr="007A5A70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спортивных</w:t>
      </w:r>
      <w:r w:rsidRPr="007A5A70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связей</w:t>
      </w:r>
      <w:r w:rsidRPr="007A5A70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между</w:t>
      </w:r>
      <w:r w:rsidRPr="007A5A70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сельскими поселениями</w:t>
      </w:r>
      <w:r w:rsidRPr="007A5A70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7A5A70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Каратузском районе:</w:t>
      </w:r>
    </w:p>
    <w:p w:rsidR="007A5A70" w:rsidRPr="007A5A70" w:rsidRDefault="007A5A70" w:rsidP="00B1714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7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Главам поселений Западной зоны, и.о. директора МБУ «Центр физической культуры и спорта Каратузского района» (А.С. Россихин), совместно с и.о. руководителем управления образования администрации Каратузского района (А.В. Дермер), руководителям физкультурно - спортивных клубов организовать Спартакиаду кустовых поселений Каратузского района.</w:t>
      </w:r>
    </w:p>
    <w:p w:rsidR="007A5A70" w:rsidRPr="007A5A70" w:rsidRDefault="007A5A70" w:rsidP="00B17148">
      <w:pPr>
        <w:widowControl w:val="0"/>
        <w:numPr>
          <w:ilvl w:val="0"/>
          <w:numId w:val="8"/>
        </w:numPr>
        <w:tabs>
          <w:tab w:val="left" w:pos="1401"/>
        </w:tabs>
        <w:autoSpaceDE w:val="0"/>
        <w:autoSpaceDN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Утвердить</w:t>
      </w:r>
      <w:r w:rsidRPr="007A5A70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Положение</w:t>
      </w:r>
      <w:r w:rsidRPr="007A5A70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7A5A70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проведении</w:t>
      </w:r>
      <w:r w:rsidRPr="007A5A70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кустовой Спартакиады</w:t>
      </w:r>
      <w:r w:rsidRPr="007A5A70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поселений</w:t>
      </w:r>
      <w:r w:rsidRPr="007A5A70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Каратузского</w:t>
      </w:r>
      <w:r w:rsidRPr="007A5A70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района Западной зоны согласно</w:t>
      </w:r>
      <w:r w:rsidRPr="007A5A70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приложению</w:t>
      </w:r>
      <w:r w:rsidRPr="007A5A70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№1.</w:t>
      </w:r>
    </w:p>
    <w:p w:rsidR="007A5A70" w:rsidRPr="007A5A70" w:rsidRDefault="007A5A70" w:rsidP="00B17148">
      <w:pPr>
        <w:widowControl w:val="0"/>
        <w:numPr>
          <w:ilvl w:val="0"/>
          <w:numId w:val="8"/>
        </w:numPr>
        <w:tabs>
          <w:tab w:val="left" w:pos="1216"/>
        </w:tabs>
        <w:autoSpaceDE w:val="0"/>
        <w:autoSpaceDN w:val="0"/>
        <w:spacing w:after="0" w:line="240" w:lineRule="auto"/>
        <w:ind w:firstLine="71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Финансовому управлению администрации Каратузского района (заместителю главы района по финансам, экономике – руководителю финансового управления (Е.С. Мигла) обеспечить финансирование данного мероприятия за счет средств подпрограммы «Развитие массовой физической культуры и спорта» реализуемой в рамках муниципальной программы «Развитие спорта Каратузского района» (Мероприятие 1.1 Организация и проведение спортивно-массовых мероприятий).</w:t>
      </w:r>
    </w:p>
    <w:p w:rsidR="007A5A70" w:rsidRPr="007A5A70" w:rsidRDefault="007A5A70" w:rsidP="00B17148">
      <w:pPr>
        <w:widowControl w:val="0"/>
        <w:numPr>
          <w:ilvl w:val="0"/>
          <w:numId w:val="8"/>
        </w:numPr>
        <w:tabs>
          <w:tab w:val="left" w:pos="1216"/>
        </w:tabs>
        <w:autoSpaceDE w:val="0"/>
        <w:autoSpaceDN w:val="0"/>
        <w:spacing w:after="0" w:line="240" w:lineRule="auto"/>
        <w:ind w:firstLine="71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Рекомендовать главам поселений оказать содействие в организации и</w:t>
      </w:r>
      <w:r w:rsidRPr="007A5A70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подготовке</w:t>
      </w:r>
      <w:r w:rsidRPr="007A5A70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проведения</w:t>
      </w:r>
      <w:r w:rsidRPr="007A5A70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кустовой Спартакиады</w:t>
      </w:r>
      <w:r w:rsidRPr="007A5A70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поселений Западной зоны.</w:t>
      </w:r>
    </w:p>
    <w:p w:rsidR="007A5A70" w:rsidRPr="007A5A70" w:rsidRDefault="007A5A70" w:rsidP="00B17148">
      <w:pPr>
        <w:widowControl w:val="0"/>
        <w:numPr>
          <w:ilvl w:val="0"/>
          <w:numId w:val="8"/>
        </w:numPr>
        <w:tabs>
          <w:tab w:val="left" w:pos="1216"/>
        </w:tabs>
        <w:autoSpaceDE w:val="0"/>
        <w:autoSpaceDN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</w:t>
      </w:r>
      <w:r w:rsidRPr="007A5A70">
        <w:rPr>
          <w:rFonts w:ascii="Times New Roman" w:hAnsi="Times New Roman" w:cs="Times New Roman"/>
          <w:color w:val="auto"/>
          <w:spacing w:val="60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7A5A70">
        <w:rPr>
          <w:rFonts w:ascii="Times New Roman" w:hAnsi="Times New Roman" w:cs="Times New Roman"/>
          <w:color w:val="auto"/>
          <w:spacing w:val="60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исполнением</w:t>
      </w:r>
      <w:r w:rsidRPr="007A5A70">
        <w:rPr>
          <w:rFonts w:ascii="Times New Roman" w:hAnsi="Times New Roman" w:cs="Times New Roman"/>
          <w:color w:val="auto"/>
          <w:spacing w:val="58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7A5A70">
        <w:rPr>
          <w:rFonts w:ascii="Times New Roman" w:hAnsi="Times New Roman" w:cs="Times New Roman"/>
          <w:color w:val="auto"/>
          <w:spacing w:val="59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распоряжения</w:t>
      </w:r>
      <w:r w:rsidRPr="007A5A70">
        <w:rPr>
          <w:rFonts w:ascii="Times New Roman" w:hAnsi="Times New Roman" w:cs="Times New Roman"/>
          <w:color w:val="auto"/>
          <w:spacing w:val="6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возложить</w:t>
      </w:r>
      <w:r w:rsidRPr="007A5A70">
        <w:rPr>
          <w:rFonts w:ascii="Times New Roman" w:hAnsi="Times New Roman" w:cs="Times New Roman"/>
          <w:color w:val="auto"/>
          <w:spacing w:val="56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7A5A70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заместителя</w:t>
      </w:r>
      <w:r w:rsidRPr="007A5A70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главы</w:t>
      </w:r>
      <w:r w:rsidRPr="007A5A70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района</w:t>
      </w:r>
      <w:r w:rsidRPr="007A5A70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 социальным</w:t>
      </w:r>
      <w:r w:rsidRPr="007A5A70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вопросам</w:t>
      </w:r>
      <w:r w:rsidRPr="007A5A70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Савина А.А.</w:t>
      </w:r>
    </w:p>
    <w:p w:rsidR="007A5A70" w:rsidRPr="007A5A70" w:rsidRDefault="007A5A70" w:rsidP="00B17148">
      <w:pPr>
        <w:widowControl w:val="0"/>
        <w:numPr>
          <w:ilvl w:val="0"/>
          <w:numId w:val="8"/>
        </w:numPr>
        <w:tabs>
          <w:tab w:val="left" w:pos="1216"/>
        </w:tabs>
        <w:autoSpaceDE w:val="0"/>
        <w:autoSpaceDN w:val="0"/>
        <w:spacing w:after="0" w:line="240" w:lineRule="auto"/>
        <w:ind w:firstLine="62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p w:rsidR="007A5A70" w:rsidRPr="007A5A70" w:rsidRDefault="007A5A70" w:rsidP="007A5A70">
      <w:pPr>
        <w:widowControl w:val="0"/>
        <w:tabs>
          <w:tab w:val="left" w:pos="7615"/>
        </w:tabs>
        <w:autoSpaceDE w:val="0"/>
        <w:autoSpaceDN w:val="0"/>
        <w:spacing w:after="0" w:line="240" w:lineRule="auto"/>
        <w:ind w:left="222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widowControl w:val="0"/>
        <w:tabs>
          <w:tab w:val="left" w:pos="7615"/>
        </w:tabs>
        <w:autoSpaceDE w:val="0"/>
        <w:autoSpaceDN w:val="0"/>
        <w:spacing w:after="0" w:line="240" w:lineRule="auto"/>
        <w:ind w:left="222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widowControl w:val="0"/>
        <w:tabs>
          <w:tab w:val="left" w:pos="7615"/>
        </w:tabs>
        <w:autoSpaceDE w:val="0"/>
        <w:autoSpaceDN w:val="0"/>
        <w:spacing w:after="0" w:line="240" w:lineRule="auto"/>
        <w:ind w:left="222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Глава</w:t>
      </w:r>
      <w:r w:rsidRPr="007A5A70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района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к постановлению 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от 18.12.2023 № 1232-п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кустовой Спартакиады поселений Каратузского района Западной зоны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1.ЦЕЛИ И ЗАДАЧИ: 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Спартакиада проводится в целях: пропаганды физической культуры и спорта;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-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вовлечения широких слоев населения к систематическим занятиям физической культуры и спортом;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-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формирования здорового образа жизни;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-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укрепления дружественных, спортивных связей между сельскими поселениями района.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2.ВРЕМЯ И МЕСТО ПРОВЕДЕНИЯ: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Соревнования проводятся 23 декабря 2023 г. в с. Черемушка (спортивный зал). 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Приезд и регистрация команд до 9.30ч. 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Начало в 10.00 часов.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3.УЧАСТНИКИ СОРЕВНОВАНИЙ: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К участию в соревнованиях приглашаются команды Западных поселений, Главы поселений. Возраст участников 20 лет и старше. Обязательно участвует глава поселения. Участник имеет право участвовать не более чем в трех видах.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4. ПРОГРАММА ФИЗКУЛЬТУРНОГО МЕРОПРИЯТИЯ ПО ВИДАМ: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ВОЛЕЙБОЛ (3X3)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командные, проводятся в соответствии с правилами видов спорта «волейбол», утвержденными приказом Минспорттуризма России от 02.04.2010 г. № 275. Система соревнований определяется на месте проведения турнира. Игры проводятся до 15 очков.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ДАРТС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командные, состав команды 2 человека (мужчина и женщина). Упражнение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«Сектор 20». Дается одна пробная попытка (три броска) и 10 попыток по 3 броска в зачет. Сумма двух игроков складывается.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ШАХМАТЫ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командные, проводятся в соответствии с правилами вида спорта «Шахматы» и в соответствии с настоящим положением.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Состав команды: 2 человека, 1 мужчина и 1 женщина. 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Командное первенство определяется в соответствии с таблицей согласно таблице оценке результатов.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БРОСОК В КОЛЬЦО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 команды 3 человека (1 женщина, 2 мужчины). Каждый участник выполняет штрафные пять бросков общие очки подсчитываются и выводятся в командный результат.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ЭСТАФЕТА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Челночный бег 10х3. Соревнования командные, участие принимает 6 человек (3 женщины и 3 мужчины).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Учитывается время прохождения всей команды, после чего определяется командное первенство и начисление очков согласно таблице.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5.НАГРАЖДЕНИЕ ПОБЕДИТЕЛЕЙ: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Команда победитель награждается кубком, медалями и грамотой, призеры грамотами и медалями.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6.ДОКУМЕНТАЦИЯ: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Общая заявка по установленной форме и по видам спорта предоставляется на мандатную комиссию в день приезда на соревнования.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7.ФИНАНСИРОВАНИЕ: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Все расходы по организации данного мероприятия проводится за счет МБУ ЦФКС «Каратузского района». Расходы по командированию команд на соревнования – за счёт средств командирующих организаций. Подготовка мест соревнований, и организация судейства предоставляется поселением на котором проходит кустовая Спартакиада.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Питание 100р с человека, заранее сообщить по телефону: </w:t>
      </w:r>
    </w:p>
    <w:p w:rsidR="00C012B5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89233735857 (Синицин Антон Сергеевич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widowControl w:val="0"/>
        <w:autoSpaceDE w:val="0"/>
        <w:autoSpaceDN w:val="0"/>
        <w:spacing w:before="67" w:after="0" w:line="240" w:lineRule="auto"/>
        <w:ind w:left="22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>Форма</w:t>
      </w:r>
      <w:r w:rsidRPr="007A5A70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u w:val="single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>заявки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widowControl w:val="0"/>
        <w:autoSpaceDE w:val="0"/>
        <w:autoSpaceDN w:val="0"/>
        <w:spacing w:before="89" w:after="0" w:line="322" w:lineRule="exact"/>
        <w:ind w:left="11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Заявка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ind w:left="115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7A5A70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участие</w:t>
      </w:r>
      <w:r w:rsidRPr="007A5A70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7A5A70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Спартакиаде (зона)</w:t>
      </w:r>
      <w:r w:rsidRPr="007A5A70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поселений</w:t>
      </w:r>
    </w:p>
    <w:p w:rsidR="007A5A70" w:rsidRPr="007A5A70" w:rsidRDefault="007A5A70" w:rsidP="007A5A70">
      <w:pPr>
        <w:widowControl w:val="0"/>
        <w:tabs>
          <w:tab w:val="left" w:pos="8417"/>
        </w:tabs>
        <w:autoSpaceDE w:val="0"/>
        <w:autoSpaceDN w:val="0"/>
        <w:spacing w:before="2" w:after="0" w:line="322" w:lineRule="exact"/>
        <w:ind w:left="17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7A5A70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команды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ind w:left="11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наименование</w:t>
      </w:r>
      <w:r w:rsidRPr="007A5A70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</w:t>
      </w:r>
    </w:p>
    <w:p w:rsidR="007A5A70" w:rsidRPr="007A5A70" w:rsidRDefault="007A5A70" w:rsidP="007A5A70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160"/>
        <w:gridCol w:w="1601"/>
        <w:gridCol w:w="4395"/>
      </w:tblGrid>
      <w:tr w:rsidR="007A5A70" w:rsidRPr="007A5A70" w:rsidTr="007A5A70">
        <w:trPr>
          <w:trHeight w:val="20"/>
        </w:trPr>
        <w:tc>
          <w:tcPr>
            <w:tcW w:w="595" w:type="dxa"/>
          </w:tcPr>
          <w:p w:rsidR="007A5A70" w:rsidRPr="007A5A70" w:rsidRDefault="007A5A70" w:rsidP="007A5A70">
            <w:pPr>
              <w:spacing w:after="0" w:line="317" w:lineRule="exact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  <w:p w:rsidR="007A5A70" w:rsidRPr="007A5A70" w:rsidRDefault="007A5A70" w:rsidP="007A5A70">
            <w:pPr>
              <w:spacing w:after="0" w:line="308" w:lineRule="exact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п/п</w:t>
            </w:r>
          </w:p>
        </w:tc>
        <w:tc>
          <w:tcPr>
            <w:tcW w:w="2160" w:type="dxa"/>
          </w:tcPr>
          <w:p w:rsidR="007A5A70" w:rsidRPr="007A5A70" w:rsidRDefault="007A5A70" w:rsidP="007A5A70">
            <w:pPr>
              <w:spacing w:after="0" w:line="317" w:lineRule="exact"/>
              <w:ind w:left="6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Ф.И.О.</w:t>
            </w:r>
          </w:p>
        </w:tc>
        <w:tc>
          <w:tcPr>
            <w:tcW w:w="1601" w:type="dxa"/>
          </w:tcPr>
          <w:p w:rsidR="007A5A70" w:rsidRPr="007A5A70" w:rsidRDefault="007A5A70" w:rsidP="007A5A70">
            <w:pPr>
              <w:spacing w:after="0" w:line="317" w:lineRule="exact"/>
              <w:ind w:left="194" w:right="18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</w:t>
            </w:r>
          </w:p>
          <w:p w:rsidR="007A5A70" w:rsidRPr="007A5A70" w:rsidRDefault="007A5A70" w:rsidP="007A5A70">
            <w:pPr>
              <w:spacing w:after="0" w:line="308" w:lineRule="exact"/>
              <w:ind w:left="194" w:right="18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рождения</w:t>
            </w:r>
          </w:p>
        </w:tc>
        <w:tc>
          <w:tcPr>
            <w:tcW w:w="4395" w:type="dxa"/>
          </w:tcPr>
          <w:p w:rsidR="007A5A70" w:rsidRPr="007A5A70" w:rsidRDefault="007A5A70" w:rsidP="007A5A70">
            <w:pPr>
              <w:spacing w:after="0" w:line="317" w:lineRule="exact"/>
              <w:ind w:left="972" w:right="96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Паспортные</w:t>
            </w:r>
            <w:r w:rsidRPr="007A5A70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данные</w:t>
            </w:r>
          </w:p>
        </w:tc>
      </w:tr>
      <w:tr w:rsidR="007A5A70" w:rsidRPr="007A5A70" w:rsidTr="007A5A70">
        <w:trPr>
          <w:trHeight w:val="20"/>
        </w:trPr>
        <w:tc>
          <w:tcPr>
            <w:tcW w:w="595" w:type="dxa"/>
          </w:tcPr>
          <w:p w:rsidR="007A5A70" w:rsidRPr="007A5A70" w:rsidRDefault="007A5A70" w:rsidP="007A5A70">
            <w:pPr>
              <w:spacing w:after="0" w:line="315" w:lineRule="exact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2160" w:type="dxa"/>
          </w:tcPr>
          <w:p w:rsidR="007A5A70" w:rsidRPr="007A5A70" w:rsidRDefault="007A5A70" w:rsidP="007A5A70">
            <w:pPr>
              <w:spacing w:after="0" w:line="315" w:lineRule="exact"/>
              <w:ind w:left="10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Иванов</w:t>
            </w:r>
            <w:r w:rsidRPr="007A5A70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Иван</w:t>
            </w:r>
          </w:p>
          <w:p w:rsidR="007A5A70" w:rsidRPr="007A5A70" w:rsidRDefault="007A5A70" w:rsidP="007A5A70">
            <w:pPr>
              <w:spacing w:after="0" w:line="308" w:lineRule="exact"/>
              <w:ind w:left="10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Иванович</w:t>
            </w:r>
          </w:p>
        </w:tc>
        <w:tc>
          <w:tcPr>
            <w:tcW w:w="1601" w:type="dxa"/>
          </w:tcPr>
          <w:p w:rsidR="007A5A70" w:rsidRPr="007A5A70" w:rsidRDefault="007A5A70" w:rsidP="007A5A70">
            <w:pPr>
              <w:spacing w:after="0" w:line="315" w:lineRule="exact"/>
              <w:ind w:left="51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1960</w:t>
            </w:r>
          </w:p>
        </w:tc>
        <w:tc>
          <w:tcPr>
            <w:tcW w:w="4395" w:type="dxa"/>
          </w:tcPr>
          <w:p w:rsidR="007A5A70" w:rsidRPr="007A5A70" w:rsidRDefault="007A5A70" w:rsidP="007A5A70">
            <w:pPr>
              <w:spacing w:after="0" w:line="315" w:lineRule="exact"/>
              <w:ind w:left="971" w:right="96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</w:t>
            </w:r>
            <w:r w:rsidRPr="007A5A70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</w:t>
            </w:r>
            <w:r w:rsidRPr="007A5A70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  <w:r w:rsidRPr="007A5A70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111111</w:t>
            </w:r>
          </w:p>
        </w:tc>
      </w:tr>
      <w:tr w:rsidR="007A5A70" w:rsidRPr="007A5A70" w:rsidTr="007A5A70">
        <w:trPr>
          <w:trHeight w:val="20"/>
        </w:trPr>
        <w:tc>
          <w:tcPr>
            <w:tcW w:w="595" w:type="dxa"/>
          </w:tcPr>
          <w:p w:rsidR="007A5A70" w:rsidRPr="007A5A70" w:rsidRDefault="007A5A70" w:rsidP="007A5A70">
            <w:pPr>
              <w:spacing w:after="0" w:line="304" w:lineRule="exact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2160" w:type="dxa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1" w:type="dxa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95" w:type="dxa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7A5A70" w:rsidRPr="007A5A70" w:rsidRDefault="007A5A70" w:rsidP="007A5A70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widowControl w:val="0"/>
        <w:tabs>
          <w:tab w:val="left" w:pos="5245"/>
        </w:tabs>
        <w:autoSpaceDE w:val="0"/>
        <w:autoSpaceDN w:val="0"/>
        <w:spacing w:before="89" w:after="0" w:line="240" w:lineRule="auto"/>
        <w:ind w:left="22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7A5A70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соревнованиям</w:t>
      </w:r>
      <w:r w:rsidRPr="007A5A70">
        <w:rPr>
          <w:rFonts w:ascii="Times New Roman" w:hAnsi="Times New Roman" w:cs="Times New Roman"/>
          <w:color w:val="auto"/>
          <w:spacing w:val="66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допущено: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человек.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43AD4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Руководитель</w:t>
      </w:r>
      <w:r w:rsidRPr="007A5A70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(подпись</w:t>
      </w:r>
      <w:r w:rsidRPr="007A5A70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7A5A70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печать):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7A5A70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)</w:t>
      </w:r>
      <w:r w:rsidRPr="007A5A70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Представитель</w:t>
      </w:r>
      <w:r w:rsidRPr="007A5A70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команды: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)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widowControl w:val="0"/>
        <w:autoSpaceDE w:val="0"/>
        <w:autoSpaceDN w:val="0"/>
        <w:spacing w:before="67" w:after="0" w:line="240" w:lineRule="auto"/>
        <w:ind w:left="11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Заявка</w:t>
      </w:r>
    </w:p>
    <w:p w:rsidR="007A5A70" w:rsidRPr="007A5A70" w:rsidRDefault="007A5A70" w:rsidP="007A5A70">
      <w:pPr>
        <w:widowControl w:val="0"/>
        <w:tabs>
          <w:tab w:val="left" w:pos="5664"/>
        </w:tabs>
        <w:autoSpaceDE w:val="0"/>
        <w:autoSpaceDN w:val="0"/>
        <w:spacing w:before="3" w:after="0" w:line="240" w:lineRule="auto"/>
        <w:ind w:left="17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вид</w:t>
      </w:r>
      <w:r w:rsidRPr="007A5A70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спорта</w:t>
      </w:r>
      <w:r w:rsidRPr="007A5A70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7A5A70" w:rsidRPr="007A5A70" w:rsidRDefault="007A5A70" w:rsidP="007A5A70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widowControl w:val="0"/>
        <w:tabs>
          <w:tab w:val="left" w:pos="5761"/>
        </w:tabs>
        <w:autoSpaceDE w:val="0"/>
        <w:autoSpaceDN w:val="0"/>
        <w:spacing w:before="89" w:after="0" w:line="240" w:lineRule="auto"/>
        <w:ind w:left="175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7A5A70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команды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7A5A70" w:rsidRPr="007A5A70" w:rsidRDefault="007A5A70" w:rsidP="007A5A70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TableNormal1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160"/>
        <w:gridCol w:w="1601"/>
        <w:gridCol w:w="4395"/>
      </w:tblGrid>
      <w:tr w:rsidR="007A5A70" w:rsidRPr="007A5A70" w:rsidTr="007A5A70">
        <w:trPr>
          <w:trHeight w:val="20"/>
        </w:trPr>
        <w:tc>
          <w:tcPr>
            <w:tcW w:w="595" w:type="dxa"/>
          </w:tcPr>
          <w:p w:rsidR="007A5A70" w:rsidRPr="007A5A70" w:rsidRDefault="007A5A70" w:rsidP="007A5A70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  <w:p w:rsidR="007A5A70" w:rsidRPr="007A5A70" w:rsidRDefault="007A5A70" w:rsidP="007A5A70">
            <w:pPr>
              <w:spacing w:before="2"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п/п</w:t>
            </w:r>
          </w:p>
        </w:tc>
        <w:tc>
          <w:tcPr>
            <w:tcW w:w="2160" w:type="dxa"/>
          </w:tcPr>
          <w:p w:rsidR="007A5A70" w:rsidRPr="007A5A70" w:rsidRDefault="007A5A70" w:rsidP="007A5A70">
            <w:pPr>
              <w:spacing w:after="0" w:line="240" w:lineRule="auto"/>
              <w:ind w:left="6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Ф.И.О.</w:t>
            </w:r>
          </w:p>
        </w:tc>
        <w:tc>
          <w:tcPr>
            <w:tcW w:w="1601" w:type="dxa"/>
          </w:tcPr>
          <w:p w:rsidR="007A5A70" w:rsidRPr="007A5A70" w:rsidRDefault="007A5A70" w:rsidP="007A5A70">
            <w:pPr>
              <w:spacing w:after="0" w:line="240" w:lineRule="auto"/>
              <w:ind w:left="194" w:right="18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</w:t>
            </w:r>
          </w:p>
          <w:p w:rsidR="007A5A70" w:rsidRPr="007A5A70" w:rsidRDefault="007A5A70" w:rsidP="007A5A70">
            <w:pPr>
              <w:spacing w:before="2" w:after="0" w:line="240" w:lineRule="auto"/>
              <w:ind w:left="194" w:right="18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рождения</w:t>
            </w:r>
          </w:p>
        </w:tc>
        <w:tc>
          <w:tcPr>
            <w:tcW w:w="4395" w:type="dxa"/>
          </w:tcPr>
          <w:p w:rsidR="007A5A70" w:rsidRPr="007A5A70" w:rsidRDefault="007A5A70" w:rsidP="007A5A70">
            <w:pPr>
              <w:spacing w:after="0" w:line="240" w:lineRule="auto"/>
              <w:ind w:left="972" w:right="96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Паспортные</w:t>
            </w:r>
            <w:r w:rsidRPr="007A5A70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данные</w:t>
            </w:r>
          </w:p>
        </w:tc>
      </w:tr>
      <w:tr w:rsidR="007A5A70" w:rsidRPr="007A5A70" w:rsidTr="007A5A70">
        <w:trPr>
          <w:trHeight w:val="20"/>
        </w:trPr>
        <w:tc>
          <w:tcPr>
            <w:tcW w:w="595" w:type="dxa"/>
          </w:tcPr>
          <w:p w:rsidR="007A5A70" w:rsidRPr="007A5A70" w:rsidRDefault="007A5A70" w:rsidP="007A5A70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2160" w:type="dxa"/>
          </w:tcPr>
          <w:p w:rsidR="007A5A70" w:rsidRPr="007A5A70" w:rsidRDefault="007A5A70" w:rsidP="007A5A70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Иванов</w:t>
            </w:r>
            <w:r w:rsidRPr="007A5A70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Иван</w:t>
            </w:r>
          </w:p>
          <w:p w:rsidR="007A5A70" w:rsidRPr="007A5A70" w:rsidRDefault="007A5A70" w:rsidP="007A5A70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Иванович</w:t>
            </w:r>
          </w:p>
        </w:tc>
        <w:tc>
          <w:tcPr>
            <w:tcW w:w="1601" w:type="dxa"/>
          </w:tcPr>
          <w:p w:rsidR="007A5A70" w:rsidRPr="007A5A70" w:rsidRDefault="007A5A70" w:rsidP="007A5A70">
            <w:pPr>
              <w:spacing w:after="0" w:line="240" w:lineRule="auto"/>
              <w:ind w:left="51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1960</w:t>
            </w:r>
          </w:p>
        </w:tc>
        <w:tc>
          <w:tcPr>
            <w:tcW w:w="4395" w:type="dxa"/>
          </w:tcPr>
          <w:p w:rsidR="007A5A70" w:rsidRPr="007A5A70" w:rsidRDefault="007A5A70" w:rsidP="007A5A70">
            <w:pPr>
              <w:spacing w:after="0" w:line="240" w:lineRule="auto"/>
              <w:ind w:left="971" w:right="96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</w:t>
            </w:r>
            <w:r w:rsidRPr="007A5A70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</w:t>
            </w:r>
            <w:r w:rsidRPr="007A5A70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  <w:r w:rsidRPr="007A5A70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111111</w:t>
            </w:r>
          </w:p>
        </w:tc>
      </w:tr>
      <w:tr w:rsidR="007A5A70" w:rsidRPr="007A5A70" w:rsidTr="007A5A70">
        <w:trPr>
          <w:trHeight w:val="20"/>
        </w:trPr>
        <w:tc>
          <w:tcPr>
            <w:tcW w:w="595" w:type="dxa"/>
          </w:tcPr>
          <w:p w:rsidR="007A5A70" w:rsidRPr="007A5A70" w:rsidRDefault="007A5A70" w:rsidP="007A5A70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2160" w:type="dxa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1" w:type="dxa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95" w:type="dxa"/>
          </w:tcPr>
          <w:p w:rsidR="007A5A70" w:rsidRPr="007A5A70" w:rsidRDefault="007A5A70" w:rsidP="007A5A7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7A5A70" w:rsidRPr="007A5A70" w:rsidRDefault="007A5A70" w:rsidP="007A5A70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7A5A70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22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7A5A70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соревнованиям</w:t>
      </w:r>
      <w:r w:rsidRPr="007A5A70">
        <w:rPr>
          <w:rFonts w:ascii="Times New Roman" w:hAnsi="Times New Roman" w:cs="Times New Roman"/>
          <w:color w:val="auto"/>
          <w:spacing w:val="66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допущено: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человек.</w:t>
      </w:r>
    </w:p>
    <w:p w:rsidR="007A5A70" w:rsidRPr="007A5A70" w:rsidRDefault="007A5A70" w:rsidP="007A5A70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43AD4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Руководитель</w:t>
      </w:r>
      <w:r w:rsidRPr="007A5A70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(подпись</w:t>
      </w:r>
      <w:r w:rsidRPr="007A5A70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7A5A70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печать):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7A5A70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)</w:t>
      </w:r>
      <w:r w:rsidRPr="007A5A70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Представитель</w:t>
      </w:r>
      <w:r w:rsidRPr="007A5A70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команды: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)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widowControl w:val="0"/>
        <w:autoSpaceDE w:val="0"/>
        <w:autoSpaceDN w:val="0"/>
        <w:spacing w:before="71" w:after="0" w:line="240" w:lineRule="auto"/>
        <w:ind w:left="11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Таблица</w:t>
      </w:r>
      <w:r w:rsidRPr="007A5A70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результатов</w:t>
      </w:r>
    </w:p>
    <w:p w:rsidR="007A5A70" w:rsidRPr="007A5A70" w:rsidRDefault="007A5A70" w:rsidP="007A5A70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5A70" w:rsidRPr="007A5A70" w:rsidRDefault="007A5A70" w:rsidP="00B17148">
      <w:pPr>
        <w:widowControl w:val="0"/>
        <w:numPr>
          <w:ilvl w:val="0"/>
          <w:numId w:val="9"/>
        </w:numPr>
        <w:tabs>
          <w:tab w:val="left" w:pos="942"/>
        </w:tabs>
        <w:autoSpaceDE w:val="0"/>
        <w:autoSpaceDN w:val="0"/>
        <w:spacing w:before="89" w:after="0" w:line="240" w:lineRule="auto"/>
        <w:ind w:hanging="36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</w:t>
      </w:r>
      <w:r w:rsidRPr="007A5A70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место-</w:t>
      </w:r>
      <w:r w:rsidRPr="007A5A70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15 баллов.</w:t>
      </w:r>
    </w:p>
    <w:p w:rsidR="007A5A70" w:rsidRPr="007A5A70" w:rsidRDefault="007A5A70" w:rsidP="00B17148">
      <w:pPr>
        <w:widowControl w:val="0"/>
        <w:numPr>
          <w:ilvl w:val="0"/>
          <w:numId w:val="9"/>
        </w:numPr>
        <w:tabs>
          <w:tab w:val="left" w:pos="942"/>
        </w:tabs>
        <w:autoSpaceDE w:val="0"/>
        <w:autoSpaceDN w:val="0"/>
        <w:spacing w:before="47" w:after="0" w:line="240" w:lineRule="auto"/>
        <w:ind w:hanging="36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</w:t>
      </w:r>
      <w:r w:rsidRPr="007A5A70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место</w:t>
      </w:r>
      <w:r w:rsidRPr="007A5A70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7A5A70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13</w:t>
      </w:r>
      <w:r w:rsidRPr="007A5A70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баллов.</w:t>
      </w:r>
    </w:p>
    <w:p w:rsidR="007A5A70" w:rsidRPr="007A5A70" w:rsidRDefault="007A5A70" w:rsidP="00B17148">
      <w:pPr>
        <w:widowControl w:val="0"/>
        <w:numPr>
          <w:ilvl w:val="0"/>
          <w:numId w:val="9"/>
        </w:numPr>
        <w:tabs>
          <w:tab w:val="left" w:pos="942"/>
        </w:tabs>
        <w:autoSpaceDE w:val="0"/>
        <w:autoSpaceDN w:val="0"/>
        <w:spacing w:before="50" w:after="0" w:line="240" w:lineRule="auto"/>
        <w:ind w:hanging="36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</w:t>
      </w:r>
      <w:r w:rsidRPr="007A5A70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место</w:t>
      </w:r>
      <w:r w:rsidRPr="007A5A70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7A5A70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10</w:t>
      </w:r>
      <w:r w:rsidRPr="007A5A70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баллов.</w:t>
      </w:r>
    </w:p>
    <w:p w:rsidR="007A5A70" w:rsidRPr="007A5A70" w:rsidRDefault="007A5A70" w:rsidP="00B17148">
      <w:pPr>
        <w:widowControl w:val="0"/>
        <w:numPr>
          <w:ilvl w:val="0"/>
          <w:numId w:val="9"/>
        </w:numPr>
        <w:tabs>
          <w:tab w:val="left" w:pos="942"/>
        </w:tabs>
        <w:autoSpaceDE w:val="0"/>
        <w:autoSpaceDN w:val="0"/>
        <w:spacing w:before="48" w:after="0" w:line="240" w:lineRule="auto"/>
        <w:ind w:hanging="36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 место</w:t>
      </w:r>
      <w:r w:rsidRPr="007A5A70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7A5A70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8</w:t>
      </w:r>
      <w:r w:rsidRPr="007A5A70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баллов.</w:t>
      </w:r>
    </w:p>
    <w:p w:rsidR="007A5A70" w:rsidRPr="007A5A70" w:rsidRDefault="007A5A70" w:rsidP="00B17148">
      <w:pPr>
        <w:widowControl w:val="0"/>
        <w:numPr>
          <w:ilvl w:val="0"/>
          <w:numId w:val="9"/>
        </w:numPr>
        <w:tabs>
          <w:tab w:val="left" w:pos="942"/>
        </w:tabs>
        <w:autoSpaceDE w:val="0"/>
        <w:autoSpaceDN w:val="0"/>
        <w:spacing w:before="48" w:after="0" w:line="240" w:lineRule="auto"/>
        <w:ind w:hanging="36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</w:t>
      </w:r>
      <w:r w:rsidRPr="007A5A70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место</w:t>
      </w:r>
      <w:r w:rsidRPr="007A5A70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7A5A70">
        <w:rPr>
          <w:rFonts w:ascii="Times New Roman" w:hAnsi="Times New Roman" w:cs="Times New Roman"/>
          <w:color w:val="auto"/>
          <w:spacing w:val="66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</w:t>
      </w:r>
      <w:r w:rsidRPr="007A5A70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баллов.</w:t>
      </w:r>
    </w:p>
    <w:p w:rsidR="00243AD4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 место</w:t>
      </w:r>
      <w:r w:rsidRPr="007A5A70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 3</w:t>
      </w:r>
      <w:r w:rsidRPr="007A5A70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балла.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2244"/>
        <w:gridCol w:w="1176"/>
        <w:gridCol w:w="1059"/>
        <w:gridCol w:w="244"/>
        <w:gridCol w:w="1297"/>
        <w:gridCol w:w="1077"/>
        <w:gridCol w:w="443"/>
        <w:gridCol w:w="1872"/>
        <w:gridCol w:w="28"/>
        <w:gridCol w:w="929"/>
        <w:gridCol w:w="31"/>
      </w:tblGrid>
      <w:tr w:rsidR="007A5A70" w:rsidRPr="007A5A70" w:rsidTr="007A5A70">
        <w:trPr>
          <w:gridAfter w:val="1"/>
          <w:wAfter w:w="31" w:type="dxa"/>
          <w:trHeight w:val="258"/>
        </w:trPr>
        <w:tc>
          <w:tcPr>
            <w:tcW w:w="4479" w:type="dxa"/>
            <w:gridSpan w:val="3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                                                       Утверждаю в сумме:</w:t>
            </w:r>
          </w:p>
        </w:tc>
        <w:tc>
          <w:tcPr>
            <w:tcW w:w="2618" w:type="dxa"/>
            <w:gridSpan w:val="3"/>
            <w:shd w:val="clear" w:color="auto" w:fill="FFFFFF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10040,00</w:t>
            </w:r>
          </w:p>
        </w:tc>
        <w:tc>
          <w:tcPr>
            <w:tcW w:w="3272" w:type="dxa"/>
            <w:gridSpan w:val="4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рублей</w:t>
            </w:r>
          </w:p>
        </w:tc>
      </w:tr>
      <w:tr w:rsidR="007A5A70" w:rsidRPr="007A5A70" w:rsidTr="007A5A70">
        <w:trPr>
          <w:gridAfter w:val="1"/>
          <w:wAfter w:w="31" w:type="dxa"/>
          <w:trHeight w:val="258"/>
        </w:trPr>
        <w:tc>
          <w:tcPr>
            <w:tcW w:w="2244" w:type="dxa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5" w:type="dxa"/>
            <w:gridSpan w:val="2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gridSpan w:val="3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72" w:type="dxa"/>
            <w:gridSpan w:val="4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gridAfter w:val="1"/>
          <w:wAfter w:w="31" w:type="dxa"/>
          <w:trHeight w:val="258"/>
        </w:trPr>
        <w:tc>
          <w:tcPr>
            <w:tcW w:w="10369" w:type="dxa"/>
            <w:gridSpan w:val="10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И.о. директора</w:t>
            </w:r>
          </w:p>
        </w:tc>
      </w:tr>
      <w:tr w:rsidR="007A5A70" w:rsidRPr="007A5A70" w:rsidTr="007A5A70">
        <w:trPr>
          <w:gridAfter w:val="1"/>
          <w:wAfter w:w="31" w:type="dxa"/>
          <w:trHeight w:val="258"/>
        </w:trPr>
        <w:tc>
          <w:tcPr>
            <w:tcW w:w="10369" w:type="dxa"/>
            <w:gridSpan w:val="10"/>
            <w:vMerge w:val="restart"/>
            <w:vAlign w:val="center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МБУ "Центр физической культуры и спорта Каратузского района»</w:t>
            </w:r>
          </w:p>
        </w:tc>
      </w:tr>
      <w:tr w:rsidR="007A5A70" w:rsidRPr="007A5A70" w:rsidTr="007A5A70">
        <w:trPr>
          <w:gridAfter w:val="1"/>
          <w:wAfter w:w="31" w:type="dxa"/>
          <w:trHeight w:val="258"/>
        </w:trPr>
        <w:tc>
          <w:tcPr>
            <w:tcW w:w="0" w:type="auto"/>
            <w:gridSpan w:val="10"/>
            <w:vMerge/>
            <w:vAlign w:val="center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gridAfter w:val="1"/>
          <w:wAfter w:w="31" w:type="dxa"/>
          <w:trHeight w:val="258"/>
        </w:trPr>
        <w:tc>
          <w:tcPr>
            <w:tcW w:w="2244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53" w:type="dxa"/>
            <w:gridSpan w:val="5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______________</w:t>
            </w:r>
          </w:p>
        </w:tc>
        <w:tc>
          <w:tcPr>
            <w:tcW w:w="3272" w:type="dxa"/>
            <w:gridSpan w:val="4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eastAsia="en-US"/>
              </w:rPr>
              <w:t>А.С. Россихин.</w:t>
            </w:r>
          </w:p>
        </w:tc>
      </w:tr>
      <w:tr w:rsidR="007A5A70" w:rsidRPr="007A5A70" w:rsidTr="007A5A70">
        <w:trPr>
          <w:gridAfter w:val="1"/>
          <w:wAfter w:w="31" w:type="dxa"/>
          <w:trHeight w:val="258"/>
        </w:trPr>
        <w:tc>
          <w:tcPr>
            <w:tcW w:w="2244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МП</w:t>
            </w:r>
          </w:p>
        </w:tc>
        <w:tc>
          <w:tcPr>
            <w:tcW w:w="4853" w:type="dxa"/>
            <w:gridSpan w:val="5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72" w:type="dxa"/>
            <w:gridSpan w:val="4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(расшифровка подписи)</w:t>
            </w:r>
          </w:p>
        </w:tc>
      </w:tr>
      <w:tr w:rsidR="007A5A70" w:rsidRPr="007A5A70" w:rsidTr="007A5A70">
        <w:trPr>
          <w:gridAfter w:val="1"/>
          <w:wAfter w:w="31" w:type="dxa"/>
          <w:trHeight w:val="258"/>
        </w:trPr>
        <w:tc>
          <w:tcPr>
            <w:tcW w:w="2244" w:type="dxa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5" w:type="dxa"/>
            <w:gridSpan w:val="2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gridSpan w:val="3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72" w:type="dxa"/>
            <w:gridSpan w:val="4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gridAfter w:val="1"/>
          <w:wAfter w:w="31" w:type="dxa"/>
          <w:trHeight w:val="258"/>
        </w:trPr>
        <w:tc>
          <w:tcPr>
            <w:tcW w:w="2244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                       </w:t>
            </w:r>
          </w:p>
        </w:tc>
        <w:tc>
          <w:tcPr>
            <w:tcW w:w="4853" w:type="dxa"/>
            <w:gridSpan w:val="5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  "             2023   г.</w:t>
            </w:r>
          </w:p>
        </w:tc>
        <w:tc>
          <w:tcPr>
            <w:tcW w:w="3272" w:type="dxa"/>
            <w:gridSpan w:val="4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gridAfter w:val="1"/>
          <w:wAfter w:w="31" w:type="dxa"/>
          <w:trHeight w:val="258"/>
        </w:trPr>
        <w:tc>
          <w:tcPr>
            <w:tcW w:w="10369" w:type="dxa"/>
            <w:gridSpan w:val="10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Расчет к плану финансово-хозяйственной деятельности</w:t>
            </w:r>
          </w:p>
        </w:tc>
      </w:tr>
      <w:tr w:rsidR="007A5A70" w:rsidRPr="007A5A70" w:rsidTr="007A5A70">
        <w:trPr>
          <w:gridAfter w:val="3"/>
          <w:wAfter w:w="988" w:type="dxa"/>
          <w:trHeight w:val="796"/>
        </w:trPr>
        <w:tc>
          <w:tcPr>
            <w:tcW w:w="9412" w:type="dxa"/>
            <w:gridSpan w:val="8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на расходы для проведения</w:t>
            </w: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кустовой Спартакиады поселений Каратузского района Западной зоны в с. Черемушка. 23.12.2023. </w:t>
            </w:r>
            <w:r w:rsidRPr="007A5A70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en-US"/>
              </w:rPr>
              <w:t>За счет муниципальной программы «Развитие спорта в Каратузского района», подпрограмма 1 «Развитие массовой физической культуры и спорта». Мероприятие 1.1. Организация и проведение спортивно – массовых мероприятий.</w:t>
            </w:r>
          </w:p>
        </w:tc>
      </w:tr>
      <w:tr w:rsidR="007A5A70" w:rsidRPr="007A5A70" w:rsidTr="007A5A70">
        <w:trPr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ед.изм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кол-во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цена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сумма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Награждение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Грамота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8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Медаль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Комп.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8000,00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8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Кубок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1500,00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55"/>
        </w:trPr>
        <w:tc>
          <w:tcPr>
            <w:tcW w:w="7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255"/>
        </w:trPr>
        <w:tc>
          <w:tcPr>
            <w:tcW w:w="3420" w:type="dxa"/>
            <w:gridSpan w:val="2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03" w:type="dxa"/>
            <w:gridSpan w:val="2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0" w:type="dxa"/>
            <w:gridSpan w:val="2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7A5A70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    10040,00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7A5A70" w:rsidRPr="007A5A70" w:rsidRDefault="007A5A70" w:rsidP="007A5A70">
      <w:pPr>
        <w:widowControl w:val="0"/>
        <w:autoSpaceDE w:val="0"/>
        <w:autoSpaceDN w:val="0"/>
        <w:spacing w:before="144" w:after="144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3767"/>
        <w:gridCol w:w="1436"/>
        <w:gridCol w:w="1429"/>
        <w:gridCol w:w="1675"/>
        <w:gridCol w:w="2093"/>
      </w:tblGrid>
      <w:tr w:rsidR="007A5A70" w:rsidRPr="007A5A70" w:rsidTr="00CE3463">
        <w:trPr>
          <w:trHeight w:val="255"/>
        </w:trPr>
        <w:tc>
          <w:tcPr>
            <w:tcW w:w="3420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Расчет составил</w:t>
            </w:r>
          </w:p>
        </w:tc>
        <w:tc>
          <w:tcPr>
            <w:tcW w:w="1303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0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А.С. Россихин</w:t>
            </w:r>
          </w:p>
        </w:tc>
        <w:tc>
          <w:tcPr>
            <w:tcW w:w="1900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CE3463">
        <w:trPr>
          <w:trHeight w:val="255"/>
        </w:trPr>
        <w:tc>
          <w:tcPr>
            <w:tcW w:w="3420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03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0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00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CE3463">
        <w:trPr>
          <w:trHeight w:val="255"/>
        </w:trPr>
        <w:tc>
          <w:tcPr>
            <w:tcW w:w="3420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Проверил начальник отдела ПАиС:</w:t>
            </w:r>
          </w:p>
        </w:tc>
        <w:tc>
          <w:tcPr>
            <w:tcW w:w="1303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0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А.В. Зеер</w:t>
            </w:r>
          </w:p>
        </w:tc>
        <w:tc>
          <w:tcPr>
            <w:tcW w:w="1900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CE3463">
        <w:trPr>
          <w:trHeight w:val="255"/>
        </w:trPr>
        <w:tc>
          <w:tcPr>
            <w:tcW w:w="3420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03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0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00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5A70" w:rsidRPr="007A5A70" w:rsidTr="00CE3463">
        <w:trPr>
          <w:trHeight w:val="255"/>
        </w:trPr>
        <w:tc>
          <w:tcPr>
            <w:tcW w:w="3420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Руководитель МСБУ "РЦБ"</w:t>
            </w:r>
          </w:p>
        </w:tc>
        <w:tc>
          <w:tcPr>
            <w:tcW w:w="1303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0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М.Н. Радзюк</w:t>
            </w:r>
          </w:p>
        </w:tc>
        <w:tc>
          <w:tcPr>
            <w:tcW w:w="1900" w:type="dxa"/>
            <w:noWrap/>
            <w:hideMark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к решению территориальной избирательной</w:t>
      </w:r>
    </w:p>
    <w:p w:rsidR="007A5A70" w:rsidRPr="007A5A70" w:rsidRDefault="007A5A70" w:rsidP="007A5A70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комиссии Каратузского района Красноярского края</w:t>
      </w:r>
    </w:p>
    <w:p w:rsidR="007A5A70" w:rsidRPr="007A5A70" w:rsidRDefault="007A5A70" w:rsidP="007A5A70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от 14.12.2023 г. №46/271</w:t>
      </w:r>
    </w:p>
    <w:p w:rsidR="007A5A70" w:rsidRPr="007A5A70" w:rsidRDefault="007A5A70" w:rsidP="007A5A70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Информационное сообщение</w:t>
      </w: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 приеме предложений для дополнительного зачисления в резерв составов участковых комиссий территориальной избирательной комиссии Каратузского района Красноярского края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overflowPunct w:val="0"/>
        <w:autoSpaceDE w:val="0"/>
        <w:autoSpaceDN w:val="0"/>
        <w:adjustRightInd w:val="0"/>
        <w:spacing w:after="0" w:line="240" w:lineRule="auto"/>
        <w:ind w:right="-2" w:firstLine="708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Руководствуясь статьями 22, 27 Федерального закона от 12 июня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2002 г. №67-ФЗ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г. № 152/1137-6, и в соответствии с решением территориальной избирательной комиссии Каратузского района Красноярского края от 14.12.2023 г.  № 46/271 «О сборе предложений по кандидатурам для дополнительного зачисления в резерв составов участковых комиссий территориальной избирательной комиссии Каратузского района Красноярского края» территориальная избирательная комиссия Каратузского района Красноярского края осуществляет прием предложений для дополнительного зачисления в резерв составов участковых комиссий территориальной избирательной комиссии Каратузского района Красноярского края.</w:t>
      </w:r>
    </w:p>
    <w:p w:rsidR="007A5A70" w:rsidRPr="007A5A70" w:rsidRDefault="007A5A70" w:rsidP="007A5A70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Предложения для дополнительного зачисления в резерв составов участковых комиссий территориальной избирательной комиссии Каратузского района Красноярского края принимаются </w:t>
      </w:r>
      <w:r w:rsidRPr="007A5A7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 6 января по 26 января 2024 года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 9.00 часов до 16.00 часов, перерыв на обед с 12.00 до 13.00, тел. 22-4-28 по адресу: село Каратузское, ул. Советская, 21, каб. 314. </w:t>
      </w:r>
    </w:p>
    <w:p w:rsidR="007A5A70" w:rsidRPr="007A5A70" w:rsidRDefault="007A5A70" w:rsidP="007A5A70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В резерв составов участковых комиссий не могут быть зачислены:</w:t>
      </w:r>
    </w:p>
    <w:p w:rsidR="007A5A70" w:rsidRPr="007A5A70" w:rsidRDefault="007A5A70" w:rsidP="00B1714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лица, не имеющие гражданства Российской Федерации, а также граждане Российской Федерации, имеющие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7A5A70" w:rsidRPr="007A5A70" w:rsidRDefault="007A5A70" w:rsidP="00B1714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7A5A70" w:rsidRPr="007A5A70" w:rsidRDefault="007A5A70" w:rsidP="00B1714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граждане Российской Федерации, не достигшие возраста 18 лет;</w:t>
      </w:r>
    </w:p>
    <w:p w:rsidR="007A5A70" w:rsidRPr="007A5A70" w:rsidRDefault="007A5A70" w:rsidP="00B1714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депутаты законодательных (представительных) органов государственной власти, органов местного самоуправления;</w:t>
      </w:r>
    </w:p>
    <w:p w:rsidR="007A5A70" w:rsidRPr="007A5A70" w:rsidRDefault="007A5A70" w:rsidP="00B1714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выборные должностные лица, а также главы местных администраций;</w:t>
      </w:r>
    </w:p>
    <w:p w:rsidR="007A5A70" w:rsidRPr="007A5A70" w:rsidRDefault="007A5A70" w:rsidP="00B1714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судьи (за исключением судей, находящихся в отставке), прокуроры; </w:t>
      </w:r>
    </w:p>
    <w:p w:rsidR="007A5A70" w:rsidRPr="007A5A70" w:rsidRDefault="007A5A70" w:rsidP="00B1714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</w:p>
    <w:p w:rsidR="007A5A70" w:rsidRPr="007A5A70" w:rsidRDefault="007A5A70" w:rsidP="00B1714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до окончания срока, в течение которого лицо считается подвергнутым административному наказанию;</w:t>
      </w:r>
    </w:p>
    <w:p w:rsidR="007A5A70" w:rsidRPr="007A5A70" w:rsidRDefault="007A5A70" w:rsidP="00B1714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лица, включенные в реестр иностранных агентов;</w:t>
      </w:r>
    </w:p>
    <w:p w:rsidR="007A5A70" w:rsidRPr="007A5A70" w:rsidRDefault="007A5A70" w:rsidP="00B1714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кандидатуры, в отношении которых отсутствуют документы, необходимые для зачисления в резерв составов участковых комиссий.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При внесении предложений по кандидатурам для дополнительного зачисления в резерв составов участковых комиссий необходимо представить:</w:t>
      </w: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Для политических партий, их региональных отделений, иных структурных подразделений</w:t>
      </w:r>
    </w:p>
    <w:p w:rsidR="007A5A70" w:rsidRPr="007A5A70" w:rsidRDefault="007A5A70" w:rsidP="00B17148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7A5A70" w:rsidRPr="007A5A70" w:rsidRDefault="007A5A70" w:rsidP="00B17148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—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 участковых комиссий о делегировании указанных полномочий, оформленное в соответствии с требованиями устава.</w:t>
      </w: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Для иных общественных объединений</w:t>
      </w:r>
    </w:p>
    <w:p w:rsidR="007A5A70" w:rsidRPr="007A5A70" w:rsidRDefault="007A5A70" w:rsidP="00B17148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A5A70" w:rsidRPr="007A5A70" w:rsidRDefault="007A5A70" w:rsidP="00B17148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7A5A70" w:rsidRPr="007A5A70" w:rsidRDefault="007A5A70" w:rsidP="00B17148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Для иных субъектов права внесения кандидатур в резерв составов участковых комиссий</w:t>
      </w:r>
    </w:p>
    <w:p w:rsidR="007A5A70" w:rsidRPr="007A5A70" w:rsidRDefault="007A5A70" w:rsidP="007A5A7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 представительного органа муниципального образования (оформленное согласно Уставу муниципального образования), протокол собрания избирателей по месту жительства, работы, службы, учебы (приложение № 1).</w:t>
      </w:r>
    </w:p>
    <w:p w:rsidR="007A5A70" w:rsidRPr="007A5A70" w:rsidRDefault="007A5A70" w:rsidP="007A5A7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Кроме того, всеми субъектами права внесения кандидатур должны быть представлены:</w:t>
      </w:r>
    </w:p>
    <w:p w:rsidR="007A5A70" w:rsidRPr="007A5A70" w:rsidRDefault="007A5A70" w:rsidP="00B1714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2).</w:t>
      </w:r>
    </w:p>
    <w:p w:rsidR="007A5A70" w:rsidRPr="007A5A70" w:rsidRDefault="007A5A70" w:rsidP="00B1714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ТЕРРИТОРИАЛЬНАЯ ИЗБИРАТЕЛЬНАЯ КОМИССИЯ КАРАТУЗСКОГО РАЙОНА КРАСНОЯРСКОГО КРАЯ</w:t>
      </w:r>
    </w:p>
    <w:p w:rsidR="007A5A70" w:rsidRPr="007A5A70" w:rsidRDefault="007A5A70" w:rsidP="007A5A70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2693"/>
      </w:tblGrid>
      <w:tr w:rsidR="007A5A70" w:rsidRPr="007A5A70" w:rsidTr="00CE3463"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</w:t>
            </w:r>
          </w:p>
        </w:tc>
      </w:tr>
      <w:tr w:rsidR="007A5A70" w:rsidRPr="007A5A70" w:rsidTr="00CE3463"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7A5A70" w:rsidRPr="007A5A70" w:rsidRDefault="007A5A70" w:rsidP="007A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(населенный пункт)</w:t>
            </w:r>
          </w:p>
        </w:tc>
      </w:tr>
    </w:tbl>
    <w:p w:rsidR="007A5A70" w:rsidRPr="007A5A70" w:rsidRDefault="007A5A70" w:rsidP="007A5A70">
      <w:pPr>
        <w:overflowPunct w:val="0"/>
        <w:autoSpaceDE w:val="0"/>
        <w:autoSpaceDN w:val="0"/>
        <w:adjustRightInd w:val="0"/>
        <w:spacing w:after="0" w:line="240" w:lineRule="auto"/>
        <w:ind w:right="-2" w:firstLine="708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A5A70" w:rsidRPr="007A5A70" w:rsidTr="00CE3463">
        <w:tc>
          <w:tcPr>
            <w:tcW w:w="4785" w:type="dxa"/>
            <w:shd w:val="clear" w:color="auto" w:fill="auto"/>
          </w:tcPr>
          <w:p w:rsidR="007A5A70" w:rsidRPr="007A5A70" w:rsidRDefault="007A5A70" w:rsidP="007A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«14» декабря 2023 г.</w:t>
            </w:r>
          </w:p>
        </w:tc>
        <w:tc>
          <w:tcPr>
            <w:tcW w:w="4785" w:type="dxa"/>
            <w:shd w:val="clear" w:color="auto" w:fill="auto"/>
          </w:tcPr>
          <w:p w:rsidR="007A5A70" w:rsidRPr="007A5A70" w:rsidRDefault="007A5A70" w:rsidP="007A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46/271</w:t>
            </w:r>
          </w:p>
          <w:p w:rsidR="007A5A70" w:rsidRPr="007A5A70" w:rsidRDefault="007A5A70" w:rsidP="007A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7A5A70" w:rsidRPr="007A5A70" w:rsidRDefault="007A5A70" w:rsidP="007A5A70">
      <w:pPr>
        <w:overflowPunct w:val="0"/>
        <w:autoSpaceDE w:val="0"/>
        <w:autoSpaceDN w:val="0"/>
        <w:adjustRightInd w:val="0"/>
        <w:spacing w:after="0" w:line="240" w:lineRule="auto"/>
        <w:ind w:right="-2" w:firstLine="708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сборе предложений по кандидатурам для дополнительного зачисления </w:t>
      </w:r>
    </w:p>
    <w:p w:rsidR="007A5A70" w:rsidRPr="007A5A70" w:rsidRDefault="007A5A70" w:rsidP="007A5A70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в резерв составов участковых комиссий территориальной избирательной комиссии Каратузского района Красноярского края</w:t>
      </w:r>
    </w:p>
    <w:p w:rsidR="007A5A70" w:rsidRPr="007A5A70" w:rsidRDefault="007A5A70" w:rsidP="007A5A70">
      <w:pPr>
        <w:overflowPunct w:val="0"/>
        <w:autoSpaceDE w:val="0"/>
        <w:autoSpaceDN w:val="0"/>
        <w:adjustRightInd w:val="0"/>
        <w:spacing w:after="0" w:line="240" w:lineRule="auto"/>
        <w:ind w:right="-2" w:firstLine="708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overflowPunct w:val="0"/>
        <w:autoSpaceDE w:val="0"/>
        <w:autoSpaceDN w:val="0"/>
        <w:adjustRightInd w:val="0"/>
        <w:spacing w:after="0" w:line="240" w:lineRule="auto"/>
        <w:ind w:right="-2" w:firstLine="708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пунктом 9 статьи 26 Федерального закона от 12 июня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 xml:space="preserve">2002 г.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г. № 152/1137-6, территориальная избирательная комиссия Каратузского района Красноярского края РЕШИЛА: </w:t>
      </w:r>
    </w:p>
    <w:p w:rsidR="007A5A70" w:rsidRPr="007A5A70" w:rsidRDefault="007A5A70" w:rsidP="00B17148">
      <w:pPr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Провести сбор предложений по кандидатурам для дополнительного зачисления в резерв составов участковых комиссий территориальной избирательной комиссии Каратузского района Красноярского края в период с 6</w:t>
      </w:r>
      <w:r w:rsidRPr="007A5A7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января по 26 января 2024 года.</w:t>
      </w:r>
    </w:p>
    <w:p w:rsidR="007A5A70" w:rsidRPr="007A5A70" w:rsidRDefault="007A5A70" w:rsidP="00B17148">
      <w:pPr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Опубликовать информационное сообщение о приеме предложений по кандидатурам для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дополнительного зачисления в резерв составов участковых комиссий территориальной избирательной комиссии Каратузского района Красноярского края в </w:t>
      </w:r>
      <w:r w:rsidRPr="007A5A70">
        <w:rPr>
          <w:rFonts w:ascii="Times New Roman" w:hAnsi="Times New Roman" w:cs="Times New Roman"/>
          <w:kern w:val="0"/>
          <w:sz w:val="12"/>
          <w:szCs w:val="12"/>
        </w:rPr>
        <w:t>периодическом печатном издании «Вести муниципального образования «Каратузский район»»</w:t>
      </w:r>
      <w:r w:rsidRPr="007A5A70">
        <w:rPr>
          <w:kern w:val="0"/>
          <w:sz w:val="12"/>
          <w:szCs w:val="12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и направить его в Избирательную комиссию Красноярского края.</w:t>
      </w:r>
    </w:p>
    <w:p w:rsidR="007A5A70" w:rsidRPr="007A5A70" w:rsidRDefault="007A5A70" w:rsidP="007A5A7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773" w:type="dxa"/>
        <w:tblLook w:val="0000" w:firstRow="0" w:lastRow="0" w:firstColumn="0" w:lastColumn="0" w:noHBand="0" w:noVBand="0"/>
      </w:tblPr>
      <w:tblGrid>
        <w:gridCol w:w="4454"/>
        <w:gridCol w:w="244"/>
        <w:gridCol w:w="2130"/>
        <w:gridCol w:w="291"/>
        <w:gridCol w:w="2654"/>
      </w:tblGrid>
      <w:tr w:rsidR="007A5A70" w:rsidRPr="007A5A70" w:rsidTr="007A5A70">
        <w:trPr>
          <w:trHeight w:val="549"/>
        </w:trPr>
        <w:tc>
          <w:tcPr>
            <w:tcW w:w="4454" w:type="dxa"/>
            <w:vAlign w:val="center"/>
          </w:tcPr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</w:t>
            </w:r>
          </w:p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территориальной избирательной комиссии Каратузского района</w:t>
            </w:r>
          </w:p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244" w:type="dxa"/>
          </w:tcPr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0" w:type="dxa"/>
            <w:tcBorders>
              <w:left w:val="nil"/>
              <w:bottom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1" w:type="dxa"/>
          </w:tcPr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bottom"/>
          </w:tcPr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7A5A70" w:rsidRPr="007A5A70" w:rsidTr="007A5A70">
        <w:trPr>
          <w:trHeight w:val="67"/>
        </w:trPr>
        <w:tc>
          <w:tcPr>
            <w:tcW w:w="4454" w:type="dxa"/>
          </w:tcPr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" w:type="dxa"/>
          </w:tcPr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</w:tcBorders>
          </w:tcPr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(подпись)</w:t>
            </w:r>
          </w:p>
        </w:tc>
        <w:tc>
          <w:tcPr>
            <w:tcW w:w="291" w:type="dxa"/>
          </w:tcPr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(инициалы, фамилия)</w:t>
            </w:r>
          </w:p>
        </w:tc>
      </w:tr>
      <w:tr w:rsidR="007A5A70" w:rsidRPr="007A5A70" w:rsidTr="007A5A70">
        <w:trPr>
          <w:trHeight w:val="405"/>
        </w:trPr>
        <w:tc>
          <w:tcPr>
            <w:tcW w:w="4454" w:type="dxa"/>
          </w:tcPr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Секретарь</w:t>
            </w:r>
          </w:p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территориальной избирательной комиссии Каратузского района</w:t>
            </w:r>
          </w:p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244" w:type="dxa"/>
          </w:tcPr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0" w:type="dxa"/>
            <w:tcBorders>
              <w:left w:val="nil"/>
              <w:bottom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1" w:type="dxa"/>
          </w:tcPr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bottom"/>
          </w:tcPr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  <w:tr w:rsidR="007A5A70" w:rsidRPr="007A5A70" w:rsidTr="007A5A70">
        <w:trPr>
          <w:trHeight w:val="56"/>
        </w:trPr>
        <w:tc>
          <w:tcPr>
            <w:tcW w:w="4454" w:type="dxa"/>
          </w:tcPr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" w:type="dxa"/>
          </w:tcPr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</w:tcBorders>
          </w:tcPr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(подпись)</w:t>
            </w:r>
          </w:p>
        </w:tc>
        <w:tc>
          <w:tcPr>
            <w:tcW w:w="291" w:type="dxa"/>
          </w:tcPr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(инициалы, фамилия)</w:t>
            </w:r>
          </w:p>
        </w:tc>
      </w:tr>
    </w:tbl>
    <w:p w:rsidR="007A5A70" w:rsidRPr="007A5A70" w:rsidRDefault="007A5A70" w:rsidP="007A5A7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Приложение № 1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к информационному сообщению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bookmarkStart w:id="7" w:name="P360"/>
      <w:bookmarkEnd w:id="7"/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ФОРМА ПРОТОКОЛА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СОБРАНИЯ ИЗБИРАТЕЛЕЙ ПО МЕСТУ ЖИТЕЛЬСТВА, РАБОТЫ, СЛУЖБЫ,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УЧЕБЫ ПО ВЫДВИЖЕНИЮ КАНДИДАТУР В РЕЗЕРВ СОСТАВОВ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УЧАСТКОВЫХ КОМИССИЙ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Протокол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собрания избирателей</w:t>
      </w:r>
    </w:p>
    <w:tbl>
      <w:tblPr>
        <w:tblStyle w:val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A5A70" w:rsidRPr="007A5A70" w:rsidTr="00CE3463">
        <w:tc>
          <w:tcPr>
            <w:tcW w:w="9345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9345" w:type="dxa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 xml:space="preserve">(указание места жительства, работы, службы, учебы) </w:t>
            </w:r>
          </w:p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по выдвижению кандидатур в резерв составов участковых комиссий</w:t>
            </w:r>
          </w:p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9345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9345" w:type="dxa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(наименование ТИК)</w:t>
            </w:r>
          </w:p>
        </w:tc>
      </w:tr>
    </w:tbl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tbl>
      <w:tblPr>
        <w:tblStyle w:val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7A5A70" w:rsidRPr="007A5A70" w:rsidTr="00CE3463">
        <w:tc>
          <w:tcPr>
            <w:tcW w:w="2552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 xml:space="preserve">«__» _________ 202__ года     </w:t>
            </w:r>
          </w:p>
        </w:tc>
        <w:tc>
          <w:tcPr>
            <w:tcW w:w="6793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2552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6793" w:type="dxa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(место проведения)</w:t>
            </w:r>
          </w:p>
        </w:tc>
      </w:tr>
    </w:tbl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 xml:space="preserve">                        </w:t>
      </w:r>
    </w:p>
    <w:tbl>
      <w:tblPr>
        <w:tblStyle w:val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410"/>
        <w:gridCol w:w="1265"/>
      </w:tblGrid>
      <w:tr w:rsidR="007A5A70" w:rsidRPr="007A5A70" w:rsidTr="00CE3463">
        <w:tc>
          <w:tcPr>
            <w:tcW w:w="5670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Присутствовали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1265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 xml:space="preserve">человек </w:t>
            </w:r>
            <w:hyperlink w:anchor="P430">
              <w:r w:rsidRPr="007A5A70">
                <w:rPr>
                  <w:rFonts w:ascii="Times New Roman" w:hAnsi="Times New Roman" w:cs="Times New Roman"/>
                  <w:color w:val="0000FF"/>
                  <w:kern w:val="2"/>
                  <w:sz w:val="12"/>
                  <w:szCs w:val="12"/>
                  <w:vertAlign w:val="superscript"/>
                </w:rPr>
                <w:t>&lt;1&gt;</w:t>
              </w:r>
            </w:hyperlink>
          </w:p>
        </w:tc>
      </w:tr>
    </w:tbl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 xml:space="preserve">                                                    </w:t>
      </w:r>
    </w:p>
    <w:tbl>
      <w:tblPr>
        <w:tblStyle w:val="19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3"/>
        <w:gridCol w:w="583"/>
        <w:gridCol w:w="108"/>
        <w:gridCol w:w="142"/>
        <w:gridCol w:w="142"/>
        <w:gridCol w:w="567"/>
        <w:gridCol w:w="142"/>
        <w:gridCol w:w="2409"/>
        <w:gridCol w:w="2268"/>
        <w:gridCol w:w="1701"/>
        <w:gridCol w:w="284"/>
      </w:tblGrid>
      <w:tr w:rsidR="007A5A70" w:rsidRPr="007A5A70" w:rsidTr="00CE3463">
        <w:tc>
          <w:tcPr>
            <w:tcW w:w="9072" w:type="dxa"/>
            <w:gridSpan w:val="11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1. Выборы председателя и секретаря собрания.</w:t>
            </w: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2552" w:type="dxa"/>
            <w:gridSpan w:val="7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Предложены кандидатуры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1985" w:type="dxa"/>
            <w:gridSpan w:val="2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2552" w:type="dxa"/>
            <w:gridSpan w:val="7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(фамилия, имя, отчество)</w:t>
            </w:r>
          </w:p>
        </w:tc>
        <w:tc>
          <w:tcPr>
            <w:tcW w:w="1985" w:type="dxa"/>
            <w:gridSpan w:val="2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2694" w:type="dxa"/>
            <w:gridSpan w:val="8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 xml:space="preserve">Результаты голосования </w:t>
            </w:r>
            <w:hyperlink w:anchor="P431">
              <w:r w:rsidRPr="007A5A70">
                <w:rPr>
                  <w:rFonts w:ascii="Times New Roman" w:hAnsi="Times New Roman" w:cs="Times New Roman"/>
                  <w:color w:val="0000FF"/>
                  <w:kern w:val="2"/>
                  <w:sz w:val="12"/>
                  <w:szCs w:val="12"/>
                  <w:vertAlign w:val="superscript"/>
                </w:rPr>
                <w:t>&lt;2&gt;</w:t>
              </w:r>
            </w:hyperlink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:</w:t>
            </w:r>
          </w:p>
        </w:tc>
        <w:tc>
          <w:tcPr>
            <w:tcW w:w="6378" w:type="dxa"/>
            <w:gridSpan w:val="3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567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«За»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7761" w:type="dxa"/>
            <w:gridSpan w:val="9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hanging="106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,</w:t>
            </w:r>
          </w:p>
        </w:tc>
      </w:tr>
      <w:tr w:rsidR="007A5A70" w:rsidRPr="007A5A70" w:rsidTr="00CE3463">
        <w:tc>
          <w:tcPr>
            <w:tcW w:w="1010" w:type="dxa"/>
            <w:gridSpan w:val="2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«Против»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7371" w:type="dxa"/>
            <w:gridSpan w:val="6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,</w:t>
            </w:r>
          </w:p>
        </w:tc>
      </w:tr>
      <w:tr w:rsidR="007A5A70" w:rsidRPr="007A5A70" w:rsidTr="00CE3463">
        <w:tc>
          <w:tcPr>
            <w:tcW w:w="1701" w:type="dxa"/>
            <w:gridSpan w:val="4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«Воздержались»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6662" w:type="dxa"/>
            <w:gridSpan w:val="4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.</w:t>
            </w:r>
          </w:p>
        </w:tc>
      </w:tr>
      <w:tr w:rsidR="007A5A70" w:rsidRPr="007A5A70" w:rsidTr="00CE3463">
        <w:tc>
          <w:tcPr>
            <w:tcW w:w="1843" w:type="dxa"/>
            <w:gridSpan w:val="5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Решение собрания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4253" w:type="dxa"/>
            <w:gridSpan w:val="3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</w:tbl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tbl>
      <w:tblPr>
        <w:tblStyle w:val="19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41"/>
        <w:gridCol w:w="585"/>
        <w:gridCol w:w="106"/>
        <w:gridCol w:w="142"/>
        <w:gridCol w:w="142"/>
        <w:gridCol w:w="709"/>
        <w:gridCol w:w="2409"/>
        <w:gridCol w:w="2268"/>
        <w:gridCol w:w="1701"/>
        <w:gridCol w:w="284"/>
      </w:tblGrid>
      <w:tr w:rsidR="007A5A70" w:rsidRPr="007A5A70" w:rsidTr="00CE3463">
        <w:tc>
          <w:tcPr>
            <w:tcW w:w="9072" w:type="dxa"/>
            <w:gridSpan w:val="10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2. Выдвижение в резерв составов участковых комиссий кандидатур:</w:t>
            </w: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7371" w:type="dxa"/>
            <w:gridSpan w:val="9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1985" w:type="dxa"/>
            <w:gridSpan w:val="2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7371" w:type="dxa"/>
            <w:gridSpan w:val="9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(фамилия, имя, отчество, дата рождения)</w:t>
            </w:r>
          </w:p>
        </w:tc>
        <w:tc>
          <w:tcPr>
            <w:tcW w:w="1985" w:type="dxa"/>
            <w:gridSpan w:val="2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2694" w:type="dxa"/>
            <w:gridSpan w:val="7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 xml:space="preserve">Результаты голосования </w:t>
            </w:r>
            <w:hyperlink w:anchor="P432">
              <w:r w:rsidRPr="007A5A70">
                <w:rPr>
                  <w:rFonts w:ascii="Times New Roman" w:hAnsi="Times New Roman" w:cs="Times New Roman"/>
                  <w:color w:val="0000FF"/>
                  <w:kern w:val="2"/>
                  <w:sz w:val="12"/>
                  <w:szCs w:val="12"/>
                  <w:vertAlign w:val="superscript"/>
                </w:rPr>
                <w:t>&lt;3&gt;</w:t>
              </w:r>
            </w:hyperlink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  <w:vertAlign w:val="superscript"/>
              </w:rPr>
              <w:t>:</w:t>
            </w:r>
          </w:p>
        </w:tc>
        <w:tc>
          <w:tcPr>
            <w:tcW w:w="6378" w:type="dxa"/>
            <w:gridSpan w:val="3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569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«За»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7761" w:type="dxa"/>
            <w:gridSpan w:val="8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hanging="106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,</w:t>
            </w:r>
          </w:p>
        </w:tc>
      </w:tr>
      <w:tr w:rsidR="007A5A70" w:rsidRPr="007A5A70" w:rsidTr="00CE3463">
        <w:tc>
          <w:tcPr>
            <w:tcW w:w="1010" w:type="dxa"/>
            <w:gridSpan w:val="2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«Против»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7371" w:type="dxa"/>
            <w:gridSpan w:val="5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,</w:t>
            </w:r>
          </w:p>
        </w:tc>
      </w:tr>
      <w:tr w:rsidR="007A5A70" w:rsidRPr="007A5A70" w:rsidTr="00CE3463">
        <w:tc>
          <w:tcPr>
            <w:tcW w:w="1701" w:type="dxa"/>
            <w:gridSpan w:val="4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«Воздержались»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6662" w:type="dxa"/>
            <w:gridSpan w:val="4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.</w:t>
            </w:r>
          </w:p>
        </w:tc>
      </w:tr>
      <w:tr w:rsidR="007A5A70" w:rsidRPr="007A5A70" w:rsidTr="00CE3463">
        <w:tc>
          <w:tcPr>
            <w:tcW w:w="1843" w:type="dxa"/>
            <w:gridSpan w:val="5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Решение собрания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4253" w:type="dxa"/>
            <w:gridSpan w:val="3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</w:tbl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Председатель собрания: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Секретарь собрания: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 xml:space="preserve">         Список избирателей, принявших участие в работе собрания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tbl>
      <w:tblPr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061"/>
        <w:gridCol w:w="3749"/>
        <w:gridCol w:w="2549"/>
        <w:gridCol w:w="1134"/>
      </w:tblGrid>
      <w:tr w:rsidR="007A5A70" w:rsidRPr="007A5A70" w:rsidTr="007A5A70">
        <w:trPr>
          <w:trHeight w:val="20"/>
        </w:trPr>
        <w:tc>
          <w:tcPr>
            <w:tcW w:w="623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№№ п/п</w:t>
            </w:r>
          </w:p>
        </w:tc>
        <w:tc>
          <w:tcPr>
            <w:tcW w:w="3061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Фамилия, имя, отчество</w:t>
            </w:r>
          </w:p>
        </w:tc>
        <w:tc>
          <w:tcPr>
            <w:tcW w:w="3749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Год рождения</w:t>
            </w:r>
          </w:p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(в возрасте</w:t>
            </w:r>
          </w:p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18 лет - дата рождения)</w:t>
            </w:r>
          </w:p>
        </w:tc>
        <w:tc>
          <w:tcPr>
            <w:tcW w:w="2549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Адрес места жительства</w:t>
            </w:r>
          </w:p>
        </w:tc>
        <w:tc>
          <w:tcPr>
            <w:tcW w:w="113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Подпись</w:t>
            </w:r>
          </w:p>
        </w:tc>
      </w:tr>
      <w:tr w:rsidR="007A5A70" w:rsidRPr="007A5A70" w:rsidTr="007A5A70">
        <w:trPr>
          <w:trHeight w:val="20"/>
        </w:trPr>
        <w:tc>
          <w:tcPr>
            <w:tcW w:w="623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3061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3749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2549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113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623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3061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3749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2549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113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7A5A70">
        <w:trPr>
          <w:trHeight w:val="20"/>
        </w:trPr>
        <w:tc>
          <w:tcPr>
            <w:tcW w:w="623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3061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3749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2549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113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</w:tbl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____________________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bookmarkStart w:id="8" w:name="P430"/>
      <w:bookmarkEnd w:id="8"/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&lt;1&gt; Список избирателей, принявших участие в работе собрания, прилагается.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bookmarkStart w:id="9" w:name="P431"/>
      <w:bookmarkEnd w:id="9"/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&lt;2&gt; Голосование проводится по каждой из предложенных кандидатур.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bookmarkStart w:id="10" w:name="P432"/>
      <w:bookmarkEnd w:id="10"/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&lt;3&gt; Голосование проводится по каждой из предложенных кандидатур.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Приложение № 2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к информационному сообщению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color w:val="auto"/>
          <w:kern w:val="2"/>
          <w:sz w:val="12"/>
          <w:szCs w:val="12"/>
        </w:rPr>
      </w:pP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ФОРМА ПИСЬМЕННОГО СОГЛАСИЯ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ГРАЖДАНИНА РОССИЙСКОЙ ФЕДЕРАЦИИ НА ЕГО НАЗНАЧЕНИЕ ЧЛЕНОМ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УЧАСТКОВОЙ ИЗБИРАТЕЛЬНОЙ КОМИССИИ С ПРАВОМ РЕШАЮЩЕГО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ГОЛОСА, ЗАЧИСЛЕНИЕ В РЕЗЕРВ СОСТАВОВ УЧАСТКОВЫХ КОМИССИЙ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tbl>
      <w:tblPr>
        <w:tblStyle w:val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062"/>
        <w:gridCol w:w="2091"/>
        <w:gridCol w:w="5706"/>
      </w:tblGrid>
      <w:tr w:rsidR="007A5A70" w:rsidRPr="007A5A70" w:rsidTr="00CE3463">
        <w:tc>
          <w:tcPr>
            <w:tcW w:w="496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В</w:t>
            </w:r>
          </w:p>
        </w:tc>
        <w:tc>
          <w:tcPr>
            <w:tcW w:w="8859" w:type="dxa"/>
            <w:gridSpan w:val="3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496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8859" w:type="dxa"/>
            <w:gridSpan w:val="3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(наименование территориальной избирательной комиссии)</w:t>
            </w:r>
          </w:p>
        </w:tc>
      </w:tr>
      <w:tr w:rsidR="007A5A70" w:rsidRPr="007A5A70" w:rsidTr="00CE3463">
        <w:tc>
          <w:tcPr>
            <w:tcW w:w="3649" w:type="dxa"/>
            <w:gridSpan w:val="3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от гражданина Российской Федерации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3649" w:type="dxa"/>
            <w:gridSpan w:val="3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5706" w:type="dxa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(фамилия, имя, отчество)</w:t>
            </w:r>
          </w:p>
        </w:tc>
      </w:tr>
      <w:tr w:rsidR="007A5A70" w:rsidRPr="007A5A70" w:rsidTr="00CE3463">
        <w:tc>
          <w:tcPr>
            <w:tcW w:w="1558" w:type="dxa"/>
            <w:gridSpan w:val="2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предложенного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1558" w:type="dxa"/>
            <w:gridSpan w:val="2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(наименование субъекта права внесения предложения)</w:t>
            </w:r>
          </w:p>
        </w:tc>
      </w:tr>
      <w:tr w:rsidR="007A5A70" w:rsidRPr="007A5A70" w:rsidTr="00CE3463">
        <w:tc>
          <w:tcPr>
            <w:tcW w:w="9355" w:type="dxa"/>
            <w:gridSpan w:val="4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для назначения членом участковой избирательной комиссии, зачисления в резерв составов участковых комиссий.</w:t>
            </w:r>
          </w:p>
        </w:tc>
      </w:tr>
    </w:tbl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ЗАЯВЛЕНИЕ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tbl>
      <w:tblPr>
        <w:tblStyle w:val="200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1417"/>
        <w:gridCol w:w="2268"/>
        <w:gridCol w:w="283"/>
      </w:tblGrid>
      <w:tr w:rsidR="007A5A70" w:rsidRPr="007A5A70" w:rsidTr="00CE3463">
        <w:tc>
          <w:tcPr>
            <w:tcW w:w="567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Я,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hanging="109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 xml:space="preserve"> ,</w:t>
            </w:r>
          </w:p>
        </w:tc>
      </w:tr>
      <w:tr w:rsidR="007A5A70" w:rsidRPr="007A5A70" w:rsidTr="00CE3463">
        <w:tc>
          <w:tcPr>
            <w:tcW w:w="567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(фамилия, имя, отчество)</w:t>
            </w:r>
          </w:p>
        </w:tc>
        <w:tc>
          <w:tcPr>
            <w:tcW w:w="283" w:type="dxa"/>
            <w:vMerge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9355" w:type="dxa"/>
            <w:gridSpan w:val="5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даю  согласие  на  назначение  меня  членом  участковой  избирательной  комиссии  с  правом  решающего</w:t>
            </w:r>
          </w:p>
        </w:tc>
      </w:tr>
      <w:tr w:rsidR="007A5A70" w:rsidRPr="007A5A70" w:rsidTr="00CE3463">
        <w:tc>
          <w:tcPr>
            <w:tcW w:w="5387" w:type="dxa"/>
            <w:gridSpan w:val="2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голоса избирательного участка (избирательных участков)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2268" w:type="dxa"/>
          </w:tcPr>
          <w:p w:rsidR="007A5A70" w:rsidRPr="007A5A70" w:rsidRDefault="007A5A70" w:rsidP="007A5A70">
            <w:pPr>
              <w:spacing w:after="0" w:line="240" w:lineRule="auto"/>
              <w:ind w:hanging="110"/>
              <w:rPr>
                <w:rFonts w:ascii="Times New Roman" w:eastAsia="Calibri" w:hAnsi="Times New Roman" w:cs="Times New Roman"/>
                <w:color w:val="auto"/>
                <w:kern w:val="2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2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283" w:type="dxa"/>
          </w:tcPr>
          <w:p w:rsidR="007A5A70" w:rsidRPr="007A5A70" w:rsidRDefault="007A5A70" w:rsidP="007A5A70">
            <w:pPr>
              <w:spacing w:after="0" w:line="240" w:lineRule="auto"/>
              <w:ind w:hanging="110"/>
              <w:rPr>
                <w:rFonts w:ascii="Times New Roman" w:eastAsia="Calibri" w:hAnsi="Times New Roman" w:cs="Times New Roman"/>
                <w:color w:val="auto"/>
                <w:kern w:val="2"/>
                <w:sz w:val="12"/>
                <w:szCs w:val="12"/>
                <w:lang w:eastAsia="en-US"/>
              </w:rPr>
            </w:pPr>
          </w:p>
        </w:tc>
      </w:tr>
    </w:tbl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tbl>
      <w:tblPr>
        <w:tblStyle w:val="200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695"/>
      </w:tblGrid>
      <w:tr w:rsidR="007A5A70" w:rsidRPr="007A5A70" w:rsidTr="00CE3463">
        <w:tc>
          <w:tcPr>
            <w:tcW w:w="1559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1559" w:type="dxa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(дата)</w:t>
            </w:r>
          </w:p>
        </w:tc>
      </w:tr>
    </w:tbl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tbl>
      <w:tblPr>
        <w:tblStyle w:val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4"/>
      </w:tblGrid>
      <w:tr w:rsidR="007A5A70" w:rsidRPr="007A5A70" w:rsidTr="00CE3463">
        <w:tc>
          <w:tcPr>
            <w:tcW w:w="9355" w:type="dxa"/>
            <w:gridSpan w:val="2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 xml:space="preserve">Даю   свое   согласие   на   зачисление моей кандидатуры в резерв составов участковых комиссий </w:t>
            </w:r>
          </w:p>
        </w:tc>
      </w:tr>
      <w:tr w:rsidR="007A5A70" w:rsidRPr="007A5A70" w:rsidTr="00CE3463">
        <w:tc>
          <w:tcPr>
            <w:tcW w:w="4111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территориальной избирательной комиссии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(наименование территориальной избирательной комиссии)</w:t>
            </w:r>
          </w:p>
        </w:tc>
      </w:tr>
    </w:tbl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tbl>
      <w:tblPr>
        <w:tblStyle w:val="200"/>
        <w:tblW w:w="3549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706"/>
      </w:tblGrid>
      <w:tr w:rsidR="007A5A70" w:rsidRPr="007A5A70" w:rsidTr="00CE3463">
        <w:tc>
          <w:tcPr>
            <w:tcW w:w="1559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1559" w:type="dxa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(дата)</w:t>
            </w:r>
          </w:p>
        </w:tc>
      </w:tr>
    </w:tbl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 xml:space="preserve">    Уведомлен(а</w:t>
      </w:r>
      <w:r w:rsidRPr="007A5A70">
        <w:rPr>
          <w:rFonts w:ascii="Times New Roman" w:hAnsi="Times New Roman" w:cs="Times New Roman"/>
          <w:kern w:val="2"/>
          <w:sz w:val="12"/>
          <w:szCs w:val="12"/>
        </w:rPr>
        <w:t xml:space="preserve">),   что   на  основании   </w:t>
      </w:r>
      <w:hyperlink r:id="rId19">
        <w:r w:rsidRPr="007A5A70">
          <w:rPr>
            <w:rFonts w:ascii="Times New Roman" w:hAnsi="Times New Roman" w:cs="Times New Roman"/>
            <w:kern w:val="2"/>
            <w:sz w:val="12"/>
            <w:szCs w:val="12"/>
          </w:rPr>
          <w:t>пункта  2   части   1   статьи  6</w:t>
        </w:r>
      </w:hyperlink>
      <w:r w:rsidRPr="007A5A70">
        <w:rPr>
          <w:rFonts w:ascii="Times New Roman" w:hAnsi="Times New Roman" w:cs="Times New Roman"/>
          <w:kern w:val="2"/>
          <w:sz w:val="12"/>
          <w:szCs w:val="12"/>
        </w:rPr>
        <w:t xml:space="preserve"> Федерального  закона «О  персональных   данных» в рамках  возложенных законодательством Российской Федерации на </w:t>
      </w:r>
    </w:p>
    <w:tbl>
      <w:tblPr>
        <w:tblStyle w:val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A5A70" w:rsidRPr="007A5A70" w:rsidTr="00CE3463">
        <w:tc>
          <w:tcPr>
            <w:tcW w:w="9345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9345" w:type="dxa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kern w:val="2"/>
                <w:sz w:val="12"/>
                <w:szCs w:val="12"/>
              </w:rPr>
              <w:t>(наименование территориальной избирательной комиссии)</w:t>
            </w:r>
          </w:p>
        </w:tc>
      </w:tr>
    </w:tbl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kern w:val="2"/>
          <w:sz w:val="12"/>
          <w:szCs w:val="12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  составов  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12"/>
          <w:szCs w:val="12"/>
        </w:rPr>
      </w:pP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kern w:val="2"/>
          <w:sz w:val="12"/>
          <w:szCs w:val="12"/>
        </w:rPr>
        <w:t xml:space="preserve">    С  положениями Федерального </w:t>
      </w:r>
      <w:hyperlink r:id="rId20">
        <w:r w:rsidRPr="007A5A70">
          <w:rPr>
            <w:rFonts w:ascii="Times New Roman" w:hAnsi="Times New Roman" w:cs="Times New Roman"/>
            <w:kern w:val="2"/>
            <w:sz w:val="12"/>
            <w:szCs w:val="12"/>
          </w:rPr>
          <w:t>закона</w:t>
        </w:r>
      </w:hyperlink>
      <w:r w:rsidRPr="007A5A70">
        <w:rPr>
          <w:rFonts w:ascii="Times New Roman" w:hAnsi="Times New Roman" w:cs="Times New Roman"/>
          <w:kern w:val="2"/>
          <w:sz w:val="12"/>
          <w:szCs w:val="12"/>
        </w:rPr>
        <w:t xml:space="preserve"> «Об основных гарантиях избирательных прав  и права  на  участие  в  референдуме  граждан  Российской Федерации», Закона Красноярского края «О территориальных и участковых избирательных комиссиях в Красноярском крае», регулирующими деятельность членов избирательных комиссий, ознакомлен.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kern w:val="2"/>
          <w:sz w:val="12"/>
          <w:szCs w:val="12"/>
        </w:rPr>
        <w:t xml:space="preserve">    Подтверждаю, что я не подпадаю под ограничения, установленные </w:t>
      </w:r>
      <w:hyperlink r:id="rId21">
        <w:r w:rsidRPr="007A5A70">
          <w:rPr>
            <w:rFonts w:ascii="Times New Roman" w:hAnsi="Times New Roman" w:cs="Times New Roman"/>
            <w:kern w:val="2"/>
            <w:sz w:val="12"/>
            <w:szCs w:val="12"/>
          </w:rPr>
          <w:t>пунктом 1</w:t>
        </w:r>
      </w:hyperlink>
      <w:r w:rsidRPr="007A5A70">
        <w:rPr>
          <w:rFonts w:ascii="Times New Roman" w:hAnsi="Times New Roman" w:cs="Times New Roman"/>
          <w:kern w:val="2"/>
          <w:sz w:val="12"/>
          <w:szCs w:val="12"/>
        </w:rPr>
        <w:t xml:space="preserve"> статьи  29  Федерального закона «Об основных гарантиях избирательных прав и права на участие в референдуме </w:t>
      </w: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граждан Российской Федерации».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 xml:space="preserve">    О себе сообщаю следующие сведения:</w:t>
      </w:r>
    </w:p>
    <w:tbl>
      <w:tblPr>
        <w:tblStyle w:val="20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4"/>
        <w:gridCol w:w="316"/>
        <w:gridCol w:w="404"/>
        <w:gridCol w:w="316"/>
        <w:gridCol w:w="807"/>
        <w:gridCol w:w="236"/>
        <w:gridCol w:w="643"/>
        <w:gridCol w:w="326"/>
        <w:gridCol w:w="681"/>
        <w:gridCol w:w="1136"/>
        <w:gridCol w:w="1793"/>
        <w:gridCol w:w="282"/>
        <w:gridCol w:w="742"/>
        <w:gridCol w:w="284"/>
      </w:tblGrid>
      <w:tr w:rsidR="007A5A70" w:rsidRPr="007A5A70" w:rsidTr="00CE3463">
        <w:trPr>
          <w:gridAfter w:val="2"/>
          <w:wAfter w:w="1026" w:type="dxa"/>
        </w:trPr>
        <w:tc>
          <w:tcPr>
            <w:tcW w:w="1532" w:type="dxa"/>
            <w:gridSpan w:val="2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Дата рождения</w:t>
            </w:r>
          </w:p>
        </w:tc>
        <w:tc>
          <w:tcPr>
            <w:tcW w:w="316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«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316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»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236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  <w:lang w:val="en-US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326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г.</w:t>
            </w:r>
          </w:p>
        </w:tc>
        <w:tc>
          <w:tcPr>
            <w:tcW w:w="1817" w:type="dxa"/>
            <w:gridSpan w:val="2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Место рождения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282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hanging="78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,</w:t>
            </w:r>
          </w:p>
        </w:tc>
      </w:tr>
      <w:tr w:rsidR="007A5A70" w:rsidRPr="007A5A70" w:rsidTr="00CE3463">
        <w:tc>
          <w:tcPr>
            <w:tcW w:w="5261" w:type="dxa"/>
            <w:gridSpan w:val="10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имею гражданство Российской Федерации, вид документа</w:t>
            </w:r>
          </w:p>
        </w:tc>
        <w:tc>
          <w:tcPr>
            <w:tcW w:w="3953" w:type="dxa"/>
            <w:gridSpan w:val="4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hanging="102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,</w:t>
            </w:r>
          </w:p>
        </w:tc>
      </w:tr>
      <w:tr w:rsidR="007A5A70" w:rsidRPr="007A5A70" w:rsidTr="00CE3463">
        <w:tc>
          <w:tcPr>
            <w:tcW w:w="9214" w:type="dxa"/>
            <w:gridSpan w:val="14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hanging="102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,</w:t>
            </w:r>
          </w:p>
        </w:tc>
      </w:tr>
      <w:tr w:rsidR="007A5A70" w:rsidRPr="007A5A70" w:rsidTr="00CE3463">
        <w:tc>
          <w:tcPr>
            <w:tcW w:w="9214" w:type="dxa"/>
            <w:gridSpan w:val="14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2"/>
                <w:sz w:val="12"/>
                <w:szCs w:val="12"/>
                <w:lang w:eastAsia="en-US"/>
              </w:rPr>
              <w:t>паспорт или документ, заменяющий паспорт гражданина</w:t>
            </w:r>
          </w:p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(серия, номер и дата выдачи, наименование выдавшего органа)</w:t>
            </w: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rPr>
          <w:gridAfter w:val="1"/>
          <w:wAfter w:w="284" w:type="dxa"/>
        </w:trPr>
        <w:tc>
          <w:tcPr>
            <w:tcW w:w="1418" w:type="dxa"/>
          </w:tcPr>
          <w:p w:rsidR="007A5A70" w:rsidRPr="007A5A70" w:rsidRDefault="007A5A70" w:rsidP="007A5A70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color w:val="auto"/>
                <w:kern w:val="2"/>
                <w:sz w:val="12"/>
                <w:szCs w:val="12"/>
                <w:lang w:eastAsia="en-US"/>
              </w:rPr>
            </w:pPr>
            <w:r w:rsidRPr="007A5A70">
              <w:rPr>
                <w:rFonts w:ascii="Times New Roman" w:eastAsia="Calibri" w:hAnsi="Times New Roman" w:cs="Times New Roman"/>
                <w:color w:val="auto"/>
                <w:kern w:val="2"/>
                <w:sz w:val="12"/>
                <w:szCs w:val="12"/>
                <w:lang w:eastAsia="en-US"/>
              </w:rPr>
              <w:t>место работы</w:t>
            </w:r>
          </w:p>
        </w:tc>
        <w:tc>
          <w:tcPr>
            <w:tcW w:w="7796" w:type="dxa"/>
            <w:gridSpan w:val="13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rPr>
          <w:gridAfter w:val="1"/>
          <w:wAfter w:w="284" w:type="dxa"/>
        </w:trPr>
        <w:tc>
          <w:tcPr>
            <w:tcW w:w="1418" w:type="dxa"/>
          </w:tcPr>
          <w:p w:rsidR="007A5A70" w:rsidRPr="007A5A70" w:rsidRDefault="007A5A70" w:rsidP="007A5A70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color w:val="auto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796" w:type="dxa"/>
            <w:gridSpan w:val="13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(наименование основного места работы или службы, должность,</w:t>
            </w:r>
          </w:p>
        </w:tc>
      </w:tr>
      <w:tr w:rsidR="007A5A70" w:rsidRPr="007A5A70" w:rsidTr="00CE3463">
        <w:tc>
          <w:tcPr>
            <w:tcW w:w="9214" w:type="dxa"/>
            <w:gridSpan w:val="14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color w:val="auto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hanging="102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,</w:t>
            </w:r>
          </w:p>
        </w:tc>
      </w:tr>
      <w:tr w:rsidR="007A5A70" w:rsidRPr="007A5A70" w:rsidTr="00CE3463">
        <w:tc>
          <w:tcPr>
            <w:tcW w:w="9214" w:type="dxa"/>
            <w:gridSpan w:val="14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при их отсутствии - род занятий, является ли государственным либо муниципальным служащим)</w:t>
            </w: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</w:tbl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сведения о наличии опыта работы в избирательных комиссиях:</w:t>
      </w:r>
    </w:p>
    <w:tbl>
      <w:tblPr>
        <w:tblStyle w:val="20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284"/>
      </w:tblGrid>
      <w:tr w:rsidR="007A5A70" w:rsidRPr="007A5A70" w:rsidTr="00CE3463">
        <w:tc>
          <w:tcPr>
            <w:tcW w:w="9214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hanging="102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,</w:t>
            </w:r>
          </w:p>
        </w:tc>
      </w:tr>
    </w:tbl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tbl>
      <w:tblPr>
        <w:tblStyle w:val="20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  <w:gridCol w:w="284"/>
      </w:tblGrid>
      <w:tr w:rsidR="007A5A70" w:rsidRPr="007A5A70" w:rsidTr="00CE3463">
        <w:tc>
          <w:tcPr>
            <w:tcW w:w="1276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образование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hanging="109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,</w:t>
            </w:r>
          </w:p>
        </w:tc>
      </w:tr>
      <w:tr w:rsidR="007A5A70" w:rsidRPr="007A5A70" w:rsidTr="00CE3463">
        <w:tc>
          <w:tcPr>
            <w:tcW w:w="1276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      </w: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</w:tbl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tbl>
      <w:tblPr>
        <w:tblStyle w:val="20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  <w:gridCol w:w="284"/>
      </w:tblGrid>
      <w:tr w:rsidR="007A5A70" w:rsidRPr="007A5A70" w:rsidTr="00CE3463">
        <w:trPr>
          <w:gridAfter w:val="1"/>
          <w:wAfter w:w="284" w:type="dxa"/>
        </w:trPr>
        <w:tc>
          <w:tcPr>
            <w:tcW w:w="2268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адрес места жительства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hanging="109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rPr>
          <w:gridAfter w:val="1"/>
          <w:wAfter w:w="284" w:type="dxa"/>
        </w:trPr>
        <w:tc>
          <w:tcPr>
            <w:tcW w:w="2268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(почтовый индекс, наименование субъекта Российской Федерации,</w:t>
            </w:r>
          </w:p>
        </w:tc>
      </w:tr>
      <w:tr w:rsidR="007A5A70" w:rsidRPr="007A5A70" w:rsidTr="00CE3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hanging="109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,</w:t>
            </w:r>
          </w:p>
        </w:tc>
      </w:tr>
      <w:tr w:rsidR="007A5A70" w:rsidRPr="007A5A70" w:rsidTr="00CE3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район, город, иной населенный пункт, улица, номер дома, корпус, квартира)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</w:tbl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 xml:space="preserve">    </w:t>
      </w:r>
    </w:p>
    <w:tbl>
      <w:tblPr>
        <w:tblStyle w:val="20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8294"/>
        <w:gridCol w:w="284"/>
      </w:tblGrid>
      <w:tr w:rsidR="007A5A70" w:rsidRPr="007A5A70" w:rsidTr="00CE3463">
        <w:tc>
          <w:tcPr>
            <w:tcW w:w="920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телефон</w:t>
            </w:r>
          </w:p>
        </w:tc>
        <w:tc>
          <w:tcPr>
            <w:tcW w:w="8294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hanging="109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,</w:t>
            </w:r>
          </w:p>
        </w:tc>
      </w:tr>
      <w:tr w:rsidR="007A5A70" w:rsidRPr="007A5A70" w:rsidTr="00CE3463">
        <w:tc>
          <w:tcPr>
            <w:tcW w:w="920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8294" w:type="dxa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(номер телефона с кодом города, номер мобильного телефона)</w:t>
            </w: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</w:tbl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tbl>
      <w:tblPr>
        <w:tblStyle w:val="20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  <w:gridCol w:w="284"/>
      </w:tblGrid>
      <w:tr w:rsidR="007A5A70" w:rsidRPr="007A5A70" w:rsidTr="00CE3463">
        <w:tc>
          <w:tcPr>
            <w:tcW w:w="3686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адрес электронной почты (при наличии)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ind w:hanging="109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.</w:t>
            </w:r>
          </w:p>
        </w:tc>
      </w:tr>
      <w:tr w:rsidR="007A5A70" w:rsidRPr="007A5A70" w:rsidTr="00CE3463">
        <w:tc>
          <w:tcPr>
            <w:tcW w:w="3686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</w:tbl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tbl>
      <w:tblPr>
        <w:tblStyle w:val="200"/>
        <w:tblW w:w="3549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706"/>
      </w:tblGrid>
      <w:tr w:rsidR="007A5A70" w:rsidRPr="007A5A70" w:rsidTr="00CE3463">
        <w:tc>
          <w:tcPr>
            <w:tcW w:w="1559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1559" w:type="dxa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(дата)</w:t>
            </w:r>
          </w:p>
        </w:tc>
      </w:tr>
    </w:tbl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2"/>
          <w:sz w:val="12"/>
          <w:szCs w:val="12"/>
        </w:rPr>
        <w:t>Об изменениях в указанных мною сведениях о себе обязуюсь уведомлять.</w:t>
      </w:r>
    </w:p>
    <w:p w:rsidR="007A5A70" w:rsidRPr="007A5A70" w:rsidRDefault="007A5A70" w:rsidP="007A5A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</w:p>
    <w:tbl>
      <w:tblPr>
        <w:tblStyle w:val="200"/>
        <w:tblW w:w="3549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706"/>
      </w:tblGrid>
      <w:tr w:rsidR="007A5A70" w:rsidRPr="007A5A70" w:rsidTr="00CE3463">
        <w:tc>
          <w:tcPr>
            <w:tcW w:w="1559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</w:tr>
      <w:tr w:rsidR="007A5A70" w:rsidRPr="007A5A70" w:rsidTr="00CE3463">
        <w:tc>
          <w:tcPr>
            <w:tcW w:w="1559" w:type="dxa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7A5A70" w:rsidRPr="007A5A70" w:rsidRDefault="007A5A70" w:rsidP="007A5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</w:pPr>
            <w:r w:rsidRPr="007A5A70">
              <w:rPr>
                <w:rFonts w:ascii="Times New Roman" w:hAnsi="Times New Roman" w:cs="Times New Roman"/>
                <w:color w:val="auto"/>
                <w:kern w:val="2"/>
                <w:sz w:val="12"/>
                <w:szCs w:val="12"/>
              </w:rPr>
              <w:t>(дата)</w:t>
            </w: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1228-п от  15.12.2023г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7A5A7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26.01.2024 года</w:t>
      </w:r>
      <w:r w:rsidRPr="007A5A70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7A5A70" w:rsidRPr="007A5A70" w:rsidRDefault="007A5A70" w:rsidP="007A5A7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7A5A70" w:rsidRPr="007A5A70" w:rsidRDefault="007A5A70" w:rsidP="007A5A7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24:19:1202001:195, площадью 1965 кв.м., в границах, указанных в кадастровом паспорте, из категории земель: земли населенных пунктов, Адрес (м</w:t>
      </w:r>
      <w:r w:rsidRPr="007A5A70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д. Чубчиково, ул. Колхозная, 2Б,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7A5A70" w:rsidRPr="007A5A70" w:rsidRDefault="007A5A70" w:rsidP="007A5A7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A5A7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- 1401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54 копейки, (Одна тысяча  четыреста один рубль 54 копейки)</w:t>
      </w:r>
    </w:p>
    <w:p w:rsidR="007A5A70" w:rsidRPr="007A5A70" w:rsidRDefault="007A5A70" w:rsidP="007A5A7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7A5A7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7A5A70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7A5A70" w:rsidRPr="007A5A70" w:rsidRDefault="007A5A70" w:rsidP="007A5A7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7A5A7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4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 рубля 05 копеек.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7A5A70" w:rsidRPr="007A5A70" w:rsidRDefault="007A5A70" w:rsidP="007A5A7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A5A7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- 1401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54 копейки, (Одна тысяча  четыреста один рубль 54 копейки)</w:t>
      </w:r>
    </w:p>
    <w:p w:rsidR="007A5A70" w:rsidRPr="007A5A70" w:rsidRDefault="007A5A70" w:rsidP="007A5A7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лет. </w:t>
      </w:r>
    </w:p>
    <w:p w:rsidR="007A5A70" w:rsidRPr="007A5A70" w:rsidRDefault="007A5A70" w:rsidP="007A5A70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7A5A70" w:rsidRPr="007A5A70" w:rsidRDefault="007A5A70" w:rsidP="007A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7A5A70" w:rsidRPr="007A5A70" w:rsidRDefault="007A5A70" w:rsidP="007A5A7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7A5A70" w:rsidRPr="007A5A70" w:rsidRDefault="007A5A70" w:rsidP="007A5A7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7A5A70" w:rsidRPr="007A5A70" w:rsidRDefault="007A5A70" w:rsidP="007A5A7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7A5A70" w:rsidRPr="007A5A70" w:rsidRDefault="007A5A70" w:rsidP="007A5A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lastRenderedPageBreak/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7A5A70" w:rsidRPr="007A5A70" w:rsidRDefault="007A5A70" w:rsidP="007A5A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7A5A70" w:rsidRPr="007A5A70" w:rsidRDefault="007A5A70" w:rsidP="007A5A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7A5A70" w:rsidRPr="007A5A70" w:rsidRDefault="007A5A70" w:rsidP="007A5A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</w:t>
      </w:r>
      <w:bookmarkStart w:id="11" w:name="_GoBack"/>
      <w:bookmarkEnd w:id="11"/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атузский район, с.Каратузское, ул. Советская,21, каб. № 310. Способы подачи: лично путем подачи заявления, письмом и на эл. адрес:</w:t>
      </w:r>
      <w:r w:rsidRPr="007A5A7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2" w:history="1">
        <w:r w:rsidRPr="007A5A7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7A5A7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A5A7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7A5A7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7A5A7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7A5A7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A5A7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7A5A7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25.12.2023 года до 16 часов 00 минут   19 января 2024 года включительно</w:t>
      </w:r>
      <w:r w:rsidRPr="007A5A7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7A5A7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7A5A7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22.01.2024 года. 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7A5A70" w:rsidRPr="007A5A70" w:rsidRDefault="007A5A70" w:rsidP="007A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3" w:tgtFrame="_blank" w:history="1">
        <w:r w:rsidRPr="007A5A70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7A5A70" w:rsidRPr="007A5A70" w:rsidRDefault="007A5A70" w:rsidP="007A5A7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A5A7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5A70" w:rsidRPr="007A5A70" w:rsidRDefault="007A5A70" w:rsidP="007A5A7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7A5A7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16" style="position:absolute;margin-left:26.45pt;margin-top:1.3pt;width:511.7pt;height:97.75pt;z-index:251681792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7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8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7A5A70" w:rsidRPr="00893B63" w:rsidRDefault="007A5A70" w:rsidP="007A5A7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7A5A70" w:rsidRPr="00893B63" w:rsidRDefault="007A5A70" w:rsidP="007A5A7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4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7A5A70" w:rsidRPr="00893B63" w:rsidRDefault="007A5A70" w:rsidP="007A5A7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7A5A70" w:rsidRPr="00893B63" w:rsidRDefault="007A5A70" w:rsidP="007A5A7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7A5A70" w:rsidRPr="00510A04" w:rsidRDefault="007A5A70" w:rsidP="007A5A7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19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243AD4" w:rsidSect="00BB6B0E">
      <w:headerReference w:type="default" r:id="rId25"/>
      <w:footerReference w:type="default" r:id="rId26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48" w:rsidRDefault="00B17148" w:rsidP="00D368D1">
      <w:pPr>
        <w:spacing w:after="0" w:line="240" w:lineRule="auto"/>
      </w:pPr>
      <w:r>
        <w:separator/>
      </w:r>
    </w:p>
  </w:endnote>
  <w:endnote w:type="continuationSeparator" w:id="0">
    <w:p w:rsidR="00B17148" w:rsidRDefault="00B17148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A70">
          <w:rPr>
            <w:noProof/>
          </w:rPr>
          <w:t>29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48" w:rsidRDefault="00B17148" w:rsidP="00D368D1">
      <w:pPr>
        <w:spacing w:after="0" w:line="240" w:lineRule="auto"/>
      </w:pPr>
      <w:r>
        <w:separator/>
      </w:r>
    </w:p>
  </w:footnote>
  <w:footnote w:type="continuationSeparator" w:id="0">
    <w:p w:rsidR="00B17148" w:rsidRDefault="00B17148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5"/>
      <w:gridCol w:w="2122"/>
    </w:tblGrid>
    <w:tr w:rsidR="0075296C" w:rsidRPr="00C012B5" w:rsidTr="007A5A70">
      <w:tc>
        <w:tcPr>
          <w:tcW w:w="4060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A5A70">
                <w:rPr>
                  <w:rFonts w:ascii="CyrillicOld" w:hAnsi="CyrillicOld"/>
                  <w:b/>
                  <w:bCs/>
                  <w:caps/>
                  <w:szCs w:val="24"/>
                </w:rPr>
                <w:t>№ 56</w:t>
              </w:r>
              <w:r w:rsidR="00243AD4"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 xml:space="preserve">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12-22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4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7A5A70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22 декабря 2023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FEC7AAF"/>
    <w:multiLevelType w:val="hybridMultilevel"/>
    <w:tmpl w:val="D1D22634"/>
    <w:lvl w:ilvl="0" w:tplc="CA1070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583B"/>
    <w:multiLevelType w:val="hybridMultilevel"/>
    <w:tmpl w:val="EC7AB374"/>
    <w:lvl w:ilvl="0" w:tplc="9E7CA9FE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50302"/>
    <w:multiLevelType w:val="hybridMultilevel"/>
    <w:tmpl w:val="24FAF886"/>
    <w:lvl w:ilvl="0" w:tplc="B84A7AF0">
      <w:start w:val="1"/>
      <w:numFmt w:val="decimal"/>
      <w:lvlText w:val="%1."/>
      <w:lvlJc w:val="left"/>
      <w:pPr>
        <w:ind w:left="222" w:hanging="3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56EE1A">
      <w:numFmt w:val="bullet"/>
      <w:lvlText w:val="•"/>
      <w:lvlJc w:val="left"/>
      <w:pPr>
        <w:ind w:left="1166" w:hanging="370"/>
      </w:pPr>
      <w:rPr>
        <w:rFonts w:hint="default"/>
        <w:lang w:val="ru-RU" w:eastAsia="en-US" w:bidi="ar-SA"/>
      </w:rPr>
    </w:lvl>
    <w:lvl w:ilvl="2" w:tplc="F1F029B4">
      <w:numFmt w:val="bullet"/>
      <w:lvlText w:val="•"/>
      <w:lvlJc w:val="left"/>
      <w:pPr>
        <w:ind w:left="2113" w:hanging="370"/>
      </w:pPr>
      <w:rPr>
        <w:rFonts w:hint="default"/>
        <w:lang w:val="ru-RU" w:eastAsia="en-US" w:bidi="ar-SA"/>
      </w:rPr>
    </w:lvl>
    <w:lvl w:ilvl="3" w:tplc="633ED18E">
      <w:numFmt w:val="bullet"/>
      <w:lvlText w:val="•"/>
      <w:lvlJc w:val="left"/>
      <w:pPr>
        <w:ind w:left="3059" w:hanging="370"/>
      </w:pPr>
      <w:rPr>
        <w:rFonts w:hint="default"/>
        <w:lang w:val="ru-RU" w:eastAsia="en-US" w:bidi="ar-SA"/>
      </w:rPr>
    </w:lvl>
    <w:lvl w:ilvl="4" w:tplc="F54E55B6">
      <w:numFmt w:val="bullet"/>
      <w:lvlText w:val="•"/>
      <w:lvlJc w:val="left"/>
      <w:pPr>
        <w:ind w:left="4006" w:hanging="370"/>
      </w:pPr>
      <w:rPr>
        <w:rFonts w:hint="default"/>
        <w:lang w:val="ru-RU" w:eastAsia="en-US" w:bidi="ar-SA"/>
      </w:rPr>
    </w:lvl>
    <w:lvl w:ilvl="5" w:tplc="9A60F958">
      <w:numFmt w:val="bullet"/>
      <w:lvlText w:val="•"/>
      <w:lvlJc w:val="left"/>
      <w:pPr>
        <w:ind w:left="4953" w:hanging="370"/>
      </w:pPr>
      <w:rPr>
        <w:rFonts w:hint="default"/>
        <w:lang w:val="ru-RU" w:eastAsia="en-US" w:bidi="ar-SA"/>
      </w:rPr>
    </w:lvl>
    <w:lvl w:ilvl="6" w:tplc="511C1DE6">
      <w:numFmt w:val="bullet"/>
      <w:lvlText w:val="•"/>
      <w:lvlJc w:val="left"/>
      <w:pPr>
        <w:ind w:left="5899" w:hanging="370"/>
      </w:pPr>
      <w:rPr>
        <w:rFonts w:hint="default"/>
        <w:lang w:val="ru-RU" w:eastAsia="en-US" w:bidi="ar-SA"/>
      </w:rPr>
    </w:lvl>
    <w:lvl w:ilvl="7" w:tplc="43663408">
      <w:numFmt w:val="bullet"/>
      <w:lvlText w:val="•"/>
      <w:lvlJc w:val="left"/>
      <w:pPr>
        <w:ind w:left="6846" w:hanging="370"/>
      </w:pPr>
      <w:rPr>
        <w:rFonts w:hint="default"/>
        <w:lang w:val="ru-RU" w:eastAsia="en-US" w:bidi="ar-SA"/>
      </w:rPr>
    </w:lvl>
    <w:lvl w:ilvl="8" w:tplc="88AA74C4">
      <w:numFmt w:val="bullet"/>
      <w:lvlText w:val="•"/>
      <w:lvlJc w:val="left"/>
      <w:pPr>
        <w:ind w:left="7793" w:hanging="370"/>
      </w:pPr>
      <w:rPr>
        <w:rFonts w:hint="default"/>
        <w:lang w:val="ru-RU" w:eastAsia="en-US" w:bidi="ar-SA"/>
      </w:rPr>
    </w:lvl>
  </w:abstractNum>
  <w:abstractNum w:abstractNumId="4" w15:restartNumberingAfterBreak="0">
    <w:nsid w:val="337A17A5"/>
    <w:multiLevelType w:val="hybridMultilevel"/>
    <w:tmpl w:val="D36098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842AC"/>
    <w:multiLevelType w:val="hybridMultilevel"/>
    <w:tmpl w:val="9A8695F8"/>
    <w:lvl w:ilvl="0" w:tplc="94A405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EC5001"/>
    <w:multiLevelType w:val="hybridMultilevel"/>
    <w:tmpl w:val="F7D43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F945EF"/>
    <w:multiLevelType w:val="hybridMultilevel"/>
    <w:tmpl w:val="F8D0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D2139"/>
    <w:multiLevelType w:val="hybridMultilevel"/>
    <w:tmpl w:val="A50A1F6C"/>
    <w:lvl w:ilvl="0" w:tplc="B416234C">
      <w:start w:val="1"/>
      <w:numFmt w:val="decimal"/>
      <w:lvlText w:val="%1-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42E0CA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35DED062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DDF6DC1A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8AAAFE34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A5D2FDC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A3740910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20967DCA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2668C000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017798"/>
    <w:multiLevelType w:val="hybridMultilevel"/>
    <w:tmpl w:val="C2A4A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61CEF"/>
    <w:multiLevelType w:val="multilevel"/>
    <w:tmpl w:val="548A9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2" w15:restartNumberingAfterBreak="0">
    <w:nsid w:val="5B76189D"/>
    <w:multiLevelType w:val="hybridMultilevel"/>
    <w:tmpl w:val="D36098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C415E"/>
    <w:multiLevelType w:val="multilevel"/>
    <w:tmpl w:val="7514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7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5A70"/>
    <w:rsid w:val="007A78B3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17148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562D3D8B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99"/>
    <w:rsid w:val="007A5A7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f5"/>
    <w:uiPriority w:val="99"/>
    <w:rsid w:val="007A5A7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f5"/>
    <w:uiPriority w:val="99"/>
    <w:rsid w:val="007A5A7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f5"/>
    <w:uiPriority w:val="99"/>
    <w:rsid w:val="007A5A7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f5"/>
    <w:uiPriority w:val="99"/>
    <w:rsid w:val="007A5A7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ff5"/>
    <w:uiPriority w:val="99"/>
    <w:rsid w:val="007A5A7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5"/>
    <w:uiPriority w:val="99"/>
    <w:rsid w:val="007A5A7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5"/>
    <w:uiPriority w:val="59"/>
    <w:rsid w:val="007A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A5A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A5A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0">
    <w:name w:val="Сетка таблицы19"/>
    <w:basedOn w:val="a1"/>
    <w:next w:val="aff5"/>
    <w:uiPriority w:val="39"/>
    <w:rsid w:val="007A5A70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5"/>
    <w:uiPriority w:val="39"/>
    <w:rsid w:val="007A5A70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vo-search.minjust.ru/bigs/showDocument.html?id=B49D5FA1-893D-4DA8-882C-B3503C2991CE" TargetMode="External"/><Relationship Id="rId18" Type="http://schemas.openxmlformats.org/officeDocument/2006/relationships/hyperlink" Target="http://www.bus.gov.ru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0BC5D035B4A72207E009752E493A6900260F1ED6BFE702FBD40AEFB0E8313B089267A56623BD51E86FC7846E6C9F00E4F46DB47A5BDCF4B41FUB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19A297D1-2650-4A9C-A689-9F90F2519E6E" TargetMode="External"/><Relationship Id="rId17" Type="http://schemas.openxmlformats.org/officeDocument/2006/relationships/hyperlink" Target="http://www.bus.gov.ru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453489855955D95E7575FADC81DD72096E9B824B1572222ED6774256418A617BD2E6B6DBE358DD8821042F9X9Z7D" TargetMode="External"/><Relationship Id="rId20" Type="http://schemas.openxmlformats.org/officeDocument/2006/relationships/hyperlink" Target="consultantplus://offline/ref=0BC5D035B4A72207E009752E493A6900260F1ED6BFE702FBD40AEFB0E8313B088067FD6A21BE4BEA6DD2D23F2A1CU9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24" Type="http://schemas.openxmlformats.org/officeDocument/2006/relationships/hyperlink" Target="mailto:info@karatuz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ratuzraion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karatuzraion.ru" TargetMode="External"/><Relationship Id="rId19" Type="http://schemas.openxmlformats.org/officeDocument/2006/relationships/hyperlink" Target="consultantplus://offline/ref=0BC5D035B4A72207E009752E493A690026081FD6BFE302FBD40AEFB0E8313B089267A56623BD57EC6BC7846E6C9F00E4F46DB47A5BDCF4B41FUB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ravo-search.minjust.ru/bigs/showDocument.html?id=2863745F-A008-4E93-B851-D2FD30BB042D" TargetMode="External"/><Relationship Id="rId22" Type="http://schemas.openxmlformats.org/officeDocument/2006/relationships/hyperlink" Target="mailto:zem.karatuz@yandex.ru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D1922"/>
    <w:rsid w:val="00116A01"/>
    <w:rsid w:val="001427F8"/>
    <w:rsid w:val="001E0DF6"/>
    <w:rsid w:val="001F324A"/>
    <w:rsid w:val="002116DD"/>
    <w:rsid w:val="002123F8"/>
    <w:rsid w:val="00225344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62636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9DE3D6-1D58-43EC-9FAE-C7E224F2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12361</TotalTime>
  <Pages>30</Pages>
  <Words>23903</Words>
  <Characters>136251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159835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56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218</cp:revision>
  <cp:lastPrinted>2015-10-19T01:09:00Z</cp:lastPrinted>
  <dcterms:created xsi:type="dcterms:W3CDTF">2014-02-28T06:38:00Z</dcterms:created>
  <dcterms:modified xsi:type="dcterms:W3CDTF">2023-12-28T03:23:00Z</dcterms:modified>
</cp:coreProperties>
</file>