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1FF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-407670</wp:posOffset>
                </wp:positionV>
                <wp:extent cx="7160895" cy="1210945"/>
                <wp:effectExtent l="1905" t="0" r="0" b="0"/>
                <wp:wrapNone/>
                <wp:docPr id="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895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3036" w:rsidRPr="005F0C50" w:rsidRDefault="00373036" w:rsidP="00243AD4">
                            <w:pPr>
                              <w:widowControl w:val="0"/>
                              <w:ind w:left="8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71"/>
                              </w:rPr>
                            </w:pPr>
                            <w:r w:rsidRPr="005F0C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9"/>
                              </w:rPr>
                              <w:t>Администрация Каратузского района</w:t>
                            </w:r>
                          </w:p>
                          <w:p w:rsidR="00373036" w:rsidRPr="005F0C50" w:rsidRDefault="00373036" w:rsidP="00243AD4">
                            <w:pPr>
                              <w:widowControl w:val="0"/>
                              <w:spacing w:after="0"/>
                              <w:ind w:left="8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71"/>
                              </w:rPr>
                            </w:pPr>
                            <w:r w:rsidRPr="005F0C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71"/>
                              </w:rPr>
                              <w:t xml:space="preserve">Вести муниципального образования </w:t>
                            </w:r>
                          </w:p>
                          <w:p w:rsidR="00373036" w:rsidRPr="00D368D1" w:rsidRDefault="00373036" w:rsidP="00243AD4">
                            <w:pPr>
                              <w:widowControl w:val="0"/>
                              <w:ind w:left="8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9"/>
                              </w:rPr>
                            </w:pPr>
                            <w:r w:rsidRPr="005F0C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71"/>
                              </w:rPr>
                              <w:t>«</w:t>
                            </w:r>
                            <w:proofErr w:type="spellStart"/>
                            <w:r w:rsidRPr="005F0C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71"/>
                              </w:rPr>
                              <w:t>Каратузский</w:t>
                            </w:r>
                            <w:proofErr w:type="spellEnd"/>
                            <w:r w:rsidRPr="005F0C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71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15pt;margin-top:-32.1pt;width:563.85pt;height:95.3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4hCgMAAO0GAAAOAAAAZHJzL2Uyb0RvYy54bWysVV1vmzAUfZ+0/2D5nQIJIYBKqoSEaVL3&#10;IbX7AQ6YYA1sZjsh3bT/vmuTpLTdw9SOB2Rfm3PPPfeD65tj26ADlYoJnmL/ysOI8kKUjO9S/O0+&#10;dyKMlCa8JI3gNMUPVOGbxft3132X0ImoRVNSiQCEq6TvUlxr3SWuq4qatkRdiY5yOKyEbImGrdy5&#10;pSQ9oLeNO/G80O2FLDspCqoUWNfDIV5Y/Kqihf5SVYpq1KQYuGn7lva9NW93cU2SnSRdzYoTDfIK&#10;Fi1hHJxeoNZEE7SX7AVUywoplKj0VSFaV1QVK6iNAaLxvWfR3NWkozYWEEd1F5nU/4MtPh++SsTK&#10;FM8CjDhpIUf39KjRShyRb/XpO5XAtbsOLuoj2CHPNlbV3Yriu0JcZDXhO7qUUvQ1JSXw842y7uhT&#10;kxGVKAOy7T+JEvyQvRYW6FjJ1ogHciBAhzw9XHJjuBRgnPuhF8UzjAo48ye+Fwcz64Mk5887qfQH&#10;KlpkFimWkHwLTw63Shs6JDlfMd64yFnT2AJo+BMDXBws1FbQ8DVJgAoszU1Dymb3V+zFm2gTBU4w&#10;CTdO4K3XzjLPAifM/flsPV1n2dr/bVj4QVKzsqTcOD1Xmh/8WyZPNT/UyKXWlGhYaeAMJdsxNGsk&#10;OhCo9e1uyFGzb0HsweZ75hlKHuzQGIPdmiDmC4SVaoTuPmVvj0GCZ0r4k8BbTWInD6O5E+TBzInn&#10;XuR4fryKQy+Ig3X+VIlbxunblUC9rRjS7GAAnbpwxH0U1hBt+f2lMq8RhSQt0zC7GtamOBpJazpg&#10;w0tbWJqwZliPNDRx/13DZT7z5sE0cubz2dQJphvPWUV55iwzPwznm1W22jyrpo2tUPV2GW0yR+U+&#10;4nvy8UgZauXcC7bFTVcP/a2P2yMEblp9K8oHaHYpoBWho+EfAYtayJ8Y9TBvU6x+7ImkGDUfOQyM&#10;aeib7tbjjRxvtuMN4QVApVhjNCwzPQz1fSfZrgZPQ5K5WMKQqZht/0dWEIrZwEy1QZ3mvxna4729&#10;9fiXWvwBAAD//wMAUEsDBBQABgAIAAAAIQBi4KL+3QAAAAoBAAAPAAAAZHJzL2Rvd25yZXYueG1s&#10;TI9BT8MwDIXvSPyHyEjctnRl66A0nQAJcYQNxNlrQhOROFWTbeXf453gZFvv6fl7zWYKXhzNmFwk&#10;BYt5AcJQF7WjXsHH+/PsFkTKSBp9JKPgxyTYtJcXDdY6nmhrjrvcCw6hVKMCm/NQS5k6awKmeRwM&#10;sfYVx4CZz7GXesQThwcvy6KoZEBH/MHiYJ6s6b53h6DApS64Vf589dFu1/3bdPeIL1mp66vp4R5E&#10;NlP+M8MZn9GhZaZ9PJBOwiuY3bCRR7UsQZz1RblegtjzVlYrkG0j/1dofwEAAP//AwBQSwECLQAU&#10;AAYACAAAACEAtoM4kv4AAADhAQAAEwAAAAAAAAAAAAAAAAAAAAAAW0NvbnRlbnRfVHlwZXNdLnht&#10;bFBLAQItABQABgAIAAAAIQA4/SH/1gAAAJQBAAALAAAAAAAAAAAAAAAAAC8BAABfcmVscy8ucmVs&#10;c1BLAQItABQABgAIAAAAIQBeak4hCgMAAO0GAAAOAAAAAAAAAAAAAAAAAC4CAABkcnMvZTJvRG9j&#10;LnhtbFBLAQItABQABgAIAAAAIQBi4KL+3QAAAAoBAAAPAAAAAAAAAAAAAAAAAGQFAABkcnMvZG93&#10;bnJldi54bWxQSwUGAAAAAAQABADzAAAAbgYAAAAA&#10;" filled="f" fillcolor="white [3212]" stroked="f" strokecolor="black [0]" strokeweight="0" insetpen="t">
                <v:textbox inset="2.85pt,2.85pt,2.85pt,2.85pt">
                  <w:txbxContent>
                    <w:p w:rsidR="00373036" w:rsidRPr="005F0C50" w:rsidRDefault="00373036" w:rsidP="00243AD4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5F0C50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373036" w:rsidRPr="005F0C50" w:rsidRDefault="00373036" w:rsidP="00243AD4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5F0C50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373036" w:rsidRPr="00D368D1" w:rsidRDefault="00373036" w:rsidP="00243AD4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  <w:r w:rsidRPr="005F0C50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</w:t>
                      </w:r>
                      <w:proofErr w:type="spellStart"/>
                      <w:r w:rsidRPr="005F0C50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Каратузский</w:t>
                      </w:r>
                      <w:proofErr w:type="spellEnd"/>
                      <w:r w:rsidRPr="005F0C50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 район»</w:t>
                      </w:r>
                    </w:p>
                  </w:txbxContent>
                </v:textbox>
              </v:shape>
            </w:pict>
          </mc:Fallback>
        </mc:AlternateContent>
      </w:r>
      <w:r w:rsidR="007071FF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-664845</wp:posOffset>
                </wp:positionV>
                <wp:extent cx="7402830" cy="654050"/>
                <wp:effectExtent l="4445" t="0" r="3175" b="4445"/>
                <wp:wrapNone/>
                <wp:docPr id="5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283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5432F" id="Rectangle 70" o:spid="_x0000_s1026" style="position:absolute;margin-left:-14.95pt;margin-top:-52.35pt;width:582.9pt;height:51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gSfQIAAP0EAAAOAAAAZHJzL2Uyb0RvYy54bWysVNuO0zAQfUfiHyy/d3PZpG2iTVd7oQhp&#10;gRULH+A6TmPh2MF2m+4i/p3xpO12gQeEyIPjscfHZ87M+OJy1ymyFdZJoyuanMWUCM1NLfW6ol8+&#10;LydzSpxnumbKaFHRR+Ho5eL1q4uhL0VqWqNqYQmAaFcOfUVb7/syihxvRcfcmemFhs3G2I55MO06&#10;qi0bAL1TURrH02gwtu6t4cI5WL0dN+kC8ZtGcP+xaZzwRFUUuHkcLY6rMEaLC1auLetbyfc02D+w&#10;6JjUcOkR6pZ5RjZW/gbVSW6NM40/46aLTNNILjAGiCaJf4nmoWW9wFhAHNcfZXL/D5Z/2N5bIuuK&#10;5ueUaNZBjj6BakyvlSAzFGjoXQl+D/29DSG6/s7wr45oc9OCm7iy1gytYDXQSoKg0YsDwXBwlKyG&#10;96YGeLbxBrXaNbYLgKAC2WFKHo8pETtPOCzOsjidn0PmOOxN8yzOkVLEysPp3jr/VpiOhElFLZBH&#10;dLa9cz6wYeXBBdkbJeulVAoNu17dKEu2DMpjiR8GAEGeuikdnLUJx0bEcQVIwh1hL9DFdH8vkjSL&#10;r9NispzOZ5NsmeWTYhbPJ3FSXBfTOCuy2+WPQDDJylbWtdB3UotD6SXZ36V23wRj0WDxkaGiRZ7m&#10;GPsL9u40yBi/PwXZSQ+dqGRX0fnRiZUhsW90jX3imVTjPHpJH1UGDQ5/VAXLIGQ+NKMrV6Z+hCqw&#10;BpIE+YQ3AyatsU+UDNB/FXXfNswKStQ7DZVUJFkWGhaNLJ+lYNjTndXpDtMcoCrqKRmnN35s8k1v&#10;5bqFmxIURpsrqL5GYmE8s9rXLPQYRrB/D0ITn9ro9fxqLX4CAAD//wMAUEsDBBQABgAIAAAAIQCO&#10;WKmI4AAAAAwBAAAPAAAAZHJzL2Rvd25yZXYueG1sTI/NTsMwEITvSLyDtUjcWjv9SUmIUyGknoAD&#10;LRLXbewmEfE6xE4b3p7tCW67M6PZb4vt5DpxtkNoPWlI5gqEpcqblmoNH4fd7AFEiEgGO09Ww48N&#10;sC1vbwrMjb/Quz3vYy24hEKOGpoY+1zKUDXWYZj73hJ7Jz84jLwOtTQDXrjcdXKhVCodtsQXGuzt&#10;c2Orr/3oNGC6Mt9vp+Xr4WVMMasntVt/Kq3v76anRxDRTvEvDFd8RoeSmY5+JBNEp2G2yDKO8pCo&#10;1QbENZIs16wdr9oGZFnI/0+UvwAAAP//AwBQSwECLQAUAAYACAAAACEAtoM4kv4AAADhAQAAEwAA&#10;AAAAAAAAAAAAAAAAAAAAW0NvbnRlbnRfVHlwZXNdLnhtbFBLAQItABQABgAIAAAAIQA4/SH/1gAA&#10;AJQBAAALAAAAAAAAAAAAAAAAAC8BAABfcmVscy8ucmVsc1BLAQItABQABgAIAAAAIQCUragSfQIA&#10;AP0EAAAOAAAAAAAAAAAAAAAAAC4CAABkcnMvZTJvRG9jLnhtbFBLAQItABQABgAIAAAAIQCOWKmI&#10;4AAAAAwBAAAPAAAAAAAAAAAAAAAAANcEAABkcnMvZG93bnJldi54bWxQSwUGAAAAAAQABADzAAAA&#10;5AUAAAAA&#10;" stroked="f"/>
            </w:pict>
          </mc:Fallback>
        </mc:AlternateContent>
      </w:r>
      <w:r w:rsidR="007071FF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10795</wp:posOffset>
                </wp:positionV>
                <wp:extent cx="7531735" cy="1735455"/>
                <wp:effectExtent l="0" t="1270" r="0" b="0"/>
                <wp:wrapNone/>
                <wp:docPr id="46" name="Rectangle 8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73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04219" id="Rectangle 82" o:spid="_x0000_s1026" style="position:absolute;margin-left:1.9pt;margin-top:.85pt;width:593.05pt;height:136.6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C0dgIAAPwEAAAOAAAAZHJzL2Uyb0RvYy54bWysVF9v0zAQf0fiO1h+75J0SdtES6f9oQhp&#10;wMTgA7i201gkPmO7TQfiu3N22tEBDwiRB+fOvjv/7n53vrjc9x3ZSesU6JpmZyklUnMQSm9q+unj&#10;arKgxHmmBetAy5o+Skcvly9fXAymklNooRPSEgyiXTWYmrbemypJHG9lz9wZGKnxsAHbM4+q3STC&#10;sgGj910yTdNZMoAVxgKXzuHu7XhIlzF+00ju3zeNk550NUVsPq42ruuwJssLVm0sM63iBxjsH1D0&#10;TGm89CnULfOMbK36LVSvuAUHjT/j0CfQNIrLmANmk6W/ZPPQMiNjLlgcZ57K5P5fWP5ud2+JEjXN&#10;Z5Ro1iNHH7BqTG86SRZTSlolhAzchloNxlXo8mDubcjWmTvgnx3RcNOih7yyFoZWMoEIo33yzCEo&#10;Dl3JengLAm9iWw+xbPvG9iEgFoTsIzuPT+zIvSccN+fFeTY/LyjheBakvCgCpoRVR3djnX8toSdB&#10;qKnFRGJ4trtzfjQ9mkT40CmxUl0XFbtZ33SW7Bi2yip+h+ju1KzTwVhDcBsjjjuIEu8IZwFvpP5b&#10;mU3z9HpaTlazxXySr/JiUs7TxSTNyutyluZlfrv6HgBmeTWW+U5peWzDLP87mg8DMTZQbEQy1LQs&#10;pkXM/Rl6d5pkGr8/JWlhqwVmx6pA5quD7JnqRjl5jjhygGkf/7EQkfrA9tg1axCPyLwF5AUHEZ8M&#10;FFqwXykZcPxq6r5smZWUdG80ds/5rJhjQ/pTxZ4q61OFaY6hauopGcUbP8741li1afGmLNZCwxV2&#10;XKNiL4RuHFEh7qDgiMUMDs9BmOFTPVr9fLSWPwAAAP//AwBQSwMEFAAGAAgAAAAhAI8kphvgAAAA&#10;CAEAAA8AAABkcnMvZG93bnJldi54bWxMj81OwzAQhO9IvIO1SNyo00LbNMSpEAiJSoj+Hnp04iWJ&#10;Eq+j2G3D27M9wXFnRjPfpsvBtuKMva8dKRiPIhBIhTM1lQoO+/eHGIQPmoxuHaGCH/SwzG5vUp0Y&#10;d6EtnnehFFxCPtEKqhC6REpfVGi1H7kOib1v11sd+OxLaXp94XLbykkUzaTVNfFCpTt8rbBodier&#10;YH1Yy/gt339tmlXzcTSzp8/p6qjU/d3w8gwi4BD+wnDFZ3TImCl3JzJetAoeGTywPAdxdcfxYgEi&#10;VzCZTyOQWSr/P5D9AgAA//8DAFBLAQItABQABgAIAAAAIQC2gziS/gAAAOEBAAATAAAAAAAAAAAA&#10;AAAAAAAAAABbQ29udGVudF9UeXBlc10ueG1sUEsBAi0AFAAGAAgAAAAhADj9If/WAAAAlAEAAAsA&#10;AAAAAAAAAAAAAAAALwEAAF9yZWxzLy5yZWxzUEsBAi0AFAAGAAgAAAAhAEstILR2AgAA/AQAAA4A&#10;AAAAAAAAAAAAAAAALgIAAGRycy9lMm9Eb2MueG1sUEsBAi0AFAAGAAgAAAAhAI8kphvgAAAACAEA&#10;AA8AAAAAAAAAAAAAAAAA0AQAAGRycy9kb3ducmV2LnhtbFBLBQYAAAAABAAEAPMAAADdBQAAAAA=&#10;" stroked="f">
                <v:stroke joinstyle="round"/>
                <v:textbox inset="2.88pt,2.88pt,2.88pt,2.88pt"/>
              </v:rect>
            </w:pict>
          </mc:Fallback>
        </mc:AlternateConten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7071FF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78740</wp:posOffset>
                </wp:positionV>
                <wp:extent cx="1511300" cy="241300"/>
                <wp:effectExtent l="0" t="0" r="3175" b="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3036" w:rsidRPr="00C012B5" w:rsidRDefault="00373036" w:rsidP="00D77AFC">
                            <w:pPr>
                              <w:widowControl w:val="0"/>
                              <w:rPr>
                                <w:rFonts w:ascii="CyrillicOld" w:hAnsi="CyrillicOld" w:cs="Times New Roman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C012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2"/>
                              </w:rPr>
                              <w:t>№</w:t>
                            </w:r>
                            <w:r w:rsidRPr="00C012B5">
                              <w:rPr>
                                <w:rFonts w:ascii="CyrillicOld" w:hAnsi="CyrillicOld" w:cs="Times New Roman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yrillicOld" w:hAnsi="CyrillicOld" w:cs="Times New Roman"/>
                                <w:b/>
                                <w:bCs/>
                                <w:sz w:val="28"/>
                                <w:szCs w:val="22"/>
                              </w:rPr>
                              <w:t>51</w:t>
                            </w:r>
                            <w:r w:rsidRPr="00C012B5">
                              <w:rPr>
                                <w:rFonts w:ascii="CyrillicOld" w:hAnsi="CyrillicOld" w:cs="Times New Roman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2</w:t>
                            </w:r>
                            <w:r>
                              <w:rPr>
                                <w:rFonts w:ascii="CyrillicOld" w:hAnsi="CyrillicOld" w:cs="Times New Roman"/>
                                <w:b/>
                                <w:bCs/>
                                <w:sz w:val="28"/>
                                <w:szCs w:val="22"/>
                              </w:rPr>
                              <w:t>4</w:t>
                            </w:r>
                            <w:r w:rsidRPr="00C012B5">
                              <w:rPr>
                                <w:rFonts w:ascii="CyrillicOld" w:hAnsi="CyrillicOld" w:cs="Times New Roman"/>
                                <w:b/>
                                <w:bCs/>
                                <w:sz w:val="28"/>
                                <w:szCs w:val="22"/>
                                <w:lang w:val="en-US"/>
                              </w:rPr>
                              <w:t>.</w:t>
                            </w:r>
                            <w:r w:rsidRPr="00C012B5">
                              <w:rPr>
                                <w:rFonts w:ascii="CyrillicOld" w:hAnsi="CyrillicOld" w:cs="Times New Roman"/>
                                <w:b/>
                                <w:bCs/>
                                <w:sz w:val="28"/>
                                <w:szCs w:val="22"/>
                              </w:rPr>
                              <w:t>11</w:t>
                            </w:r>
                            <w:r w:rsidRPr="00C012B5">
                              <w:rPr>
                                <w:rFonts w:ascii="CyrillicOld" w:hAnsi="CyrillicOld" w:cs="Times New Roman"/>
                                <w:b/>
                                <w:bCs/>
                                <w:sz w:val="28"/>
                                <w:szCs w:val="2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yrillicOld" w:hAnsi="CyrillicOld" w:cs="Times New Roman"/>
                                <w:b/>
                                <w:bCs/>
                                <w:sz w:val="28"/>
                                <w:szCs w:val="2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33.95pt;margin-top:6.2pt;width:119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QZCAMAALsGAAAOAAAAZHJzL2Uyb0RvYy54bWysVcuOmzAU3VfqP1jeM0BCCEFDRgmEqtL0&#10;Ic30AxwwwSrY1HaGTKv+e69NHmTaRdVpFsi+ts89575ye3doG/REpWKCJ9i/8TCivBAl47sEf3nM&#10;nQgjpQkvSSM4TfAzVfhu+fbNbd/FdCJq0ZRUIgDhKu67BNdad7HrqqKmLVE3oqMcDishW6JhK3du&#10;KUkP6G3jTjwvdHshy06KgioF1mw4xEuLX1W00J+qSlGNmgQDN22/0n635usub0m8k6SrWXGkQf6B&#10;RUsYB6dnqIxogvaS/QbVskIKJSp9U4jWFVXFCmo1gBrfe6HmoSYdtVogOKo7h0n9P9ji49NniViZ&#10;4KmPESct5OiRHjRaiwMKTXj6TsVw66GDe/oAZkizlaq6e1F8VYiLtCZ8R1dSir6mpAR6vnnpjp4O&#10;OMqAbPsPogQ3ZK+FBTpUsjWxg2ggQIc0PZ9TY6gUxuXM96ceHBVwNgns2rgg8el1J5V+R0WLzCLB&#10;ElJv0cnTvdLD1dMV44yLnDUN2Enc8CsDYA4WautneE1iYAJLc9Nwsrn9sfAWm2gTBU4wCTdO4GWZ&#10;s8rTwAlzfz7LplmaZv5Pw8IP4pqVJeXG6anO/ODv8nis+KFCzpWmRMNKA2coKbnbpo1ETwTqPLc/&#10;mwE4uVxzr2nY6IGWF5L8SeCtJwsnD6O5E+TBzFnMvcjx/MV6EXrBIsjya0n3jNPXS0K9zTxpdjBH&#10;js004g5CzEigZ5Hl16EKm30L5TQIP7YzmKDpRybI6Pm1VX0F3DINI6hhbYIjz/yGoWAqecNLWyGa&#10;sGZYj2JodP85hqt85s2DaeTM57OpE0w3nrOO8tRZpX4YzjfrdL15URYbW2rq9WG0yRzV7Yjv0ceF&#10;MoTlVNS2VU13Dn2qD9uDHQq2j00bb0X5DL0rBbQWdCFMfFjUQn7HqIfpmWD1bU8kxah5z6H/p6G/&#10;mMG4HW/keLMdbwgvACrBGqNhmephRO87yXY1eBpyzcUKZkbFbDtfWIEis4EJabUdp7kZweO9vXX5&#10;z1n+AgAA//8DAFBLAwQUAAYACAAAACEAMndmsd8AAAAKAQAADwAAAGRycy9kb3ducmV2LnhtbEyP&#10;wU7DMAyG70i8Q2QkbixZtXajNJ2mSQiJA4iBOGeN11ZrnKrJ1u7t8U7saP+ffn8u1pPrxBmH0HrS&#10;MJ8pEEiVty3VGn6+X59WIEI0ZE3nCTVcMMC6vL8rTG79SF943sVacAmF3GhoYuxzKUPVoDNh5nsk&#10;zg5+cCbyONTSDmbkctfJRKlMOtMSX2hMj9sGq+Pu5DT8HpO3T9Uu7bDN0uljcxkP9r3W+vFh2ryA&#10;iDjFfxiu+qwOJTvt/YlsEJ2GVbZ8ZpSDZAHiCsxVypu9hlQtQJaFvH2h/AMAAP//AwBQSwECLQAU&#10;AAYACAAAACEAtoM4kv4AAADhAQAAEwAAAAAAAAAAAAAAAAAAAAAAW0NvbnRlbnRfVHlwZXNdLnht&#10;bFBLAQItABQABgAIAAAAIQA4/SH/1gAAAJQBAAALAAAAAAAAAAAAAAAAAC8BAABfcmVscy8ucmVs&#10;c1BLAQItABQABgAIAAAAIQCRhIQZCAMAALsGAAAOAAAAAAAAAAAAAAAAAC4CAABkcnMvZTJvRG9j&#10;LnhtbFBLAQItABQABgAIAAAAIQAyd2ax3wAAAAoBAAAPAAAAAAAAAAAAAAAAAGIFAABkcnMvZG93&#10;bnJldi54bWxQSwUGAAAAAAQABADzAAAAbgYAAAAA&#10;" filled="f" stroked="f" strokecolor="black [0]" strokeweight="0" insetpen="t">
                <v:textbox inset="2.85pt,2.85pt,2.85pt,2.85pt">
                  <w:txbxContent>
                    <w:p w:rsidR="00373036" w:rsidRPr="00C012B5" w:rsidRDefault="00373036" w:rsidP="00D77AFC">
                      <w:pPr>
                        <w:widowControl w:val="0"/>
                        <w:rPr>
                          <w:rFonts w:ascii="CyrillicOld" w:hAnsi="CyrillicOld" w:cs="Times New Roman"/>
                          <w:b/>
                          <w:bCs/>
                          <w:sz w:val="28"/>
                          <w:szCs w:val="22"/>
                        </w:rPr>
                      </w:pPr>
                      <w:r w:rsidRPr="00C012B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2"/>
                        </w:rPr>
                        <w:t>№</w:t>
                      </w:r>
                      <w:r w:rsidRPr="00C012B5">
                        <w:rPr>
                          <w:rFonts w:ascii="CyrillicOld" w:hAnsi="CyrillicOld" w:cs="Times New Roman"/>
                          <w:b/>
                          <w:bCs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rFonts w:ascii="CyrillicOld" w:hAnsi="CyrillicOld" w:cs="Times New Roman"/>
                          <w:b/>
                          <w:bCs/>
                          <w:sz w:val="28"/>
                          <w:szCs w:val="22"/>
                        </w:rPr>
                        <w:t>51</w:t>
                      </w:r>
                      <w:r w:rsidRPr="00C012B5">
                        <w:rPr>
                          <w:rFonts w:ascii="CyrillicOld" w:hAnsi="CyrillicOld" w:cs="Times New Roman"/>
                          <w:b/>
                          <w:bCs/>
                          <w:sz w:val="28"/>
                          <w:szCs w:val="22"/>
                        </w:rPr>
                        <w:t xml:space="preserve"> 2</w:t>
                      </w:r>
                      <w:r>
                        <w:rPr>
                          <w:rFonts w:ascii="CyrillicOld" w:hAnsi="CyrillicOld" w:cs="Times New Roman"/>
                          <w:b/>
                          <w:bCs/>
                          <w:sz w:val="28"/>
                          <w:szCs w:val="22"/>
                        </w:rPr>
                        <w:t>4</w:t>
                      </w:r>
                      <w:r w:rsidRPr="00C012B5">
                        <w:rPr>
                          <w:rFonts w:ascii="CyrillicOld" w:hAnsi="CyrillicOld" w:cs="Times New Roman"/>
                          <w:b/>
                          <w:bCs/>
                          <w:sz w:val="28"/>
                          <w:szCs w:val="22"/>
                          <w:lang w:val="en-US"/>
                        </w:rPr>
                        <w:t>.</w:t>
                      </w:r>
                      <w:r w:rsidRPr="00C012B5">
                        <w:rPr>
                          <w:rFonts w:ascii="CyrillicOld" w:hAnsi="CyrillicOld" w:cs="Times New Roman"/>
                          <w:b/>
                          <w:bCs/>
                          <w:sz w:val="28"/>
                          <w:szCs w:val="22"/>
                        </w:rPr>
                        <w:t>11</w:t>
                      </w:r>
                      <w:r w:rsidRPr="00C012B5">
                        <w:rPr>
                          <w:rFonts w:ascii="CyrillicOld" w:hAnsi="CyrillicOld" w:cs="Times New Roman"/>
                          <w:b/>
                          <w:bCs/>
                          <w:sz w:val="28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CyrillicOld" w:hAnsi="CyrillicOld" w:cs="Times New Roman"/>
                          <w:b/>
                          <w:bCs/>
                          <w:sz w:val="28"/>
                          <w:szCs w:val="22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7071FF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179705</wp:posOffset>
                </wp:positionV>
                <wp:extent cx="7242175" cy="0"/>
                <wp:effectExtent l="15875" t="15875" r="19050" b="12700"/>
                <wp:wrapSquare wrapText="bothSides"/>
                <wp:docPr id="3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8B0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margin-left:-8.8pt;margin-top:14.15pt;width:57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TrswIAALIFAAAOAAAAZHJzL2Uyb0RvYy54bWysVE1v2zAMvQ/YfxB0d/0RJ06NOkXqOLt0&#10;W4F22FmR5ViYLRmSEicY9t9HybHXdJdhaAIYIiWSj+Qj7+5PbYOOTGkuRYbDmwAjJqgsudhn+NvL&#10;1ltipA0RJWmkYBk+M43vVx8/3PVdyiJZy6ZkCoETodO+y3BtTJf6vqY1a4m+kR0TcFlJ1RIDotr7&#10;pSI9eG8bPwqChd9LVXZKUqY1aDfDJV45/1XFqPlaVZoZ1GQYsBn3Ve67s19/dUfSvSJdzekFBvkP&#10;FC3hAoJOrjbEEHRQ/C9XLadKalmZGypbX1YVp8zlANmEwZtsnmvSMZcLFEd3U5n0+7mlX45PCvEy&#10;wzMojyAt9Gh9MNKFRklkC9R3OoV3uXhSNkV6Es/do6Q/NBIyr4nYM/f65dyBcWgt/CsTK+gOwuz6&#10;z7KENwQCuGqdKtVal1AHdHJNOU9NYSeDKCiTKI7CZI4RHe98ko6GndLmE5MtsocMa6MI39cml0JA&#10;66UKXRhyfNTGwiLpaGCjCrnlTeMY0AjUZziax0HgLLRseGlv7TtHRpY3Ch0J0IhQyoSZu3fNoYWU&#10;Bn0Y2N/AKNAD7wa9U0HoyY0DchVByYMoHZCakbK4nA3hzXAG60ZYKMxResgGpJOBo9NDsRzdft4G&#10;t8WyWMZeHC0KLw42G2+9zWNvsYUibmabPN+Evyz2ME5rXpZM2DRH6ofxv1HrMoQDaSfyTwX1r727&#10;hAHsNdL1dh4k8WzpJcl85sWzIvAeltvcW+fhYpEUD/lD8QZp4bLX7wN2KqVFJQ+Gqee67FHJLZFm&#10;89soxCDAqoiSobGINHvYcdQojJQ037mpHe8tY60Prfa7iSTLhf27WXjlfSjE2EMrTV245PanVNDz&#10;sb9unOwEDbO4k+X5SY1jBovBGV2WmN08r2U4v161q98AAAD//wMAUEsDBBQABgAIAAAAIQBLvu6m&#10;4AAAAAoBAAAPAAAAZHJzL2Rvd25yZXYueG1sTI/BTsJAEIbvJrzDZki8GNi2RIq1W0KMePFARDx4&#10;G7pj29CdbbpbqG/vEg96nJkv/3x/vh5NK87Uu8aygngegSAurW64UnB4385WIJxH1thaJgXf5GBd&#10;TG5yzLS98Bud974SIYRdhgpq77tMSlfWZNDNbUccbl+2N+jD2FdS93gJ4aaVSRQtpcGGw4caO3qq&#10;qTztB6NA33u9SLfV593rwX88py/UDbtBqdvpuHkE4Wn0fzBc9YM6FMHpaAfWTrQKZnG6DKiCZLUA&#10;cQXiJHkAcfzdyCKX/ysUPwAAAP//AwBQSwECLQAUAAYACAAAACEAtoM4kv4AAADhAQAAEwAAAAAA&#10;AAAAAAAAAAAAAAAAW0NvbnRlbnRfVHlwZXNdLnhtbFBLAQItABQABgAIAAAAIQA4/SH/1gAAAJQB&#10;AAALAAAAAAAAAAAAAAAAAC8BAABfcmVscy8ucmVsc1BLAQItABQABgAIAAAAIQBTZrTrswIAALIF&#10;AAAOAAAAAAAAAAAAAAAAAC4CAABkcnMvZTJvRG9jLnhtbFBLAQItABQABgAIAAAAIQBLvu6m4AAA&#10;AAoBAAAPAAAAAAAAAAAAAAAAAA0FAABkcnMvZG93bnJldi54bWxQSwUGAAAAAAQABADzAAAAGgYA&#10;AAAA&#10;" strokecolor="#4bacc6 [3208]" strokeweight="2pt">
                <v:shadow color="#868686"/>
                <w10:wrap type="square"/>
              </v:shape>
            </w:pict>
          </mc:Fallback>
        </mc:AlternateConten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E1B0B" w:rsidRPr="003E1B0B" w:rsidRDefault="003E1B0B" w:rsidP="003E1B0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3E1B0B" w:rsidRPr="003E1B0B" w:rsidRDefault="003E1B0B" w:rsidP="003E1B0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3E1B0B" w:rsidRPr="003E1B0B" w:rsidRDefault="003E1B0B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21.11.2023                                 с. Каратузское                                         № 1110-п</w:t>
      </w:r>
    </w:p>
    <w:p w:rsidR="003E1B0B" w:rsidRPr="003E1B0B" w:rsidRDefault="003E1B0B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перечня муниципальных программ Каратузского района</w:t>
      </w:r>
    </w:p>
    <w:p w:rsidR="003E1B0B" w:rsidRPr="003E1B0B" w:rsidRDefault="003E1B0B" w:rsidP="003E1B0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соответствии со статьей 179 Бюджетного кодекса Российской Федерации, ПОСТАНОВЛЯЮ:</w:t>
      </w:r>
    </w:p>
    <w:p w:rsidR="003E1B0B" w:rsidRPr="003E1B0B" w:rsidRDefault="003E1B0B" w:rsidP="003E1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1. Утвердить перечень муниципальных программ Каратузского района, согласно приложению.</w:t>
      </w:r>
    </w:p>
    <w:p w:rsidR="003E1B0B" w:rsidRPr="003E1B0B" w:rsidRDefault="003E1B0B" w:rsidP="003E1B0B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2.</w:t>
      </w:r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Постановление администрации Каратузского района от 17.10.2022 № 800-п «Об утверждении перечня муниципальных программ» считать утратившим силу.</w:t>
      </w:r>
    </w:p>
    <w:p w:rsidR="003E1B0B" w:rsidRPr="003E1B0B" w:rsidRDefault="003E1B0B" w:rsidP="003E1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3. Опубликовать постановление на официальном сайте Каратузского района (</w:t>
      </w:r>
      <w:hyperlink r:id="rId10" w:history="1">
        <w:r w:rsidRPr="003E1B0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http://karatuzraion.ru/</w:t>
        </w:r>
      </w:hyperlink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)</w:t>
      </w:r>
      <w:r w:rsidRPr="003E1B0B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3E1B0B" w:rsidRPr="003E1B0B" w:rsidRDefault="003E1B0B" w:rsidP="003E1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kern w:val="0"/>
          <w:sz w:val="12"/>
          <w:szCs w:val="12"/>
        </w:rPr>
        <w:t xml:space="preserve">4. </w:t>
      </w: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Контроль за исполнением настоящего распоряжения возложить на заместителя главы района по финансам, экономике – руководителя финансового управления Е.С. </w:t>
      </w:r>
      <w:proofErr w:type="spell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3E1B0B" w:rsidRPr="003E1B0B" w:rsidRDefault="003E1B0B" w:rsidP="003E1B0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5. Постановление вступает в силу с 01 января 2024 года, но не ранее   для следующего за днем его официального</w:t>
      </w:r>
      <w:r w:rsidRPr="003E1B0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опубликования в периодическом печатном издании Вести муниципального образования «</w:t>
      </w:r>
      <w:proofErr w:type="spell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</w:t>
      </w:r>
      <w:r w:rsidRPr="003E1B0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.</w:t>
      </w:r>
    </w:p>
    <w:p w:rsidR="003E1B0B" w:rsidRPr="003E1B0B" w:rsidRDefault="003E1B0B" w:rsidP="003E1B0B">
      <w:pPr>
        <w:tabs>
          <w:tab w:val="num" w:pos="-14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tabs>
          <w:tab w:val="num" w:pos="-14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главы района                                                                                   Е.С. </w:t>
      </w:r>
      <w:proofErr w:type="spell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</w:p>
    <w:p w:rsidR="003E1B0B" w:rsidRPr="003E1B0B" w:rsidRDefault="003E1B0B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036A8" w:rsidRDefault="007071FF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2938145</wp:posOffset>
                </wp:positionV>
                <wp:extent cx="7531735" cy="1735455"/>
                <wp:effectExtent l="2540" t="4445" r="0" b="3175"/>
                <wp:wrapNone/>
                <wp:docPr id="29" name="Rectangle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73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B25D4" id="Rectangle 4" o:spid="_x0000_s1026" style="position:absolute;margin-left:24.95pt;margin-top:231.35pt;width:593.05pt;height:136.6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PndQIAAPsEAAAOAAAAZHJzL2Uyb0RvYy54bWysVF9v0zAQf0fiO1h+75J0SdtES6f9oQhp&#10;wMTgA7ix01g4PmO7TQfiu3N22tEBDwiRB+fOvjv/7n53vrjc94rshHUSdE2zs5QSoRvgUm9q+unj&#10;arKgxHmmOVOgRU0fhaOXy5cvLgZTiSl0oLiwBINoVw2mpp33pkoS13SiZ+4MjNB42ILtmUfVbhJu&#10;2YDRe5VM03SWDGC5sdAI53D3djykyxi/bUXj37etE56omiI2H1cb13VYk+UFqzaWmU42BxjsH1D0&#10;TGq89CnULfOMbK38LVQvGwsOWn/WQJ9A28pGxBwwmyz9JZuHjhkRc8HiOPNUJvf/wjbvdveWSF7T&#10;aUmJZj1y9AGrxvRGCZJT0knORaA2lGowrkKPB3NvQ7LO3EHz2RENNx06iCtrYegE4wgw2ifPHILi&#10;0JWsh7fA8SK29RCrtm9tHwJiPcg+kvP4RI7Ye9Lg5rw4z+bnBSUNngUpL4qAKWHV0d1Y518L6EkQ&#10;amoxjxie7e6cH02PJhE+KMlXUqmo2M36RlmyY9gpq/gdortTM6WDsYbgNkYcdxAl3hHOAt7I/Lcy&#10;m+bp9bScrGaL+SRf5cWknKeLSZqV1+Uszcv8dvU9AMzyaizzndTi2IVZ/ncsH+Zh7J/Yh2SoaVlM&#10;i5j7M/TuNMk0fn9K0sJWc8yOVYHMVwfZM6lGOXmOOHKAaR//sRCR+sD22DVr4I/IvAXkBecQXwwU&#10;OrBfKRlw+mrqvmyZFZSoNxq753xWzGc4rqeKPVXWpwrTDYaqqadkFG/8OOJbY+Wmw5uyWAsNV9hx&#10;rYy9ELpxRIW4g4ITFjM4vAZhhE/1aPXzzVr+AAAA//8DAFBLAwQUAAYACAAAACEAl4COReIAAAAL&#10;AQAADwAAAGRycy9kb3ducmV2LnhtbEyPQU/DMAyF70j8h8hI3FhKGd1Wmk4IhMSkicG2w45pY9qq&#10;jTM12Vb+Pe4JTrb1np6/ly0H24kz9r5xpOB+EoFAKp1pqFKw373dzUH4oMnozhEq+EEPy/z6KtOp&#10;cRf6wvM2VIJDyKdaQR3CMZXSlzVa7SfuiMTat+utDnz2lTS9vnC47WQcRYm0uiH+UOsjvtRYttuT&#10;VbDZb+T8tdh9fLar9v1gkun6cXVQ6vZmeH4CEXAIf2YY8RkdcmYq3ImMF52C6WLBTp5JPAMxGuKH&#10;hNsVCmbjIvNM/u+Q/wIAAP//AwBQSwECLQAUAAYACAAAACEAtoM4kv4AAADhAQAAEwAAAAAAAAAA&#10;AAAAAAAAAAAAW0NvbnRlbnRfVHlwZXNdLnhtbFBLAQItABQABgAIAAAAIQA4/SH/1gAAAJQBAAAL&#10;AAAAAAAAAAAAAAAAAC8BAABfcmVscy8ucmVsc1BLAQItABQABgAIAAAAIQC9nmPndQIAAPsEAAAO&#10;AAAAAAAAAAAAAAAAAC4CAABkcnMvZTJvRG9jLnhtbFBLAQItABQABgAIAAAAIQCXgI5F4gAAAAsB&#10;AAAPAAAAAAAAAAAAAAAAAM8EAABkcnMvZG93bnJldi54bWxQSwUGAAAAAAQABADzAAAA3gUAAAAA&#10;" stroked="f">
                <v:stroke joinstyle="round"/>
                <v:textbox inset="2.88pt,2.88pt,2.88pt,2.88pt"/>
              </v:rect>
            </w:pict>
          </mc:Fallback>
        </mc:AlternateContent>
      </w:r>
    </w:p>
    <w:tbl>
      <w:tblPr>
        <w:tblW w:w="5954" w:type="dxa"/>
        <w:tblInd w:w="6204" w:type="dxa"/>
        <w:tblLook w:val="01E0" w:firstRow="1" w:lastRow="1" w:firstColumn="1" w:lastColumn="1" w:noHBand="0" w:noVBand="0"/>
      </w:tblPr>
      <w:tblGrid>
        <w:gridCol w:w="5954"/>
      </w:tblGrid>
      <w:tr w:rsidR="003E1B0B" w:rsidRPr="003E1B0B" w:rsidTr="003E1B0B">
        <w:tc>
          <w:tcPr>
            <w:tcW w:w="5954" w:type="dxa"/>
          </w:tcPr>
          <w:p w:rsidR="003E1B0B" w:rsidRPr="003E1B0B" w:rsidRDefault="003E1B0B" w:rsidP="003E1B0B">
            <w:pPr>
              <w:spacing w:after="0" w:line="240" w:lineRule="auto"/>
              <w:ind w:left="88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E1B0B" w:rsidRPr="003E1B0B" w:rsidRDefault="003E1B0B" w:rsidP="003E1B0B">
            <w:pPr>
              <w:spacing w:after="0" w:line="240" w:lineRule="auto"/>
              <w:ind w:left="88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 к</w:t>
            </w:r>
            <w:proofErr w:type="gram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постановлению </w:t>
            </w:r>
          </w:p>
          <w:p w:rsidR="003E1B0B" w:rsidRPr="003E1B0B" w:rsidRDefault="003E1B0B" w:rsidP="003E1B0B">
            <w:pPr>
              <w:spacing w:after="0" w:line="240" w:lineRule="auto"/>
              <w:ind w:left="88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  <w:p w:rsidR="003E1B0B" w:rsidRPr="003E1B0B" w:rsidRDefault="003E1B0B" w:rsidP="003E1B0B">
            <w:pPr>
              <w:spacing w:after="0" w:line="240" w:lineRule="auto"/>
              <w:ind w:left="88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21.11.2023  № 1110-п     </w:t>
            </w:r>
          </w:p>
        </w:tc>
      </w:tr>
    </w:tbl>
    <w:p w:rsidR="003E1B0B" w:rsidRPr="003E1B0B" w:rsidRDefault="003E1B0B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Перечень муниципальных программ Каратузского района</w:t>
      </w:r>
    </w:p>
    <w:p w:rsidR="003E1B0B" w:rsidRPr="003E1B0B" w:rsidRDefault="003E1B0B" w:rsidP="003E1B0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1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1035"/>
        <w:gridCol w:w="1701"/>
        <w:gridCol w:w="1559"/>
        <w:gridCol w:w="1528"/>
        <w:gridCol w:w="4851"/>
      </w:tblGrid>
      <w:tr w:rsidR="003E1B0B" w:rsidRPr="003E1B0B" w:rsidTr="003E1B0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Предлагаемый номер МП для кодировки первых двух цифр кода целевой статьи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Наименование муниципальной программы Каратузского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Ответственный исполнитель муниципальной программы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Соисполнители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Основные направления реализации муниципальных программ Каратузского района  (в том числе подпрограммы программно-целевые инструменты)</w:t>
            </w:r>
          </w:p>
        </w:tc>
      </w:tr>
      <w:tr w:rsidR="003E1B0B" w:rsidRPr="003E1B0B" w:rsidTr="003E1B0B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6</w:t>
            </w:r>
          </w:p>
        </w:tc>
      </w:tr>
      <w:tr w:rsidR="003E1B0B" w:rsidRPr="003E1B0B" w:rsidTr="003E1B0B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«Развитие системы образования Каратузского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Администрация Каратузского района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1. «Развитие дошкольного, общего и дополнительного образования детей»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 «Организация летнего отдыха, оздоровления, занятости детей и подростков»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 «Одаренные дети».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 «Обеспечение жизнедеятельности учреждений подведомственных Управлению образования администрации Каратузского района».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5. «Кадровый потенциал в системе образования Каратузского района».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6. «Обеспечение реализации муниципальной программы и прочие мероприятия».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7. «Доступная среда».</w:t>
            </w:r>
          </w:p>
        </w:tc>
      </w:tr>
      <w:tr w:rsidR="003E1B0B" w:rsidRPr="003E1B0B" w:rsidTr="003E1B0B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br/>
            </w: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 «Модернизация, реконструкция и  капитальный ремонт объектов коммунальной инфраструктуры муниципального образования «</w:t>
            </w:r>
            <w:proofErr w:type="spellStart"/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Каратузский</w:t>
            </w:r>
            <w:proofErr w:type="spellEnd"/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район»».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 «</w:t>
            </w: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доступности платы граждан в условиях развития жилищных отношений</w:t>
            </w: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».</w:t>
            </w:r>
          </w:p>
        </w:tc>
      </w:tr>
      <w:tr w:rsidR="003E1B0B" w:rsidRPr="003E1B0B" w:rsidTr="003E1B0B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3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«Развитие культуры, молодежной политики и </w:t>
            </w:r>
            <w:proofErr w:type="gramStart"/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туризма  в</w:t>
            </w:r>
            <w:proofErr w:type="gramEnd"/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Каратузском районе»</w:t>
            </w: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Основные направления программы: </w:t>
            </w: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br/>
            </w: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</w:t>
            </w: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 «</w:t>
            </w: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Развитие музейной деятельности</w:t>
            </w: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».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 «</w:t>
            </w:r>
            <w:proofErr w:type="spellStart"/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</w:t>
            </w:r>
            <w:proofErr w:type="spellEnd"/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молодой».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 «Сохранение и развитие библиотечного дела района».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 «Обеспечение условий предоставления культурно-досуговых услуг населению района».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5. «Социальные услуги населению через партнерство некоммерческих организаций и власти».</w:t>
            </w:r>
          </w:p>
        </w:tc>
      </w:tr>
      <w:tr w:rsidR="003E1B0B" w:rsidRPr="003E1B0B" w:rsidTr="003E1B0B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«Развитие транспортной системы Каратузского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Управление образования Каратузского района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1. «Развитие транспортного комплекса Каратузского района».</w:t>
            </w: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2. «Повышение безопасности дорожного движения в Каратузском районе».</w:t>
            </w:r>
          </w:p>
        </w:tc>
      </w:tr>
      <w:tr w:rsidR="003E1B0B" w:rsidRPr="003E1B0B" w:rsidTr="003E1B0B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«Содействие развитию местного самоуправления Каратузского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br/>
            </w: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 «Содействие развитию и модернизации улично-дорожной сети муниципальных образований района».</w:t>
            </w: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2. «Поддержка муниципальных проектов и мероприятий по благоустройству территорий».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Отдельные мероприятия: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 Расходы на природоохранные мероприятия на территории Каратузского района.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 Расходы на создание условий для развития услуг связи в малочисленных и труднодоступных населенных пунктах Красноярского края.</w:t>
            </w:r>
          </w:p>
        </w:tc>
      </w:tr>
      <w:tr w:rsidR="003E1B0B" w:rsidRPr="003E1B0B" w:rsidTr="003E1B0B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«Развитие сельского хозяйства в Каратузском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 «Развития малых форм хозяйствования в Каратузском районе»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</w:t>
            </w: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Комплексное развитие сельских территорий Каратузского района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 «Обеспечение реализации Муниципальной программы развития сельского хозяйства в Каратузском районе».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мероприятия: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 </w:t>
            </w:r>
            <w:proofErr w:type="gram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 за</w:t>
            </w:r>
            <w:proofErr w:type="gram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счет  субвенции  на выполнение  отдельных  государственных полномочий по организации мероприятий  при осуществлении  деятельности  по обращению с животными  без владельцев в рамках  отдельных мероприятий муниципальной программы  «Развитие сельского хозяйства в Каратузском районе» (в соответствии с Законом края от 13 июня 2013 года №4-1402).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Расходы на приобретение  гербицидов сплошного действия для   проведения  работ по уничтожению очагов  произрастания  дикорастущей  конопли .</w:t>
            </w:r>
          </w:p>
        </w:tc>
      </w:tr>
      <w:tr w:rsidR="003E1B0B" w:rsidRPr="003E1B0B" w:rsidTr="003E1B0B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«Управление муниципальными финансами»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Администрация Каратузского район, сельские администрации Каратузского района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1.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района».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2. «Обеспечение реализации муниципальной </w:t>
            </w:r>
            <w:proofErr w:type="gramStart"/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программы  и</w:t>
            </w:r>
            <w:proofErr w:type="gramEnd"/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прочие мероприятия».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 Обеспечение  качественного  бухгалтерского , бюджетного  и налогового учета в муниципальных  учреждениях Каратузского района»</w:t>
            </w:r>
          </w:p>
        </w:tc>
      </w:tr>
      <w:tr w:rsidR="003E1B0B" w:rsidRPr="003E1B0B" w:rsidTr="003E1B0B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  <w:t>1.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деятельности».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2. «Финансовая поддержка малого и среднего предпринимательства».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3 «Защита прав потребителей».</w:t>
            </w:r>
          </w:p>
        </w:tc>
      </w:tr>
      <w:tr w:rsidR="003E1B0B" w:rsidRPr="003E1B0B" w:rsidTr="003E1B0B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lastRenderedPageBreak/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«Защита населения и территорий Каратузского района от чрезвычайных ситуаций природного и техногенного характера»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1.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ситуаций».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2.«Профилактика терроризма и экстремизма, а также минимизации и (или) ликвидации последствий проявления терроризма и экстремизма».</w:t>
            </w:r>
          </w:p>
        </w:tc>
      </w:tr>
      <w:tr w:rsidR="003E1B0B" w:rsidRPr="003E1B0B" w:rsidTr="003E1B0B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«Обеспечение жильем молодых семей в Каратузском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1.«Обеспечение жильем молодых семей».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2. «</w:t>
            </w: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Строительство жилья для молодых специалистов муниципальных учреждений  Каратузского района</w:t>
            </w: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».</w:t>
            </w:r>
          </w:p>
        </w:tc>
      </w:tr>
      <w:tr w:rsidR="003E1B0B" w:rsidRPr="003E1B0B" w:rsidTr="003E1B0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условий для обеспечения доступным и комфортным жильем граждан Каратузского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Сельские администрации Каратузского района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1.«Стимулирование жилищного строительства на территории Каратузского района»</w:t>
            </w:r>
          </w:p>
        </w:tc>
      </w:tr>
      <w:tr w:rsidR="003E1B0B" w:rsidRPr="003E1B0B" w:rsidTr="003E1B0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«Профилактика  правонарушений  и предупреждение  преступлений  в муниципальном образовании «</w:t>
            </w:r>
            <w:proofErr w:type="spellStart"/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Каратузский</w:t>
            </w:r>
            <w:proofErr w:type="spellEnd"/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1. «</w:t>
            </w:r>
            <w:proofErr w:type="gramStart"/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Профилактика  преступлений</w:t>
            </w:r>
            <w:proofErr w:type="gramEnd"/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, снижение уровня  преступности  в Каратузском районе»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2. «Предупреждение  безнадзорности  и правонарушений  несовершеннолетних в Каратузском районе»</w:t>
            </w:r>
          </w:p>
        </w:tc>
      </w:tr>
      <w:tr w:rsidR="003E1B0B" w:rsidRPr="003E1B0B" w:rsidTr="003E1B0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«Обеспечение жизнедеятельности Каратузского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1. «Повышение </w:t>
            </w:r>
            <w:proofErr w:type="gramStart"/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энергетической  эффективности</w:t>
            </w:r>
            <w:proofErr w:type="gramEnd"/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» 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2. «</w:t>
            </w:r>
            <w:proofErr w:type="gramStart"/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Обеспечение  реализации</w:t>
            </w:r>
            <w:proofErr w:type="gramEnd"/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  муниципальной  программы и прочие мероприятия»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</w:t>
            </w:r>
          </w:p>
        </w:tc>
      </w:tr>
      <w:tr w:rsidR="003E1B0B" w:rsidRPr="003E1B0B" w:rsidTr="003E1B0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«Развитие спорта Каратузского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Основные направления программы: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1. «</w:t>
            </w:r>
            <w:proofErr w:type="gramStart"/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Развитие  массовой</w:t>
            </w:r>
            <w:proofErr w:type="gramEnd"/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 физической   культуры  и спорта»</w:t>
            </w:r>
          </w:p>
          <w:p w:rsidR="003E1B0B" w:rsidRPr="003E1B0B" w:rsidRDefault="003E1B0B" w:rsidP="003E1B0B">
            <w:pPr>
              <w:tabs>
                <w:tab w:val="left" w:pos="909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2. «Развитие  физической культуры и спортивная подготовка»</w:t>
            </w:r>
          </w:p>
        </w:tc>
      </w:tr>
    </w:tbl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3E1B0B" w:rsidRPr="003E1B0B" w:rsidRDefault="003E1B0B" w:rsidP="003E1B0B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3E1B0B" w:rsidRPr="003E1B0B" w:rsidRDefault="003E1B0B" w:rsidP="003E1B0B">
      <w:pPr>
        <w:spacing w:after="200" w:line="276" w:lineRule="auto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22.11.2023</w:t>
      </w:r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</w:t>
      </w:r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с. Каратузское</w:t>
      </w:r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</w:t>
      </w:r>
      <w:proofErr w:type="gramStart"/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№  1113</w:t>
      </w:r>
      <w:proofErr w:type="gramEnd"/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-п</w:t>
      </w:r>
    </w:p>
    <w:p w:rsidR="003E1B0B" w:rsidRPr="003E1B0B" w:rsidRDefault="003E1B0B" w:rsidP="003E1B0B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согласовании изменений в Стратегию социально-экономического развития муниципального образования «</w:t>
      </w:r>
      <w:proofErr w:type="spellStart"/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до 2030 года </w:t>
      </w:r>
    </w:p>
    <w:p w:rsidR="003E1B0B" w:rsidRPr="003E1B0B" w:rsidRDefault="003E1B0B" w:rsidP="003E1B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E1B0B" w:rsidRPr="003E1B0B" w:rsidRDefault="003E1B0B" w:rsidP="003E1B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соответствии с частью 2 статьи 39, пунктом 3 части 5 статьи 40 и пунктом 3 статьи 42 Федерального закона от 28 июня 2014 года № 172-ФЗ «О стратегическом планировании в Российской Федерации», Законом Красноярского края от 24.12.2015 № 9-4112 «О стратегическом планировании в Красноярском крае», постановлением администрации Каратузского района от 24.02.2016 №93-п 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</w:t>
      </w:r>
      <w:proofErr w:type="spellStart"/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район» до 2030 года</w:t>
      </w:r>
      <w:r w:rsidRPr="003E1B0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», </w:t>
      </w:r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руководствуясь статьей 28 Устава муниципального образования «</w:t>
      </w:r>
      <w:proofErr w:type="spellStart"/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район», ПОСТАНОВЛЯЮ:</w:t>
      </w:r>
    </w:p>
    <w:p w:rsidR="003E1B0B" w:rsidRPr="003E1B0B" w:rsidRDefault="003E1B0B" w:rsidP="00F363A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Согласовать следующие изменения в Стратегию социально-экономического развития муниципального образования «</w:t>
      </w:r>
      <w:proofErr w:type="spellStart"/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до 2030 года</w:t>
      </w: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: </w:t>
      </w:r>
    </w:p>
    <w:p w:rsidR="003E1B0B" w:rsidRPr="003E1B0B" w:rsidRDefault="003E1B0B" w:rsidP="00F363A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В Резюме:</w:t>
      </w:r>
    </w:p>
    <w:p w:rsidR="003E1B0B" w:rsidRPr="003E1B0B" w:rsidRDefault="003E1B0B" w:rsidP="003E1B0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1.1.1. подраздел «Ожидаемые результаты»: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1.1.1.1 абзац 7 изменить и изложить в следующей редакции «роста поголовья КРС, в том числе высокопродуктивных коров до 2 тысяч голов и достижение производства молока до 8,5 тыс. тонн, увеличения производства мяса до 3 тыс. тонн»;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1.1.1.2 абзац 8 изменить и изложить в следующей редакции «создание производственного цикла по сбору, переработке и реализации молока на базе СХОППКК «Клевер» в с.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Таскино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(реализация данного проекта позволит обеспечить молочными продуктами население района до 60%, учреждения бюджетной сферы до 100%)»;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1.1.1.3 абзац 9 изменить и изложить в следующей редакции «создание производственного цикла по производству, переработке и реализации колбасных изделий и мясных полуфабрикатов в с. Каратузское»;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1.1.1.4 абзац 14 изменить и изложить в следующей редакции «увеличение производства зерновых культур до 38,1 тыс. тонн»;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1.1.1.5 абзац 15 изменить и изложить в следующей редакции «Валовый сбор картофеля достигнет 8,77 тыс. тонн».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1.2 </w:t>
      </w:r>
      <w:proofErr w:type="gram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В</w:t>
      </w:r>
      <w:proofErr w:type="gram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разделе 1: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1.2.1 подраздел «Роль и место муниципального района в социально-экономическом развитии Красноярского края»: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1.2.1.1 абзац 5 изменить и изложить в следующей редакции «Основные производители сельскохозяйственной продукции: АО «Каратузское ДРСУ», СХА (колхоз) им. Ленина; среди индивидуальных предпринимателей – Крестьянско-фермерское хозяйство «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Брамман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» (ИП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Брамман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И.К.). На их долю приходится 80,0 % производства зерна. В сельском хозяйстве с учетом ЛПХ, занято более 45 % человек, от общей численности </w:t>
      </w:r>
      <w:proofErr w:type="gram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работников</w:t>
      </w:r>
      <w:proofErr w:type="gram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занятых по району».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1.2.2 подраздел «Результаты стратегического анализа в соответствии с принципами </w:t>
      </w: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val="en-US" w:eastAsia="en-US"/>
        </w:rPr>
        <w:t>SWOT</w:t>
      </w: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-анализа»: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1.2.2.1 в графе «Слабые стороны (ключевые проблемы)» пункта 3.2 таблицы слова и цифры «снижение поголовья КРС на 12,8%, свиней на 17</w:t>
      </w:r>
      <w:proofErr w:type="gram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%»  исключить</w:t>
      </w:r>
      <w:proofErr w:type="gram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1.2.2.2 в графе «Слабые стороны (ключевые проблемы)» пункта 3.2 таблицы слова и цифры «снижение посевных площадей под зерновыми культурами на 1506 га (8,7%)» исключить;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1.2.2.3 в графе «Слабые стороны» (ключевые проблемы)» пункта 3.2 таблицы слова и цифры «низкая заработная плата </w:t>
      </w:r>
      <w:proofErr w:type="gram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работников,  занятых</w:t>
      </w:r>
      <w:proofErr w:type="gram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в АПК (10088 рублей)» изменить и изложить в следующей редакции «заработная плата работников, занятых в АПК не ниже МРОТ».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proofErr w:type="gram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1.2.3  подраздел</w:t>
      </w:r>
      <w:proofErr w:type="gram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«Возможности и угрозы»: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1.2.3.1 строка таблицы «Социальные» в графе «Возможности» изменить и изложить в следующей редакции: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«- стабилизация и улучшение демографической ситуации (увеличение численности населения, рост рождаемости, снижение смертности, миграционный прирост населения за счет притока экономически активного населения, рост продолжительности жизни);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- </w:t>
      </w:r>
      <w:proofErr w:type="gram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рост  заработной</w:t>
      </w:r>
      <w:proofErr w:type="gram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платы во всех социально-экономических сферах деятельности;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- высокий уровень развития сферы услуг, высокое качество услуг;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- формирование современной эффективной системы здравоохранения, развитие спорта, укрепление здоровья населения, снижение заболеваемости населения;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- формирование современной эффективной системы образования, повышения уровня образованности населения;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- установка модульных котельных,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термороботов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на объектах социальной сферы в селах: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Таяты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(школа, клуб), Нижние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Куряты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(школа),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Ширыштык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(школа, детсад),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Качулька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(школа, клуб),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Уджей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(школа, клуб, ФАП), Верхний Кужебар (клуб, школа),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Моторское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(клуб, детсад, школа), Нижний Кужебар (школа, клуб, детсад),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Таскино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(клуб, детсад, школа), Каратузское (клуб),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Сагайское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(детсад, клуб), Лебедевка (школа, клуб),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Черемушка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(школа, детсад); 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- повышение уровня культуры, организации досуга населения;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- благоприятная экологическая обстановка;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- реконструкция здания бывшей конторы ЗАО «Кирова» под размещение детского сада в с.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Таскино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- выделение из краевого государственного бюджетного профессионального образовательного учреждения «Минусинский сельскохозяйственный колледж» Каратузского филиала как самостоятельного юридического лица начального профессионального образовательного учреждения и </w:t>
      </w:r>
      <w:proofErr w:type="gram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присоединение  к</w:t>
      </w:r>
      <w:proofErr w:type="gram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нему муниципального автономного образовательного учреждения дополнительного образования  «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межшкольный учебный комбинат»;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- активность и готовность к сотрудничеству общественных организаций различных направлений.»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1.3 </w:t>
      </w:r>
      <w:proofErr w:type="gram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В</w:t>
      </w:r>
      <w:proofErr w:type="gram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разделе 2: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1.3.1 подраздел «Оптимистический сценарий развития в результате реализации основных проектов и мероприятий в районе, предполагает»: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proofErr w:type="gram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1.3.1.1  абзац</w:t>
      </w:r>
      <w:proofErr w:type="gram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2 изменить и изложить в следующей редакции «увеличение поголовья высокопродуктивных коров до 2 тысяч голов»;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1.3.1.2 абзац 3 изменить и изложить в следующей редакции «увеличение производства мяса - до 3,2 тыс. тонн»;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1.3.1.3 абзац 4 изменить и изложить в следующей редакции «увеличение производства молока - до 8,4 тыс. тонн»;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1.3.1.4 абзац 5 изменить и изложить в следующей редакции «производство яиц - 1,7 млн. штук»;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1.3.1.5 абзац 9 изменить и изложить в следующей редакции «увеличение производства зерновых культур - до 38,1 тыс. тонн»;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1.3.1.6 абзац 10 изменить и изложить в следующей редакции «производство картофеля - до 8,77 тыс. тонн»;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1.3.1.7 абзац 11 изменить и изложить в следующей редакции «производство овощей - до 2,3 тыс. тонн»;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1.3.1.8 абзац 14 исключить.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1.4 </w:t>
      </w:r>
      <w:proofErr w:type="gram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В</w:t>
      </w:r>
      <w:proofErr w:type="gram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разделе 3: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1.4.1 подраздел «Сельское хозяйство и малый бизнес» изменить и изложить в следующей редакции:</w:t>
      </w:r>
    </w:p>
    <w:p w:rsidR="003E1B0B" w:rsidRPr="003E1B0B" w:rsidRDefault="003E1B0B" w:rsidP="003E1B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«</w:t>
      </w:r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 Создание производственного цикла по закупу, переработке и реализации молока в Каратузском районе.</w:t>
      </w:r>
      <w:bookmarkStart w:id="0" w:name="OLE_LINK5"/>
      <w:bookmarkStart w:id="1" w:name="OLE_LINK6"/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Производительность цеха составит 2 тонны в смену, годовая мощность при полной загрузке составит 700 тонн цельномолочной продукции жирностью 2,5%.</w:t>
      </w:r>
    </w:p>
    <w:bookmarkEnd w:id="0"/>
    <w:bookmarkEnd w:id="1"/>
    <w:p w:rsidR="003E1B0B" w:rsidRPr="003E1B0B" w:rsidRDefault="003E1B0B" w:rsidP="003E1B0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Реализация данного проекта позволит обеспечить молочными продуктами население района до 60%, учреждения бюджетной сферы     до</w:t>
      </w:r>
    </w:p>
    <w:p w:rsidR="003E1B0B" w:rsidRPr="003E1B0B" w:rsidRDefault="003E1B0B" w:rsidP="003E1B0B">
      <w:pPr>
        <w:spacing w:after="0" w:line="276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100%. Реализация молока будет производиться по данной схеме, в целях повышения эффективности реализации сельхозпродукции, обеспечивающей при этом доступность продовольствия для населения.</w:t>
      </w: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auto"/>
          <w:kern w:val="0"/>
          <w:sz w:val="28"/>
          <w:szCs w:val="28"/>
        </w:rPr>
      </w:pPr>
      <w:r w:rsidRPr="003E1B0B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lastRenderedPageBreak/>
        <w:t xml:space="preserve">Схема 1.  </w:t>
      </w:r>
      <w:r w:rsidRPr="003E1B0B">
        <w:rPr>
          <w:rFonts w:ascii="Times New Roman" w:hAnsi="Times New Roman" w:cs="Times New Roman"/>
          <w:bCs/>
          <w:i/>
          <w:color w:val="auto"/>
          <w:kern w:val="0"/>
          <w:sz w:val="28"/>
          <w:szCs w:val="28"/>
        </w:rPr>
        <w:t xml:space="preserve">Производственный </w:t>
      </w:r>
      <w:proofErr w:type="gramStart"/>
      <w:r w:rsidRPr="003E1B0B">
        <w:rPr>
          <w:rFonts w:ascii="Times New Roman" w:hAnsi="Times New Roman" w:cs="Times New Roman"/>
          <w:bCs/>
          <w:i/>
          <w:color w:val="auto"/>
          <w:kern w:val="0"/>
          <w:sz w:val="28"/>
          <w:szCs w:val="28"/>
        </w:rPr>
        <w:t>цикл  по</w:t>
      </w:r>
      <w:proofErr w:type="gramEnd"/>
      <w:r w:rsidRPr="003E1B0B">
        <w:rPr>
          <w:rFonts w:ascii="Times New Roman" w:hAnsi="Times New Roman" w:cs="Times New Roman"/>
          <w:bCs/>
          <w:i/>
          <w:color w:val="auto"/>
          <w:kern w:val="0"/>
          <w:sz w:val="28"/>
          <w:szCs w:val="28"/>
        </w:rPr>
        <w:t xml:space="preserve"> сбору, </w:t>
      </w:r>
    </w:p>
    <w:p w:rsidR="003E1B0B" w:rsidRPr="003E1B0B" w:rsidRDefault="003E1B0B" w:rsidP="003E1B0B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auto"/>
          <w:kern w:val="0"/>
          <w:sz w:val="28"/>
          <w:szCs w:val="28"/>
        </w:rPr>
      </w:pPr>
      <w:r w:rsidRPr="003E1B0B">
        <w:rPr>
          <w:rFonts w:ascii="Times New Roman" w:hAnsi="Times New Roman" w:cs="Times New Roman"/>
          <w:bCs/>
          <w:i/>
          <w:color w:val="auto"/>
          <w:kern w:val="0"/>
          <w:sz w:val="28"/>
          <w:szCs w:val="28"/>
        </w:rPr>
        <w:t>переработке и реализации молока</w:t>
      </w:r>
    </w:p>
    <w:p w:rsidR="003E1B0B" w:rsidRPr="003E1B0B" w:rsidRDefault="003E1B0B" w:rsidP="003E1B0B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auto"/>
          <w:kern w:val="0"/>
          <w:sz w:val="28"/>
          <w:szCs w:val="28"/>
        </w:rPr>
      </w:pPr>
    </w:p>
    <w:p w:rsidR="003E1B0B" w:rsidRPr="003E1B0B" w:rsidRDefault="007071FF" w:rsidP="003E1B0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118110</wp:posOffset>
                </wp:positionV>
                <wp:extent cx="1818640" cy="353695"/>
                <wp:effectExtent l="0" t="0" r="0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8640" cy="3536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18C18" id="Прямоугольник 4" o:spid="_x0000_s1026" style="position:absolute;margin-left:320.55pt;margin-top:9.3pt;width:143.2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W0kwIAAO4EAAAOAAAAZHJzL2Uyb0RvYy54bWysVEtu2zAQ3RfoHQjuG1mJnY8QOTASpChg&#10;JAGSIusJRdlCKQ5L0pbdVYFuA/QIPUQ3RT85g3yjDmk5v3ZVVAuCw/m/eaPDo0Wt2FxaV6HOebrV&#10;40xqgUWlJzl/e3X6ap8z50EXoFDLnC+l40fDly8OG5PJbZyiKqRlFES7rDE5n3pvsiRxYiprcFto&#10;pCZlibYGT6KdJIWFhqLXKtnu9XaTBm1hLArpHL2erJV8GOOXpRT+vCyd9EzlnGrz8bTxvAlnMjyE&#10;bGLBTCvRlQH/UEUNlaak96FOwAOb2eqPUHUlLDos/ZbAOsGyrISMPVA3ae9ZN5dTMDL2QuA4cw+T&#10;+39hxdn8wrKqyHmfMw01jaj9svq4+tz+bO9Wn9qv7V37Y3Xb/mq/td9ZP+DVGJeR26W5sKFjZ8Yo&#10;3jlSJE80QXCdzaK0dbClftkigr+8B18uPBP0mO6n+7t9mpEg3c5gZ/dgELIlkG28jXX+tcSahUvO&#10;LQ03Yg7zsfNr041JSKbxtFKK3iFTmjUUNN0bUHggmpUKPF1rQ407PeEM1IT4K7yNER2qqgjescGl&#10;O1aWzYEoRMwrsLmimjlT4DwpqJH4dcU+cQ3lnICbrp2jqjNTOoSWkaFd9Q+AhdsNFkuajMU1ZZ0R&#10;pxVFG1PSC7DEUUKK9s6f01EqpPawu3E2Rfvhb+/BnqhDWs4a4jz1/n4GVlIvbzSR6iDthwH4KPQH&#10;e9sk2Meam8caPauPkTBJacONiNdg79XmWlqsr2k9RyErqUALyr1GuROO/XoXacGFHI2iGS2GAT/W&#10;l0aE4AGngOPV4hqs6WbvaQJnuNkPyJ5RYG0bPDWOZh7LKvLjAdeOrLRUkWHdDyBs7WM5Wj38poa/&#10;AQAA//8DAFBLAwQUAAYACAAAACEA7klwluAAAAAJAQAADwAAAGRycy9kb3ducmV2LnhtbEyPTU+D&#10;QBCG7yb+h82YeDF2obZQkaUxmMaLB8WP85adApGdJezS0n/veNLj5H3yvs/k29n24oij7xwpiBcR&#10;CKTamY4aBR/vu9sNCB80Gd07QgVn9LAtLi9ynRl3ojc8VqERXEI+0wraEIZMSl+3aLVfuAGJs4Mb&#10;rQ58jo00oz5xue3lMooSaXVHvNDqAcsW6+9qsgo+q2hKvs5Pz7vXtExvSl8f1vJFqeur+fEBRMA5&#10;/MHwq8/qULDT3k1kvOgVJKs4ZpSDTQKCgftlugaxV5Cu7kAWufz/QfEDAAD//wMAUEsBAi0AFAAG&#10;AAgAAAAhALaDOJL+AAAA4QEAABMAAAAAAAAAAAAAAAAAAAAAAFtDb250ZW50X1R5cGVzXS54bWxQ&#10;SwECLQAUAAYACAAAACEAOP0h/9YAAACUAQAACwAAAAAAAAAAAAAAAAAvAQAAX3JlbHMvLnJlbHNQ&#10;SwECLQAUAAYACAAAACEAs0oVtJMCAADuBAAADgAAAAAAAAAAAAAAAAAuAgAAZHJzL2Uyb0RvYy54&#10;bWxQSwECLQAUAAYACAAAACEA7klwluAAAAAJAQAADwAAAAAAAAAAAAAAAADt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118110</wp:posOffset>
                </wp:positionV>
                <wp:extent cx="1435100" cy="86487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8648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141CA" id="Прямоугольник 2" o:spid="_x0000_s1026" style="position:absolute;margin-left:35.7pt;margin-top:9.3pt;width:113pt;height:6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5ZlgIAAO4EAAAOAAAAZHJzL2Uyb0RvYy54bWysVEtu2zAQ3RfoHQjuG1mO86kQOTASpChg&#10;JAaSIusJRVpCKZIlacvuqkC3BXqEHqKbop+cQb5Rh5ScX7sqqgUxwxnO580bHR2vakmW3LpKq5ym&#10;OwNKuGK6qNQ8p2+uzl4cUuI8qAKkVjyna+7o8fj5s6PGZHyoSy0LbgkGUS5rTE5L702WJI6VvAa3&#10;ow1XaBTa1uBRtfOksNBg9Fomw8FgP2m0LYzVjDuHt6edkY5jfCE48xdCOO6JzCnW5uNp43kTzmR8&#10;BNncgikr1pcB/1BFDZXCpHehTsEDWdjqj1B1xax2WvgdputEC1ExHnvAbtLBk24uSzA89oLgOHMH&#10;k/t/Ydn5cmZJVeR0SImCGkfUftl82Hxuf7a3m4/t1/a2/bH51P5qv7XfyTDg1RiX4bNLM7OhY2em&#10;mr11aEgeWYLiep+VsHXwxX7JKoK/vgOfrzxheJmOdvfSAc6Ioe1wf3R4EKeTQLZ9bazzr7iuSRBy&#10;anG4EXNYTp0P+SHbuoRkSp9VUsYBS0WanO6mB3sYHpBmQoJHsTbYuFNzSkDOkb/M2xjRaVkV4XVs&#10;cO1OpCVLQAoh8wrdXGHNlEhwHg3YSPwCNFjBo6ehnFNwZfc4mno3qUJoHhnaV38PWJBudLHGyVjd&#10;UdYZdlZhtCkmnYFFjiJSuHf+Ag8hNbane4mSUtv3f7sP/kgdtFLSIOex93cLsBx7ea2QVC/T0Sgs&#10;SVRGewdDVOxDy81Di1rUJxoxSXHDDYti8PdyKwqr62tcz0nIiiZQDHN3KPfKie92ERec8ckkuuFi&#10;GPBTdWlYCB5wCjhera7Bmn72Hidwrrf7AdkTCnS+HQkmC69FFflxj2tPVlyqOLT+BxC29qEeve5/&#10;U+PfAAAA//8DAFBLAwQUAAYACAAAACEAfUHRu98AAAAJAQAADwAAAGRycy9kb3ducmV2LnhtbEyP&#10;zU7DMBCE70i8g7VIXBB1WrVJCHEqFFRx4VDCz9mNt0lEvI5ip03fnuUEx/1mNDuTb2fbixOOvnOk&#10;YLmIQCDVznTUKPh4392nIHzQZHTvCBVc0MO2uL7KdWbcmd7wVIVGcAj5TCtoQxgyKX3dotV+4QYk&#10;1o5utDrwOTbSjPrM4baXqyiKpdUd8YdWD1i2WH9Xk1XwWUVT/HV5ftntkzK5K3193MhXpW5v5qdH&#10;EAHn8GeG3/pcHQrudHATGS96BclyzU7maQyC9dVDwuDAYLNOQRa5/L+g+AEAAP//AwBQSwECLQAU&#10;AAYACAAAACEAtoM4kv4AAADhAQAAEwAAAAAAAAAAAAAAAAAAAAAAW0NvbnRlbnRfVHlwZXNdLnht&#10;bFBLAQItABQABgAIAAAAIQA4/SH/1gAAAJQBAAALAAAAAAAAAAAAAAAAAC8BAABfcmVscy8ucmVs&#10;c1BLAQItABQABgAIAAAAIQAz7A5ZlgIAAO4EAAAOAAAAAAAAAAAAAAAAAC4CAABkcnMvZTJvRG9j&#10;LnhtbFBLAQItABQABgAIAAAAIQB9QdG73wAAAAkBAAAPAAAAAAAAAAAAAAAAAPAEAABkcnMvZG93&#10;bnJldi54bWxQSwUGAAAAAAQABADzAAAA/AUAAAAA&#10;" filled="f" strokecolor="windowText" strokeweight=".25pt">
                <v:path arrowok="t"/>
              </v:rect>
            </w:pict>
          </mc:Fallback>
        </mc:AlternateContent>
      </w:r>
    </w:p>
    <w:p w:rsidR="003E1B0B" w:rsidRPr="003E1B0B" w:rsidRDefault="007071FF" w:rsidP="003E1B0B">
      <w:pPr>
        <w:tabs>
          <w:tab w:val="left" w:pos="7587"/>
        </w:tabs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121285</wp:posOffset>
                </wp:positionV>
                <wp:extent cx="285115" cy="147320"/>
                <wp:effectExtent l="0" t="38100" r="38735" b="50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5115" cy="1473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FDCCD" id="Прямая со стрелкой 7" o:spid="_x0000_s1026" type="#_x0000_t32" style="position:absolute;margin-left:298.2pt;margin-top:9.55pt;width:22.45pt;height:11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APlGAIAANIDAAAOAAAAZHJzL2Uyb0RvYy54bWysU81y0zAQvjPDO2h0J04CIcUTp4eEculA&#10;Zlq4b2U51iBLGq2Ik1vhBfoIvAIXDvxMn8F+I1ZKSFu4MfiwI3m93+737efZ6bbRbCM9KmsKPhoM&#10;OZNG2FKZdcHfXp49OeEMA5gStDWy4DuJ/HT++NGsdbkc29rqUnpGIAbz1hW8DsHlWYailg3gwDpp&#10;KFlZ30Cgq19npYeW0BudjYfD51lrfem8FRKR3i73ST5P+FUlRXhTVSgD0wWn2UKKPsWrGLP5DPK1&#10;B1crcRgD/mGKBpShpkeoJQRgH7z6C6pRwlu0VRgI22S2qpSQiQOxGQ3/YHNRg5OJC4mD7igT/j9Y&#10;8Xqz8kyVBZ9yZqChFXWf++v+pvvZfelvWP+xu6XQf+qvu6/dj+57d9t9Y9OoW+swp/KFWfnIXGzN&#10;hTu34j1SLnuQjBd0+8+2lW9YpZV7R3ZJkpEIbJs2sjtuRG4DE/RyfDIZjSacCUqNnk2fjtPGMsgj&#10;TOzqPIZX0jYsHgqOwYNa12FhjaHdW79vAZtzDHGsu4JYbOyZ0jpZQBvWFvzFZBybARmx0hDo2DiS&#10;Bs2aM9BrcrgIPg2NVqsyVkcc3OFCe7YBMhl5s7TtJRHgTAMGShCr9ETRaIIHpXHsJWC9L06pvScD&#10;KP3SlCzsHO0EvLftoV6b2FMmcx9o3QkcT1e23K387y2QcVLbg8mjM+/f6Xz/V5z/AgAA//8DAFBL&#10;AwQUAAYACAAAACEAoQp1ceAAAAAJAQAADwAAAGRycy9kb3ducmV2LnhtbEyPQU+DQBCF7yb+h82Y&#10;eDF2oQVikaUxVW420daDxy2MgN2dJey2RX+940mPk/flvW+K1WSNOOHoe0cK4lkEAql2TU+tgrdd&#10;dXsHwgdNjTaOUMEXeliVlxeFzht3plc8bUMruIR8rhV0IQy5lL7u0Go/cwMSZx9utDrwObayGfWZ&#10;y62R8yjKpNU98UKnB1x3WB+2R6vg+X3XP30ebmp8rNbflU035iUNSl1fTQ/3IAJO4Q+GX31Wh5Kd&#10;9u5IjRdGQbrMEkY5WMYgGMiSeAFiryCZL0CWhfz/QfkDAAD//wMAUEsBAi0AFAAGAAgAAAAhALaD&#10;OJL+AAAA4QEAABMAAAAAAAAAAAAAAAAAAAAAAFtDb250ZW50X1R5cGVzXS54bWxQSwECLQAUAAYA&#10;CAAAACEAOP0h/9YAAACUAQAACwAAAAAAAAAAAAAAAAAvAQAAX3JlbHMvLnJlbHNQSwECLQAUAAYA&#10;CAAAACEAPfQD5RgCAADSAwAADgAAAAAAAAAAAAAAAAAuAgAAZHJzL2Uyb0RvYy54bWxQSwECLQAU&#10;AAYACAAAACEAoQp1ceAAAAAJAQAADwAAAAAAAAAAAAAAAAByBAAAZHJzL2Rvd25yZXYueG1sUEsF&#10;BgAAAAAEAAQA8wAAAH8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16510</wp:posOffset>
                </wp:positionV>
                <wp:extent cx="1219200" cy="570230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5702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C75DD" id="Прямоугольник 3" o:spid="_x0000_s1026" style="position:absolute;margin-left:202.5pt;margin-top:1.3pt;width:96pt;height:4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bVlQIAAO4EAAAOAAAAZHJzL2Uyb0RvYy54bWysVEtu2zAQ3RfoHQjuG1lO0jRC5MBIkKKA&#10;kQRIiqwnFGULpTgsSVt2VwW6DdAj9BDdFP3kDPKNOqTk/NpVUS0IkjOcmffmjQ4Ol7ViC2ldhTrn&#10;6daAM6kFFpWe5vzt5cmLV5w5D7oAhVrmfCUdPxw9f3bQmEwOcYaqkJZREO2yxuR85r3JksSJmazB&#10;baGRmowl2ho8He00KSw0FL1WyXAweJk0aAtjUUjn6Pa4M/JRjF+WUvizsnTSM5Vzqs3H1cb1OqzJ&#10;6ACyqQUzq0RfBvxDFTVUmpLehToGD2xuqz9C1ZWw6LD0WwLrBMuyEjJiIDTp4AmaixkYGbEQOc7c&#10;0eT+X1hxuji3rCpyvs2Zhppa1H5Zf1x/bn+2t+tP7df2tv2xvml/td/a72w78NUYl9GzC3NuA2Jn&#10;JijeOTIkjyzh4HqfZWnr4Et42TKSv7ojXy49E3SZDtN96ihngmy7e4PhduxOAtnmtbHOv5ZYs7DJ&#10;uaXmRs5hMXE+5Ids4xKSaTyplIoNVpo1hDDd26XwQDIrFXja1oaAOz3lDNSU9Cu8jREdqqoIryPA&#10;lTtSli2AJETKK7C5pJo5U+A8GQhI/AI1VMGjp6GcY3Cz7nE09W5Kh9AyKrSv/p6wsLvGYkWdsdhJ&#10;1hlxUlG0CSU9B0saJaZo7vwZLaVCgof9jrMZ2g9/uw/+JB2yctaQ5gn7+zlYSVjeaBLVfrqzE4Yk&#10;HnZ294Z0sA8t1w8tel4fIXGS0oQbEbfB36vNtrRYX9F4jkNWMoEWlLtjuT8c+W4WacCFHI+jGw2G&#10;AT/RF0aE4IGnwOPl8gqs6XvvqQOnuJkPyJ5IoPPtRDCeeyyrqI97Xnux0lDFpvU/gDC1D8/R6/43&#10;NfoNAAD//wMAUEsDBBQABgAIAAAAIQBFVpAr3wAAAAgBAAAPAAAAZHJzL2Rvd25yZXYueG1sTI9P&#10;T4NAFMTvJn6HzTPxYuyupIBFHo3BNF48KP45b+EViOxbwi4t/fauJz1OZjLzm3y7mEEcaXK9ZYS7&#10;lQJBXNum5xbh4313ew/Cec2NHiwTwpkcbIvLi1xnjT3xGx0r34pQwi7TCJ33Yyalqzsy2q3sSBy8&#10;g52M9kFOrWwmfQrlZpCRUok0uuew0OmRyo7q72o2CJ+VmpOv89Pz7jUt05vS1YdYviBeXy2PDyA8&#10;Lf4vDL/4AR2KwLS3MzdODAhrFYcvHiFKQAQ/3qRB7xE20Rpkkcv/B4ofAAAA//8DAFBLAQItABQA&#10;BgAIAAAAIQC2gziS/gAAAOEBAAATAAAAAAAAAAAAAAAAAAAAAABbQ29udGVudF9UeXBlc10ueG1s&#10;UEsBAi0AFAAGAAgAAAAhADj9If/WAAAAlAEAAAsAAAAAAAAAAAAAAAAALwEAAF9yZWxzLy5yZWxz&#10;UEsBAi0AFAAGAAgAAAAhAG5jdtWVAgAA7gQAAA4AAAAAAAAAAAAAAAAALgIAAGRycy9lMm9Eb2Mu&#10;eG1sUEsBAi0AFAAGAAgAAAAhAEVWkCvfAAAACAEAAA8AAAAAAAAAAAAAAAAA7wQAAGRycy9kb3du&#10;cmV2LnhtbFBLBQYAAAAABAAEAPMAAAD7BQAAAAA=&#10;" filled="f" strokecolor="windowText" strokeweight=".25pt">
                <v:path arrowok="t"/>
              </v:rect>
            </w:pict>
          </mc:Fallback>
        </mc:AlternateContent>
      </w:r>
      <w:r w:rsidR="003E1B0B" w:rsidRPr="003E1B0B">
        <w:rPr>
          <w:rFonts w:ascii="Times New Roman" w:eastAsiaTheme="minorHAnsi" w:hAnsi="Times New Roman" w:cs="Times New Roman"/>
          <w:color w:val="auto"/>
          <w:kern w:val="0"/>
          <w:sz w:val="20"/>
          <w:lang w:eastAsia="en-US"/>
        </w:rPr>
        <w:t xml:space="preserve">                Малые форм                                                                                            бюджетные учреждения района</w:t>
      </w:r>
    </w:p>
    <w:p w:rsidR="003E1B0B" w:rsidRPr="003E1B0B" w:rsidRDefault="007071FF" w:rsidP="003E1B0B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100330</wp:posOffset>
                </wp:positionV>
                <wp:extent cx="826135" cy="412750"/>
                <wp:effectExtent l="0" t="0" r="50165" b="444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6135" cy="412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378CF" id="Прямая со стрелкой 8" o:spid="_x0000_s1026" type="#_x0000_t32" style="position:absolute;margin-left:298.2pt;margin-top:7.9pt;width:65.05pt;height:3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IGEQIAAMgDAAAOAAAAZHJzL2Uyb0RvYy54bWysU0tyEzEQ3VPFHVTa47ENDmbK4yxswiYF&#10;qUo4QEej8ajQSCq18Ni7wAVyBK7AJgs+lTPM3IiW/CGBHcUsulpq9ef1ezM73TSaraVHZU3BR4Mh&#10;Z9IIWyqzKvj7q7NnU84wgClBWyMLvpXIT+dPn8xal8uxra0upWdUxGDeuoLXIbg8y1DUsgEcWCcN&#10;BSvrGwh09Kus9NBS9UZn4+HwJGutL523QiLS7XIX5PNUv6qkCO+qCmVguuA0W0jWJ3sdbTafQb7y&#10;4Gol9mPAP0zRgDLU9FhqCQHYR6/+KtUo4S3aKgyEbTJbVUrIhIHQjIZ/oLmswcmEhZaD7rgm/H9l&#10;xdv1hWeqLDgRZaAhirov/U1/2/3svva3rP/U3ZPpP/c33V33o/ve3Xff2DTurXWYU/rCXPiIXGzM&#10;pTu34gNSLHsUjAd0u2ebyjfxOUFnm8TD9siD3AQm6HI6Phk9n3AmKPRiNH45STxlkB+SncfwRtqG&#10;RafgGDyoVR0W1hhi3PpR4gLW5xjiMJAfEmJnY8+U1ol4bVhb8FeTcWwGJL9KQyC3cbQQNCvOQK9I&#10;1yL4VBGtVmXMjnVwiwvt2RpIWqTI0rZXBIAzDRgoQKjSF1dFEzxKjeMsAetdcgrtlBhA6demZGHr&#10;iAnw3rb7fG1iT5kkvYf1e63Ru7bl9sIfdk9ySW330o56fHgm/+EPOP8FAAD//wMAUEsDBBQABgAI&#10;AAAAIQBtBJGu4QAAAAkBAAAPAAAAZHJzL2Rvd25yZXYueG1sTI/BTsMwEETvSPyDtUjcqNNC0hDi&#10;VAiBoByQaItEb268jSPidRS7bfh7lhMcV/M0+6ZcjK4TRxxC60nBdJKAQKq9aalRsFk/XeUgQtRk&#10;dOcJFXxjgEV1flbqwvgTveNxFRvBJRQKrcDG2BdShtqi02HieyTO9n5wOvI5NNIM+sTlrpOzJMmk&#10;0y3xB6t7fLBYf60OTsF2+ri0b2b7sXxpPuv99fOr6eeZUpcX4/0diIhj/IPhV5/VoWKnnT+QCaJT&#10;kN5mN4xykPIEBuazLAWxU5AnOciqlP8XVD8AAAD//wMAUEsBAi0AFAAGAAgAAAAhALaDOJL+AAAA&#10;4QEAABMAAAAAAAAAAAAAAAAAAAAAAFtDb250ZW50X1R5cGVzXS54bWxQSwECLQAUAAYACAAAACEA&#10;OP0h/9YAAACUAQAACwAAAAAAAAAAAAAAAAAvAQAAX3JlbHMvLnJlbHNQSwECLQAUAAYACAAAACEA&#10;gisiBhECAADIAwAADgAAAAAAAAAAAAAAAAAuAgAAZHJzL2Uyb0RvYy54bWxQSwECLQAUAAYACAAA&#10;ACEAbQSRruEAAAAJAQAADwAAAAAAAAAAAAAAAABr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100329</wp:posOffset>
                </wp:positionV>
                <wp:extent cx="678815" cy="0"/>
                <wp:effectExtent l="0" t="76200" r="6985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8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B4321" id="Прямая со стрелкой 6" o:spid="_x0000_s1026" type="#_x0000_t32" style="position:absolute;margin-left:148.7pt;margin-top:7.9pt;width:53.4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xZDAIAAMMDAAAOAAAAZHJzL2Uyb0RvYy54bWysU81uEzEQviPxDpbvZJNIDWGVTQ8J5VJB&#10;pJYHmHq9uxZe2/KYbHIrvEAfgVfgwoGC+gybN2Ls/NDCDbGH0djj+Wa+mW9n55tWs7X0qKwp+Ggw&#10;5EwaYUtl6oK/v754MeUMA5gStDWy4FuJ/Hz+/Nmsc7kc28bqUnpGIAbzzhW8CcHlWYaikS3gwDpp&#10;KFhZ30Kgo6+z0kNH6K3OxsPhJOusL523QiLS7XIf5POEX1VShHdVhTIwXXDqLSTrk72JNpvPIK89&#10;uEaJQxvwD120oAwVPUEtIQD76NVfUK0S3qKtwkDYNrNVpYRMHIjNaPgHm6sGnExcaDjoTmPC/wcr&#10;3q5Xnqmy4BPODLS0ov7L7nZ31//sv+7u2O5T/0Bm93l323/rf/T3/UP/nU3i3DqHOaUvzMpH5mJj&#10;rtylFR+QYtmTYDyg2z/bVL6Nz4k626Q9bE97kJvABF1OXk6nozPOxDGUQX7Mcx7DG2lbFp2CY/Cg&#10;6iYsrDG0bOtHaQ2wvsQQ+4D8mBCLGnuhtE4714Z1BX91No51gJRXaQjkto5mgabmDHRNkhbBJ0S0&#10;WpUxO+LgFhfaszWQqkiMpe2uqXfONGCgABFKX5wSdfAkNbazBGz2ySm0F2EApV+bkoWtoyWA97Y7&#10;5GsTa8qk5gOt3xON3o0ttyt/HDspJZU9qDpK8fGZ/Mf/3vwXAAAA//8DAFBLAwQUAAYACAAAACEA&#10;AXAnZOAAAAAJAQAADwAAAGRycy9kb3ducmV2LnhtbEyPQU/CQBCF7yb+h82YeJMtUEFKt8QYjeLB&#10;RJQEbkt36DZ2Z5vuAvXfM8aDHue9L2/eyxe9a8QRu1B7UjAcJCCQSm9qqhR8fjzd3IEIUZPRjSdU&#10;8I0BFsXlRa4z40/0jsdVrASHUMi0Ahtjm0kZSotOh4Fvkdjb+87pyGdXSdPpE4e7Ro6SZCKdrok/&#10;WN3ig8Xya3VwCrbDx6V9M9v18qXalPvx86tppxOlrq/6+zmIiH38g+GnPleHgjvt/IFMEI2C0Wya&#10;MsrGLU9gIE3SMYjdryCLXP5fUJwBAAD//wMAUEsBAi0AFAAGAAgAAAAhALaDOJL+AAAA4QEAABMA&#10;AAAAAAAAAAAAAAAAAAAAAFtDb250ZW50X1R5cGVzXS54bWxQSwECLQAUAAYACAAAACEAOP0h/9YA&#10;AACUAQAACwAAAAAAAAAAAAAAAAAvAQAAX3JlbHMvLnJlbHNQSwECLQAUAAYACAAAACEAl/MMWQwC&#10;AADDAwAADgAAAAAAAAAAAAAAAAAuAgAAZHJzL2Uyb0RvYy54bWxQSwECLQAUAAYACAAAACEAAXAn&#10;ZOAAAAAJAQAADwAAAAAAAAAAAAAAAABm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 w:rsidR="003E1B0B" w:rsidRPr="003E1B0B">
        <w:rPr>
          <w:rFonts w:ascii="Times New Roman" w:eastAsiaTheme="minorHAnsi" w:hAnsi="Times New Roman" w:cs="Times New Roman"/>
          <w:color w:val="auto"/>
          <w:kern w:val="0"/>
          <w:sz w:val="20"/>
          <w:lang w:eastAsia="en-US"/>
        </w:rPr>
        <w:t xml:space="preserve">                хозяйствования района  </w:t>
      </w:r>
    </w:p>
    <w:p w:rsidR="003E1B0B" w:rsidRPr="003E1B0B" w:rsidRDefault="003E1B0B" w:rsidP="003E1B0B">
      <w:pPr>
        <w:tabs>
          <w:tab w:val="center" w:pos="4677"/>
        </w:tabs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20"/>
          <w:lang w:eastAsia="en-US"/>
        </w:rPr>
      </w:pPr>
      <w:r w:rsidRPr="003E1B0B">
        <w:rPr>
          <w:rFonts w:ascii="Times New Roman" w:eastAsiaTheme="minorHAnsi" w:hAnsi="Times New Roman" w:cs="Times New Roman"/>
          <w:color w:val="auto"/>
          <w:kern w:val="0"/>
          <w:sz w:val="20"/>
          <w:lang w:eastAsia="en-US"/>
        </w:rPr>
        <w:t xml:space="preserve">                (ИП гл. КФХ, </w:t>
      </w:r>
      <w:proofErr w:type="gramStart"/>
      <w:r w:rsidRPr="003E1B0B">
        <w:rPr>
          <w:rFonts w:ascii="Times New Roman" w:eastAsiaTheme="minorHAnsi" w:hAnsi="Times New Roman" w:cs="Times New Roman"/>
          <w:color w:val="auto"/>
          <w:kern w:val="0"/>
          <w:sz w:val="20"/>
          <w:lang w:eastAsia="en-US"/>
        </w:rPr>
        <w:t xml:space="preserve">ЛПХ)   </w:t>
      </w:r>
      <w:proofErr w:type="gramEnd"/>
      <w:r w:rsidRPr="003E1B0B">
        <w:rPr>
          <w:rFonts w:ascii="Times New Roman" w:eastAsiaTheme="minorHAnsi" w:hAnsi="Times New Roman" w:cs="Times New Roman"/>
          <w:color w:val="auto"/>
          <w:kern w:val="0"/>
          <w:sz w:val="20"/>
          <w:lang w:eastAsia="en-US"/>
        </w:rPr>
        <w:t xml:space="preserve">                              переработка молока</w:t>
      </w:r>
    </w:p>
    <w:p w:rsidR="003E1B0B" w:rsidRPr="003E1B0B" w:rsidRDefault="007071FF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176530</wp:posOffset>
                </wp:positionV>
                <wp:extent cx="914400" cy="36322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79DB8" id="Прямоугольник 5" o:spid="_x0000_s1026" style="position:absolute;margin-left:328.25pt;margin-top:13.9pt;width:1in;height:2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VTkgIAAO0EAAAOAAAAZHJzL2Uyb0RvYy54bWysVEtu2zAQ3RfoHQjuG9nOrxUiB0aCFAWM&#10;JEBSZD2hKEsoxWFJ2rK7KtBtgB6hh+im6CdnkG/UISXn166KekEMNcOZeW/e+OBwWSu2kNZVqDM+&#10;3BpwJrXAvNKzjL+9PHnxkjPnQeegUMuMr6Tjh+Pnzw4ak8oRlqhyaRkl0S5tTMZL702aJE6Usga3&#10;hUZqchZoa/B0tbMkt9BQ9lolo8FgL2nQ5saikM7R1+POyccxf1FI4c+KwknPVMapNx9PG8/rcCbj&#10;A0hnFkxZib4N+Icuaqg0Fb1LdQwe2NxWf6SqK2HRYeG3BNYJFkUlZMRAaIaDJ2guSjAyYiFynLmj&#10;yf2/tOJ0cW5ZlWd8lzMNNY2o/bL+uP7c/mxv15/ar+1t+2N90/5qv7Xf2W7gqzEupWcX5twGxM5M&#10;Ubxz5EgeecLF9THLwtYhlvCyZSR/dUe+XHom6OOr4c7OgEYkyLW9tz0axeEkkG4eG+v8a4k1C0bG&#10;Lc02Ug6LqfOhPKSbkFBL40mlVJyv0qyhpMN9wiiAVFYo8GTWhnA7PeMM1IzkK7yNGR2qKg+vI76V&#10;O1KWLYAURMLLsbmkljlT4Dw5CEf8BWaog0dPQzvH4MrucXT1YUqH1DIKtO/+nq9gXWO+osFY7BTr&#10;jDipKNuUip6DJYkSU7R2/oyOQiHBw97irET74W/fQzwph7ycNSR5wv5+DlYSljeaNBUnQDsSLzu7&#10;+zQBZh96rh969Lw+QuJkSAtuRDRDvFcbs7BYX9F2TkJVcoEWVLtjub8c+W4Vab+FnExiGO2FAT/V&#10;F0aE5IGnwOPl8gqs6WfvaQKnuFkPSJ9IoIvtRDCZeyyqqI97Xnut0k7FofX7H5b24T1G3f9LjX8D&#10;AAD//wMAUEsDBBQABgAIAAAAIQBV9Ef13wAAAAkBAAAPAAAAZHJzL2Rvd25yZXYueG1sTI/NTsMw&#10;EITvSLyDtUhcELWplKQKcSoUVHHhAOHn7MbbJCJeR7HTpm/PcqK33Z3R7DfFdnGDOOIUek8aHlYK&#10;BFLjbU+ths+P3f0GRIiGrBk8oYYzBtiW11eFya0/0Tse69gKDqGQGw1djGMuZWg6dCas/IjE2sFP&#10;zkRep1bayZw43A1yrVQqnemJP3RmxKrD5qeenYavWs3p9/n5ZfeWVdldFZpDIl+1vr1Znh5BRFzi&#10;vxn+8BkdSmba+5lsEIOGNEkTtmpYZ1yBDRul+LDnIVEgy0JeNih/AQAA//8DAFBLAQItABQABgAI&#10;AAAAIQC2gziS/gAAAOEBAAATAAAAAAAAAAAAAAAAAAAAAABbQ29udGVudF9UeXBlc10ueG1sUEsB&#10;Ai0AFAAGAAgAAAAhADj9If/WAAAAlAEAAAsAAAAAAAAAAAAAAAAALwEAAF9yZWxzLy5yZWxzUEsB&#10;Ai0AFAAGAAgAAAAhAAU01VOSAgAA7QQAAA4AAAAAAAAAAAAAAAAALgIAAGRycy9lMm9Eb2MueG1s&#10;UEsBAi0AFAAGAAgAAAAhAFX0R/XfAAAACQEAAA8AAAAAAAAAAAAAAAAA7AQAAGRycy9kb3ducmV2&#10;LnhtbFBLBQYAAAAABAAEAPMAAAD4BQAAAAA=&#10;" filled="f" strokecolor="windowText" strokeweight=".25pt">
                <v:path arrowok="t"/>
              </v:rect>
            </w:pict>
          </mc:Fallback>
        </mc:AlternateContent>
      </w:r>
    </w:p>
    <w:p w:rsidR="003E1B0B" w:rsidRPr="003E1B0B" w:rsidRDefault="003E1B0B" w:rsidP="003E1B0B">
      <w:pPr>
        <w:tabs>
          <w:tab w:val="left" w:pos="8098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color w:val="auto"/>
          <w:kern w:val="0"/>
          <w:sz w:val="18"/>
          <w:szCs w:val="28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20"/>
          <w:szCs w:val="28"/>
          <w:lang w:eastAsia="en-US"/>
        </w:rPr>
        <w:t xml:space="preserve">                                                                                                                                     Торговые сети</w:t>
      </w:r>
    </w:p>
    <w:p w:rsidR="003E1B0B" w:rsidRPr="003E1B0B" w:rsidRDefault="003E1B0B" w:rsidP="003E1B0B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auto"/>
          <w:kern w:val="0"/>
          <w:sz w:val="28"/>
          <w:szCs w:val="28"/>
          <w:lang w:eastAsia="en-US"/>
        </w:rPr>
      </w:pPr>
    </w:p>
    <w:p w:rsidR="003E1B0B" w:rsidRPr="003E1B0B" w:rsidRDefault="003E1B0B" w:rsidP="003E1B0B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auto"/>
          <w:kern w:val="0"/>
          <w:sz w:val="28"/>
          <w:szCs w:val="28"/>
          <w:lang w:eastAsia="en-US"/>
        </w:rPr>
      </w:pPr>
    </w:p>
    <w:p w:rsidR="003E1B0B" w:rsidRPr="003E1B0B" w:rsidRDefault="003E1B0B" w:rsidP="003E1B0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color w:val="auto"/>
          <w:kern w:val="0"/>
          <w:sz w:val="28"/>
          <w:szCs w:val="28"/>
        </w:rPr>
      </w:pPr>
      <w:r w:rsidRPr="003E1B0B">
        <w:rPr>
          <w:rFonts w:ascii="Times New Roman" w:hAnsi="Times New Roman" w:cs="Times New Roman"/>
          <w:bCs/>
          <w:i/>
          <w:color w:val="auto"/>
          <w:kern w:val="0"/>
          <w:sz w:val="28"/>
          <w:szCs w:val="28"/>
        </w:rPr>
        <w:t>Переработка молока</w:t>
      </w:r>
    </w:p>
    <w:p w:rsidR="003E1B0B" w:rsidRPr="003E1B0B" w:rsidRDefault="003E1B0B" w:rsidP="003E1B0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auto"/>
          <w:kern w:val="0"/>
          <w:szCs w:val="24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1069"/>
        <w:gridCol w:w="1433"/>
        <w:gridCol w:w="1073"/>
        <w:gridCol w:w="1105"/>
        <w:gridCol w:w="2064"/>
      </w:tblGrid>
      <w:tr w:rsidR="003E1B0B" w:rsidRPr="003E1B0B" w:rsidTr="003E1B0B">
        <w:trPr>
          <w:jc w:val="center"/>
        </w:trPr>
        <w:tc>
          <w:tcPr>
            <w:tcW w:w="1728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  <w:t>Продукция</w:t>
            </w:r>
          </w:p>
        </w:tc>
        <w:tc>
          <w:tcPr>
            <w:tcW w:w="1080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  <w:t>2018 г.</w:t>
            </w:r>
          </w:p>
        </w:tc>
        <w:tc>
          <w:tcPr>
            <w:tcW w:w="1069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  <w:t>2019 г.</w:t>
            </w:r>
          </w:p>
        </w:tc>
        <w:tc>
          <w:tcPr>
            <w:tcW w:w="1433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  <w:t>2020 г.</w:t>
            </w:r>
          </w:p>
        </w:tc>
        <w:tc>
          <w:tcPr>
            <w:tcW w:w="1073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  <w:t>2025 г.</w:t>
            </w:r>
          </w:p>
        </w:tc>
        <w:tc>
          <w:tcPr>
            <w:tcW w:w="1105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  <w:t>2030 г.</w:t>
            </w:r>
          </w:p>
        </w:tc>
        <w:tc>
          <w:tcPr>
            <w:tcW w:w="2064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  <w:t>2025 г.  к  2018 г.</w:t>
            </w:r>
          </w:p>
        </w:tc>
      </w:tr>
      <w:tr w:rsidR="003E1B0B" w:rsidRPr="003E1B0B" w:rsidTr="003E1B0B">
        <w:trPr>
          <w:jc w:val="center"/>
        </w:trPr>
        <w:tc>
          <w:tcPr>
            <w:tcW w:w="1728" w:type="dxa"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28"/>
                <w:szCs w:val="28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28"/>
                <w:szCs w:val="28"/>
              </w:rPr>
              <w:t>Молоко, т</w:t>
            </w:r>
          </w:p>
        </w:tc>
        <w:tc>
          <w:tcPr>
            <w:tcW w:w="1080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  <w:t>350</w:t>
            </w:r>
          </w:p>
        </w:tc>
        <w:tc>
          <w:tcPr>
            <w:tcW w:w="1069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  <w:t>500</w:t>
            </w:r>
          </w:p>
        </w:tc>
        <w:tc>
          <w:tcPr>
            <w:tcW w:w="1433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  <w:t>700</w:t>
            </w:r>
          </w:p>
        </w:tc>
        <w:tc>
          <w:tcPr>
            <w:tcW w:w="1073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  <w:t>700</w:t>
            </w:r>
          </w:p>
        </w:tc>
        <w:tc>
          <w:tcPr>
            <w:tcW w:w="1105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  <w:t>700</w:t>
            </w:r>
          </w:p>
        </w:tc>
        <w:tc>
          <w:tcPr>
            <w:tcW w:w="2064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Cs w:val="24"/>
              </w:rPr>
              <w:t>200%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 Вторым значимым проектом является создание производственного цикла по производству, переработке и реализации колбасных изделий и мясных полуфабрикатов в Каратузском районе.</w:t>
      </w:r>
    </w:p>
    <w:p w:rsidR="003E1B0B" w:rsidRPr="003E1B0B" w:rsidRDefault="003E1B0B" w:rsidP="003E1B0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2014 году в районном центре индивидуальным предпринимателем открыт цех по переработке мяса и изготовлению мясных полуфабрикатов, в 2015 году начато производство колбасных изделий. Мясо закупается у населения и ИП (глав КФХ). В дальнейшем, с целью снижения себестоимости при производстве мясной продукции и снижения стоимости на конечный продукт для потребителя, будет осуществлено строительство собственной свинофермы.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E5497B" w:rsidRDefault="003E1B0B" w:rsidP="003E1B0B">
      <w:pPr>
        <w:jc w:val="center"/>
        <w:rPr>
          <w:b/>
          <w:i/>
          <w:sz w:val="28"/>
          <w:szCs w:val="28"/>
        </w:rPr>
      </w:pPr>
      <w:r w:rsidRPr="00E5497B">
        <w:rPr>
          <w:sz w:val="28"/>
          <w:szCs w:val="28"/>
        </w:rPr>
        <w:t xml:space="preserve">Схема. 2 </w:t>
      </w:r>
      <w:r w:rsidRPr="00E5497B">
        <w:rPr>
          <w:i/>
          <w:sz w:val="28"/>
          <w:szCs w:val="28"/>
        </w:rPr>
        <w:t xml:space="preserve">Производственный цикл по производству, </w:t>
      </w:r>
    </w:p>
    <w:p w:rsidR="003E1B0B" w:rsidRPr="00E5497B" w:rsidRDefault="003E1B0B" w:rsidP="003E1B0B">
      <w:pPr>
        <w:jc w:val="center"/>
        <w:rPr>
          <w:b/>
          <w:i/>
          <w:sz w:val="28"/>
          <w:szCs w:val="28"/>
        </w:rPr>
      </w:pPr>
      <w:r w:rsidRPr="00E5497B">
        <w:rPr>
          <w:i/>
          <w:sz w:val="28"/>
          <w:szCs w:val="28"/>
        </w:rPr>
        <w:t>переработке и реализации мяса</w:t>
      </w:r>
    </w:p>
    <w:p w:rsidR="003E1B0B" w:rsidRDefault="003E1B0B" w:rsidP="003E1B0B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3E1B0B" w:rsidRDefault="007071FF" w:rsidP="003E1B0B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224145" cy="1701165"/>
                <wp:effectExtent l="0" t="0" r="0" b="0"/>
                <wp:docPr id="9" name="Полотн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24145" cy="1701165"/>
                          <a:chOff x="0" y="0"/>
                          <a:chExt cx="5086350" cy="2193290"/>
                        </a:xfrm>
                      </wpg:grpSpPr>
                      <wps:wsp>
                        <wps:cNvPr id="10" name="Прямоугольник 10"/>
                        <wps:cNvSpPr/>
                        <wps:spPr>
                          <a:xfrm>
                            <a:off x="0" y="0"/>
                            <a:ext cx="5086350" cy="219329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6294" y="1656929"/>
                            <a:ext cx="2055520" cy="532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036" w:rsidRDefault="00373036" w:rsidP="003E1B0B">
                              <w:pPr>
                                <w:shd w:val="clear" w:color="auto" w:fill="FFC00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Личные подсобные хозяйства, производство мяса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29337" y="130105"/>
                            <a:ext cx="1258612" cy="656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036" w:rsidRPr="00757D6C" w:rsidRDefault="00373036" w:rsidP="003E1B0B">
                              <w:pPr>
                                <w:shd w:val="clear" w:color="auto" w:fill="D99594" w:themeFill="accent2" w:themeFillTint="9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757D6C">
                                <w:rPr>
                                  <w:sz w:val="20"/>
                                </w:rPr>
                                <w:t xml:space="preserve">Торговые сети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847218" y="193008"/>
                            <a:ext cx="365104" cy="437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 flipV="1">
                            <a:off x="1762717" y="1301753"/>
                            <a:ext cx="379104" cy="3200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26920" y="638126"/>
                            <a:ext cx="1790718" cy="663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036" w:rsidRDefault="00373036" w:rsidP="003E1B0B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hd w:val="clear" w:color="auto" w:fill="92D05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Цех по переработке мяса</w:t>
                              </w:r>
                            </w:p>
                            <w:p w:rsidR="00373036" w:rsidRDefault="00373036" w:rsidP="003E1B0B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hd w:val="clear" w:color="auto" w:fill="92D05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ИП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9"/>
                        <wps:cNvCnPr/>
                        <wps:spPr bwMode="auto">
                          <a:xfrm flipV="1">
                            <a:off x="3190231" y="333314"/>
                            <a:ext cx="506705" cy="323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5700" y="0"/>
                            <a:ext cx="1790718" cy="61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036" w:rsidRDefault="00373036" w:rsidP="003E1B0B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hd w:val="clear" w:color="auto" w:fill="FFC000"/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>ИП главы КФХ, производство мяса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/>
                        <wps:spPr bwMode="auto">
                          <a:xfrm flipV="1">
                            <a:off x="1430014" y="949339"/>
                            <a:ext cx="629306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3901" y="673728"/>
                            <a:ext cx="1364613" cy="78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036" w:rsidRDefault="00373036" w:rsidP="003E1B0B">
                              <w:pPr>
                                <w:shd w:val="clear" w:color="auto" w:fill="FFC00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Свиноферма ИП, производство мяса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190231" y="1610966"/>
                            <a:ext cx="1765317" cy="579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036" w:rsidRPr="00757D6C" w:rsidRDefault="00373036" w:rsidP="003E1B0B">
                              <w:pPr>
                                <w:shd w:val="clear" w:color="auto" w:fill="D99594" w:themeFill="accent2" w:themeFillTint="9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757D6C">
                                <w:rPr>
                                  <w:sz w:val="20"/>
                                </w:rPr>
                                <w:t>Бюджетные учреждения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3395333" y="1247151"/>
                            <a:ext cx="450804" cy="320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Полотно 22" o:spid="_x0000_s1028" style="width:411.35pt;height:133.95pt;mso-position-horizontal-relative:char;mso-position-vertical-relative:line" coordsize="50863,2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Vr/AUAAPAiAAAOAAAAZHJzL2Uyb0RvYy54bWzsmttu4zYQhu8L9B0I3ScWSR0sI84isOOg&#10;QNouum3vGUm2hEqiSilx0qJA0d4W6CP0IXpT9JBncN6ow6EkH7I5b9LDOheOZFEUOfw4889Ye6/O&#10;84ycxapKZTG06K5tkbgIZZQWs6H1xeeTnb5FqloUkchkEQ+ti7iyXu1/+MHevBzETCYyi2JFoJOi&#10;GszLoZXUdTno9aowiXNR7coyLuDiVKpc1HCqZr1IiTn0nmc9Ztteby5VVCoZxlUF347NRWsf+59O&#10;47D+dDqt4ppkQwvGVuOnws8T/dnb3xODmRJlkobNMMQjRpGLtICHdl2NRS3IqUqvdZWnoZKVnNa7&#10;ocx7cjpNwxjnALOh9sZsjpQ8LXEus8F8VnZmAtNu2OnR3YafnL1WJI2GVmCRQuSwRItfFpeLPxaX&#10;Vz8s/lpcEsa0keblbABtj1T5pnytzEzh8FiGX1Vwubd5XZ/Plo3PpyrXN8GEyTla/6KzfnxekxC+&#10;dBlzqONaJIRr1Lcp9VyzPmECi3jtvjA5bO+0+x53YXn1nYwGnAW4sj0xMA/G4XXDmZfAWrU0Z/U0&#10;c75JRBnjKlXaRI05KQyntefV91c/L/4Ei/64+FXb9uonsOxvi98JNELb4o3asM1Z1dj4Xma7a/Ji&#10;UKqqPoplTvTB0FKwKxBWcXZc1Xr1lk30IhVykmYZfC8GWUHmgIbL9LII2J/TTNRwmJdATFXMLCKy&#10;GWz8sFbYYyWzNNJ365srNTsZZYqcCb354G8y0dOFp60104Maiyox7fCSWfY8rcE3ZGk+tPr69ma3&#10;JrGIDouI1Bcl0FqAW7H0IPM4skgWw2D0EY6+Fml2n5YwoqxAiKuBMb1G5ERGF7giQA8Co3fBS5BD&#10;W3I+g4USxSyLiaMnpJ8OgLUbsDK7jxRylECr+EApOdfGAZ4pGnrtBn2iJ0dO5h/LCCwnTmuJi7ZB&#10;Wd9jgWMRvQk91wtYYIzZblNmu67Lms3mcub2zcPavbZk6Z64rcGwxswE/3AqG8yscImk3YqdAWcT&#10;u9vpWuXHMPsWQurzk3P0nY2LbJkhSppAA4ERDhKpvgFEIcjAnvn6VCgANvuogGUKqOPoqIQnjutr&#10;s6rVKyerV0QRQldDCzagORzVJpKdliqdJfAkiutZyANY2mmKW1svuyG5ARw830uBzK6DjB59jUtY&#10;2WcCmfss4Nw3KHMIr004aUmmwK5HYZA6bADqPvMb1tod8UDH+T8gmWsLLJnZkoz7m/KW5OO0iInX&#10;Ggm88ahYi9p3elfad3xGQRVr/xpw2+7rzsSghZJ7LrXB/WomHe670NT4nxuYzGBADw/mj3WaIEiL&#10;CMfbRGE8Xo+ztUoxaL09KjexFicM6qOdOmrlbwM7OOwf9p0dh3mHO449Hu8cTEbOjjehvjvm49Fo&#10;TL/Ts6XOIEmjKC601mh1O3XuJ+SaDMIo7k65d6qnt947ChZYnfY/Dholwb9AKgAoRmQil+i+Gud6&#10;Ly7JNEvLL9u40Yhz6nvMp0u36bvoFFYQ9YMOUQ5JGOyOLaJbRG/IgyBzMIgu1Sy6tBcSAcxmoGFB&#10;V+kYz/uUofNewkz9wPa1P0YR4HFg/3aa78qenlUE3KyI36Wc7bINIxy3IsCIAK8lGZ0tpkVPdrac&#10;BjbjkPEBnhz+KNp+iadrez7oVqSTM862vnYrB6DOeYOvhaC96WuvlZhQ+j1TxgUpLCTbmuWmVtOq&#10;2nUvS20GBaVbNcN74GW7VHjrZVfrphCKVyQtxeLSk90sdSDTAt+q0QwcqApsFLWg5MVt8O8oArp6&#10;0Tbl2qZcXdm1ret3v5Ms9SzUkMCZvZCgDXhgG73g+VDh2igfUO45ni5XaJL9PrU5jg2y7htg/kcd&#10;LVb1259q1oTzu5SzXblm62hXHK3Oia6Jha789wK/M6xKX+pRO/CupWaey3UhQrPsQtGBoTh+r1nu&#10;SjxblldZ7n4yw9TMJFEPEQ1aFDflL9AGLiRiKBWAOJ+6KEGWKZnj2v22QgvlL3+bkv03UzJ8KQBe&#10;q8DCbvMKiH5vY/UcjldfVNn/GwAA//8DAFBLAwQUAAYACAAAACEAQxSJH90AAAAFAQAADwAAAGRy&#10;cy9kb3ducmV2LnhtbEyPQWvCQBCF74X+h2UK3uomkapNsxGRticpVAXpbcyOSTA7G7JrEv99t720&#10;l4HHe7z3TbYaTSN66lxtWUE8jUAQF1bXXCo47N8elyCcR9bYWCYFN3Kwyu/vMky1HfiT+p0vRShh&#10;l6KCyvs2ldIVFRl0U9sSB+9sO4M+yK6UusMhlJtGJlE0lwZrDgsVtrSpqLjsrkbB+4DDeha/9tvL&#10;eXP72j99HLcxKTV5GNcvIDyN/i8MP/gBHfLAdLJX1k40CsIj/vcGb5kkCxAnBcl88Qwyz+R/+vwb&#10;AAD//wMAUEsBAi0AFAAGAAgAAAAhALaDOJL+AAAA4QEAABMAAAAAAAAAAAAAAAAAAAAAAFtDb250&#10;ZW50X1R5cGVzXS54bWxQSwECLQAUAAYACAAAACEAOP0h/9YAAACUAQAACwAAAAAAAAAAAAAAAAAv&#10;AQAAX3JlbHMvLnJlbHNQSwECLQAUAAYACAAAACEAiTy1a/wFAADwIgAADgAAAAAAAAAAAAAAAAAu&#10;AgAAZHJzL2Uyb0RvYy54bWxQSwECLQAUAAYACAAAACEAQxSJH90AAAAFAQAADwAAAAAAAAAAAAAA&#10;AABWCAAAZHJzL2Rvd25yZXYueG1sUEsFBgAAAAAEAAQA8wAAAGAJAAAAAA==&#10;">
                <v:rect id="Прямоугольник 10" o:spid="_x0000_s1029" style="position:absolute;width:50863;height:2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DhwgAAANsAAAAPAAAAZHJzL2Rvd25yZXYueG1sRI9BT8Mw&#10;DIXvk/gPkZG4bSk7ACpLK4TEtBNSxySupjFJoXGqJHSFX48PSNxsvef3Pu/aJYxqppSHyAauNxUo&#10;4j7agZ2B08vT+g5ULsgWx8hk4JsytM3Faoe1jWfuaD4WpySEc40GfClTrXXuPQXMmzgRi/YeU8Ai&#10;a3LaJjxLeBj1tqpudMCBpcHjRI+e+s/jVzDQpfzjPp73NJ/etD90LvXV660xV5fLwz2oQkv5N/9d&#10;H6zgC738IgPo5hcAAP//AwBQSwECLQAUAAYACAAAACEA2+H2y+4AAACFAQAAEwAAAAAAAAAAAAAA&#10;AAAAAAAAW0NvbnRlbnRfVHlwZXNdLnhtbFBLAQItABQABgAIAAAAIQBa9CxbvwAAABUBAAALAAAA&#10;AAAAAAAAAAAAAB8BAABfcmVscy8ucmVsc1BLAQItABQABgAIAAAAIQBtYDDhwgAAANsAAAAPAAAA&#10;AAAAAAAAAAAAAAcCAABkcnMvZG93bnJldi54bWxQSwUGAAAAAAMAAwC3AAAA9gIAAAAA&#10;" filled="f" strokecolor="blue"/>
                <v:rect id="Rectangle 4" o:spid="_x0000_s1030" style="position:absolute;left:862;top:16569;width:20556;height:5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373036" w:rsidRDefault="00373036" w:rsidP="003E1B0B">
                        <w:pPr>
                          <w:shd w:val="clear" w:color="auto" w:fill="FFC0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Личные подсобные хозяйства, производство мяса</w:t>
                        </w:r>
                      </w:p>
                    </w:txbxContent>
                  </v:textbox>
                </v:rect>
                <v:rect id="Rectangle 5" o:spid="_x0000_s1031" style="position:absolute;left:37293;top:1301;width:12586;height:6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373036" w:rsidRPr="00757D6C" w:rsidRDefault="00373036" w:rsidP="003E1B0B">
                        <w:pPr>
                          <w:shd w:val="clear" w:color="auto" w:fill="D99594" w:themeFill="accent2" w:themeFillTint="99"/>
                          <w:jc w:val="center"/>
                          <w:rPr>
                            <w:sz w:val="20"/>
                          </w:rPr>
                        </w:pPr>
                        <w:r w:rsidRPr="00757D6C">
                          <w:rPr>
                            <w:sz w:val="20"/>
                          </w:rPr>
                          <w:t xml:space="preserve">Торговые сети </w:t>
                        </w:r>
                      </w:p>
                    </w:txbxContent>
                  </v:textbox>
                </v:rect>
                <v:line id="Line 6" o:spid="_x0000_s1032" style="position:absolute;visibility:visible;mso-wrap-style:square" from="18472,1930" to="22123,6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7" o:spid="_x0000_s1033" style="position:absolute;flip:y;visibility:visible;mso-wrap-style:square" from="17627,13017" to="21418,1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rect id="Rectangle 8" o:spid="_x0000_s1034" style="position:absolute;left:20269;top:6381;width:17907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LuwQAAANsAAAAPAAAAZHJzL2Rvd25yZXYueG1sRE9Na8JA&#10;EL0X+h+WKXirG4sWia5iNaUeetCo92F3TILZ2ZBdNfrr3ULB2zze50znna3FhVpfOVYw6CcgiLUz&#10;FRcK9rvv9zEIH5AN1o5JwY08zGevL1NMjbvyli55KEQMYZ+igjKEJpXS65Is+r5riCN3dK3FEGFb&#10;SNPiNYbbWn4kyae0WHFsKLGhZUn6lJ+tgg3ianP/0foru/0OM1oeMnK1Ur23bjEBEagLT/G/e23i&#10;/BH8/RIPkLMHAAAA//8DAFBLAQItABQABgAIAAAAIQDb4fbL7gAAAIUBAAATAAAAAAAAAAAAAAAA&#10;AAAAAABbQ29udGVudF9UeXBlc10ueG1sUEsBAi0AFAAGAAgAAAAhAFr0LFu/AAAAFQEAAAsAAAAA&#10;AAAAAAAAAAAAHwEAAF9yZWxzLy5yZWxzUEsBAi0AFAAGAAgAAAAhAJBLIu7BAAAA2wAAAA8AAAAA&#10;AAAAAAAAAAAABwIAAGRycy9kb3ducmV2LnhtbFBLBQYAAAAAAwADALcAAAD1AgAAAAA=&#10;" strokecolor="white">
                  <v:textbox>
                    <w:txbxContent>
                      <w:p w:rsidR="00373036" w:rsidRDefault="00373036" w:rsidP="003E1B0B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hd w:val="clear" w:color="auto" w:fill="92D0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Цех по переработке мяса</w:t>
                        </w:r>
                      </w:p>
                      <w:p w:rsidR="00373036" w:rsidRDefault="00373036" w:rsidP="003E1B0B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hd w:val="clear" w:color="auto" w:fill="92D0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ИП </w:t>
                        </w:r>
                      </w:p>
                    </w:txbxContent>
                  </v:textbox>
                </v:rect>
                <v:line id="Line 9" o:spid="_x0000_s1035" style="position:absolute;flip:y;visibility:visible;mso-wrap-style:square" from="31902,3333" to="36969,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rect id="Rectangle 10" o:spid="_x0000_s1036" style="position:absolute;left:457;width:17907;height:6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RkCwQAAANsAAAAPAAAAZHJzL2Rvd25yZXYueG1sRE9Na8JA&#10;EL0X+h+WKXirG4tYia5iNaUeetCo92F3TILZ2ZBdNfrr3ULB2zze50znna3FhVpfOVYw6CcgiLUz&#10;FRcK9rvv9zEIH5AN1o5JwY08zGevL1NMjbvyli55KEQMYZ+igjKEJpXS65Is+r5riCN3dK3FEGFb&#10;SNPiNYbbWn4kyUharDg2lNjQsiR9ys9WwQZxtbn/aP2V3X6HGS0PGblaqd5bt5iACNSFp/jfvTZx&#10;/if8/RIPkLMHAAAA//8DAFBLAQItABQABgAIAAAAIQDb4fbL7gAAAIUBAAATAAAAAAAAAAAAAAAA&#10;AAAAAABbQ29udGVudF9UeXBlc10ueG1sUEsBAi0AFAAGAAgAAAAhAFr0LFu/AAAAFQEAAAsAAAAA&#10;AAAAAAAAAAAAHwEAAF9yZWxzLy5yZWxzUEsBAi0AFAAGAAgAAAAhAA/VGQLBAAAA2wAAAA8AAAAA&#10;AAAAAAAAAAAABwIAAGRycy9kb3ducmV2LnhtbFBLBQYAAAAAAwADALcAAAD1AgAAAAA=&#10;" strokecolor="white">
                  <v:textbox>
                    <w:txbxContent>
                      <w:p w:rsidR="00373036" w:rsidRDefault="00373036" w:rsidP="003E1B0B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hd w:val="clear" w:color="auto" w:fill="FFC000"/>
                          <w:jc w:val="center"/>
                        </w:pPr>
                        <w:r>
                          <w:rPr>
                            <w:sz w:val="20"/>
                          </w:rPr>
                          <w:t>ИП главы КФХ, производство мяса</w:t>
                        </w:r>
                      </w:p>
                    </w:txbxContent>
                  </v:textbox>
                </v:rect>
                <v:line id="Line 11" o:spid="_x0000_s1037" style="position:absolute;flip:y;visibility:visible;mso-wrap-style:square" from="14300,9493" to="20593,9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rect id="Rectangle 12" o:spid="_x0000_s1038" style="position:absolute;left:939;top:6737;width:13646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373036" w:rsidRDefault="00373036" w:rsidP="003E1B0B">
                        <w:pPr>
                          <w:shd w:val="clear" w:color="auto" w:fill="FFC0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Свиноферма ИП, производство мяса</w:t>
                        </w:r>
                      </w:p>
                    </w:txbxContent>
                  </v:textbox>
                </v:rect>
                <v:rect id="Rectangle 13" o:spid="_x0000_s1039" style="position:absolute;left:31902;top:16109;width:17653;height:5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373036" w:rsidRPr="00757D6C" w:rsidRDefault="00373036" w:rsidP="003E1B0B">
                        <w:pPr>
                          <w:shd w:val="clear" w:color="auto" w:fill="D99594" w:themeFill="accent2" w:themeFillTint="99"/>
                          <w:jc w:val="center"/>
                          <w:rPr>
                            <w:sz w:val="20"/>
                          </w:rPr>
                        </w:pPr>
                        <w:r w:rsidRPr="00757D6C">
                          <w:rPr>
                            <w:sz w:val="20"/>
                          </w:rPr>
                          <w:t>Бюджетные учреждения района</w:t>
                        </w:r>
                      </w:p>
                    </w:txbxContent>
                  </v:textbox>
                </v:rect>
                <v:line id="Line 14" o:spid="_x0000_s1040" style="position:absolute;visibility:visible;mso-wrap-style:square" from="33953,12471" to="38461,15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Планируется обеспечить мясными продуктами население района до 70%, учреждения бюджетной сферы до 100%. Реализацию мясных полуфабрикатов производить по данной схеме, в целях повышения эффективности реализации сельхозпродукции, обеспечивающей при этом доступность продовольствия для населения.</w:t>
      </w:r>
    </w:p>
    <w:p w:rsidR="003E1B0B" w:rsidRPr="003E1B0B" w:rsidRDefault="003E1B0B" w:rsidP="003E1B0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bCs/>
          <w:i/>
          <w:color w:val="auto"/>
          <w:kern w:val="0"/>
          <w:sz w:val="12"/>
          <w:szCs w:val="12"/>
        </w:rPr>
        <w:t>Переработка мяса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1023"/>
        <w:gridCol w:w="1015"/>
        <w:gridCol w:w="913"/>
        <w:gridCol w:w="868"/>
        <w:gridCol w:w="905"/>
        <w:gridCol w:w="1812"/>
      </w:tblGrid>
      <w:tr w:rsidR="003E1B0B" w:rsidRPr="003E1B0B" w:rsidTr="003E1B0B">
        <w:trPr>
          <w:jc w:val="center"/>
        </w:trPr>
        <w:tc>
          <w:tcPr>
            <w:tcW w:w="3326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Продукция</w:t>
            </w:r>
          </w:p>
        </w:tc>
        <w:tc>
          <w:tcPr>
            <w:tcW w:w="1023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2018г</w:t>
            </w:r>
          </w:p>
        </w:tc>
        <w:tc>
          <w:tcPr>
            <w:tcW w:w="1015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2019г</w:t>
            </w:r>
          </w:p>
        </w:tc>
        <w:tc>
          <w:tcPr>
            <w:tcW w:w="913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2020г</w:t>
            </w:r>
          </w:p>
        </w:tc>
        <w:tc>
          <w:tcPr>
            <w:tcW w:w="868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2025г</w:t>
            </w:r>
          </w:p>
        </w:tc>
        <w:tc>
          <w:tcPr>
            <w:tcW w:w="905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2030г</w:t>
            </w:r>
          </w:p>
        </w:tc>
        <w:tc>
          <w:tcPr>
            <w:tcW w:w="1812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2030г  к 2018г, %</w:t>
            </w:r>
          </w:p>
        </w:tc>
      </w:tr>
      <w:tr w:rsidR="003E1B0B" w:rsidRPr="003E1B0B" w:rsidTr="003E1B0B">
        <w:trPr>
          <w:jc w:val="center"/>
        </w:trPr>
        <w:tc>
          <w:tcPr>
            <w:tcW w:w="3326" w:type="dxa"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Колбасы, т</w:t>
            </w:r>
          </w:p>
        </w:tc>
        <w:tc>
          <w:tcPr>
            <w:tcW w:w="1023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27,5</w:t>
            </w:r>
          </w:p>
        </w:tc>
        <w:tc>
          <w:tcPr>
            <w:tcW w:w="1015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27,7</w:t>
            </w:r>
          </w:p>
        </w:tc>
        <w:tc>
          <w:tcPr>
            <w:tcW w:w="913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28,0</w:t>
            </w:r>
          </w:p>
        </w:tc>
        <w:tc>
          <w:tcPr>
            <w:tcW w:w="868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29,0</w:t>
            </w:r>
          </w:p>
        </w:tc>
        <w:tc>
          <w:tcPr>
            <w:tcW w:w="905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30,0</w:t>
            </w:r>
          </w:p>
        </w:tc>
        <w:tc>
          <w:tcPr>
            <w:tcW w:w="1812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110</w:t>
            </w:r>
          </w:p>
        </w:tc>
      </w:tr>
      <w:tr w:rsidR="003E1B0B" w:rsidRPr="003E1B0B" w:rsidTr="003E1B0B">
        <w:trPr>
          <w:jc w:val="center"/>
        </w:trPr>
        <w:tc>
          <w:tcPr>
            <w:tcW w:w="3326" w:type="dxa"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Сосиски, сардельки, т</w:t>
            </w:r>
          </w:p>
        </w:tc>
        <w:tc>
          <w:tcPr>
            <w:tcW w:w="1023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11,2</w:t>
            </w:r>
          </w:p>
        </w:tc>
        <w:tc>
          <w:tcPr>
            <w:tcW w:w="1015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11,7</w:t>
            </w:r>
          </w:p>
        </w:tc>
        <w:tc>
          <w:tcPr>
            <w:tcW w:w="913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12,0</w:t>
            </w:r>
          </w:p>
        </w:tc>
        <w:tc>
          <w:tcPr>
            <w:tcW w:w="868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13,0</w:t>
            </w:r>
          </w:p>
        </w:tc>
        <w:tc>
          <w:tcPr>
            <w:tcW w:w="905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14,0</w:t>
            </w:r>
          </w:p>
        </w:tc>
        <w:tc>
          <w:tcPr>
            <w:tcW w:w="1812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125</w:t>
            </w:r>
          </w:p>
        </w:tc>
      </w:tr>
      <w:tr w:rsidR="003E1B0B" w:rsidRPr="003E1B0B" w:rsidTr="003E1B0B">
        <w:trPr>
          <w:jc w:val="center"/>
        </w:trPr>
        <w:tc>
          <w:tcPr>
            <w:tcW w:w="3326" w:type="dxa"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Полуфабрикаты охлажденные в тесте, т</w:t>
            </w:r>
          </w:p>
        </w:tc>
        <w:tc>
          <w:tcPr>
            <w:tcW w:w="1023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18,0</w:t>
            </w:r>
          </w:p>
        </w:tc>
        <w:tc>
          <w:tcPr>
            <w:tcW w:w="1015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19,2</w:t>
            </w:r>
          </w:p>
        </w:tc>
        <w:tc>
          <w:tcPr>
            <w:tcW w:w="913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868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905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22,5</w:t>
            </w:r>
          </w:p>
        </w:tc>
        <w:tc>
          <w:tcPr>
            <w:tcW w:w="1812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125</w:t>
            </w:r>
          </w:p>
        </w:tc>
      </w:tr>
      <w:tr w:rsidR="003E1B0B" w:rsidRPr="003E1B0B" w:rsidTr="003E1B0B">
        <w:trPr>
          <w:jc w:val="center"/>
        </w:trPr>
        <w:tc>
          <w:tcPr>
            <w:tcW w:w="3326" w:type="dxa"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Полуфабрикаты замороженные </w:t>
            </w:r>
            <w:proofErr w:type="spellStart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мясосодержащие</w:t>
            </w:r>
            <w:proofErr w:type="spellEnd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, т</w:t>
            </w:r>
          </w:p>
        </w:tc>
        <w:tc>
          <w:tcPr>
            <w:tcW w:w="1023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23,0</w:t>
            </w:r>
          </w:p>
        </w:tc>
        <w:tc>
          <w:tcPr>
            <w:tcW w:w="1015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24,2</w:t>
            </w:r>
          </w:p>
        </w:tc>
        <w:tc>
          <w:tcPr>
            <w:tcW w:w="913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24,5</w:t>
            </w:r>
          </w:p>
        </w:tc>
        <w:tc>
          <w:tcPr>
            <w:tcW w:w="868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905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25,5</w:t>
            </w:r>
          </w:p>
        </w:tc>
        <w:tc>
          <w:tcPr>
            <w:tcW w:w="1812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106,3</w:t>
            </w:r>
          </w:p>
        </w:tc>
      </w:tr>
      <w:tr w:rsidR="003E1B0B" w:rsidRPr="003E1B0B" w:rsidTr="003E1B0B">
        <w:trPr>
          <w:jc w:val="center"/>
        </w:trPr>
        <w:tc>
          <w:tcPr>
            <w:tcW w:w="3326" w:type="dxa"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Замороженные котлеты, тефтели, фрикадельки, т</w:t>
            </w:r>
          </w:p>
        </w:tc>
        <w:tc>
          <w:tcPr>
            <w:tcW w:w="1023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6,5</w:t>
            </w:r>
          </w:p>
        </w:tc>
        <w:tc>
          <w:tcPr>
            <w:tcW w:w="1015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6,7</w:t>
            </w:r>
          </w:p>
        </w:tc>
        <w:tc>
          <w:tcPr>
            <w:tcW w:w="913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6,7</w:t>
            </w:r>
          </w:p>
        </w:tc>
        <w:tc>
          <w:tcPr>
            <w:tcW w:w="868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7,0</w:t>
            </w:r>
          </w:p>
        </w:tc>
        <w:tc>
          <w:tcPr>
            <w:tcW w:w="905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7,5</w:t>
            </w:r>
          </w:p>
        </w:tc>
        <w:tc>
          <w:tcPr>
            <w:tcW w:w="1812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115</w:t>
            </w:r>
          </w:p>
        </w:tc>
      </w:tr>
    </w:tbl>
    <w:p w:rsidR="003E1B0B" w:rsidRPr="003E1B0B" w:rsidRDefault="003E1B0B" w:rsidP="003E1B0B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3. Производство картофеля к 2030 году за счет увеличения посевных площадей и урожайности. Валовый сбор картофеля </w:t>
      </w:r>
      <w:proofErr w:type="gramStart"/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достигнет  8770</w:t>
      </w:r>
      <w:proofErr w:type="gramEnd"/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тонн. </w:t>
      </w:r>
    </w:p>
    <w:p w:rsidR="003E1B0B" w:rsidRPr="003E1B0B" w:rsidRDefault="003E1B0B" w:rsidP="003E1B0B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4. Рост поголовья и продуктивности животноводства за счет улучшения породных качеств скота.</w:t>
      </w:r>
    </w:p>
    <w:p w:rsidR="003E1B0B" w:rsidRPr="003E1B0B" w:rsidRDefault="003E1B0B" w:rsidP="003E1B0B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kern w:val="0"/>
          <w:sz w:val="12"/>
          <w:szCs w:val="12"/>
        </w:rPr>
        <w:t xml:space="preserve">5. </w:t>
      </w: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Каждое фермерское хозяйство, а также и ЛПХ заинтересованы в приобретении для своих животных качественного корма. Отрасль по производству кормов с добавлением белковой добавки в нашем районе пока развита слабо. Костную муку, ценнейший компонент в составе комбикормов, достать бывает довольно проблематично. На этот продукт есть спрос, а вот предложений совсем мало.  </w:t>
      </w:r>
    </w:p>
    <w:p w:rsidR="003E1B0B" w:rsidRPr="003E1B0B" w:rsidRDefault="003E1B0B" w:rsidP="003E1B0B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Поэтому, субъекты малого предпринимательства готовы </w:t>
      </w:r>
      <w:proofErr w:type="gram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производить  мясокостную</w:t>
      </w:r>
      <w:proofErr w:type="gram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муку и комбикорма в районе, что позволит крестьянско-фермерским хозяйствам,  производящим зерно, увеличить производство зерновых и иметь гарантированный рынок сбыта.</w:t>
      </w:r>
    </w:p>
    <w:p w:rsidR="003E1B0B" w:rsidRPr="003E1B0B" w:rsidRDefault="003E1B0B" w:rsidP="003E1B0B">
      <w:pPr>
        <w:shd w:val="clear" w:color="auto" w:fill="FFFFFF"/>
        <w:spacing w:after="75" w:line="240" w:lineRule="auto"/>
        <w:ind w:firstLine="709"/>
        <w:jc w:val="center"/>
        <w:textAlignment w:val="baseline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Схема производства и реализации комбикормов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hd w:val="clear" w:color="auto" w:fill="FFFFFF"/>
        <w:spacing w:after="75" w:line="240" w:lineRule="auto"/>
        <w:ind w:firstLine="709"/>
        <w:jc w:val="center"/>
        <w:textAlignment w:val="baseline"/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</w:pPr>
      <w:r w:rsidRPr="003E1B0B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lastRenderedPageBreak/>
        <w:t>Схема производства и реализации комбикормов</w:t>
      </w:r>
    </w:p>
    <w:p w:rsidR="003E1B0B" w:rsidRPr="003E1B0B" w:rsidRDefault="007071FF" w:rsidP="003E1B0B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948680" cy="2053590"/>
                <wp:effectExtent l="0" t="0" r="0" b="3810"/>
                <wp:docPr id="122" name="Полотно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/>
                      <wps:wsp>
                        <wps:cNvPr id="3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36101"/>
                            <a:ext cx="2052922" cy="808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036" w:rsidRDefault="00373036" w:rsidP="003E1B0B"/>
                            <w:p w:rsidR="00373036" w:rsidRPr="00E11F00" w:rsidRDefault="00373036" w:rsidP="003E1B0B">
                              <w:pPr>
                                <w:rPr>
                                  <w:sz w:val="22"/>
                                </w:rPr>
                              </w:pPr>
                              <w:r w:rsidRPr="00E11F00">
                                <w:rPr>
                                  <w:sz w:val="22"/>
                                </w:rPr>
                                <w:t>Сельскохозяйственные организации Каратузского района</w:t>
                              </w:r>
                            </w:p>
                            <w:p w:rsidR="00373036" w:rsidRPr="00BB3107" w:rsidRDefault="00373036" w:rsidP="003E1B0B"/>
                            <w:p w:rsidR="00373036" w:rsidRPr="001F04E6" w:rsidRDefault="00373036" w:rsidP="003E1B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62"/>
                        <wps:cNvCnPr/>
                        <wps:spPr bwMode="auto">
                          <a:xfrm>
                            <a:off x="2052924" y="210707"/>
                            <a:ext cx="666707" cy="475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719631" y="493820"/>
                            <a:ext cx="1513916" cy="89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036" w:rsidRDefault="00373036" w:rsidP="003E1B0B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</w:pPr>
                            </w:p>
                            <w:p w:rsidR="00373036" w:rsidRPr="00E11F00" w:rsidRDefault="00373036" w:rsidP="003E1B0B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sz w:val="22"/>
                                </w:rPr>
                              </w:pPr>
                              <w:r w:rsidRPr="00E11F00">
                                <w:rPr>
                                  <w:sz w:val="22"/>
                                </w:rPr>
                                <w:t>Производство комбикормов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64"/>
                        <wps:cNvCnPr/>
                        <wps:spPr bwMode="auto">
                          <a:xfrm>
                            <a:off x="4233296" y="1001194"/>
                            <a:ext cx="2576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" y="1207887"/>
                            <a:ext cx="2052922" cy="845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036" w:rsidRPr="00E11F00" w:rsidRDefault="00373036" w:rsidP="003E1B0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E11F00">
                                <w:rPr>
                                  <w:sz w:val="22"/>
                                  <w:szCs w:val="22"/>
                                </w:rPr>
                                <w:t>Крестьянско</w:t>
                              </w:r>
                              <w:proofErr w:type="spellEnd"/>
                              <w:r w:rsidRPr="00E11F00">
                                <w:rPr>
                                  <w:sz w:val="22"/>
                                  <w:szCs w:val="22"/>
                                </w:rPr>
                                <w:t xml:space="preserve"> - фермерские хозяйства Каратузского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66"/>
                        <wps:cNvCnPr/>
                        <wps:spPr bwMode="auto">
                          <a:xfrm flipV="1">
                            <a:off x="4250429" y="210701"/>
                            <a:ext cx="621445" cy="634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885069" y="36100"/>
                            <a:ext cx="1030400" cy="650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036" w:rsidRPr="00E11F00" w:rsidRDefault="00373036" w:rsidP="003E1B0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1F00">
                                <w:rPr>
                                  <w:sz w:val="22"/>
                                  <w:szCs w:val="22"/>
                                </w:rPr>
                                <w:t>Личные подсобные хозяйства</w:t>
                              </w:r>
                            </w:p>
                            <w:p w:rsidR="00373036" w:rsidRPr="00F84451" w:rsidRDefault="00373036" w:rsidP="003E1B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68"/>
                        <wps:cNvCnPr/>
                        <wps:spPr bwMode="auto">
                          <a:xfrm flipV="1">
                            <a:off x="2052924" y="939039"/>
                            <a:ext cx="666707" cy="547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68795" y="753617"/>
                            <a:ext cx="1190514" cy="634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036" w:rsidRPr="00E11F00" w:rsidRDefault="00373036" w:rsidP="003E1B0B">
                              <w:pPr>
                                <w:jc w:val="both"/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E11F00">
                                <w:rPr>
                                  <w:sz w:val="22"/>
                                </w:rPr>
                                <w:t>Крестьянско</w:t>
                              </w:r>
                              <w:proofErr w:type="spellEnd"/>
                              <w:r w:rsidRPr="00E11F00">
                                <w:rPr>
                                  <w:sz w:val="22"/>
                                </w:rPr>
                                <w:t xml:space="preserve"> - фермерские хозяйства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862532" y="1448351"/>
                            <a:ext cx="1053457" cy="495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036" w:rsidRPr="00E11F00" w:rsidRDefault="00373036" w:rsidP="003E1B0B">
                              <w:pPr>
                                <w:rPr>
                                  <w:sz w:val="22"/>
                                </w:rPr>
                              </w:pPr>
                              <w:r w:rsidRPr="00E11F00">
                                <w:rPr>
                                  <w:sz w:val="22"/>
                                </w:rPr>
                                <w:t>Торговые сети</w:t>
                              </w:r>
                            </w:p>
                            <w:p w:rsidR="00373036" w:rsidRDefault="00373036" w:rsidP="003E1B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4232863" y="1207866"/>
                            <a:ext cx="631107" cy="464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9" o:spid="_x0000_s1041" editas="canvas" style="width:468.4pt;height:161.7pt;mso-position-horizontal-relative:char;mso-position-vertical-relative:line" coordsize="59486,2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xhKQUAAFAgAAAOAAAAZHJzL2Uyb0RvYy54bWzsWtFuq0YQfa/Uf1jxnpiF3QWsOFeRnVSV&#10;0jZqbvu+hrWNCrt0IbHTqv/e2QFs4iQ30W1uVMn2gwMGj2dnzhzOzuTs06YsyL2ydW70xKOnvkeU&#10;Tk2W6+XE++3z1UnskbqROpOF0WriPaja+3T+/Xdn62qsArMyRaYsASO6Hq+ribdqmmo8GtXpSpWy&#10;PjWV0nBxYWwpGzi1y1Fm5Rqsl8Uo8H0xWhubVdakqq7h01l70TtH+4uFSptfFotaNaSYeOBbg+8W&#10;3+fufXR+JsdLK6tVnnZuyK/wopS5hh/dmprJRpI7mz8xVeapNbVZNKepKUdmschThWuA1VB/bzVT&#10;qe9ljYtJITq9g3D0jnbnS+d3bYo8u8qLAk9c9NW0sOReQtzmS+riNHp01wi8GLvvur9ryKOCW9YV&#10;ZLGutvms/5uftytZKVx+PU5/vr+xJM8mXhh5RMsSwPQrpFfqZaGIwEy6n4f7bqsbi8uork36R020&#10;ma7gNnVhrVmvlMzArXZFj77gTmr4KpmvfzIZmJd3jcGkbha2dAYhXWSD2HkANwT10Yocq01DUrgQ&#10;+DxIgsAjKVyP/TgO0C0IXG+hsnXzgzIlcQcTz8IC8Bfk/XXdtDHub3maFbucb3Nyha+naZHjQpP1&#10;xEt4wNHy48QOTfj4es5EmTdQlEVeulW4V1smLnSXOsOSaWRetMewukIDOvrwtShoNvMNZit233XX&#10;5iZ7gOBa09YgcAYcrIz9yyNrqL+JV/95J63ySPGjhgQllDFXsHjCeAShJHZ4ZT68InUKpiZe45H2&#10;cNq0RX5X2Xy5gl+iGA1tLiCpixxjvfOqcx+g+1EYBlpsMXyda4Bv0EcJ4DvVN7aL2Zvg2KKOeQRA&#10;F1A/8qM2XT0qhRDuMwQli7h4DZQFePQlUGrjeAJR8A5Ys+aug9Qz8CLNQwWF2NgcyxyQMvFKlQFG&#10;FDxt3BG40QEQyxCqyNWNWzqy79+Jn1zGlzE7YYG4PGH+bHZycTVlJ+KKRnwWzqbTGf3HrZay8SrP&#10;MqXd4vonAWVvI7DumdRy+PZZsA3U6LF1dBlc7P+i03v101aLW51D6QcCM+mBOSDXcIDOb02uQUQT&#10;EVJEM0vCjkJ3HEs5DRMqOo5NWBz+nzn2ZZp+T45N+vwcOXagE9zjY8ixrI/SV3AsC8IwSAB1wLHU&#10;9ylN0NoOlgGPBAfUuif/K4A88usB8ysDjDwRr3yAzG/Ory2GAz+K4z2h8Fi+Mh4LFG8HLV8pFvNO&#10;KR71K6p6BpucIbeKAYLfpF/Josir33tZ3m2sWMB9FoAC6ZXs3v5KBLAp4C3JipCFHIXJy/g8Mu0h&#10;M23YQ3SgZJHxXDV/QJuAxTH3RYtm1yzodtH9toz6oc/gQ5QMgjtN4YroZTQfQLOAYsEf2RYbJgDR&#10;ruPFYHM/ZNttT+WtSvZZth32DZIw8UPE307SDvsGnEUggb+MzyPbHjDbur3Pvq6lH9k3YFzEUQLi&#10;ALRDxIFv98Qt0KvPKRSS26GBeBDJK9u0Q6Dbbdvx2DgYNA44oGgfy2L7ZPoQ5SACHoLEBqiC4o1D&#10;qC7st+60Aw+hJ96CmUGvv+35HrZ22LLNEcxDMG+nZW7ygRM10m78OxnstmuuZ55u9O3ewAzv/owt&#10;eAQg9qI7zdEOSt40oADlEMQC5LiDs2s8CNwuDpRGSGFu0aFZsOC1CUXdWOmmOlOjNUzQjG2HOy8M&#10;0bZt+HeZjR3nFc0b5xWAFpxa456mG7G7ufjwHOcbu38EOP8XAAD//wMAUEsDBBQABgAIAAAAIQDr&#10;w3+w2wAAAAUBAAAPAAAAZHJzL2Rvd25yZXYueG1sTI/dSsNAEIXvBd9hGcE7u2lSg6bZlKJIC141&#10;+gDb7DQJ7k/ITpv49o7e2JuB4RzO+U65mZ0VFxxjH7yC5SIBgb4Jpvetgs+Pt4cnEJG0N9oGjwq+&#10;McKmur0pdWHC5A94qakVHOJjoRV0REMhZWw6dDouwoCetVMYnSZ+x1aaUU8c7qxMkySXTveeGzo9&#10;4EuHzVd9dlyyW73WtBtye3jfP25Tcstpnyp1fzdv1yAIZ/o3wy8+o0PFTMdw9iYKq4CH0N9l7TnL&#10;ecZRQZZmK5BVKa/pqx8AAAD//wMAUEsBAi0AFAAGAAgAAAAhALaDOJL+AAAA4QEAABMAAAAAAAAA&#10;AAAAAAAAAAAAAFtDb250ZW50X1R5cGVzXS54bWxQSwECLQAUAAYACAAAACEAOP0h/9YAAACUAQAA&#10;CwAAAAAAAAAAAAAAAAAvAQAAX3JlbHMvLnJlbHNQSwECLQAUAAYACAAAACEAGhXMYSkFAABQIAAA&#10;DgAAAAAAAAAAAAAAAAAuAgAAZHJzL2Uyb0RvYy54bWxQSwECLQAUAAYACAAAACEA68N/sNsAAAAF&#10;AQAADwAAAAAAAAAAAAAAAACDBwAAZHJzL2Rvd25yZXYueG1sUEsFBgAAAAAEAAQA8wAAAIs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width:59486;height:20535;visibility:visible;mso-wrap-style:square" filled="t" fillcolor="white [3212]">
                  <v:fill o:detectmouseclick="t"/>
                  <v:path o:connecttype="none"/>
                </v:shape>
                <v:rect id="Rectangle 60" o:spid="_x0000_s1043" style="position:absolute;top:361;width:20529;height:8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:rsidR="00373036" w:rsidRDefault="00373036" w:rsidP="003E1B0B"/>
                      <w:p w:rsidR="00373036" w:rsidRPr="00E11F00" w:rsidRDefault="00373036" w:rsidP="003E1B0B">
                        <w:pPr>
                          <w:rPr>
                            <w:sz w:val="22"/>
                          </w:rPr>
                        </w:pPr>
                        <w:r w:rsidRPr="00E11F00">
                          <w:rPr>
                            <w:sz w:val="22"/>
                          </w:rPr>
                          <w:t>Сельскохозяйственные организации Каратузского района</w:t>
                        </w:r>
                      </w:p>
                      <w:p w:rsidR="00373036" w:rsidRPr="00BB3107" w:rsidRDefault="00373036" w:rsidP="003E1B0B"/>
                      <w:p w:rsidR="00373036" w:rsidRPr="001F04E6" w:rsidRDefault="00373036" w:rsidP="003E1B0B"/>
                    </w:txbxContent>
                  </v:textbox>
                </v:rect>
                <v:line id="Line 62" o:spid="_x0000_s1044" style="position:absolute;visibility:visible;mso-wrap-style:square" from="20529,2107" to="27196,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rect id="Rectangle 63" o:spid="_x0000_s1045" style="position:absolute;left:27196;top:4938;width:15139;height:8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SLwwAAANsAAAAPAAAAZHJzL2Rvd25yZXYueG1sRI/NbsIw&#10;EITvSLyDtUjcwKFUCAIGtTSoPfTA731lL0lEvI5iA6FPX1dC6nE0M99oFqvWVuJGjS8dKxgNExDE&#10;2pmScwXHw2YwBeEDssHKMSl4kIfVsttZYGrcnXd024dcRAj7FBUUIdSplF4XZNEPXU0cvbNrLIYo&#10;m1yaBu8Rbiv5kiQTabHkuFBgTeuC9GV/tQq2iB/bn0+t37PH92tG61NGrlKq32vf5iACteE//Gx/&#10;GQXjGfx9iT9ALn8BAAD//wMAUEsBAi0AFAAGAAgAAAAhANvh9svuAAAAhQEAABMAAAAAAAAAAAAA&#10;AAAAAAAAAFtDb250ZW50X1R5cGVzXS54bWxQSwECLQAUAAYACAAAACEAWvQsW78AAAAVAQAACwAA&#10;AAAAAAAAAAAAAAAfAQAAX3JlbHMvLnJlbHNQSwECLQAUAAYACAAAACEAWrN0i8MAAADbAAAADwAA&#10;AAAAAAAAAAAAAAAHAgAAZHJzL2Rvd25yZXYueG1sUEsFBgAAAAADAAMAtwAAAPcCAAAAAA==&#10;" strokecolor="white">
                  <v:textbox>
                    <w:txbxContent>
                      <w:p w:rsidR="00373036" w:rsidRDefault="00373036" w:rsidP="003E1B0B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</w:pPr>
                      </w:p>
                      <w:p w:rsidR="00373036" w:rsidRPr="00E11F00" w:rsidRDefault="00373036" w:rsidP="003E1B0B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sz w:val="22"/>
                          </w:rPr>
                        </w:pPr>
                        <w:r w:rsidRPr="00E11F00">
                          <w:rPr>
                            <w:sz w:val="22"/>
                          </w:rPr>
                          <w:t>Производство комбикормов</w:t>
                        </w:r>
                      </w:p>
                    </w:txbxContent>
                  </v:textbox>
                </v:rect>
                <v:line id="Line 64" o:spid="_x0000_s1046" style="position:absolute;visibility:visible;mso-wrap-style:square" from="42332,10011" to="44909,10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rect id="Rectangle 65" o:spid="_x0000_s1047" style="position:absolute;top:12078;width:20529;height:8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:rsidR="00373036" w:rsidRPr="00E11F00" w:rsidRDefault="00373036" w:rsidP="003E1B0B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E11F00">
                          <w:rPr>
                            <w:sz w:val="22"/>
                            <w:szCs w:val="22"/>
                          </w:rPr>
                          <w:t>Крестьянско</w:t>
                        </w:r>
                        <w:proofErr w:type="spellEnd"/>
                        <w:r w:rsidRPr="00E11F00">
                          <w:rPr>
                            <w:sz w:val="22"/>
                            <w:szCs w:val="22"/>
                          </w:rPr>
                          <w:t xml:space="preserve"> - фермерские хозяйства Каратузского района</w:t>
                        </w:r>
                      </w:p>
                    </w:txbxContent>
                  </v:textbox>
                </v:rect>
                <v:line id="Line 66" o:spid="_x0000_s1048" style="position:absolute;flip:y;visibility:visible;mso-wrap-style:square" from="42504,2107" to="48718,8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yD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DMynIPEAAAA2wAAAA8A&#10;AAAAAAAAAAAAAAAABwIAAGRycy9kb3ducmV2LnhtbFBLBQYAAAAAAwADALcAAAD4AgAAAAA=&#10;">
                  <v:stroke endarrow="block"/>
                </v:line>
                <v:rect id="Rectangle 67" o:spid="_x0000_s1049" style="position:absolute;left:48850;top:361;width:10304;height:6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<v:textbox>
                    <w:txbxContent>
                      <w:p w:rsidR="00373036" w:rsidRPr="00E11F00" w:rsidRDefault="00373036" w:rsidP="003E1B0B">
                        <w:pPr>
                          <w:rPr>
                            <w:sz w:val="18"/>
                            <w:szCs w:val="18"/>
                          </w:rPr>
                        </w:pPr>
                        <w:r w:rsidRPr="00E11F00">
                          <w:rPr>
                            <w:sz w:val="22"/>
                            <w:szCs w:val="22"/>
                          </w:rPr>
                          <w:t>Личные подсобные хозяйства</w:t>
                        </w:r>
                      </w:p>
                      <w:p w:rsidR="00373036" w:rsidRPr="00F84451" w:rsidRDefault="00373036" w:rsidP="003E1B0B"/>
                    </w:txbxContent>
                  </v:textbox>
                </v:rect>
                <v:line id="Line 68" o:spid="_x0000_s1050" style="position:absolute;flip:y;visibility:visible;mso-wrap-style:square" from="20529,9390" to="27196,1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sxAAAANsAAAAPAAAAZHJzL2Rvd25yZXYueG1sRI9Pa8JA&#10;EMXvhX6HZQq9BN20S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NOXoWzEAAAA2wAAAA8A&#10;AAAAAAAAAAAAAAAABwIAAGRycy9kb3ducmV2LnhtbFBLBQYAAAAAAwADALcAAAD4AgAAAAA=&#10;">
                  <v:stroke endarrow="block"/>
                </v:line>
                <v:rect id="Rectangle 13" o:spid="_x0000_s1051" style="position:absolute;left:45687;top:7536;width:11906;height: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<v:textbox>
                    <w:txbxContent>
                      <w:p w:rsidR="00373036" w:rsidRPr="00E11F00" w:rsidRDefault="00373036" w:rsidP="003E1B0B">
                        <w:pPr>
                          <w:jc w:val="both"/>
                          <w:rPr>
                            <w:sz w:val="22"/>
                          </w:rPr>
                        </w:pPr>
                        <w:proofErr w:type="spellStart"/>
                        <w:r w:rsidRPr="00E11F00">
                          <w:rPr>
                            <w:sz w:val="22"/>
                          </w:rPr>
                          <w:t>Крестьянско</w:t>
                        </w:r>
                        <w:proofErr w:type="spellEnd"/>
                        <w:r w:rsidRPr="00E11F00">
                          <w:rPr>
                            <w:sz w:val="22"/>
                          </w:rPr>
                          <w:t xml:space="preserve"> - фермерские хозяйства </w:t>
                        </w:r>
                      </w:p>
                    </w:txbxContent>
                  </v:textbox>
                </v:rect>
                <v:rect id="Rectangle 61" o:spid="_x0000_s1052" style="position:absolute;left:48625;top:14483;width:10534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<v:textbox>
                    <w:txbxContent>
                      <w:p w:rsidR="00373036" w:rsidRPr="00E11F00" w:rsidRDefault="00373036" w:rsidP="003E1B0B">
                        <w:pPr>
                          <w:rPr>
                            <w:sz w:val="22"/>
                          </w:rPr>
                        </w:pPr>
                        <w:r w:rsidRPr="00E11F00">
                          <w:rPr>
                            <w:sz w:val="22"/>
                          </w:rPr>
                          <w:t>Торговые сети</w:t>
                        </w:r>
                      </w:p>
                      <w:p w:rsidR="00373036" w:rsidRDefault="00373036" w:rsidP="003E1B0B"/>
                    </w:txbxContent>
                  </v:textbox>
                </v:rect>
                <v:shape id="AutoShape 87" o:spid="_x0000_s1053" type="#_x0000_t32" style="position:absolute;left:42328;top:12078;width:6311;height:46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<v:stroke endarrow="block"/>
                </v:shape>
                <w10:anchorlock/>
              </v:group>
            </w:pict>
          </mc:Fallback>
        </mc:AlternateConten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kern w:val="0"/>
          <w:sz w:val="12"/>
          <w:szCs w:val="12"/>
        </w:rPr>
        <w:t xml:space="preserve">В результате ввода в эксплуатацию линии по производству комбинированных </w:t>
      </w:r>
      <w:proofErr w:type="gramStart"/>
      <w:r w:rsidRPr="003E1B0B">
        <w:rPr>
          <w:rFonts w:ascii="Times New Roman" w:hAnsi="Times New Roman" w:cs="Times New Roman"/>
          <w:kern w:val="0"/>
          <w:sz w:val="12"/>
          <w:szCs w:val="12"/>
        </w:rPr>
        <w:t>кормов  ожидается</w:t>
      </w:r>
      <w:proofErr w:type="gramEnd"/>
      <w:r w:rsidRPr="003E1B0B">
        <w:rPr>
          <w:rFonts w:ascii="Times New Roman" w:hAnsi="Times New Roman" w:cs="Times New Roman"/>
          <w:kern w:val="0"/>
          <w:sz w:val="12"/>
          <w:szCs w:val="12"/>
        </w:rPr>
        <w:t>, что объем производства  мясокостной муки достигнет 250 тонн в год, будут созданы 2 новых рабочих места.</w:t>
      </w:r>
    </w:p>
    <w:p w:rsidR="003E1B0B" w:rsidRPr="003E1B0B" w:rsidRDefault="003E1B0B" w:rsidP="003E1B0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6. Кроме развития сельскохозяйственных видов деятельности, субъекты малого предпринимательства занимаются и другими видами деятельности. Реализация лесной продукции осуществляется в основном на территории района и других районов края, как круглого леса, так и пиломатериалов. Несмотря на то, что район располагает огромными лесными массивами, доступность к ним ограничена для большинства предпринимателей по причине удаленности и бездорожья.</w:t>
      </w:r>
    </w:p>
    <w:p w:rsidR="003E1B0B" w:rsidRPr="003E1B0B" w:rsidRDefault="003E1B0B" w:rsidP="003E1B0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Комплексный подход к неистощимому использованию всего разнообразия лесных ресурсов, в том числе </w:t>
      </w:r>
      <w:proofErr w:type="spell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недревесных</w:t>
      </w:r>
      <w:proofErr w:type="spell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ресурсов леса, освоение этих ресурсов входит в сферу производственной деятельности целого ряда частных предпринимателей.</w:t>
      </w:r>
    </w:p>
    <w:p w:rsidR="003E1B0B" w:rsidRPr="003E1B0B" w:rsidRDefault="003E1B0B" w:rsidP="003E1B0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Ежегодно индивидуальными предпринимателями перерабатывается около 40% от общего объема заготовленной древесины. С учетом наличия в основном низко сортовой древесины, возможность организации глубокой переработки отсутствует.</w:t>
      </w:r>
    </w:p>
    <w:p w:rsidR="003E1B0B" w:rsidRPr="003E1B0B" w:rsidRDefault="003E1B0B" w:rsidP="003E1B0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Поэтому, в целях обеспечения потребности населения строительными материалами, приоритетными направлениями станут:</w:t>
      </w:r>
    </w:p>
    <w:p w:rsidR="003E1B0B" w:rsidRPr="003E1B0B" w:rsidRDefault="003E1B0B" w:rsidP="003E1B0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1.) Заготовка и первичная переработка древесины, исключив вывоз круглого леса за пределы района.</w:t>
      </w:r>
    </w:p>
    <w:p w:rsidR="003E1B0B" w:rsidRPr="003E1B0B" w:rsidRDefault="003E1B0B" w:rsidP="003E1B0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2.) Строительство и ремонт объектов жилищного назначения.</w:t>
      </w:r>
    </w:p>
    <w:p w:rsidR="003E1B0B" w:rsidRPr="003E1B0B" w:rsidRDefault="003E1B0B" w:rsidP="003E1B0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3.) Производство </w:t>
      </w:r>
      <w:proofErr w:type="spell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арболитовых</w:t>
      </w:r>
      <w:proofErr w:type="spell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блоков, бетонных заборов и брусчатки, а также увеличение объема производства </w:t>
      </w:r>
      <w:proofErr w:type="spell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цилиндрованного</w:t>
      </w:r>
      <w:proofErr w:type="spell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бруса.</w:t>
      </w:r>
    </w:p>
    <w:p w:rsidR="003E1B0B" w:rsidRPr="003E1B0B" w:rsidRDefault="003E1B0B" w:rsidP="003E1B0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7. Создание нового производства – производство копченой рыбы. Производительность коптильного цеха составит 0,24 тонны в смену, годовая мощность при полной загрузке составит 60 тонн готовой продукции. Реализация данного проекта позволит сотрудничать с предпринимателями и торговыми сетями, осуществляющими деятельность на территории Каратузского района, а также с соседними районами. </w:t>
      </w:r>
    </w:p>
    <w:p w:rsidR="003E1B0B" w:rsidRPr="003E1B0B" w:rsidRDefault="003E1B0B" w:rsidP="003E1B0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8. Создание благоприятных условий ведения бизнеса будет способствовать улучшению инвестиционной привлекательности района, как для внутренних, так и внешних инвесторов. Для этого необходимо увеличение объема финансовой, имущественной и иной ресурсной поддержки субъектам малого предпринимательства.»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1.4.2 подраздел «Культура»: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1.4.2.1 пункт 5 «Укрепление материально-технической базы учреждений культуры предусматривает»: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1.4.2.1.1 абзац 4 изменить и изложить в следующей редакции «</w:t>
      </w:r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приобретение музыкальных инструментов для школы искусств, сельских центров культуры</w:t>
      </w: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»;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1.4.2.1.2 абзац 7 изменить и изложить в следующей редакции «переоборудование кинозала РЦК «Спутник» на 350 мест (с. Каратузское)»;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1.4.2.1.3 абзац 9 изменить и изложить в следующей редакции «создание инфраструктуры для туристического маршрута в Каратузском районе»;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1.4.2.1.4 абзац 11 изменить и изложить в следующей редакции «строительство детской школы искусств (с. Каратузское)»;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1.4.2.1.5 абзац 12 изменить и изложить в следующей редакции «развитие туристского потенциала на территории района </w:t>
      </w:r>
      <w:proofErr w:type="gram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через  создание</w:t>
      </w:r>
      <w:proofErr w:type="gram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туристско-информационного центра».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1.4.3 подраздел «Социальная защита населения»: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1.4.3.1 Пункт 3 исключить.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1.4.4 подраздел «Охрана окружающей среды, совершенствование защиты населения и территории района от чрезвычайных ситуаций природного и техногенного характера»: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1.4.4.1 абзац 2 исключить.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1.4.5 подраздел «Важным направлением развития является межмуниципальное взаимодействие как внутри южных территорий края, так и за его пределами»: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1.4.5.1 слова «Создание такого </w:t>
      </w:r>
      <w:proofErr w:type="gram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центра  позволит</w:t>
      </w:r>
      <w:proofErr w:type="gram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 более полно использовать имеющиеся производственные мощности, расположенные в муниципальных районах края. Так, сельскохозяйственное предприятие ООО «Рассвет», которое специализируется на выращивании продовольственного картофеля, имеет оборудование по производству крахмала. Продукция, изготовленная из экологически чистого сырья и экологически чистыми методами может быть востребована кондитерскими предприятиями, и для производства колбасных изделий.  </w:t>
      </w:r>
      <w:proofErr w:type="gram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Кроме того</w:t>
      </w:r>
      <w:proofErr w:type="gram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при наличии соответствующего оборудования предприятие может реализовать мытый и упакованный картофель. Экологически чистый и </w:t>
      </w:r>
      <w:proofErr w:type="gram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натуральный  продукт</w:t>
      </w:r>
      <w:proofErr w:type="gram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может так же поставляться в логистический центр, спрос на эту продукцию будет» исключить.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1.4.6 подраздел «Образование»: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1.4.6.1 абзац 9 исключить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1.5 </w:t>
      </w:r>
      <w:proofErr w:type="gram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В</w:t>
      </w:r>
      <w:proofErr w:type="gram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разделе 4: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1.5.1 абзац 17 изменить и изложить в следующей редакции «Основным стратегическим направлением в долгосрочной перспективе является дальнейшее развитие деятельности АО «Каратузское ДРСУ» с наращиванием объёмов производства»;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1.5.2 абзац 18 изменить и изложить в следующей редакции «АО «Каратузское ДРСУ» наряду с основной строительной деятельностью на протяжении ряда лет занимается выращиванием зерновых культур, является лидером среди муниципальных </w:t>
      </w:r>
      <w:proofErr w:type="gram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районов  юга</w:t>
      </w:r>
      <w:proofErr w:type="gram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Красноярского края. В связи со </w:t>
      </w:r>
      <w:proofErr w:type="gram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слиянием  в</w:t>
      </w:r>
      <w:proofErr w:type="gram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2015 году 2 предприятий разных  форм собственности - ЗАО «Кирова» и ГПКК  «Каратузское  ДРСУ»   в одно, в целях дальнейшего перспективного развития АО «Каратузское ДРСУ» планирует осуществить следующие мероприятия на территории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Таскинского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поселения:»;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1.5.3 абзац 19 исключить;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1.5.4 абзац 24 изменить и изложить в следующей редакции «Создание и развитие хозяйства по разведению крупного рогатого скота на мясо (ИП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Подлеснова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Е.А) к 2030 году планируется увеличить поголовье до 113 голов и выйти на показатель реализации продукции в объеме 10,6 тонн. Создание и развитие хозяйства по разведению крупного рогатого скота мясного направления продуктивности (ИП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Констанц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Ю.В) к 2030 году планируется увеличить поголовье до 180 голов и выйти на показатель реализации продукции в объеме 19.2 тонн»;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1.5.5 абзац 25 изменить и изложить в следующей редакции «Строительство мини убойного цеха в с. Каратузское. Ожидаемый объем закупаемой продукции (мясо в живом весе) 1005,00 тонн»;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1.5.6 абзац 36 изменить и изложить в следующей редакции «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Сагайское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сельское поселение находится в 7 км от районного центра с. Каратузское, с </w:t>
      </w:r>
      <w:proofErr w:type="gram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населением  532</w:t>
      </w:r>
      <w:proofErr w:type="gram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человека, имеет хорошую транспортную доступность. Перспективным развитием села ожидается развитие ЛПХ.»;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1.5.7 абзац 44 изменить и изложить в следующей редакции «В отрасли животноводства – увеличение поголовья скота от 380 до 830 голов»;</w:t>
      </w:r>
    </w:p>
    <w:p w:rsidR="003E1B0B" w:rsidRPr="003E1B0B" w:rsidRDefault="003E1B0B" w:rsidP="003E1B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highlight w:val="magenta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1.5.8 абзац 45 изменить и изложить в следующей редакции «</w:t>
      </w:r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На территории </w:t>
      </w:r>
      <w:proofErr w:type="spellStart"/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Таятского</w:t>
      </w:r>
      <w:proofErr w:type="spellEnd"/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сельсовета, в селе </w:t>
      </w:r>
      <w:proofErr w:type="spellStart"/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Таяты</w:t>
      </w:r>
      <w:proofErr w:type="spellEnd"/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хозяйственную деятельность по разведению дойного стада коз ведет ЛПХ И.Л. Черкасов. Поголовье стада коз достигло 40, поэтому в</w:t>
      </w:r>
      <w:r w:rsidRPr="003E1B0B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2015 году появилась </w:t>
      </w:r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возможность переработки козьего молока в сыр с различными вкусовыми добавками и его реализации</w:t>
      </w:r>
      <w:r w:rsidRPr="003E1B0B">
        <w:rPr>
          <w:rFonts w:ascii="Times New Roman" w:eastAsia="Calibri" w:hAnsi="Times New Roman" w:cs="Times New Roman"/>
          <w:strike/>
          <w:color w:val="auto"/>
          <w:kern w:val="0"/>
          <w:sz w:val="12"/>
          <w:szCs w:val="12"/>
        </w:rPr>
        <w:t xml:space="preserve"> </w:t>
      </w:r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населению. </w:t>
      </w:r>
      <w:r w:rsidRPr="003E1B0B">
        <w:rPr>
          <w:rFonts w:ascii="Times New Roman" w:hAnsi="Times New Roman" w:cs="Times New Roman"/>
          <w:kern w:val="0"/>
          <w:sz w:val="12"/>
          <w:szCs w:val="12"/>
        </w:rPr>
        <w:t xml:space="preserve">Для расширения ассортимента сыров планируется закуп молока у населения, </w:t>
      </w:r>
      <w:proofErr w:type="gramStart"/>
      <w:r w:rsidRPr="003E1B0B">
        <w:rPr>
          <w:rFonts w:ascii="Times New Roman" w:hAnsi="Times New Roman" w:cs="Times New Roman"/>
          <w:kern w:val="0"/>
          <w:sz w:val="12"/>
          <w:szCs w:val="12"/>
        </w:rPr>
        <w:t>что  позволит</w:t>
      </w:r>
      <w:proofErr w:type="gramEnd"/>
      <w:r w:rsidRPr="003E1B0B">
        <w:rPr>
          <w:rFonts w:ascii="Times New Roman" w:hAnsi="Times New Roman" w:cs="Times New Roman"/>
          <w:kern w:val="0"/>
          <w:sz w:val="12"/>
          <w:szCs w:val="12"/>
        </w:rPr>
        <w:t xml:space="preserve"> производить сыр и из коровьего молока»;</w:t>
      </w:r>
    </w:p>
    <w:p w:rsidR="003E1B0B" w:rsidRPr="003E1B0B" w:rsidRDefault="003E1B0B" w:rsidP="003E1B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1.5.9 абзац 47 изменить и изложить в следующей редакции «</w:t>
      </w:r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 Создание технологически замкнутой цепочки по производству сыра, а также реализации произведенной продукции через торговые сети района.»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7071FF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130800" cy="1847850"/>
                <wp:effectExtent l="0" t="0" r="0" b="247650"/>
                <wp:docPr id="135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6301" y="1657368"/>
                            <a:ext cx="2055520" cy="440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036" w:rsidRPr="00367965" w:rsidRDefault="00373036" w:rsidP="003E1B0B">
                              <w:pPr>
                                <w:shd w:val="clear" w:color="auto" w:fill="FFC00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67965">
                                <w:rPr>
                                  <w:sz w:val="20"/>
                                </w:rPr>
                                <w:t xml:space="preserve">Личные подсобные хозяйства, производство </w:t>
                              </w:r>
                              <w:r>
                                <w:rPr>
                                  <w:sz w:val="20"/>
                                </w:rPr>
                                <w:t>коровьего молока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729337" y="130105"/>
                            <a:ext cx="1258612" cy="704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036" w:rsidRPr="00397C41" w:rsidRDefault="00373036" w:rsidP="003E1B0B">
                              <w:pPr>
                                <w:shd w:val="clear" w:color="auto" w:fill="D99594" w:themeFill="accent2" w:themeFillTint="9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97C41">
                                <w:rPr>
                                  <w:sz w:val="20"/>
                                </w:rPr>
                                <w:t>Торговая сеть</w:t>
                              </w:r>
                            </w:p>
                            <w:p w:rsidR="00373036" w:rsidRPr="00397C41" w:rsidRDefault="00373036" w:rsidP="003E1B0B">
                              <w:pPr>
                                <w:shd w:val="clear" w:color="auto" w:fill="D99594" w:themeFill="accent2" w:themeFillTint="9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97C41">
                                <w:rPr>
                                  <w:sz w:val="20"/>
                                </w:rPr>
                                <w:t>Каратузского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0"/>
                        <wps:cNvCnPr/>
                        <wps:spPr bwMode="auto">
                          <a:xfrm>
                            <a:off x="1847218" y="193008"/>
                            <a:ext cx="365104" cy="437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1"/>
                        <wps:cNvCnPr/>
                        <wps:spPr bwMode="auto">
                          <a:xfrm flipV="1">
                            <a:off x="1762717" y="1301753"/>
                            <a:ext cx="379104" cy="3200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47218" y="638126"/>
                            <a:ext cx="1849718" cy="663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036" w:rsidRPr="007B25F0" w:rsidRDefault="00373036" w:rsidP="003E1B0B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hd w:val="clear" w:color="auto" w:fill="CCC0D9" w:themeFill="accent4" w:themeFillTint="66"/>
                                <w:jc w:val="center"/>
                              </w:pPr>
                              <w:proofErr w:type="gramStart"/>
                              <w:r w:rsidRPr="00397C41">
                                <w:rPr>
                                  <w:sz w:val="20"/>
                                </w:rPr>
                                <w:t>ЛПХ</w:t>
                              </w:r>
                              <w:r>
                                <w:rPr>
                                  <w:sz w:val="20"/>
                                </w:rPr>
                                <w:t xml:space="preserve">  Черкасов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И.Л.</w:t>
                              </w:r>
                              <w:r w:rsidRPr="00367965">
                                <w:rPr>
                                  <w:sz w:val="20"/>
                                </w:rPr>
                                <w:t xml:space="preserve">, производство </w:t>
                              </w:r>
                              <w:r>
                                <w:rPr>
                                  <w:sz w:val="20"/>
                                </w:rPr>
                                <w:t>сыра</w:t>
                              </w:r>
                            </w:p>
                            <w:p w:rsidR="00373036" w:rsidRPr="00565F3B" w:rsidRDefault="00373036" w:rsidP="003E1B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3"/>
                        <wps:cNvCnPr/>
                        <wps:spPr bwMode="auto">
                          <a:xfrm flipV="1">
                            <a:off x="3190231" y="333314"/>
                            <a:ext cx="506705" cy="323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5700" y="0"/>
                            <a:ext cx="1790718" cy="834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036" w:rsidRPr="007B25F0" w:rsidRDefault="00373036" w:rsidP="003E1B0B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hd w:val="clear" w:color="auto" w:fill="FFC000"/>
                                <w:jc w:val="center"/>
                              </w:pPr>
                              <w:r w:rsidRPr="00397C41">
                                <w:rPr>
                                  <w:sz w:val="20"/>
                                </w:rPr>
                                <w:t>ЛПХ</w:t>
                              </w:r>
                              <w:r>
                                <w:rPr>
                                  <w:sz w:val="20"/>
                                </w:rPr>
                                <w:t xml:space="preserve"> Черкасов И.Л.</w:t>
                              </w:r>
                              <w:r w:rsidRPr="00367965">
                                <w:rPr>
                                  <w:sz w:val="20"/>
                                </w:rPr>
                                <w:t xml:space="preserve">, производство </w:t>
                              </w:r>
                              <w:r>
                                <w:rPr>
                                  <w:sz w:val="20"/>
                                </w:rPr>
                                <w:t>козьего молока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54" editas="canvas" style="width:404pt;height:145.5pt;mso-position-horizontal-relative:char;mso-position-vertical-relative:line" coordsize="51308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KsdAQAAB0WAAAOAAAAZHJzL2Uyb0RvYy54bWzsWE1v4zYQvRfofyB0TyyK+rCMOIvAjosC&#10;aRt0295pibKESqRKMrGzRf97hyPJlt1Nmu5uUxSJDzIlUsPhzOObJ1682zU1uRfaVErOPXrue0TI&#10;TOWV3My9n39anU09YiyXOa+VFHPvQRjv3eXXX11s25kIVKnqXGgCRqSZbdu5V1rbziYTk5Wi4eZc&#10;tUJCZ6F0wy3c6s0k13wL1pt6Evh+PNkqnbdaZcIYeLrsOr1LtF8UIrM/FIURltRzD3yzeNV4Xbvr&#10;5PKCzzaat2WV9W7wT/Ci4ZWESfemltxycqerv5hqqkwrowp7nqlmooqiygSuAVZD/ZPVLLi85wYX&#10;k0F0Bgeh9QXtrjfOb6lWVV1DNCZgfeaeuf8t5Ee47lqS7dxLoyDySMYhT0XNLTSbNp97Rm48wusN&#10;ACCzGsNgVF3lzqJ72ejNelFrcs9dEuC3Wrm4T6BnPKzVxi65Kbtx2NWlp6ksYKSumrk3da/3WSsF&#10;z69lTuxDC8CSAC/POdmI3CO1AGdcC/NreVU/ZyR4VMs+BP3Sty3g0rR7hJrPi/z7krcCE2pm2ff3&#10;t5pUEMAg8IjkDaziRwAsl5takGDqfHfTw7j37a3GSLY3KvvVEKkWJQwTV1qrrYsDuEUxpkcvuBsD&#10;r5L19juVg3l+ZxXmZ1foxhkEAJIdhDVmPvXIA1iJo4TFODefiZ0lGXQHfhRFAWyfDEaEoZ9QHADh&#10;Guy43H0jVENcY+5pWAbOw+9vjO1yPQzBdYzzfgSPFf5wKSfwGEHwaRMIEcTIKcKeBtIYKp3LPRi6&#10;IHbJsLv1DnNGwyE/a5U/QIy16sgFyBAapdIfAI5ALLA/frvjGsBZfyshTymFCAIT4U0YJS6uetyz&#10;HvdwmYGpuQebrWsubMded62uNiXMRDHQUl1BbosKg+3y3nmFYEYEd+7/+1BmH4FyOoTqBaDMkiBl&#10;LOnADKj2Izf5Acs0iKYxhQ3nsJz4YRCgd68byxijA2resNzRcjhg+aaSgjDklJ5gF/JWA66ezbB0&#10;GiYB0CZybMp8/4RiWRxRH+ZDhmVJ9HcMW4NHTzHsvp4f1e5PJU6t7mSO26gvutg+LqtWV1i5Pl6E&#10;+9KK+xBKwrAjUSL9nvrp9fR6Gp6FQXx9FvrL5dnVahGexSuaREu2XCyW9A+3WhrOyirPhXTSYpBr&#10;NHxeTe6FYye09oJtH6jJsXXUJ1AAh390GsTRuBh0HAuxwOfArS9FsqDCOr3QARNL/z8BJinqqv1l&#10;qB29CKBJHCT0wJxJxI6pkyXpHqMMxDfF/seZ8w2jrxmj8YDRg6ZlwQsKgTHjxmxKg/gYzdCfOiGL&#10;lBvHDMDvBjwO5/9U1D6ui7+oqMUYOSZ5E7Xj7zMgxTHfIu99Nt8ymvoB6z67GPy6L4qDUo38OAH1&#10;ivhkAQve6PZNEsAR1yNHCEBkp0cIbP+J+gLfXfAlCwczTt72xzPD4QFNUjwwQBxPWcg6t143z2Kp&#10;+T/xLB4LwpEgFsj+vNQdco7vUQcfTnUv/wQAAP//AwBQSwMEFAAGAAgAAAAhAMBZ7LzbAAAABQEA&#10;AA8AAABkcnMvZG93bnJldi54bWxMj0FLxDAQhe+C/yGM4GXZTXaRUmvTRQXBi6BVdq+zzdgWm0lp&#10;0m77741e9PLg8Yb3vsn3s+3ERINvHWvYbhQI4sqZlmsNH+9P6xSED8gGO8ekYSEP++LyIsfMuDO/&#10;0VSGWsQS9hlqaELoMyl91ZBFv3E9ccw+3WAxRDvU0gx4juW2kzulEmmx5bjQYE+PDVVf5Wg1vNjV&#10;il6T5HkaD3g8PNws9VKWWl9fzfd3IALN4e8YfvAjOhSR6eRGNl50GuIj4Vdjlqo02pOG3e1WgSxy&#10;+Z+++AYAAP//AwBQSwECLQAUAAYACAAAACEAtoM4kv4AAADhAQAAEwAAAAAAAAAAAAAAAAAAAAAA&#10;W0NvbnRlbnRfVHlwZXNdLnhtbFBLAQItABQABgAIAAAAIQA4/SH/1gAAAJQBAAALAAAAAAAAAAAA&#10;AAAAAC8BAABfcmVscy8ucmVsc1BLAQItABQABgAIAAAAIQArlvKsdAQAAB0WAAAOAAAAAAAAAAAA&#10;AAAAAC4CAABkcnMvZTJvRG9jLnhtbFBLAQItABQABgAIAAAAIQDAWey82wAAAAUBAAAPAAAAAAAA&#10;AAAAAAAAAM4GAABkcnMvZG93bnJldi54bWxQSwUGAAAAAAQABADzAAAA1gcAAAAA&#10;">
                <v:shape id="_x0000_s1055" type="#_x0000_t75" style="position:absolute;width:51308;height:18478;visibility:visible;mso-wrap-style:square" stroked="t" strokecolor="blue">
                  <v:fill o:detectmouseclick="t"/>
                  <v:path o:connecttype="none"/>
                </v:shape>
                <v:rect id="Rectangle 28" o:spid="_x0000_s1056" style="position:absolute;left:863;top:16573;width:20555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373036" w:rsidRPr="00367965" w:rsidRDefault="00373036" w:rsidP="003E1B0B">
                        <w:pPr>
                          <w:shd w:val="clear" w:color="auto" w:fill="FFC000"/>
                          <w:jc w:val="center"/>
                          <w:rPr>
                            <w:sz w:val="20"/>
                          </w:rPr>
                        </w:pPr>
                        <w:r w:rsidRPr="00367965">
                          <w:rPr>
                            <w:sz w:val="20"/>
                          </w:rPr>
                          <w:t xml:space="preserve">Личные подсобные хозяйства, производство </w:t>
                        </w:r>
                        <w:r>
                          <w:rPr>
                            <w:sz w:val="20"/>
                          </w:rPr>
                          <w:t>коровьего молока</w:t>
                        </w:r>
                      </w:p>
                    </w:txbxContent>
                  </v:textbox>
                </v:rect>
                <v:rect id="Rectangle 29" o:spid="_x0000_s1057" style="position:absolute;left:37293;top:1301;width:12586;height: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:rsidR="00373036" w:rsidRPr="00397C41" w:rsidRDefault="00373036" w:rsidP="003E1B0B">
                        <w:pPr>
                          <w:shd w:val="clear" w:color="auto" w:fill="D99594" w:themeFill="accent2" w:themeFillTint="99"/>
                          <w:jc w:val="center"/>
                          <w:rPr>
                            <w:sz w:val="20"/>
                          </w:rPr>
                        </w:pPr>
                        <w:r w:rsidRPr="00397C41">
                          <w:rPr>
                            <w:sz w:val="20"/>
                          </w:rPr>
                          <w:t>Торговая сеть</w:t>
                        </w:r>
                      </w:p>
                      <w:p w:rsidR="00373036" w:rsidRPr="00397C41" w:rsidRDefault="00373036" w:rsidP="003E1B0B">
                        <w:pPr>
                          <w:shd w:val="clear" w:color="auto" w:fill="D99594" w:themeFill="accent2" w:themeFillTint="99"/>
                          <w:jc w:val="center"/>
                          <w:rPr>
                            <w:sz w:val="20"/>
                          </w:rPr>
                        </w:pPr>
                        <w:r w:rsidRPr="00397C41">
                          <w:rPr>
                            <w:sz w:val="20"/>
                          </w:rPr>
                          <w:t>Каратузского района</w:t>
                        </w:r>
                      </w:p>
                    </w:txbxContent>
                  </v:textbox>
                </v:rect>
                <v:line id="Line 30" o:spid="_x0000_s1058" style="position:absolute;visibility:visible;mso-wrap-style:square" from="18472,1930" to="22123,6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31" o:spid="_x0000_s1059" style="position:absolute;flip:y;visibility:visible;mso-wrap-style:square" from="17627,13017" to="21418,1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rect id="Rectangle 32" o:spid="_x0000_s1060" style="position:absolute;left:18472;top:6381;width:18497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YkwwAAANsAAAAPAAAAZHJzL2Rvd25yZXYueG1sRI/Ni8Iw&#10;FMTvgv9DeII3TRWRpRrFj8ruwYPrx/2RPNti81KaqHX/+o2wsMdhZn7DzJetrcSDGl86VjAaJiCI&#10;tTMl5wrOp93gA4QPyAYrx6TgRR6Wi25njqlxT/6mxzHkIkLYp6igCKFOpfS6IIt+6Gri6F1dYzFE&#10;2eTSNPiMcFvJcZJMpcWS40KBNW0K0rfj3So4IG4PP59ar7PXfpLR5pKRq5Tq99rVDESgNvyH/9pf&#10;RsF4Cu8v8QfIxS8AAAD//wMAUEsBAi0AFAAGAAgAAAAhANvh9svuAAAAhQEAABMAAAAAAAAAAAAA&#10;AAAAAAAAAFtDb250ZW50X1R5cGVzXS54bWxQSwECLQAUAAYACAAAACEAWvQsW78AAAAVAQAACwAA&#10;AAAAAAAAAAAAAAAfAQAAX3JlbHMvLnJlbHNQSwECLQAUAAYACAAAACEArvV2JMMAAADbAAAADwAA&#10;AAAAAAAAAAAAAAAHAgAAZHJzL2Rvd25yZXYueG1sUEsFBgAAAAADAAMAtwAAAPcCAAAAAA==&#10;" strokecolor="white">
                  <v:textbox>
                    <w:txbxContent>
                      <w:p w:rsidR="00373036" w:rsidRPr="007B25F0" w:rsidRDefault="00373036" w:rsidP="003E1B0B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hd w:val="clear" w:color="auto" w:fill="CCC0D9" w:themeFill="accent4" w:themeFillTint="66"/>
                          <w:jc w:val="center"/>
                        </w:pPr>
                        <w:proofErr w:type="gramStart"/>
                        <w:r w:rsidRPr="00397C41">
                          <w:rPr>
                            <w:sz w:val="20"/>
                          </w:rPr>
                          <w:t>ЛПХ</w:t>
                        </w:r>
                        <w:r>
                          <w:rPr>
                            <w:sz w:val="20"/>
                          </w:rPr>
                          <w:t xml:space="preserve">  Черкасов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И.Л.</w:t>
                        </w:r>
                        <w:r w:rsidRPr="00367965">
                          <w:rPr>
                            <w:sz w:val="20"/>
                          </w:rPr>
                          <w:t xml:space="preserve">, производство </w:t>
                        </w:r>
                        <w:r>
                          <w:rPr>
                            <w:sz w:val="20"/>
                          </w:rPr>
                          <w:t>сыра</w:t>
                        </w:r>
                      </w:p>
                      <w:p w:rsidR="00373036" w:rsidRPr="00565F3B" w:rsidRDefault="00373036" w:rsidP="003E1B0B"/>
                    </w:txbxContent>
                  </v:textbox>
                </v:rect>
                <v:line id="Line 33" o:spid="_x0000_s1061" style="position:absolute;flip:y;visibility:visible;mso-wrap-style:square" from="31902,3333" to="36969,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rect id="Rectangle 34" o:spid="_x0000_s1062" style="position:absolute;left:457;width:17907;height:8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kfNvgAAANsAAAAPAAAAZHJzL2Rvd25yZXYueG1sRE/LisIw&#10;FN0L/kO4gjtNlWEYqlF8dNCFC5/7S3Jti81NaaJWv36yEGZ5OO/pvLWVeFDjS8cKRsMEBLF2puRc&#10;wfn0O/gB4QOywcoxKXiRh/ms25liatyTD/Q4hlzEEPYpKihCqFMpvS7Ioh+6mjhyV9dYDBE2uTQN&#10;PmO4reQ4Sb6lxZJjQ4E1rQrSt+PdKtgjrvfvjdbL7LX7ymh1ychVSvV77WICIlAb/sUf99YoGMex&#10;8Uv8AXL2BwAA//8DAFBLAQItABQABgAIAAAAIQDb4fbL7gAAAIUBAAATAAAAAAAAAAAAAAAAAAAA&#10;AABbQ29udGVudF9UeXBlc10ueG1sUEsBAi0AFAAGAAgAAAAhAFr0LFu/AAAAFQEAAAsAAAAAAAAA&#10;AAAAAAAAHwEAAF9yZWxzLy5yZWxzUEsBAi0AFAAGAAgAAAAhALAmR82+AAAA2wAAAA8AAAAAAAAA&#10;AAAAAAAABwIAAGRycy9kb3ducmV2LnhtbFBLBQYAAAAAAwADALcAAADyAgAAAAA=&#10;" strokecolor="white">
                  <v:textbox>
                    <w:txbxContent>
                      <w:p w:rsidR="00373036" w:rsidRPr="007B25F0" w:rsidRDefault="00373036" w:rsidP="003E1B0B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hd w:val="clear" w:color="auto" w:fill="FFC000"/>
                          <w:jc w:val="center"/>
                        </w:pPr>
                        <w:r w:rsidRPr="00397C41">
                          <w:rPr>
                            <w:sz w:val="20"/>
                          </w:rPr>
                          <w:t>ЛПХ</w:t>
                        </w:r>
                        <w:r>
                          <w:rPr>
                            <w:sz w:val="20"/>
                          </w:rPr>
                          <w:t xml:space="preserve"> Черкасов И.Л.</w:t>
                        </w:r>
                        <w:r w:rsidRPr="00367965">
                          <w:rPr>
                            <w:sz w:val="20"/>
                          </w:rPr>
                          <w:t xml:space="preserve">, производство </w:t>
                        </w:r>
                        <w:r>
                          <w:rPr>
                            <w:sz w:val="20"/>
                          </w:rPr>
                          <w:t>козьего молока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1.5.10 абзац 54 изменить и изложить в следующей редакции «Сельское поселение </w:t>
      </w:r>
      <w:proofErr w:type="spell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Уджей</w:t>
      </w:r>
      <w:proofErr w:type="spell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муниципального образования «</w:t>
      </w:r>
      <w:proofErr w:type="spell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Уджейский</w:t>
      </w:r>
      <w:proofErr w:type="spell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сельсовет». Перспективным развитием села ожидается развитие животноводства в ЛПХ. Строительство в КФХ коровника для содержания дойных коров на 30 голов»;</w:t>
      </w:r>
    </w:p>
    <w:p w:rsidR="003E1B0B" w:rsidRPr="003E1B0B" w:rsidRDefault="003E1B0B" w:rsidP="003E1B0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1.5.11 абзац 55 исключить;</w:t>
      </w:r>
    </w:p>
    <w:p w:rsidR="003E1B0B" w:rsidRPr="003E1B0B" w:rsidRDefault="003E1B0B" w:rsidP="003E1B0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1.5.12 абзац 56 изменить и изложить в следующей редакции «Территория </w:t>
      </w:r>
      <w:proofErr w:type="spell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Таскинского</w:t>
      </w:r>
      <w:proofErr w:type="spell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поселения в долгосрочной перспективе предполагает активное развитие. Ожидается реализация инвестиционного проекта по переработке молока. Перспективой развития села ожидается:»;</w:t>
      </w:r>
    </w:p>
    <w:p w:rsidR="003E1B0B" w:rsidRPr="003E1B0B" w:rsidRDefault="003E1B0B" w:rsidP="003E1B0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1.5.13 абзац 58 изменить и изложить в следующей редакции «увеличение поголовья крупного рогатого скота до 1000 голов»;</w:t>
      </w:r>
    </w:p>
    <w:p w:rsidR="003E1B0B" w:rsidRPr="003E1B0B" w:rsidRDefault="003E1B0B" w:rsidP="003E1B0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1.5.14 абзац 60 исключить;</w:t>
      </w:r>
    </w:p>
    <w:p w:rsidR="003E1B0B" w:rsidRPr="003E1B0B" w:rsidRDefault="003E1B0B" w:rsidP="003E1B0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1.5.15 абзац 61 изменить и изложить в следующей редакции «- увеличение объема закупа молока у населения на 110 тонн (с 890 тонн до 1000 тонн).»;</w:t>
      </w:r>
    </w:p>
    <w:p w:rsidR="003E1B0B" w:rsidRPr="003E1B0B" w:rsidRDefault="003E1B0B" w:rsidP="003E1B0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1.5.16 абзац 62 изменить и изложить в следующей редакции «В растениеводстве </w:t>
      </w:r>
      <w:proofErr w:type="gram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планируется  увеличение</w:t>
      </w:r>
      <w:proofErr w:type="gram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посевных площадей под зерновые  культуры на 1500 га. </w:t>
      </w:r>
      <w:proofErr w:type="gram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Ожидается  увеличение</w:t>
      </w:r>
      <w:proofErr w:type="gram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объема производства зерновых культур на 20%.»;</w:t>
      </w:r>
    </w:p>
    <w:p w:rsidR="003E1B0B" w:rsidRPr="003E1B0B" w:rsidRDefault="003E1B0B" w:rsidP="003E1B0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1.5.17 абзац 63 изменить и изложить в следующей редакции «Реализация стратегически важных мероприятий позволит создать 14 новых рабочих мест»;</w:t>
      </w:r>
    </w:p>
    <w:p w:rsidR="003E1B0B" w:rsidRPr="003E1B0B" w:rsidRDefault="003E1B0B" w:rsidP="003E1B0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1.5.18 абзац 65 изменить и изложить в следующей редакции «За период реализации Стратегии в отрасли растениеводства планируется увеличение посевных площадей под зерновые культуры работающих КФХ до 600 га. Увеличение урожайности до 25 ц/га.»;</w:t>
      </w:r>
    </w:p>
    <w:p w:rsidR="003E1B0B" w:rsidRPr="003E1B0B" w:rsidRDefault="003E1B0B" w:rsidP="003E1B0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1.5.19 абзац 68 изменить и изложить в следующей редакции «На территории с. Верхний Кужебар работает сельскохозяйственное предприятие СХА (колхоз) им. Ленина, специализирующееся на производстве продукции растениеводства. В целях дальнейшего развития, предприятие планирует увеличение посевных площадей под зерновые культуры на 500 га.»;</w:t>
      </w:r>
    </w:p>
    <w:p w:rsidR="003E1B0B" w:rsidRPr="003E1B0B" w:rsidRDefault="003E1B0B" w:rsidP="003E1B0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1.5.20 абзац 71 изменить и изложить в следующей редакции «В </w:t>
      </w:r>
      <w:proofErr w:type="spell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Нижнекужебарское</w:t>
      </w:r>
      <w:proofErr w:type="spell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сельское поселение входит одно село - Нижний Кужебар, которое находится на расстоянии 18 км от административного районного центра, имеется хорошая транспортная доступность. Население Нижнего Кужебара составляет 421 человек. Развитие поселения в основном сельскохозяйственного направления: фермерство и ЛПХ. Планируется увеличение посевных площадей под зерновые культуры на 1000 га.»;</w:t>
      </w:r>
    </w:p>
    <w:p w:rsidR="003E1B0B" w:rsidRPr="003E1B0B" w:rsidRDefault="003E1B0B" w:rsidP="003E1B0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1.5.21 абзац 74 изменить и изложить в следующей редакции «В дальнейшем, планируется сохранение и развитие уже </w:t>
      </w:r>
      <w:proofErr w:type="gram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работающих  субъектов</w:t>
      </w:r>
      <w:proofErr w:type="gram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малого предпринимательства в области животноводства. Увеличение голов КРС до 117 голов, свиней до 350, сохранение в селе личных подсобных хозяйств»;</w:t>
      </w:r>
    </w:p>
    <w:p w:rsidR="003E1B0B" w:rsidRPr="003E1B0B" w:rsidRDefault="003E1B0B" w:rsidP="003E1B0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1.5.22 абзац 81 изменить и изложить в следующей редакции «- сельскохозяйственный смешанный потребительский кооператив (ССПК) «Березка», основной вид деятельности – производство мяса в охлажденном виде; СХПСК «Удача», основной вид деятельности – оптовая торговля мясом и мясными продуктами.»;</w:t>
      </w:r>
    </w:p>
    <w:p w:rsidR="003E1B0B" w:rsidRPr="003E1B0B" w:rsidRDefault="003E1B0B" w:rsidP="003E1B0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1.5.23 абзац 82 изменить и изложить в следующей редакции «- </w:t>
      </w:r>
      <w:proofErr w:type="spell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снабженческо</w:t>
      </w:r>
      <w:proofErr w:type="spell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сбытовой сельскохозяйственный кооператив (СПОППК) «Клевер», основным видом деятельности которого является закуп молока у населения района».</w:t>
      </w:r>
    </w:p>
    <w:p w:rsidR="003E1B0B" w:rsidRPr="003E1B0B" w:rsidRDefault="003E1B0B" w:rsidP="003E1B0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1.5.24 «Схема </w:t>
      </w:r>
      <w:proofErr w:type="spell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межпоселенческой</w:t>
      </w:r>
      <w:proofErr w:type="spell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кооперации» изменить и изложить в следующей редакции: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tbl>
      <w:tblPr>
        <w:tblStyle w:val="-2"/>
        <w:tblW w:w="0" w:type="auto"/>
        <w:tblInd w:w="2802" w:type="dxa"/>
        <w:tblLook w:val="0000" w:firstRow="0" w:lastRow="0" w:firstColumn="0" w:lastColumn="0" w:noHBand="0" w:noVBand="0"/>
      </w:tblPr>
      <w:tblGrid>
        <w:gridCol w:w="3216"/>
      </w:tblGrid>
      <w:tr w:rsidR="003E1B0B" w:rsidRPr="003E1B0B" w:rsidTr="003E1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6" w:type="dxa"/>
            <w:tcBorders>
              <w:left w:val="single" w:sz="4" w:space="0" w:color="auto"/>
              <w:right w:val="single" w:sz="4" w:space="0" w:color="auto"/>
            </w:tcBorders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kern w:val="0"/>
                <w:sz w:val="28"/>
                <w:szCs w:val="28"/>
              </w:rPr>
            </w:pPr>
            <w:r w:rsidRPr="003E1B0B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>население района</w:t>
            </w:r>
          </w:p>
        </w:tc>
      </w:tr>
      <w:tr w:rsidR="003E1B0B" w:rsidRPr="003E1B0B" w:rsidTr="003E1B0B">
        <w:trPr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6" w:type="dxa"/>
            <w:tcBorders>
              <w:left w:val="single" w:sz="4" w:space="0" w:color="auto"/>
              <w:right w:val="single" w:sz="4" w:space="0" w:color="auto"/>
            </w:tcBorders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kern w:val="0"/>
                <w:szCs w:val="24"/>
              </w:rPr>
            </w:pPr>
          </w:p>
        </w:tc>
      </w:tr>
    </w:tbl>
    <w:p w:rsidR="003E1B0B" w:rsidRPr="003E1B0B" w:rsidRDefault="007071FF" w:rsidP="003E1B0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28575</wp:posOffset>
                </wp:positionV>
                <wp:extent cx="1943100" cy="347980"/>
                <wp:effectExtent l="19050" t="57150" r="0" b="13970"/>
                <wp:wrapNone/>
                <wp:docPr id="3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4310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AACD0" id="AutoShape 83" o:spid="_x0000_s1026" type="#_x0000_t32" style="position:absolute;margin-left:240.45pt;margin-top:2.25pt;width:153pt;height:27.4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gLRgIAAHgEAAAOAAAAZHJzL2Uyb0RvYy54bWysVE2P2jAQvVfqf7B8hyQQdiEirFYJtIdt&#10;i7Tb3o3tEKuObdmGgKr+944dlt1tL1XVHJxx5uvNzJss706dREdundCqxNk4xYgrqplQ+xJ/fdqM&#10;5hg5TxQjUite4jN3+G71/t2yNwWf6FZLxi2CIMoVvSlx670pksTRlnfEjbXhCpSNth3xcLX7hFnS&#10;Q/ROJpM0vUl6bZmxmnLn4Gs9KPEqxm8aTv2XpnHcI1liwObjaeO5C2eyWpJib4lpBb3AIP+AoiNC&#10;QdJrqJp4gg5W/BGqE9Rqpxs/prpLdNMIymMNUE2W/lbNY0sMj7VAc5y5tsn9v7D083FrkWAlnk4w&#10;UqSDGd0fvI6p0XwaGtQbV4BdpbY2lEhP6tE8aPrdIaWrlqg9j9ZPZwPOWfBI3riEizOQZtd/0gxs&#10;CCSI3To1tkONFOZjcIzStyCFNNAbdIqDOl8HxU8eUfiYLfJplsI8Keim+e1iHieZkCJEDN7GOv+B&#10;6w4FocTOWyL2ra+0UsAJbYcc5PjgfMD74hCcld4IKSM1pEJ9iRezySyCcloKFpTBzNn9rpIWHUkg&#10;V3xi8aB5bWb1QbEYrOWErS+yJ0KCjHzsmrcC+ig5Dtk6zjCSHPYpSAM8qUJGqB8AX6SBXz8W6WI9&#10;X8/zUT65WY/ytK5H95sqH91ssttZPa2rqs5+BvBZXrSCMa4C/meuZ/nfcemydQNLr2y/Nip5Gz12&#10;FMA+vyPoSIrAg4FRO83OWxuqC/wAekfjyyqG/Xl9j1YvP4zVLwAAAP//AwBQSwMEFAAGAAgAAAAh&#10;AIGsn+XfAAAACAEAAA8AAABkcnMvZG93bnJldi54bWxMj8FOwzAQRO9I/IO1lbhRp9CWJI1TISRO&#10;gCraXri58TaJGq/d2E3D37Oc4LajGc2+Kdaj7cSAfWgdKZhNExBIlTMt1Qr2u9f7FESImozuHKGC&#10;bwywLm9vCp0bd6VPHLaxFlxCIdcKmhh9LmWoGrQ6TJ1HYu/oeqsjy76WptdXLredfEiSpbS6Jf7Q&#10;aI8vDVan7cUqOCa+2mS7N3M++/lQv3/t/ezjpNTdZHxegYg4xr8w/OIzOpTMdHAXMkF0CuZpknGU&#10;jwUI9p/SJeuDgkX2CLIs5P8B5Q8AAAD//wMAUEsBAi0AFAAGAAgAAAAhALaDOJL+AAAA4QEAABMA&#10;AAAAAAAAAAAAAAAAAAAAAFtDb250ZW50X1R5cGVzXS54bWxQSwECLQAUAAYACAAAACEAOP0h/9YA&#10;AACUAQAACwAAAAAAAAAAAAAAAAAvAQAAX3JlbHMvLnJlbHNQSwECLQAUAAYACAAAACEAdqhYC0YC&#10;AAB4BAAADgAAAAAAAAAAAAAAAAAuAgAAZHJzL2Uyb0RvYy54bWxQSwECLQAUAAYACAAAACEAgayf&#10;5d8AAAAI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28575</wp:posOffset>
                </wp:positionV>
                <wp:extent cx="1885950" cy="347980"/>
                <wp:effectExtent l="0" t="0" r="19050" b="71120"/>
                <wp:wrapNone/>
                <wp:docPr id="3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AB199" id="AutoShape 85" o:spid="_x0000_s1026" type="#_x0000_t32" style="position:absolute;margin-left:283.2pt;margin-top:2.25pt;width:148.5pt;height:2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x2PAIAAGQEAAAOAAAAZHJzL2Uyb0RvYy54bWysVM2O2yAQvlfqOyDuie3E2XWsOKuVnfSy&#10;7Uba7QMQwDEqBgQkTlT13TuQn+62l6qqD3jw/H0z840XD8deogO3TmhV4WycYsQV1UyoXYW/vq5H&#10;BUbOE8WI1IpX+MQdflh+/LAYTMknutOScYsgiHLlYCrceW/KJHG04z1xY224AmWrbU88XO0uYZYM&#10;EL2XySRN75JBW2asptw5+NqclXgZ47ctp/65bR33SFYYsPl42nhuw5ksF6TcWWI6QS8wyD+g6IlQ&#10;kPQWqiGeoL0Vf4TqBbXa6daPqe4T3baC8lgDVJOlv1Xz0hHDYy3QHGdubXL/Lyz9cthYJFiFp1OM&#10;FOlhRo97r2NqVMxCgwbjSrCr1caGEulRvZgnTb85pHTdEbXj0fr1ZMA5Cx7JO5dwcQbSbIfPmoEN&#10;gQSxW8fW9iEk9AEd41BOt6Hwo0cUPmZFMZvPYHYUdNP8fl7EqSWkvHob6/wnrnsUhAo7b4nYdb7W&#10;SsH8tc1iLnJ4cj5gI+XVIaRWei2kjDSQCg0Vns8ms+jgtBQsKIOZs7ttLS06kECk+MRCQfPWzOq9&#10;YjFYxwlbXWRPhAQZ+dghbwX0THIcsvWcYSQ57E6QzvCkChmhfgB8kc5c+j5P56tiVeSjfHK3GuVp&#10;04we13U+ultn97Nm2tR1k/0I4LO87ARjXAX8V15n+d/x5rJhZ0bemH1rVPI+euwogL2+I+hIgDDz&#10;M3u2mp02NlQXuABUjsaXtQu78vYerX79HJY/AQAA//8DAFBLAwQUAAYACAAAACEAU0sEgN8AAAAI&#10;AQAADwAAAGRycy9kb3ducmV2LnhtbEyPwU7DMBBE70j8g7VI3KgDba02xKmACpELSLQIcXTjJY6I&#10;11Hstilfz3KC4+iNZt8Wq9F34oBDbANpuJ5kIJDqYFtqNLxtH68WIGIyZE0XCDWcMMKqPD8rTG7D&#10;kV7xsEmN4BGKudHgUupzKWPt0Js4CT0Ss88weJM4Do20gznyuO/kTZYp6U1LfMGZHh8c1l+bvdeQ&#10;1h8np97r+2X7sn16Vu13VVVrrS8vxrtbEAnH9FeGX31Wh5KddmFPNopOw1ypGVc1zOYgmC/UlPOO&#10;wXIKsizk/wfKHwAAAP//AwBQSwECLQAUAAYACAAAACEAtoM4kv4AAADhAQAAEwAAAAAAAAAAAAAA&#10;AAAAAAAAW0NvbnRlbnRfVHlwZXNdLnhtbFBLAQItABQABgAIAAAAIQA4/SH/1gAAAJQBAAALAAAA&#10;AAAAAAAAAAAAAC8BAABfcmVscy8ucmVsc1BLAQItABQABgAIAAAAIQBYBwx2PAIAAGQEAAAOAAAA&#10;AAAAAAAAAAAAAC4CAABkcnMvZTJvRG9jLnhtbFBLAQItABQABgAIAAAAIQBTSwSA3wAAAAg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2863214</wp:posOffset>
                </wp:positionH>
                <wp:positionV relativeFrom="paragraph">
                  <wp:posOffset>28575</wp:posOffset>
                </wp:positionV>
                <wp:extent cx="0" cy="409575"/>
                <wp:effectExtent l="76200" t="0" r="38100" b="28575"/>
                <wp:wrapNone/>
                <wp:docPr id="3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4B011" id="AutoShape 78" o:spid="_x0000_s1026" type="#_x0000_t32" style="position:absolute;margin-left:225.45pt;margin-top:2.25pt;width:0;height:32.2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0a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cowU&#10;6WBGzwevY2r0OA8N6o0rwK9SWxtKpCf1al40/eqQ0lVL1J5H77ezgeAsRCR3IWHjDKTZ9R81Ax8C&#10;CWK3To3tAiT0AZ3iUM63ofCTR/RySOE0TxfTx2kEJ8U1zljnP3DdoWCU2HlLxL71lVYKJq9tFrOQ&#10;44vzgRUprgEhqdIbIWUUgFSoL/FiOpnGAKelYOEyuDm731XSoiMJEoq/gcWdm9UHxSJYywlbD7Yn&#10;QoKNfOyNtwK6JTkO2TrOMJIcXk2wLvSkChmhciA8WBcVfVuki/V8Pc9H+WS2HuVpXY+eN1U+mm2y&#10;x2n9UFdVnX0P5LO8aAVjXAX+V0Vn+d8pZnhbFy3eNH1rVHKPHjsKZK//kXQcfZj2RTc7zc5bG6oL&#10;KgARR+fhwYVX8us+ev38LKx+AAAA//8DAFBLAwQUAAYACAAAACEA+vXzkt0AAAAIAQAADwAAAGRy&#10;cy9kb3ducmV2LnhtbEyPwU7DMBBE70j8g7VI3KgNgoikcaqWCpELlWgR4ujG29giXkex26Z8Pa44&#10;wG1HM5p9U85G17EDDsF6knA7EcCQGq8ttRLeN883j8BCVKRV5wklnDDArLq8KFWh/ZHe8LCOLUsl&#10;FAolwcTYF5yHxqBTYeJ7pOTt/OBUTHJouR7UMZW7jt8JkXGnLKUPRvX4ZLD5Wu+dhLj8PJnso1nk&#10;drV5ec3sd13XSymvr8b5FFjEMf6F4Yyf0KFKTFu/Jx1YJ+H+QeQpej6AJf9XbyVkuQBelfz/gOoH&#10;AAD//wMAUEsBAi0AFAAGAAgAAAAhALaDOJL+AAAA4QEAABMAAAAAAAAAAAAAAAAAAAAAAFtDb250&#10;ZW50X1R5cGVzXS54bWxQSwECLQAUAAYACAAAACEAOP0h/9YAAACUAQAACwAAAAAAAAAAAAAAAAAv&#10;AQAAX3JlbHMvLnJlbHNQSwECLQAUAAYACAAAACEAAUU9GjMCAABeBAAADgAAAAAAAAAAAAAAAAAu&#10;AgAAZHJzL2Uyb0RvYy54bWxQSwECLQAUAAYACAAAACEA+vXzkt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28575</wp:posOffset>
                </wp:positionV>
                <wp:extent cx="1838325" cy="409575"/>
                <wp:effectExtent l="38100" t="0" r="9525" b="66675"/>
                <wp:wrapNone/>
                <wp:docPr id="3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83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F1981" id="AutoShape 77" o:spid="_x0000_s1026" type="#_x0000_t32" style="position:absolute;margin-left:57.45pt;margin-top:2.25pt;width:144.75pt;height:32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01PwIAAG4EAAAOAAAAZHJzL2Uyb0RvYy54bWysVE2P2jAQvVfqf7B8hyQQviLCapVAe9i2&#10;SLv9AcZ2iFXHtmxDQFX/e8eGZUt7qarm4IwzM2/ejJ+zfDh1Eh25dUKrEmfDFCOuqGZC7Uv89WUz&#10;mGPkPFGMSK14ic/c4YfV+3fL3hR8pFstGbcIQJQrelPi1ntTJImjLe+IG2rDFTgbbTviYWv3CbOk&#10;B/ROJqM0nSa9tsxYTblz8LW+OPEq4jcNp/5L0zjukSwxcPNxtXHdhTVZLUmxt8S0gl5pkH9g0RGh&#10;oOgNqiaeoIMVf0B1glrtdOOHVHeJbhpBeewBusnS37p5bonhsRcYjjO3Mbn/B0s/H7cWCVbi8QQj&#10;RTo4o8eD17E0ms3CgHrjCoir1NaGFulJPZsnTb85pHTVErXnMfrlbCA5CxnJXUrYOANldv0nzSCG&#10;QIE4rVNjO9RIYT6GxAAOE0GneDzn2/Hwk0cUPmbz8Xw8ApoUfHm6mMwmsRgpAk7INtb5D1x3KBgl&#10;dt4SsW99pZUCJWh7qUGOT84Hlm8JIVnpjZAyCkIq1Jd4MYFiweO0FCw448bud5W06EiCpOJzZXEX&#10;ZvVBsQjWcsLWV9sTIcFGPs7KWwHTkxyHah1nGEkOtyhYF3pShYrQPxC+WhdVfV+ki/V8Pc8H+Wi6&#10;HuRpXQ8eN1U+mG6y2aQe11VVZz8C+SwvWsEYV4H/q8Kz/O8UdL1rF23eNH4bVHKPHicKZF/fkXSU&#10;Qjj9i452mp23NnQXVAGijsHXCxhuza/7GPX2m1j9BAAA//8DAFBLAwQUAAYACAAAACEAEi3dsd4A&#10;AAAIAQAADwAAAGRycy9kb3ducmV2LnhtbEyPQU/CQBSE7yb+h80z8WJkF1II1G6JUdGTIRa4L91n&#10;29B923QXaP+9z5MeJzOZ+SZbD64VF+xD40nDdKJAIJXeNlRp2O82j0sQIRqypvWEGkYMsM5vbzKT&#10;Wn+lL7wUsRJcQiE1GuoYu1TKUNboTJj4Dom9b987E1n2lbS9uXK5a+VMqYV0piFeqE2HLzWWp+Ls&#10;NLwW2/nm8LAfZmP58Vm8L09bGt+0vr8bnp9ARBziXxh+8RkdcmY6+jPZIFrW02TFUQ3JHAT7iUoS&#10;EEcNi5UCmWfy/4H8BwAA//8DAFBLAQItABQABgAIAAAAIQC2gziS/gAAAOEBAAATAAAAAAAAAAAA&#10;AAAAAAAAAABbQ29udGVudF9UeXBlc10ueG1sUEsBAi0AFAAGAAgAAAAhADj9If/WAAAAlAEAAAsA&#10;AAAAAAAAAAAAAAAALwEAAF9yZWxzLy5yZWxzUEsBAi0AFAAGAAgAAAAhADYILTU/AgAAbgQAAA4A&#10;AAAAAAAAAAAAAAAALgIAAGRycy9lMm9Eb2MueG1sUEsBAi0AFAAGAAgAAAAhABIt3bHeAAAACAEA&#10;AA8AAAAAAAAAAAAAAAAAmQQAAGRycy9kb3ducmV2LnhtbFBLBQYAAAAABAAEAPMAAACk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</w:tblGrid>
      <w:tr w:rsidR="003E1B0B" w:rsidRPr="003E1B0B" w:rsidTr="003E1B0B">
        <w:trPr>
          <w:trHeight w:val="416"/>
        </w:trPr>
        <w:tc>
          <w:tcPr>
            <w:tcW w:w="347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Хозяйствующие субъекты района (КФХ, ООО, ИП) - реализация зерна, картофеля, овощей, сельскохозяйственных животных.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</w:tbl>
    <w:p w:rsidR="003E1B0B" w:rsidRPr="003E1B0B" w:rsidRDefault="003E1B0B" w:rsidP="003E1B0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70C0"/>
          <w:kern w:val="0"/>
          <w:sz w:val="28"/>
          <w:szCs w:val="28"/>
        </w:rPr>
      </w:pPr>
    </w:p>
    <w:tbl>
      <w:tblPr>
        <w:tblStyle w:val="91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1418"/>
        <w:gridCol w:w="2126"/>
      </w:tblGrid>
      <w:tr w:rsidR="003E1B0B" w:rsidRPr="003E1B0B" w:rsidTr="003E1B0B">
        <w:trPr>
          <w:trHeight w:val="1284"/>
        </w:trPr>
        <w:tc>
          <w:tcPr>
            <w:tcW w:w="226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highlight w:val="cyan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СПОППК «Клевер»  - закуп молока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1B0B" w:rsidRPr="003E1B0B" w:rsidRDefault="007071FF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485139</wp:posOffset>
                      </wp:positionV>
                      <wp:extent cx="393065" cy="0"/>
                      <wp:effectExtent l="38100" t="76200" r="0" b="95250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93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70064" id="Прямая со стрелкой 50" o:spid="_x0000_s1026" type="#_x0000_t32" style="position:absolute;margin-left:99.55pt;margin-top:38.2pt;width:30.95pt;height:0;flip:x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WQFAIAAM8DAAAOAAAAZHJzL2Uyb0RvYy54bWysU0tu2zAQ3RfoHQjuazkOHDSC5Szspl0E&#10;rYGkB5hQlESUIgkOa9m7tBfIEXqFbrroBzmDdKMOacdJ2l1RLQZDDufNzJun2dmm1WwtPSprCn40&#10;GnMmjbClMnXB31+dv3jJGQYwJWhrZMG3EvnZ/PmzWedyObGN1aX0jEAM5p0reBOCy7MMRSNbwJF1&#10;0lCwsr6FQEdfZ6WHjtBbnU3G45Oss7503gqJSLfLXZDPE35VSRHeVRXKwHTBqbeQrE/2OtpsPoO8&#10;9uAaJfZtwD900YIyVPQAtYQA7KNXf0G1SniLtgojYdvMVpUSMs1A0xyN/5jmsgEn0yxEDroDTfj/&#10;YMXb9cozVRZ8SvQYaGlH/ZfhZrjtf/Vfh1s2fOrvyAyfh5v+W/+z/9Hf9d8ZPSbmOoc5ASzMysfZ&#10;xcZcugsrPiDFsifBeEC3e7apfMsqrdwbEkwijWhgm7ST7WEnchOYoMvj0+PxyZQzcR/KII8IsaDz&#10;GF5L27LoFByDB1U3YWGNocVbv0OH9QWG2NFDQkw29lxpnfavDesKfjqdxDpAKqw0BHJbR7ygqTkD&#10;XZO8RfCpX7RalTE74uAWF9qzNZDCSJil7a6od840YKAADZS+yBd18CQ1tr0EbHbJKbQTZAClX5mS&#10;ha2jfYD3ttvnaxNryqTs/VgP3Ebv2pbblb9fAKkmld0rPMry8Zn8x//h/DcAAAD//wMAUEsDBBQA&#10;BgAIAAAAIQBoxT9o3wAAAAkBAAAPAAAAZHJzL2Rvd25yZXYueG1sTI/BTsMwEETvSPyDtUhcEHVS&#10;0UBDnAoVcgMJWg4c3XhJQu11FLttytezFQc4zuzT7EyxGJ0VexxC50lBOklAINXedNQoeF9X13cg&#10;QtRktPWECo4YYFGenxU6N/5Ab7hfxUZwCIVcK2hj7HMpQ92i02HieyS+ffrB6chyaKQZ9IHDnZXT&#10;JMmk0x3xh1b3uGyx3q52TsHzx7p7+tpe1fhYLb8rN3uxr7Oo1OXF+HAPIuIY/2A41efqUHKnjd+R&#10;CcKyns9TRhXcZjcgGJhmKY/b/BqyLOT/BeUPAAAA//8DAFBLAQItABQABgAIAAAAIQC2gziS/gAA&#10;AOEBAAATAAAAAAAAAAAAAAAAAAAAAABbQ29udGVudF9UeXBlc10ueG1sUEsBAi0AFAAGAAgAAAAh&#10;ADj9If/WAAAAlAEAAAsAAAAAAAAAAAAAAAAALwEAAF9yZWxzLy5yZWxzUEsBAi0AFAAGAAgAAAAh&#10;AOb3tZAUAgAAzwMAAA4AAAAAAAAAAAAAAAAALgIAAGRycy9lMm9Eb2MueG1sUEsBAi0AFAAGAAgA&#10;AAAhAGjFP2jfAAAACQEAAA8AAAAAAAAAAAAAAAAAbgQAAGRycy9kb3ducmV2LnhtbFBLBQYAAAAA&#10;BAAEAPMAAAB6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E1B0B" w:rsidRPr="003E1B0B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ССПК «Березка» -производство мяса в охлажденном виде;</w:t>
            </w:r>
          </w:p>
          <w:p w:rsidR="003E1B0B" w:rsidRPr="003E1B0B" w:rsidRDefault="007071FF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149860</wp:posOffset>
                      </wp:positionV>
                      <wp:extent cx="255270" cy="1200150"/>
                      <wp:effectExtent l="57150" t="0" r="11430" b="38100"/>
                      <wp:wrapNone/>
                      <wp:docPr id="47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5270" cy="1200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DC8C6" id="AutoShape 84" o:spid="_x0000_s1026" type="#_x0000_t32" style="position:absolute;margin-left:238.85pt;margin-top:11.8pt;width:20.1pt;height:94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OMQQIAAG4EAAAOAAAAZHJzL2Uyb0RvYy54bWysVE2P2yAQvVfqf0DcE8eu82XFWa3spD1s&#10;20i7/QEEsI2KAQGJE1X97x1INrvbXqqqPuDBzLx5M/Pw6u7US3Tk1gmtSpyOJxhxRTUTqi3xt6ft&#10;aIGR80QxIrXiJT5zh+/W79+tBlPwTHdaMm4RgChXDKbEnfemSBJHO94TN9aGKzhstO2Jh61tE2bJ&#10;AOi9TLLJZJYM2jJjNeXOwdf6cojXEb9pOPVfm8Zxj2SJgZuPq43rPqzJekWK1hLTCXqlQf6BRU+E&#10;gqQ3qJp4gg5W/AHVC2q1040fU90numkE5bEGqCad/FbNY0cMj7VAc5y5tcn9P1j65bizSLAS53OM&#10;FOlhRvcHr2NqtMhDgwbjCvCr1M6GEulJPZoHTb87pHTVEdXy6P10NhCchojkTUjYOANp9sNnzcCH&#10;QILYrVNje9RIYT6FwAAOHUGnOJ7zbTz85BGFj9l0ms1hiBSOUhh+Oo3zS0gRcEK0sc5/5LpHwSix&#10;85aItvOVVgqUoO0lBzk+OB9YvgSEYKW3QsooCKnQUOLlNJtGUk5LwcJhcHO23VfSoiMJkopPLBlO&#10;XrtZfVAsgnWcsM3V9kRIsJGPvfJWQPckxyFbzxlGksMtCtaFnlQhI9QPhK/WRVU/lpPlZrFZ5KM8&#10;m21G+aSuR/fbKh/Ntul8Wn+oq6pOfwbyaV50gjGuAv9nhaf53ynoetcu2rxp/Nao5C167CiQfX5H&#10;0lEKYfoXHe01O+9sqC6oAkQdna8XMNya1/vo9fKbWP8CAAD//wMAUEsDBBQABgAIAAAAIQASmYAx&#10;4QAAAAoBAAAPAAAAZHJzL2Rvd25yZXYueG1sTI/BToNAEIbvJr7DZky8mHYBLVRkaYzaejJNsd63&#10;MAIpO0vYbQtv73jS48x8+ef7s9VoOnHGwbWWFITzAARSaauWagX7z/VsCcJ5TZXuLKGCCR2s8uur&#10;TKeVvdAOz4WvBYeQS7WCxvs+ldKVDRrt5rZH4tu3HYz2PA61rAZ94XDTySgIYml0S/yh0T2+NFge&#10;i5NR8FpsF+uvu/0YTeX7R7FZHrc0vSl1ezM+P4HwOPo/GH71WR1ydjrYE1VOdAoekiRhVEF0H4Ng&#10;YBEmjyAOvAijGGSeyf8V8h8AAAD//wMAUEsBAi0AFAAGAAgAAAAhALaDOJL+AAAA4QEAABMAAAAA&#10;AAAAAAAAAAAAAAAAAFtDb250ZW50X1R5cGVzXS54bWxQSwECLQAUAAYACAAAACEAOP0h/9YAAACU&#10;AQAACwAAAAAAAAAAAAAAAAAvAQAAX3JlbHMvLnJlbHNQSwECLQAUAAYACAAAACEAbeqTjEECAABu&#10;BAAADgAAAAAAAAAAAAAAAAAuAgAAZHJzL2Uyb0RvYy54bWxQSwECLQAUAAYACAAAACEAEpmAMeEA&#10;AAAKAQAADwAAAAAAAAAAAAAAAACb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СХПСК «Удача» - торговля мясом и мясными продуктами.</w:t>
            </w:r>
          </w:p>
        </w:tc>
      </w:tr>
    </w:tbl>
    <w:p w:rsidR="003E1B0B" w:rsidRPr="003E1B0B" w:rsidRDefault="007071FF" w:rsidP="003E1B0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-4445</wp:posOffset>
                </wp:positionV>
                <wp:extent cx="3647440" cy="441325"/>
                <wp:effectExtent l="0" t="0" r="48260" b="73025"/>
                <wp:wrapNone/>
                <wp:docPr id="4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7440" cy="44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1A1DB" id="AutoShape 80" o:spid="_x0000_s1026" type="#_x0000_t32" style="position:absolute;margin-left:66.7pt;margin-top:-.35pt;width:287.2pt;height:3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QuOAIAAGQEAAAOAAAAZHJzL2Uyb0RvYy54bWysVM2O2jAQvlfqO1i+syEQWIgIq1UCvWxb&#10;pN0+gLGdxKpjW7YhoKrv3rEJtLSXqmoOzkxmPN83f1k9nTqJjtw6oVWB04cxRlxRzYRqCvzlbTta&#10;YOQ8UYxIrXiBz9zhp/X7d6ve5HyiWy0ZtwiCKJf3psCt9yZPEkdb3hH3oA1XYKy17YgH1TYJs6SH&#10;6J1MJuPxPOm1ZcZqyp2Dr9XFiNcxfl1z6j/XteMeyQIDNx9PG899OJP1iuSNJaYVdKBB/oFFR4QC&#10;0FuoiniCDlb8EaoT1Gqna/9AdZfouhaUxxwgm3T8WzavLTE85gLFceZWJvf/wtJPx51FghU4g04p&#10;0kGPng9eR2i0iAXqjcvBr1Q7G1KkJ/VqXjT96pDSZUtUw6P329nA5TSUNLm7EhRnAGbff9QMfAgA&#10;xGqdatuFkFAHdIpNOd+awk8eUfg4nWePWQa9o2DLsnQ6mUUIkl9vG+v8B647FIQCO2+JaFpfaqWg&#10;/9qmEYscX5wP3Eh+vRCgld4KKeMYSIX6Ai9nABAsTkvBgjEqttmX0qIjCYMUn4HFnZvVB8VisJYT&#10;thlkT4QEGflYIW8F1ExyHNA6zjCSHHYnSBd6UgVEyB8ID9Jllr4tx8vNYrPIRtlkvhll46oaPW/L&#10;bDTfpo+zalqVZZV+D+TTLG8FY1wF/te5TrO/m5thwy4TeZvsW6GS++ixokD2+o6k4wCEnodFdPle&#10;s/POhuyCBqMcnYe1C7vyqx69fv4c1j8AAAD//wMAUEsDBBQABgAIAAAAIQAuPNOk3wAAAAgBAAAP&#10;AAAAZHJzL2Rvd25yZXYueG1sTI/BTsMwEETvSPyDtUjcWgeKkhDiVECFyKVItAhxdOMlsYjXUey2&#10;KV/PcoLjaEYzb8rl5HpxwDFYTwqu5gkIpMYbS62Ct+3TLAcRoiaje0+o4IQBltX5WakL44/0iodN&#10;bAWXUCi0gi7GoZAyNB06HeZ+QGLv049OR5ZjK82oj1zuenmdJKl02hIvdHrAxw6br83eKYirj1OX&#10;vjcPt/Zl+7xO7Xdd1yulLi+m+zsQEaf4F4ZffEaHipl2fk8miJ71YnHDUQWzDAT7WZLxlZ2CNM9B&#10;VqX8f6D6AQAA//8DAFBLAQItABQABgAIAAAAIQC2gziS/gAAAOEBAAATAAAAAAAAAAAAAAAAAAAA&#10;AABbQ29udGVudF9UeXBlc10ueG1sUEsBAi0AFAAGAAgAAAAhADj9If/WAAAAlAEAAAsAAAAAAAAA&#10;AAAAAAAALwEAAF9yZWxzLy5yZWxzUEsBAi0AFAAGAAgAAAAhAEf2ZC44AgAAZAQAAA4AAAAAAAAA&#10;AAAAAAAALgIAAGRycy9lMm9Eb2MueG1sUEsBAi0AFAAGAAgAAAAhAC4806T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9525</wp:posOffset>
                </wp:positionV>
                <wp:extent cx="2343150" cy="476250"/>
                <wp:effectExtent l="0" t="0" r="57150" b="57150"/>
                <wp:wrapNone/>
                <wp:docPr id="3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AE8B5" id="AutoShape 79" o:spid="_x0000_s1026" type="#_x0000_t32" style="position:absolute;margin-left:41.45pt;margin-top:.75pt;width:184.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VxOAIAAGQEAAAOAAAAZHJzL2Uyb0RvYy54bWysVM2O2jAQvlfqO1i+QwiEv4iwWiXQy7ZF&#10;2u0DGNshVh3bsg0BVX33jk2gpb1UVTmYsefvm5lvsno6txKduHVCqwKnwxFGXFHNhDoU+MvbdrDA&#10;yHmiGJFa8QJfuMNP6/fvVp3J+Vg3WjJuEQRRLu9MgRvvTZ4kjja8JW6oDVegrLVtiYerPSTMkg6i&#10;tzIZj0azpNOWGaspdw5eq6sSr2P8uubUf65rxz2SBQZsPp42nvtwJusVyQ+WmEbQHgb5BxQtEQqS&#10;3kNVxBN0tOKPUK2gVjtd+yHVbaLrWlAea4Bq0tFv1bw2xPBYCzTHmXub3P8LSz+ddhYJVuDJDCNF&#10;WpjR89HrmBrNl6FBnXE52JVqZ0OJ9KxezYumXx1SumyIOvBo/XYx4JwGj+TBJVycgTT77qNmYEMg&#10;QezWubZtCAl9QOc4lMt9KPzsEYXH8SSbpFOYHQVdNp+NQQ4pSH7zNtb5D1y3KAgFdt4ScWh8qZWC&#10;+Wubxlzk9OL81fHmEFIrvRVSwjvJpUJdgZfT8TQ6OC0FC8qgc/awL6VFJxKIFH89igczq4+KxWAN&#10;J2zTy54ICTLysUPeCuiZ5DhkaznDSHLYnSBd4UkVMkL9ALiXrlz6thwtN4vNIhtk49lmkI2qavC8&#10;LbPBbJvOp9WkKssq/R7Ap1neCMa4CvhvvE6zv+NNv2FXRt6ZfW9U8hg9jgLA3v4j6EiAMPMre/aa&#10;XXY2VBe4AFSOxv3ahV359R6tfn4c1j8AAAD//wMAUEsDBBQABgAIAAAAIQD3dJk23gAAAAcBAAAP&#10;AAAAZHJzL2Rvd25yZXYueG1sTI7NTsMwEITvlXgHa5G4tU4rEtoQpwIqRC4g0SLE0Y2XOCJeR7Hb&#10;pjw9ywmO86OZr1iPrhNHHELrScF8loBAqr1pqVHwtnucLkGEqMnozhMqOGOAdXkxKXRu/Ile8biN&#10;jeARCrlWYGPscylDbdHpMPM9EmeffnA6shwaaQZ94nHXyUWSZNLplvjB6h4fLNZf24NTEDcfZ5u9&#10;1/er9mX39Jy131VVbZS6uhzvbkFEHONfGX7xGR1KZtr7A5kgOgXLxYqb7KcgOL5O56z3Cm6yFGRZ&#10;yP/85Q8AAAD//wMAUEsBAi0AFAAGAAgAAAAhALaDOJL+AAAA4QEAABMAAAAAAAAAAAAAAAAAAAAA&#10;AFtDb250ZW50X1R5cGVzXS54bWxQSwECLQAUAAYACAAAACEAOP0h/9YAAACUAQAACwAAAAAAAAAA&#10;AAAAAAAvAQAAX3JlbHMvLnJlbHNQSwECLQAUAAYACAAAACEA4YK1cTgCAABkBAAADgAAAAAAAAAA&#10;AAAAAAAuAgAAZHJzL2Uyb0RvYy54bWxQSwECLQAUAAYACAAAACEA93SZNt4AAAAH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9525</wp:posOffset>
                </wp:positionV>
                <wp:extent cx="1749425" cy="444500"/>
                <wp:effectExtent l="38100" t="0" r="3175" b="50800"/>
                <wp:wrapNone/>
                <wp:docPr id="4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9425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7776F" id="AutoShape 81" o:spid="_x0000_s1026" type="#_x0000_t32" style="position:absolute;margin-left:49.45pt;margin-top:.75pt;width:137.75pt;height:3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1jQAIAAG4EAAAOAAAAZHJzL2Uyb0RvYy54bWysVMGO2jAQvVfqP1i+QxIaW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VbifIqR&#10;Ih3M6OngdUyN5lkgqDeuAL9KbW1okZ7Ui3nW9KtDSlctUXsevV/PBoJjRHIXEjbOQJpd/1Ez8CGQ&#10;ILJ1amyHGinMhxAYwIERdIrjOd/Gw08eUfiYPeSLfAJlUjjL83yaxvklpAg4IdpY599z3aFglNh5&#10;S8S+9ZVWCpSg7ZCDHJ+dh74g8BoQgpXeCCmjIKRCfYkXU0gWTpyWgoXDuLH7XSUtOpIgqfgEkgDs&#10;zs3qg2IRrOWErS+2J0KCjXzkylsB7EmOQ7aOM4wkh1sUrAFRqpAR+oeCL9agqm+LdLGer+f5KJ/M&#10;1qM8revR06bKR7NN9jCt39VVVWffQ/FZXrSCMa5C/VeFZ/nfKehy1wZt3jR+Iyq5R48kQLHXdyw6&#10;SiFMf9DRTrPz1obugipA1NH5cgHDrfl1H71+/iZWPwAAAP//AwBQSwMEFAAGAAgAAAAhAJ5s1DXd&#10;AAAABwEAAA8AAABkcnMvZG93bnJldi54bWxMjktPwkAUhfcm/ofJNXFjZCoPKaVTYlRwZYgV90Pn&#10;0jZ07jSdAdp/72Wly/PIOV+66m0jztj52pGCp1EEAqlwpqZSwe57/RiD8EGT0Y0jVDCgh1V2e5Pq&#10;xLgLfeE5D6XgEfKJVlCF0CZS+qJCq/3ItUicHVxndWDZldJ0+sLjtpHjKHqWVtfED5Vu8bXC4pif&#10;rIK3fDtb/zzs+vFQfHzmm/i4peFdqfu7/mUJImAf/spwxWd0yJhp705kvGgULOIFN9mfgeB4Mp9O&#10;QewVzNmQWSr/82e/AAAA//8DAFBLAQItABQABgAIAAAAIQC2gziS/gAAAOEBAAATAAAAAAAAAAAA&#10;AAAAAAAAAABbQ29udGVudF9UeXBlc10ueG1sUEsBAi0AFAAGAAgAAAAhADj9If/WAAAAlAEAAAsA&#10;AAAAAAAAAAAAAAAALwEAAF9yZWxzLy5yZWxzUEsBAi0AFAAGAAgAAAAhAM+FfWNAAgAAbgQAAA4A&#10;AAAAAAAAAAAAAAAALgIAAGRycy9lMm9Eb2MueG1sUEsBAi0AFAAGAAgAAAAhAJ5s1DXdAAAABwEA&#10;AA8AAAAAAAAAAAAAAAAAm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9525</wp:posOffset>
                </wp:positionV>
                <wp:extent cx="1841500" cy="431800"/>
                <wp:effectExtent l="0" t="0" r="44450" b="63500"/>
                <wp:wrapNone/>
                <wp:docPr id="4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CC6E9" id="AutoShape 82" o:spid="_x0000_s1026" type="#_x0000_t32" style="position:absolute;margin-left:255.95pt;margin-top:.75pt;width:145pt;height:3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XaOAIAAGQEAAAOAAAAZHJzL2Uyb0RvYy54bWysVM2O2jAQvlfqO1i+QxI20BARVqsEetl2&#10;kXb7AMZ2iFXHtmxDQFXfvWPz09JeqqoczNjz983MN1k8HnuJDtw6oVWFs3GKEVdUM6F2Ff7yth4V&#10;GDlPFCNSK17hE3f4cfn+3WIwJZ/oTkvGLYIgypWDqXDnvSmTxNGO98SNteEKlK22PfFwtbuEWTJA&#10;9F4mkzSdJYO2zFhNuXPw2pyVeBnjty2n/qVtHfdIVhiw+XjaeG7DmSwXpNxZYjpBLzDIP6DoiVCQ&#10;9BaqIZ6gvRV/hOoFtdrp1o+p7hPdtoLyWANUk6W/VfPaEcNjLdAcZ25tcv8vLP182FgkWIXzOUaK&#10;9DCjp73XMTUqJqFBg3El2NVqY0OJ9KhezbOmXx1Suu6I2vFo/XYy4JwFj+TOJVycgTTb4ZNmYEMg&#10;QezWsbV9CAl9QMc4lNNtKPzoEYXHrMizaQqzo6DLH7IC5JCClFdvY53/yHWPglBh5y0Ru87XWimY&#10;v7ZZzEUOz86fHa8OIbXSayElvJNSKjRUeD6dTKOD01KwoAw6Z3fbWlp0IIFI8XdBcWdm9V6xGKzj&#10;hK0usidCgox87JC3AnomOQ7Zes4wkhx2J0hneFKFjFA/AL5IZy59m6fzVbEq8lE+ma1Gedo0o6d1&#10;nY9m6+zDtHlo6rrJvgfwWV52gjGuAv4rr7P873hz2bAzI2/MvjUquY8eRwFgr/8RdCRAmPmZPVvN&#10;ThsbqgtcACpH48vahV359R6tfn4clj8AAAD//wMAUEsDBBQABgAIAAAAIQAr5dkI3gAAAAgBAAAP&#10;AAAAZHJzL2Rvd25yZXYueG1sTI9BS8NAEIXvgv9hGcGb3URIaGI2RS1iLgq2Ih632TEbzM6G7LZN&#10;/fVOT3p8fI8331Sr2Q3igFPoPSlIFwkIpNabnjoF79unmyWIEDUZPXhCBScMsKovLypdGn+kNzxs&#10;Yid4hEKpFdgYx1LK0Fp0Oiz8iMTsy09OR45TJ82kjzzuBnmbJLl0uie+YPWIjxbb783eKYjrz5PN&#10;P9qHon/dPr/k/U/TNGulrq/m+zsQEef4V4azPqtDzU47vycTxKAgS9OCqwwyEMyXyTnvFORFBrKu&#10;5P8H6l8AAAD//wMAUEsBAi0AFAAGAAgAAAAhALaDOJL+AAAA4QEAABMAAAAAAAAAAAAAAAAAAAAA&#10;AFtDb250ZW50X1R5cGVzXS54bWxQSwECLQAUAAYACAAAACEAOP0h/9YAAACUAQAACwAAAAAAAAAA&#10;AAAAAAAvAQAAX3JlbHMvLnJlbHNQSwECLQAUAAYACAAAACEA7Vyl2jgCAABkBAAADgAAAAAAAAAA&#10;AAAAAAAuAgAAZHJzL2Uyb0RvYy54bWxQSwECLQAUAAYACAAAACEAK+XZCN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3E1B0B" w:rsidRPr="003E1B0B" w:rsidRDefault="003E1B0B" w:rsidP="003E1B0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tbl>
      <w:tblPr>
        <w:tblW w:w="9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427"/>
        <w:gridCol w:w="2137"/>
        <w:gridCol w:w="427"/>
        <w:gridCol w:w="3504"/>
      </w:tblGrid>
      <w:tr w:rsidR="003E1B0B" w:rsidRPr="003E1B0B" w:rsidTr="003E1B0B">
        <w:trPr>
          <w:trHeight w:val="1178"/>
        </w:trPr>
        <w:tc>
          <w:tcPr>
            <w:tcW w:w="3276" w:type="dxa"/>
          </w:tcPr>
          <w:p w:rsidR="003E1B0B" w:rsidRPr="003E1B0B" w:rsidRDefault="003E1B0B" w:rsidP="003E1B0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Мясная лавка с. Каратузское</w:t>
            </w:r>
          </w:p>
          <w:p w:rsidR="003E1B0B" w:rsidRPr="003E1B0B" w:rsidRDefault="007071FF" w:rsidP="003E1B0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260349</wp:posOffset>
                      </wp:positionV>
                      <wp:extent cx="295275" cy="0"/>
                      <wp:effectExtent l="0" t="76200" r="9525" b="95250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5FEBF" id="Прямая со стрелкой 52" o:spid="_x0000_s1026" type="#_x0000_t32" style="position:absolute;margin-left:156pt;margin-top:20.5pt;width:23.2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EBDAIAAMUDAAAOAAAAZHJzL2Uyb0RvYy54bWysU82O0zAQviPxDpbvNG2l8hM13UPLcllB&#10;pV0eYNZxEgvHtjymaW8LL7CPwCtw4cCC9hmSN2Ls/rALN0QOo7HH8818M1/mZ9tWs430qKwp+GQ0&#10;5kwaYUtl6oK/vzp/9pIzDGBK0NbIgu8k8rPF0yfzzuVyahurS+kZgRjMO1fwJgSXZxmKRraAI+uk&#10;oWBlfQuBjr7OSg8dobc6m47Hz7PO+tJ5KyQi3a72Qb5I+FUlRXhXVSgD0wWn3kKyPtnraLPFHPLa&#10;g2uUOLQB/9BFC8pQ0RPUCgKwj179BdUq4S3aKoyEbTNbVUrIxIHYTMZ/sLlswMnEhYaD7jQm/H+w&#10;4u1m7ZkqCz6bcmagpR31X4ab4bb/2X8dbtnwqb8nM3webvpv/Y/+rr/vvzN6TJPrHOYEsDRrH7mL&#10;rbl0F1Z8QIplj4LxgG7/bFv5Nj4n8mybNrE7bUJuAxN0OX01m76YcSaOoQzyY57zGN5I27LoFByD&#10;B1U3YWmNoXVbP0mLgM0FhtgH5MeEWNTYc6V12ro2rCs4FYp1gLRXaQjkto6mgabmDHRNohbBJ0S0&#10;WpUxO+LgDpfasw2QrkiOpe2uqHfONGCgABFKX5wSdfAoNbazAmz2ySm0l2EApV+bkoWdoy2A97Y7&#10;5GsTa8qk5wOt3xON3rUtd2t/HDtpJZU96DqK8eGZ/Id/3+IXAAAA//8DAFBLAwQUAAYACAAAACEA&#10;HgzDmeEAAAAJAQAADwAAAGRycy9kb3ducmV2LnhtbEyPQUvDQBCF74L/YZmCN7tJY2tJsykiitZD&#10;wapgb9vsNBvMzobsto3/3hEP9jTMvMeb7xXLwbXiiH1oPClIxwkIpMqbhmoF72+P13MQIWoyuvWE&#10;Cr4xwLK8vCh0bvyJXvG4ibXgEAq5VmBj7HIpQ2XR6TD2HRJre987HXnta2l6feJw18pJksyk0w3x&#10;B6s7vLdYfW0OTsE2fVjZtdl+rJ7rz2qfPb2Y7nam1NVouFuAiDjEfzP84jM6lMy08wcyQbQKsnTC&#10;XaKCm5QnG7LpfApi93eQZSHPG5Q/AAAA//8DAFBLAQItABQABgAIAAAAIQC2gziS/gAAAOEBAAAT&#10;AAAAAAAAAAAAAAAAAAAAAABbQ29udGVudF9UeXBlc10ueG1sUEsBAi0AFAAGAAgAAAAhADj9If/W&#10;AAAAlAEAAAsAAAAAAAAAAAAAAAAALwEAAF9yZWxzLy5yZWxzUEsBAi0AFAAGAAgAAAAhANDJYQEM&#10;AgAAxQMAAA4AAAAAAAAAAAAAAAAALgIAAGRycy9lMm9Eb2MueG1sUEsBAi0AFAAGAAgAAAAhAB4M&#10;w5nhAAAACQEAAA8AAAAAAAAAAAAAAAAAZgQAAGRycy9kb3ducmV2LnhtbFBLBQYAAAAABAAEAPMA&#10;AAB0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E1B0B" w:rsidRPr="003E1B0B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(колбасный цех, мясные полуфабрикаты, свежее мясо)</w:t>
            </w:r>
          </w:p>
        </w:tc>
        <w:tc>
          <w:tcPr>
            <w:tcW w:w="427" w:type="dxa"/>
            <w:tcBorders>
              <w:top w:val="nil"/>
              <w:bottom w:val="nil"/>
            </w:tcBorders>
            <w:shd w:val="clear" w:color="auto" w:fill="auto"/>
          </w:tcPr>
          <w:p w:rsidR="003E1B0B" w:rsidRPr="003E1B0B" w:rsidRDefault="003E1B0B" w:rsidP="003E1B0B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Бюджетные учреждения,</w:t>
            </w:r>
          </w:p>
          <w:p w:rsidR="003E1B0B" w:rsidRPr="003E1B0B" w:rsidRDefault="003E1B0B" w:rsidP="003E1B0B">
            <w:pPr>
              <w:tabs>
                <w:tab w:val="left" w:pos="89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Торговые сети</w:t>
            </w:r>
          </w:p>
        </w:tc>
        <w:tc>
          <w:tcPr>
            <w:tcW w:w="427" w:type="dxa"/>
            <w:tcBorders>
              <w:top w:val="nil"/>
              <w:bottom w:val="nil"/>
            </w:tcBorders>
            <w:shd w:val="clear" w:color="auto" w:fill="auto"/>
          </w:tcPr>
          <w:p w:rsidR="003E1B0B" w:rsidRPr="003E1B0B" w:rsidRDefault="003E1B0B" w:rsidP="003E1B0B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auto"/>
          </w:tcPr>
          <w:p w:rsidR="003E1B0B" w:rsidRPr="003E1B0B" w:rsidRDefault="003E1B0B" w:rsidP="003E1B0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Молочный завод г. Минусинск, колбасный цех г. Минусинск, оптово-распределительный центр г. Минусинск</w:t>
            </w: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1.6 </w:t>
      </w:r>
      <w:proofErr w:type="gram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В</w:t>
      </w:r>
      <w:proofErr w:type="gram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разделе 5: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1.6.1 подраздел «В социальной сфере»: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1.6.1.1 абзац 3 исключить;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lastRenderedPageBreak/>
        <w:t xml:space="preserve">1.6.1.2 абзац 8 изменить и изложить в новой редакции «- ввод новых модульных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ФАПов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: д. Лебедевка, с.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Черемушка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»;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1.6.1.3 абзац 11 изменить и изложить в новой редакции «ввод модульных котельных -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термороботов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на объектах социальной сферы: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Таята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(школа, клуб), Нижние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Куряты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(школа),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Ширыштык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(школа, детсад),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Качулька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(школа, клуб),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Уджей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(школа, клуб, ФАП), Верхний Кужебар (клуб, школа),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Моторское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(клуб, детсад, школа), Нижний Кужебар (школа, клуб, детсад),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Таскино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(клуб, детсад, школа), Каратузское (клуб),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Сагайское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(детсад, клуб), Лебедевка (школа, клуб), 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Черемушка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(школа, детсад)».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1.7 Приложение 2 к Стратегии социально-экономического развития муниципального образования «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район» изменить и изложить в новой редакции, согласно приложению 1 к настоящему постановлению;</w:t>
      </w:r>
    </w:p>
    <w:p w:rsidR="003E1B0B" w:rsidRPr="003E1B0B" w:rsidRDefault="003E1B0B" w:rsidP="003E1B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1.8 Приложение 4 к Стратегии социально-экономического развития муниципального образования «</w:t>
      </w:r>
      <w:proofErr w:type="spellStart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3E1B0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район» изменить и изложить в новой редакции, согласно приложению 2 к настоящему постановлению.</w:t>
      </w:r>
    </w:p>
    <w:p w:rsidR="003E1B0B" w:rsidRPr="003E1B0B" w:rsidRDefault="003E1B0B" w:rsidP="003E1B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2. 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</w:t>
      </w:r>
      <w:proofErr w:type="gramStart"/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района  </w:t>
      </w:r>
      <w:proofErr w:type="spellStart"/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Мигла</w:t>
      </w:r>
      <w:proofErr w:type="spellEnd"/>
      <w:proofErr w:type="gramEnd"/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Е.С.</w:t>
      </w:r>
    </w:p>
    <w:p w:rsidR="003E1B0B" w:rsidRPr="003E1B0B" w:rsidRDefault="003E1B0B" w:rsidP="003E1B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3. </w:t>
      </w:r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Постановление вступает в силу в день, следующий за днем его официального опубликования в периодическом печатном </w:t>
      </w:r>
      <w:proofErr w:type="gramStart"/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издании  «</w:t>
      </w:r>
      <w:proofErr w:type="gramEnd"/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Вести муниципального образования «</w:t>
      </w:r>
      <w:proofErr w:type="spellStart"/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3E1B0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3E1B0B" w:rsidRPr="003E1B0B" w:rsidRDefault="003E1B0B" w:rsidP="003E1B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E1B0B" w:rsidRPr="003E1B0B" w:rsidRDefault="003E1B0B" w:rsidP="003E1B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E1B0B" w:rsidRPr="003E1B0B" w:rsidRDefault="003E1B0B" w:rsidP="003E1B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autoSpaceDE w:val="0"/>
        <w:autoSpaceDN w:val="0"/>
        <w:adjustRightInd w:val="0"/>
        <w:spacing w:after="200" w:line="4800" w:lineRule="auto"/>
        <w:ind w:left="3260" w:hanging="3402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spellStart"/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И.о</w:t>
      </w:r>
      <w:proofErr w:type="spellEnd"/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. главы района                                                                                  Е.С. </w:t>
      </w:r>
      <w:proofErr w:type="spellStart"/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Мигла</w:t>
      </w:r>
      <w:proofErr w:type="spellEnd"/>
    </w:p>
    <w:p w:rsidR="003E1B0B" w:rsidRPr="003E1B0B" w:rsidRDefault="003E1B0B" w:rsidP="003E1B0B">
      <w:pPr>
        <w:keepNext/>
        <w:spacing w:after="0" w:line="240" w:lineRule="auto"/>
        <w:ind w:left="6521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1 к постановлению</w:t>
      </w:r>
    </w:p>
    <w:p w:rsidR="003E1B0B" w:rsidRPr="003E1B0B" w:rsidRDefault="003E1B0B" w:rsidP="003E1B0B">
      <w:pPr>
        <w:keepNext/>
        <w:spacing w:after="0" w:line="240" w:lineRule="auto"/>
        <w:ind w:left="6521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администрации Каратузского района                  </w:t>
      </w:r>
    </w:p>
    <w:p w:rsidR="003E1B0B" w:rsidRPr="003E1B0B" w:rsidRDefault="003E1B0B" w:rsidP="003E1B0B">
      <w:pPr>
        <w:keepNext/>
        <w:spacing w:after="0" w:line="240" w:lineRule="auto"/>
        <w:ind w:left="6521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proofErr w:type="gramStart"/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от  22.11.2023</w:t>
      </w:r>
      <w:proofErr w:type="gramEnd"/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№ 1113-п</w:t>
      </w:r>
    </w:p>
    <w:p w:rsidR="003E1B0B" w:rsidRPr="003E1B0B" w:rsidRDefault="003E1B0B" w:rsidP="003E1B0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Перечень значимых инвестиционных проектов, планируемых к реализации на территории муниципального образования </w:t>
      </w:r>
    </w:p>
    <w:p w:rsidR="003E1B0B" w:rsidRPr="003E1B0B" w:rsidRDefault="003E1B0B" w:rsidP="003E1B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«</w:t>
      </w:r>
      <w:proofErr w:type="spellStart"/>
      <w:r w:rsidRPr="003E1B0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3E1B0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район» до 2030 года</w:t>
      </w:r>
    </w:p>
    <w:p w:rsidR="003E1B0B" w:rsidRPr="003E1B0B" w:rsidRDefault="003E1B0B" w:rsidP="003E1B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tbl>
      <w:tblPr>
        <w:tblStyle w:val="100"/>
        <w:tblW w:w="11197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030"/>
        <w:gridCol w:w="2081"/>
        <w:gridCol w:w="3283"/>
        <w:gridCol w:w="9"/>
      </w:tblGrid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75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311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проекта, объекта</w:t>
            </w:r>
          </w:p>
        </w:tc>
        <w:tc>
          <w:tcPr>
            <w:tcW w:w="2030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Сроки реализации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208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Планируемые источники финансирования</w:t>
            </w:r>
          </w:p>
        </w:tc>
        <w:tc>
          <w:tcPr>
            <w:tcW w:w="3283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Ожидаемые результаты реализации</w:t>
            </w: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75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11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030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08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283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3E1B0B" w:rsidRPr="003E1B0B" w:rsidTr="003E1B0B">
        <w:trPr>
          <w:trHeight w:val="20"/>
        </w:trPr>
        <w:tc>
          <w:tcPr>
            <w:tcW w:w="11197" w:type="dxa"/>
            <w:gridSpan w:val="6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Проекты, приоритетные на региональном уровне, планируемые к реализации на территории района</w:t>
            </w:r>
          </w:p>
        </w:tc>
      </w:tr>
      <w:tr w:rsidR="003E1B0B" w:rsidRPr="003E1B0B" w:rsidTr="003E1B0B">
        <w:trPr>
          <w:trHeight w:val="20"/>
        </w:trPr>
        <w:tc>
          <w:tcPr>
            <w:tcW w:w="11197" w:type="dxa"/>
            <w:gridSpan w:val="6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Социальная сфера</w:t>
            </w: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75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3119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Строительство Быстровозводимой крытой спортивной площадки в               с. Каратузское</w:t>
            </w:r>
          </w:p>
        </w:tc>
        <w:tc>
          <w:tcPr>
            <w:tcW w:w="2030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2017-2019</w:t>
            </w:r>
          </w:p>
        </w:tc>
        <w:tc>
          <w:tcPr>
            <w:tcW w:w="2081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3283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Повышение качества предоставления услуг спорта</w:t>
            </w: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75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3119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Строительство спортзала              в с. </w:t>
            </w:r>
            <w:proofErr w:type="spellStart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Таяты</w:t>
            </w:r>
            <w:proofErr w:type="spellEnd"/>
          </w:p>
        </w:tc>
        <w:tc>
          <w:tcPr>
            <w:tcW w:w="2030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2019</w:t>
            </w:r>
          </w:p>
        </w:tc>
        <w:tc>
          <w:tcPr>
            <w:tcW w:w="2081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3283" w:type="dxa"/>
          </w:tcPr>
          <w:p w:rsidR="003E1B0B" w:rsidRPr="003E1B0B" w:rsidRDefault="003E1B0B" w:rsidP="003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Повышение спортивного мастерства, качества предоставляемых услуг</w:t>
            </w: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75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3119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Строительство модульного </w:t>
            </w:r>
            <w:proofErr w:type="spellStart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ФАПа</w:t>
            </w:r>
            <w:proofErr w:type="spellEnd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в д. Лебедевка</w:t>
            </w:r>
          </w:p>
        </w:tc>
        <w:tc>
          <w:tcPr>
            <w:tcW w:w="2030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2081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3283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Повышение качества предоставления медицинских услуг</w:t>
            </w: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75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3119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Строительство нового здания МБУ ДО «</w:t>
            </w:r>
            <w:proofErr w:type="spellStart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ДШИ»</w:t>
            </w:r>
          </w:p>
        </w:tc>
        <w:tc>
          <w:tcPr>
            <w:tcW w:w="2030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2024-2026</w:t>
            </w:r>
          </w:p>
        </w:tc>
        <w:tc>
          <w:tcPr>
            <w:tcW w:w="2081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3283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Открытие дополнительных предпрофессиональных программ</w:t>
            </w:r>
          </w:p>
        </w:tc>
      </w:tr>
      <w:tr w:rsidR="003E1B0B" w:rsidRPr="003E1B0B" w:rsidTr="003E1B0B">
        <w:trPr>
          <w:trHeight w:val="20"/>
        </w:trPr>
        <w:tc>
          <w:tcPr>
            <w:tcW w:w="11197" w:type="dxa"/>
            <w:gridSpan w:val="6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Проекты, приоритетные на муниципальном уровне, планируемые к реализации                                      на территории района </w:t>
            </w:r>
          </w:p>
        </w:tc>
      </w:tr>
      <w:tr w:rsidR="003E1B0B" w:rsidRPr="003E1B0B" w:rsidTr="003E1B0B">
        <w:trPr>
          <w:trHeight w:val="20"/>
        </w:trPr>
        <w:tc>
          <w:tcPr>
            <w:tcW w:w="11197" w:type="dxa"/>
            <w:gridSpan w:val="6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Агропромышленный комплекс</w:t>
            </w: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75" w:type="dxa"/>
          </w:tcPr>
          <w:p w:rsidR="003E1B0B" w:rsidRPr="003E1B0B" w:rsidRDefault="003E1B0B" w:rsidP="00F363A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Строительство помещения коровника ИП глава КФХ </w:t>
            </w:r>
            <w:proofErr w:type="spellStart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Курносов</w:t>
            </w:r>
            <w:proofErr w:type="spellEnd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С.А.</w:t>
            </w:r>
          </w:p>
        </w:tc>
        <w:tc>
          <w:tcPr>
            <w:tcW w:w="2030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2029</w:t>
            </w:r>
          </w:p>
        </w:tc>
        <w:tc>
          <w:tcPr>
            <w:tcW w:w="2081" w:type="dxa"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3283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Разведение коров молочного направления до 100 голов, производство молока до 610 тонн в год</w:t>
            </w: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75" w:type="dxa"/>
          </w:tcPr>
          <w:p w:rsidR="003E1B0B" w:rsidRPr="003E1B0B" w:rsidRDefault="003E1B0B" w:rsidP="00F363A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green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Строительство свинофермы на 500 голов</w:t>
            </w:r>
          </w:p>
        </w:tc>
        <w:tc>
          <w:tcPr>
            <w:tcW w:w="2030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green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2028</w:t>
            </w:r>
          </w:p>
        </w:tc>
        <w:tc>
          <w:tcPr>
            <w:tcW w:w="2081" w:type="dxa"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Внебюджетные источники, </w:t>
            </w:r>
          </w:p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местный бюджет и </w:t>
            </w:r>
            <w:proofErr w:type="spellStart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краевого бюджета (участие в программе) </w:t>
            </w:r>
          </w:p>
        </w:tc>
        <w:tc>
          <w:tcPr>
            <w:tcW w:w="3283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Создание более 5 рабочих мест. Увеличение объема выпуска продукции  до 30 тон в год и улучшение качества производимой продукции.</w:t>
            </w: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75" w:type="dxa"/>
          </w:tcPr>
          <w:p w:rsidR="003E1B0B" w:rsidRPr="003E1B0B" w:rsidRDefault="003E1B0B" w:rsidP="00F363A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Сбор,  переработка  и реализация молока в Каратузском районе (с. </w:t>
            </w:r>
            <w:proofErr w:type="spellStart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Таскино</w:t>
            </w:r>
            <w:proofErr w:type="spellEnd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2030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2019</w:t>
            </w:r>
          </w:p>
        </w:tc>
        <w:tc>
          <w:tcPr>
            <w:tcW w:w="2081" w:type="dxa"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Внебюджетные источники, </w:t>
            </w:r>
          </w:p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местный бюджет и </w:t>
            </w:r>
            <w:proofErr w:type="spellStart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краевого бюджета (участие в гос. программе)</w:t>
            </w:r>
          </w:p>
        </w:tc>
        <w:tc>
          <w:tcPr>
            <w:tcW w:w="3283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Создание 3-х  рабочих мест, возможность собственного производства молочной продукции до 400 тонн в год</w:t>
            </w: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75" w:type="dxa"/>
          </w:tcPr>
          <w:p w:rsidR="003E1B0B" w:rsidRPr="003E1B0B" w:rsidRDefault="003E1B0B" w:rsidP="00F363A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Строительство и приобретение оборудования для убойного мини-цеха</w:t>
            </w:r>
          </w:p>
        </w:tc>
        <w:tc>
          <w:tcPr>
            <w:tcW w:w="2030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2081" w:type="dxa"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Внебюджетные источники, </w:t>
            </w:r>
          </w:p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местный бюджет и </w:t>
            </w:r>
            <w:proofErr w:type="spellStart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краевого бюджета (участие в госпрограмме)</w:t>
            </w:r>
          </w:p>
        </w:tc>
        <w:tc>
          <w:tcPr>
            <w:tcW w:w="3283" w:type="dxa"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Строительство убойного мини-цеха, приобретение оборудования для убойного мини цеха</w:t>
            </w:r>
          </w:p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Создание 3-х новых рабочих мест</w:t>
            </w: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75" w:type="dxa"/>
          </w:tcPr>
          <w:p w:rsidR="003E1B0B" w:rsidRPr="003E1B0B" w:rsidRDefault="003E1B0B" w:rsidP="00F363A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Приобретение техники и</w:t>
            </w:r>
          </w:p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оборудования для</w:t>
            </w:r>
          </w:p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производства </w:t>
            </w:r>
          </w:p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комбинированных кормов и мясокостной муки</w:t>
            </w:r>
          </w:p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</w:p>
        </w:tc>
        <w:tc>
          <w:tcPr>
            <w:tcW w:w="2030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2028-2029</w:t>
            </w:r>
          </w:p>
        </w:tc>
        <w:tc>
          <w:tcPr>
            <w:tcW w:w="2081" w:type="dxa"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Внебюджетные источники, </w:t>
            </w:r>
          </w:p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местный бюджет и </w:t>
            </w:r>
            <w:proofErr w:type="spellStart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краевого бюджета (участие в </w:t>
            </w:r>
            <w:proofErr w:type="spellStart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гос.программе</w:t>
            </w:r>
            <w:proofErr w:type="spellEnd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3283" w:type="dxa"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Ввод в эксплуатацию линии по производству </w:t>
            </w:r>
            <w:proofErr w:type="spellStart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экструдированных</w:t>
            </w:r>
            <w:proofErr w:type="spellEnd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кормов, производство мясокостной муки до 250 тонн в год</w:t>
            </w:r>
          </w:p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Создание 2-х новых рабочих мест</w:t>
            </w: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75" w:type="dxa"/>
          </w:tcPr>
          <w:p w:rsidR="003E1B0B" w:rsidRPr="003E1B0B" w:rsidRDefault="003E1B0B" w:rsidP="00F363A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Создание коптильного цеха</w:t>
            </w:r>
          </w:p>
        </w:tc>
        <w:tc>
          <w:tcPr>
            <w:tcW w:w="2030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2023-2025</w:t>
            </w:r>
          </w:p>
        </w:tc>
        <w:tc>
          <w:tcPr>
            <w:tcW w:w="2081" w:type="dxa"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83" w:type="dxa"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Производство нового вида продукции. Создание 2-х новых  рабочих мест.</w:t>
            </w:r>
          </w:p>
        </w:tc>
      </w:tr>
      <w:tr w:rsidR="003E1B0B" w:rsidRPr="003E1B0B" w:rsidTr="003E1B0B">
        <w:trPr>
          <w:trHeight w:val="20"/>
        </w:trPr>
        <w:tc>
          <w:tcPr>
            <w:tcW w:w="11197" w:type="dxa"/>
            <w:gridSpan w:val="6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Социальная сфера</w:t>
            </w: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75" w:type="dxa"/>
          </w:tcPr>
          <w:p w:rsidR="003E1B0B" w:rsidRPr="003E1B0B" w:rsidRDefault="003E1B0B" w:rsidP="00F363A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Реконструкция здания конторы ЗАО «Кирова» под  размещение МБДОУ </w:t>
            </w:r>
            <w:proofErr w:type="spellStart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Таскинский</w:t>
            </w:r>
            <w:proofErr w:type="spellEnd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детский сад "Малышок" в с. </w:t>
            </w:r>
            <w:proofErr w:type="spellStart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Таскино</w:t>
            </w:r>
            <w:proofErr w:type="spellEnd"/>
          </w:p>
        </w:tc>
        <w:tc>
          <w:tcPr>
            <w:tcW w:w="2030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2018-2019</w:t>
            </w:r>
          </w:p>
        </w:tc>
        <w:tc>
          <w:tcPr>
            <w:tcW w:w="2081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Местный бюджет</w:t>
            </w:r>
          </w:p>
        </w:tc>
        <w:tc>
          <w:tcPr>
            <w:tcW w:w="3283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Улучшение условий дошкольного образования детей</w:t>
            </w:r>
          </w:p>
        </w:tc>
      </w:tr>
      <w:tr w:rsidR="003E1B0B" w:rsidRPr="003E1B0B" w:rsidTr="003E1B0B">
        <w:trPr>
          <w:trHeight w:val="20"/>
        </w:trPr>
        <w:tc>
          <w:tcPr>
            <w:tcW w:w="11197" w:type="dxa"/>
            <w:gridSpan w:val="6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75" w:type="dxa"/>
          </w:tcPr>
          <w:p w:rsidR="003E1B0B" w:rsidRPr="003E1B0B" w:rsidRDefault="003E1B0B" w:rsidP="00F363A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Строительство 2-ой очереди водопровода в                 с. Каратузское</w:t>
            </w:r>
          </w:p>
        </w:tc>
        <w:tc>
          <w:tcPr>
            <w:tcW w:w="2030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2024-2025</w:t>
            </w:r>
          </w:p>
        </w:tc>
        <w:tc>
          <w:tcPr>
            <w:tcW w:w="2081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Краевой бюджет, </w:t>
            </w:r>
            <w:proofErr w:type="spellStart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местного бюджета</w:t>
            </w:r>
          </w:p>
        </w:tc>
        <w:tc>
          <w:tcPr>
            <w:tcW w:w="3283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gramStart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Обеспечение  водоснабжением</w:t>
            </w:r>
            <w:proofErr w:type="gramEnd"/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населения                                 с. Каратузское </w:t>
            </w: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Будет введено 3,6 км водопроводных сетей</w:t>
            </w: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keepNext/>
        <w:spacing w:after="0" w:line="240" w:lineRule="auto"/>
        <w:ind w:left="6521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2 к постановлению</w:t>
      </w:r>
    </w:p>
    <w:p w:rsidR="003E1B0B" w:rsidRPr="003E1B0B" w:rsidRDefault="003E1B0B" w:rsidP="003E1B0B">
      <w:pPr>
        <w:keepNext/>
        <w:spacing w:after="0" w:line="240" w:lineRule="auto"/>
        <w:ind w:left="6521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администрации Каратузского района                  </w:t>
      </w:r>
    </w:p>
    <w:p w:rsidR="003E1B0B" w:rsidRPr="003E1B0B" w:rsidRDefault="003E1B0B" w:rsidP="003E1B0B">
      <w:pPr>
        <w:keepNext/>
        <w:spacing w:after="0" w:line="240" w:lineRule="auto"/>
        <w:ind w:left="6521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proofErr w:type="gramStart"/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от  22.11.2023</w:t>
      </w:r>
      <w:proofErr w:type="gramEnd"/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№ 1113-п</w:t>
      </w:r>
    </w:p>
    <w:p w:rsidR="003E1B0B" w:rsidRPr="003E1B0B" w:rsidRDefault="003E1B0B" w:rsidP="003E1B0B">
      <w:pPr>
        <w:keepNext/>
        <w:spacing w:after="0" w:line="240" w:lineRule="auto"/>
        <w:ind w:left="6521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Динамика основных социально-экономических показателей муниципального образования до 2030 года</w:t>
      </w:r>
    </w:p>
    <w:tbl>
      <w:tblPr>
        <w:tblStyle w:val="130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642"/>
        <w:gridCol w:w="767"/>
        <w:gridCol w:w="851"/>
        <w:gridCol w:w="709"/>
        <w:gridCol w:w="708"/>
        <w:gridCol w:w="567"/>
        <w:gridCol w:w="851"/>
      </w:tblGrid>
      <w:tr w:rsidR="003E1B0B" w:rsidRPr="003E1B0B" w:rsidTr="003E1B0B">
        <w:trPr>
          <w:trHeight w:val="20"/>
        </w:trPr>
        <w:tc>
          <w:tcPr>
            <w:tcW w:w="53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6"/>
            </w:tblGrid>
            <w:tr w:rsidR="003E1B0B" w:rsidRPr="003E1B0B" w:rsidTr="003E1B0B">
              <w:trPr>
                <w:trHeight w:val="247"/>
              </w:trPr>
              <w:tc>
                <w:tcPr>
                  <w:tcW w:w="746" w:type="dxa"/>
                </w:tcPr>
                <w:p w:rsidR="003E1B0B" w:rsidRPr="003E1B0B" w:rsidRDefault="003E1B0B" w:rsidP="003E1B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kern w:val="0"/>
                      <w:sz w:val="12"/>
                      <w:szCs w:val="12"/>
                      <w:lang w:eastAsia="en-US"/>
                    </w:rPr>
                  </w:pPr>
                  <w:r w:rsidRPr="003E1B0B">
                    <w:rPr>
                      <w:rFonts w:ascii="Times New Roman" w:eastAsiaTheme="minorHAnsi" w:hAnsi="Times New Roman" w:cs="Times New Roman"/>
                      <w:kern w:val="0"/>
                      <w:sz w:val="12"/>
                      <w:szCs w:val="12"/>
                      <w:lang w:eastAsia="en-US"/>
                    </w:rPr>
                    <w:t xml:space="preserve">№п/п </w:t>
                  </w:r>
                </w:p>
              </w:tc>
            </w:tr>
          </w:tbl>
          <w:p w:rsidR="003E1B0B" w:rsidRPr="003E1B0B" w:rsidRDefault="003E1B0B" w:rsidP="003E1B0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Наименование показателя </w:t>
            </w:r>
          </w:p>
          <w:p w:rsidR="003E1B0B" w:rsidRPr="003E1B0B" w:rsidRDefault="003E1B0B" w:rsidP="003E1B0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2" w:type="dxa"/>
            <w:vMerge w:val="restart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Единицы измерения </w:t>
            </w:r>
          </w:p>
          <w:p w:rsidR="003E1B0B" w:rsidRPr="003E1B0B" w:rsidRDefault="003E1B0B" w:rsidP="003E1B0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18" w:type="dxa"/>
            <w:gridSpan w:val="2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Отчет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оценка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г.</w:t>
            </w:r>
          </w:p>
        </w:tc>
        <w:tc>
          <w:tcPr>
            <w:tcW w:w="2126" w:type="dxa"/>
            <w:gridSpan w:val="3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Прогнозный период, годы</w:t>
            </w:r>
          </w:p>
          <w:p w:rsidR="003E1B0B" w:rsidRPr="003E1B0B" w:rsidRDefault="003E1B0B" w:rsidP="003E1B0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  <w:vMerge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36" w:type="dxa"/>
            <w:vMerge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2" w:type="dxa"/>
            <w:vMerge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7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2014 г.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2015 г.</w:t>
            </w: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базовый год </w:t>
            </w:r>
          </w:p>
        </w:tc>
        <w:tc>
          <w:tcPr>
            <w:tcW w:w="709" w:type="dxa"/>
            <w:vMerge/>
          </w:tcPr>
          <w:p w:rsidR="003E1B0B" w:rsidRPr="003E1B0B" w:rsidRDefault="003E1B0B" w:rsidP="003E1B0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2020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2025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2030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36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Демографическая ситуация и здравоохранение</w:t>
            </w:r>
          </w:p>
        </w:tc>
        <w:tc>
          <w:tcPr>
            <w:tcW w:w="16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3"/>
            </w:tblGrid>
            <w:tr w:rsidR="003E1B0B" w:rsidRPr="003E1B0B" w:rsidTr="003E1B0B">
              <w:trPr>
                <w:trHeight w:val="104"/>
              </w:trPr>
              <w:tc>
                <w:tcPr>
                  <w:tcW w:w="863" w:type="dxa"/>
                </w:tcPr>
                <w:p w:rsidR="003E1B0B" w:rsidRPr="003E1B0B" w:rsidRDefault="003E1B0B" w:rsidP="003E1B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kern w:val="0"/>
                      <w:sz w:val="12"/>
                      <w:szCs w:val="12"/>
                      <w:lang w:eastAsia="en-US"/>
                    </w:rPr>
                  </w:pPr>
                </w:p>
              </w:tc>
            </w:tr>
          </w:tbl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74"/>
            </w:tblGrid>
            <w:tr w:rsidR="003E1B0B" w:rsidRPr="003E1B0B" w:rsidTr="003E1B0B">
              <w:trPr>
                <w:trHeight w:val="247"/>
              </w:trPr>
              <w:tc>
                <w:tcPr>
                  <w:tcW w:w="3974" w:type="dxa"/>
                </w:tcPr>
                <w:p w:rsidR="003E1B0B" w:rsidRPr="003E1B0B" w:rsidRDefault="003E1B0B" w:rsidP="003E1B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kern w:val="0"/>
                      <w:sz w:val="12"/>
                      <w:szCs w:val="12"/>
                      <w:lang w:eastAsia="en-US"/>
                    </w:rPr>
                  </w:pPr>
                  <w:r w:rsidRPr="003E1B0B">
                    <w:rPr>
                      <w:rFonts w:ascii="Times New Roman" w:eastAsiaTheme="minorHAnsi" w:hAnsi="Times New Roman" w:cs="Times New Roman"/>
                      <w:kern w:val="0"/>
                      <w:sz w:val="12"/>
                      <w:szCs w:val="12"/>
                      <w:lang w:eastAsia="en-US"/>
                    </w:rPr>
                    <w:t xml:space="preserve">Среднегодовая численность населения (на конец периода </w:t>
                  </w:r>
                </w:p>
              </w:tc>
            </w:tr>
          </w:tbl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2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тыс. чел.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15,395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15,240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15,235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15,402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15,649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15,947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Коэффициент естественного прироста (убыли) населения 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на 1 000 чел.</w:t>
            </w: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- 5,46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-4,33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+0,2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-1,03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-1,05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-1,08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Общий коэффициент рождаемости </w:t>
            </w:r>
          </w:p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2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lastRenderedPageBreak/>
              <w:t>на 1 000 чел. населения</w:t>
            </w: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14,94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15,03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17,72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9,20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11,55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12,75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Общий коэффициент смертности </w:t>
            </w: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2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на 1 000 чел. населения</w:t>
            </w: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20,4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19,36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17,53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19,50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22,06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23,19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Коэффициент миграционного прироста  (снижения)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на 10 000 </w:t>
            </w:r>
            <w:proofErr w:type="spellStart"/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чел.населения</w:t>
            </w:r>
            <w:proofErr w:type="spellEnd"/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-118,87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15,09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19,69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2,80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-47,26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-50,39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b/>
                <w:kern w:val="0"/>
                <w:sz w:val="12"/>
                <w:szCs w:val="12"/>
                <w:lang w:eastAsia="en-US"/>
              </w:rPr>
              <w:t>Занятость и уровень жизни населения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Среднемесячная заработная плата работников списочного состава организаций и внешних совместителей по полному кругу организаций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руб</w:t>
            </w:r>
            <w:proofErr w:type="spellEnd"/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19934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20857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21858,1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25743,4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31775,2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39220,2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Темп роста реальной начисленной заработной платы работников организаций (без субъектов малого предпринимательства) к базовому году 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%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99,68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89,88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95,24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98,08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101,1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102,5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Уровень зарегистрированной безработицы </w:t>
            </w:r>
          </w:p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на конец периода 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3,5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3,7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4,2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2,7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2,7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 xml:space="preserve">Социальная сфера 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highlight w:val="green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66,15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70,37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70,75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80,78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81,24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82,2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</w:t>
            </w:r>
          </w:p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highlight w:val="green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возрасте 1-6 лет 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61,4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55,5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57,67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58,3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59,2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79"/>
              <w:jc w:val="both"/>
              <w:rPr>
                <w:rFonts w:ascii="Times New Roman" w:eastAsiaTheme="minorHAnsi" w:hAnsi="Times New Roman" w:cstheme="minorBidi"/>
                <w:color w:val="auto"/>
                <w:spacing w:val="-4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theme="minorBidi"/>
                <w:color w:val="auto"/>
                <w:spacing w:val="-4"/>
                <w:kern w:val="0"/>
                <w:sz w:val="12"/>
                <w:szCs w:val="12"/>
                <w:lang w:eastAsia="en-US"/>
              </w:rPr>
              <w:t>Охват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1642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767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22,4</w:t>
            </w:r>
          </w:p>
        </w:tc>
        <w:tc>
          <w:tcPr>
            <w:tcW w:w="708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  <w:t>33,7</w:t>
            </w:r>
          </w:p>
        </w:tc>
        <w:tc>
          <w:tcPr>
            <w:tcW w:w="567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34,5</w:t>
            </w:r>
          </w:p>
        </w:tc>
        <w:tc>
          <w:tcPr>
            <w:tcW w:w="851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35,9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Доля базовых общеобразовательных организаций, в которых создана универсальная </w:t>
            </w:r>
            <w:proofErr w:type="spellStart"/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безбарьерная</w:t>
            </w:r>
            <w:proofErr w:type="spellEnd"/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среда,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642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767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6,9</w:t>
            </w:r>
          </w:p>
        </w:tc>
        <w:tc>
          <w:tcPr>
            <w:tcW w:w="708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15,4</w:t>
            </w:r>
          </w:p>
        </w:tc>
        <w:tc>
          <w:tcPr>
            <w:tcW w:w="567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26,0</w:t>
            </w:r>
          </w:p>
        </w:tc>
        <w:tc>
          <w:tcPr>
            <w:tcW w:w="851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33,0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Доля общедоступных библиотек, подключенных к сети Интернет, в общем количестве общедоступных библиотек 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30,43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43,48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60,87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86,95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Доля населения, систематически занимающегося физической культурой и спортом 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29,46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31,89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32,52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39,56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54,60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61,10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 xml:space="preserve">Экономический потенциал 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Число субъектов малого и среднего предпринимательства на 10 000 жителей 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ед.</w:t>
            </w: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215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222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222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164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199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220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Доля занятых в сфере малого и среднего предпринимательства в общей численности занятых в экономике 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32,9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35,7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35,6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29,9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32,9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35,9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Объем отгруженных товаров собственного производства, выполненных работ и услуг собственными силами организаций по хозяйственным видам деятельности 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тыс. руб.</w:t>
            </w: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393952,4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550560,6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851808,36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947033,34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1103205,84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1316598,35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деятельности, к базовому году в</w:t>
            </w:r>
          </w:p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сопоставимых ценах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95,19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121,31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144,32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102,7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103,5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104,9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Темп роста объема производства продукции сельского хозяйства в хозяйствах всех категорий к базовому году в сопоставимых ценах 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101,6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98,7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107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104,1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104,9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105,7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Объем инвестиций в основной капитал за счет всех источников финансирования по полному кругу хозяйствующих субъектов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тыс. рублей</w:t>
            </w: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93874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234442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340133,4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496187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734187,2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1109270,0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Темп роста объема инвестиций в основной капитал к базовому году в сопоставимых ценах 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88,73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220,74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137,65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166,5,1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300,8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454,5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spacing w:after="0" w:line="240" w:lineRule="auto"/>
              <w:ind w:firstLineChars="100" w:firstLine="120"/>
              <w:jc w:val="both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Производство зерна (в весе после доработки)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proofErr w:type="spellStart"/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тн</w:t>
            </w:r>
            <w:proofErr w:type="spellEnd"/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43 179,40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38 948,00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40242,9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33706,4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36280,0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38094,0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spacing w:after="0" w:line="240" w:lineRule="auto"/>
              <w:ind w:firstLineChars="100" w:firstLine="120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Производство картофеля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proofErr w:type="spellStart"/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тн</w:t>
            </w:r>
            <w:proofErr w:type="spellEnd"/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33 034,30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33 069,70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33373,00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9635,1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8350,0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8770,0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spacing w:after="0" w:line="240" w:lineRule="auto"/>
              <w:ind w:firstLineChars="100" w:firstLine="120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Производство овощей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proofErr w:type="spellStart"/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тн</w:t>
            </w:r>
            <w:proofErr w:type="spellEnd"/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4 542,60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4 662,00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4625,5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1997,7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2230,0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2350,0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spacing w:after="0" w:line="240" w:lineRule="auto"/>
              <w:ind w:firstLineChars="100" w:firstLine="120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Производство скота и птицы на убой (в живом весе)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proofErr w:type="spellStart"/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тн</w:t>
            </w:r>
            <w:proofErr w:type="spellEnd"/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4 225,00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4 204,00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4228,0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2820,0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3025,0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3180,0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spacing w:after="0" w:line="240" w:lineRule="auto"/>
              <w:ind w:firstLineChars="100" w:firstLine="120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Производство молока</w:t>
            </w:r>
          </w:p>
          <w:p w:rsidR="003E1B0B" w:rsidRPr="003E1B0B" w:rsidRDefault="003E1B0B" w:rsidP="003E1B0B">
            <w:pPr>
              <w:spacing w:after="0" w:line="240" w:lineRule="auto"/>
              <w:ind w:firstLineChars="100" w:firstLine="120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proofErr w:type="spellStart"/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тн</w:t>
            </w:r>
            <w:proofErr w:type="spellEnd"/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9 829,00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9 735,00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10194,00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9260,0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8040,0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8450,0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spacing w:after="0" w:line="240" w:lineRule="auto"/>
              <w:ind w:firstLineChars="100" w:firstLine="120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Производство яиц</w:t>
            </w:r>
          </w:p>
          <w:p w:rsidR="003E1B0B" w:rsidRPr="003E1B0B" w:rsidRDefault="003E1B0B" w:rsidP="003E1B0B">
            <w:pPr>
              <w:spacing w:after="0" w:line="240" w:lineRule="auto"/>
              <w:ind w:firstLineChars="100" w:firstLine="120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proofErr w:type="spellStart"/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млн.шт</w:t>
            </w:r>
            <w:proofErr w:type="spellEnd"/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2 552,00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2 552,00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2553,0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1637,0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1625,0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1710,0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 xml:space="preserve">Комфортная среда проживания 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кв.м</w:t>
            </w:r>
            <w:proofErr w:type="spellEnd"/>
            <w:proofErr w:type="gramEnd"/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/чел.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23,621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23,7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24,1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26,30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30,81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33,45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Ввод в действие жилых домов на одного жителя 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кв.м</w:t>
            </w:r>
            <w:proofErr w:type="spellEnd"/>
            <w:proofErr w:type="gramEnd"/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/чел.</w:t>
            </w:r>
          </w:p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0,33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0,21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0,23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0,23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0,30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0,37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63"/>
            </w:tblGrid>
            <w:tr w:rsidR="003E1B0B" w:rsidRPr="003E1B0B" w:rsidTr="003E1B0B">
              <w:trPr>
                <w:trHeight w:val="385"/>
              </w:trPr>
              <w:tc>
                <w:tcPr>
                  <w:tcW w:w="4463" w:type="dxa"/>
                </w:tcPr>
                <w:p w:rsidR="003E1B0B" w:rsidRPr="003E1B0B" w:rsidRDefault="003E1B0B" w:rsidP="003E1B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kern w:val="0"/>
                      <w:sz w:val="12"/>
                      <w:szCs w:val="12"/>
                      <w:lang w:eastAsia="en-US"/>
                    </w:rPr>
                  </w:pPr>
                  <w:r w:rsidRPr="003E1B0B">
                    <w:rPr>
                      <w:rFonts w:ascii="Times New Roman" w:eastAsiaTheme="minorHAnsi" w:hAnsi="Times New Roman" w:cs="Times New Roman"/>
                      <w:kern w:val="0"/>
                      <w:sz w:val="12"/>
                      <w:szCs w:val="12"/>
                      <w:lang w:eastAsia="en-US"/>
                    </w:rPr>
                    <w:t xml:space="preserve">Доля многоквартирных домов, требующих капитального ремонта, в общем количестве многоквартирных домов </w:t>
                  </w:r>
                </w:p>
              </w:tc>
            </w:tr>
          </w:tbl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2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767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</w:t>
            </w:r>
          </w:p>
        </w:tc>
        <w:tc>
          <w:tcPr>
            <w:tcW w:w="851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</w:t>
            </w:r>
          </w:p>
        </w:tc>
        <w:tc>
          <w:tcPr>
            <w:tcW w:w="709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</w:t>
            </w:r>
          </w:p>
        </w:tc>
        <w:tc>
          <w:tcPr>
            <w:tcW w:w="708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</w:t>
            </w:r>
          </w:p>
        </w:tc>
        <w:tc>
          <w:tcPr>
            <w:tcW w:w="567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</w:t>
            </w:r>
          </w:p>
        </w:tc>
        <w:tc>
          <w:tcPr>
            <w:tcW w:w="851" w:type="dxa"/>
            <w:vAlign w:val="center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Удельный вес общей площади жилищного фонда, оборудованной: 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водопроводом </w:t>
            </w:r>
          </w:p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46,7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48,2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47,9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53,7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61,2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68,7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канализацией 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11,9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11,8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12,8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13,8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14,8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5"/>
            </w:tblGrid>
            <w:tr w:rsidR="003E1B0B" w:rsidRPr="003E1B0B" w:rsidTr="003E1B0B">
              <w:trPr>
                <w:trHeight w:val="109"/>
              </w:trPr>
              <w:tc>
                <w:tcPr>
                  <w:tcW w:w="1735" w:type="dxa"/>
                </w:tcPr>
                <w:p w:rsidR="003E1B0B" w:rsidRPr="003E1B0B" w:rsidRDefault="003E1B0B" w:rsidP="003E1B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kern w:val="0"/>
                      <w:sz w:val="12"/>
                      <w:szCs w:val="12"/>
                      <w:lang w:eastAsia="en-US"/>
                    </w:rPr>
                  </w:pPr>
                  <w:r w:rsidRPr="003E1B0B">
                    <w:rPr>
                      <w:rFonts w:ascii="Times New Roman" w:eastAsiaTheme="minorHAnsi" w:hAnsi="Times New Roman" w:cs="Times New Roman"/>
                      <w:kern w:val="0"/>
                      <w:sz w:val="12"/>
                      <w:szCs w:val="12"/>
                      <w:lang w:eastAsia="en-US"/>
                    </w:rPr>
                    <w:t>отоплением</w:t>
                  </w:r>
                </w:p>
              </w:tc>
            </w:tr>
          </w:tbl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16,6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17,8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19,4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19,6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21,1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22,6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горячим водоснабжением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10,4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11,8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11,7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13,4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14,9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16,4</w:t>
            </w:r>
          </w:p>
        </w:tc>
      </w:tr>
      <w:tr w:rsidR="003E1B0B" w:rsidRPr="003E1B0B" w:rsidTr="003E1B0B">
        <w:trPr>
          <w:trHeight w:val="20"/>
        </w:trPr>
        <w:tc>
          <w:tcPr>
            <w:tcW w:w="53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4536" w:type="dxa"/>
          </w:tcPr>
          <w:p w:rsidR="003E1B0B" w:rsidRPr="003E1B0B" w:rsidRDefault="003E1B0B" w:rsidP="003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Доля утилизации твердых коммунальных отходов в общем объеме образующихся твердых коммунальных отходов </w:t>
            </w:r>
          </w:p>
        </w:tc>
        <w:tc>
          <w:tcPr>
            <w:tcW w:w="1642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7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9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8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10,2</w:t>
            </w:r>
          </w:p>
        </w:tc>
        <w:tc>
          <w:tcPr>
            <w:tcW w:w="567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15,3</w:t>
            </w:r>
          </w:p>
        </w:tc>
        <w:tc>
          <w:tcPr>
            <w:tcW w:w="851" w:type="dxa"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20,4</w:t>
            </w: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3E1B0B" w:rsidRPr="003E1B0B" w:rsidRDefault="003E1B0B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3E1B0B" w:rsidRPr="003E1B0B" w:rsidRDefault="003E1B0B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24.11.2023                                   с. Каратузское                                       № 1119-п</w:t>
      </w:r>
    </w:p>
    <w:p w:rsidR="003E1B0B" w:rsidRPr="003E1B0B" w:rsidRDefault="003E1B0B" w:rsidP="003E1B0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 xml:space="preserve">О внесении изменений в постановление администрации Каратузского района от 28.10.2021 №891-п «Об утверждении муниципальной программы «Обеспечение жизнедеятельности Каратузского района» </w:t>
      </w:r>
    </w:p>
    <w:p w:rsidR="003E1B0B" w:rsidRPr="003E1B0B" w:rsidRDefault="003E1B0B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ст.28 Устава Муниципального образования «</w:t>
      </w:r>
      <w:proofErr w:type="spell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ПОСТАНОВЛЯЮ:</w:t>
      </w:r>
    </w:p>
    <w:p w:rsidR="003E1B0B" w:rsidRPr="003E1B0B" w:rsidRDefault="003E1B0B" w:rsidP="003E1B0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1.  Внести изменения </w:t>
      </w:r>
      <w:proofErr w:type="gram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в  постановление</w:t>
      </w:r>
      <w:proofErr w:type="gram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администрации Каратузского района </w:t>
      </w:r>
      <w:r w:rsidRPr="003E1B0B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от 28.10.2021 №891-п  «Об утверждении муниципальной программы «Обеспечение жизнедеятельности Каратузского района»</w:t>
      </w: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</w:t>
      </w:r>
    </w:p>
    <w:p w:rsidR="003E1B0B" w:rsidRPr="003E1B0B" w:rsidRDefault="003E1B0B" w:rsidP="003E1B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1.1. </w:t>
      </w:r>
      <w:proofErr w:type="gram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в  паспорте</w:t>
      </w:r>
      <w:proofErr w:type="gram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программы «Обеспечение жизнедеятельности </w:t>
      </w:r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района»</w:t>
      </w: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строку «Информация по ресурсному обеспечению муниципальной программы, в том числе по годам реализации программы» изменить и изложить в новой редакции: 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237"/>
      </w:tblGrid>
      <w:tr w:rsidR="003E1B0B" w:rsidRPr="003E1B0B" w:rsidTr="003E1B0B">
        <w:trPr>
          <w:trHeight w:val="1979"/>
        </w:trPr>
        <w:tc>
          <w:tcPr>
            <w:tcW w:w="3827" w:type="dxa"/>
          </w:tcPr>
          <w:p w:rsidR="003E1B0B" w:rsidRPr="003E1B0B" w:rsidRDefault="003E1B0B" w:rsidP="003E1B0B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E1B0B" w:rsidRPr="003E1B0B" w:rsidRDefault="003E1B0B" w:rsidP="003E1B0B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237" w:type="dxa"/>
          </w:tcPr>
          <w:p w:rsidR="003E1B0B" w:rsidRPr="003E1B0B" w:rsidRDefault="003E1B0B" w:rsidP="003E1B0B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E1B0B" w:rsidRPr="003E1B0B" w:rsidRDefault="003E1B0B" w:rsidP="003E1B0B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муниципальной программы в 2022-2025 годы составит 207111,87тыс. рублей, в том числе по годам:</w:t>
            </w:r>
          </w:p>
          <w:p w:rsidR="003E1B0B" w:rsidRPr="003E1B0B" w:rsidRDefault="003E1B0B" w:rsidP="003E1B0B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2022 год – 50065,50 </w:t>
            </w:r>
            <w:proofErr w:type="spellStart"/>
            <w:proofErr w:type="gram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тыс.рублей</w:t>
            </w:r>
            <w:proofErr w:type="spellEnd"/>
            <w:proofErr w:type="gram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</w:t>
            </w:r>
          </w:p>
          <w:p w:rsidR="003E1B0B" w:rsidRPr="003E1B0B" w:rsidRDefault="003E1B0B" w:rsidP="003E1B0B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3E1B0B" w:rsidRPr="003E1B0B" w:rsidRDefault="003E1B0B" w:rsidP="003E1B0B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1800 </w:t>
            </w:r>
            <w:proofErr w:type="spellStart"/>
            <w:proofErr w:type="gram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тыс.рублей</w:t>
            </w:r>
            <w:proofErr w:type="spellEnd"/>
            <w:proofErr w:type="gramEnd"/>
          </w:p>
          <w:p w:rsidR="003E1B0B" w:rsidRPr="003E1B0B" w:rsidRDefault="003E1B0B" w:rsidP="003E1B0B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48265,50 </w:t>
            </w:r>
            <w:proofErr w:type="spellStart"/>
            <w:proofErr w:type="gram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тыс.рублей</w:t>
            </w:r>
            <w:proofErr w:type="spellEnd"/>
            <w:proofErr w:type="gramEnd"/>
          </w:p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2023 год – 55935,59 </w:t>
            </w:r>
            <w:proofErr w:type="spellStart"/>
            <w:proofErr w:type="gram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тыс.рублей</w:t>
            </w:r>
            <w:proofErr w:type="spellEnd"/>
            <w:proofErr w:type="gram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</w:t>
            </w:r>
          </w:p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</w:t>
            </w:r>
            <w:r w:rsidRPr="003E1B0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</w:t>
            </w: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тыс.рублей</w:t>
            </w:r>
            <w:proofErr w:type="spellEnd"/>
            <w:proofErr w:type="gram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;</w:t>
            </w:r>
          </w:p>
          <w:p w:rsidR="003E1B0B" w:rsidRPr="003E1B0B" w:rsidRDefault="003E1B0B" w:rsidP="003E1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55935,59 </w:t>
            </w:r>
            <w:proofErr w:type="spellStart"/>
            <w:proofErr w:type="gram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тыс.рублей</w:t>
            </w:r>
            <w:proofErr w:type="spellEnd"/>
            <w:proofErr w:type="gram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2024 год – 50555,39 </w:t>
            </w:r>
            <w:proofErr w:type="spellStart"/>
            <w:proofErr w:type="gram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тыс.рублей</w:t>
            </w:r>
            <w:proofErr w:type="spellEnd"/>
            <w:proofErr w:type="gram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</w:t>
            </w:r>
          </w:p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50555,39</w:t>
            </w:r>
          </w:p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proofErr w:type="gram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тыс.рублей</w:t>
            </w:r>
            <w:proofErr w:type="spellEnd"/>
            <w:proofErr w:type="gramEnd"/>
          </w:p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50555,</w:t>
            </w:r>
            <w:proofErr w:type="gram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39 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.рублей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</w:t>
            </w:r>
          </w:p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50555,39 </w:t>
            </w:r>
            <w:proofErr w:type="spellStart"/>
            <w:proofErr w:type="gram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тыс.рублей</w:t>
            </w:r>
            <w:proofErr w:type="spellEnd"/>
            <w:proofErr w:type="gram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. </w:t>
            </w: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1.2. Приложение № </w:t>
      </w:r>
      <w:proofErr w:type="gram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2  к</w:t>
      </w:r>
      <w:proofErr w:type="gram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муниципальной программе «Обеспечение жизнедеятельности  Каратузского района» изменить и изложить в новой редакции, согласно  приложения №1 к настоящему постановлению.</w:t>
      </w:r>
    </w:p>
    <w:p w:rsidR="003E1B0B" w:rsidRPr="003E1B0B" w:rsidRDefault="003E1B0B" w:rsidP="003E1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1.3 Приложение № </w:t>
      </w:r>
      <w:proofErr w:type="gram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3  к</w:t>
      </w:r>
      <w:proofErr w:type="gram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муниципальной программе «Обеспечение жизнедеятельности  Каратузского района» изменить и изложить в новой редакции, согласно  приложения № 2 к настоящему постановлению</w:t>
      </w:r>
    </w:p>
    <w:p w:rsidR="003E1B0B" w:rsidRPr="003E1B0B" w:rsidRDefault="003E1B0B" w:rsidP="003E1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1.4. В приложении № </w:t>
      </w:r>
      <w:proofErr w:type="gram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5  муниципальной</w:t>
      </w:r>
      <w:proofErr w:type="gram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программы «Обеспечение жизнедеятельности Каратузского района» по подпрограмме «Обеспечение реализации муниципальной программы и прочие мероприятия» 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изменить и изложить в новой редакции: 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5403"/>
      </w:tblGrid>
      <w:tr w:rsidR="003E1B0B" w:rsidRPr="003E1B0B" w:rsidTr="003E1B0B">
        <w:trPr>
          <w:trHeight w:val="1020"/>
        </w:trPr>
        <w:tc>
          <w:tcPr>
            <w:tcW w:w="5144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403" w:type="dxa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финансирования мероприятий подпрограммы на период 2023 – 2025 годы составит 156512,76тыс. руб., </w:t>
            </w: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– 55935,59 тыс. рублей</w:t>
            </w: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– 50288,</w:t>
            </w:r>
            <w:proofErr w:type="gram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 тыс.</w:t>
            </w:r>
            <w:proofErr w:type="gram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рублей</w:t>
            </w: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– 50288,59 тыс. рублей</w:t>
            </w: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1.5. Приложение №2 </w:t>
      </w:r>
      <w:proofErr w:type="gram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к  подпрограмме</w:t>
      </w:r>
      <w:proofErr w:type="gram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«Обеспечение реализации муниципальной программы и прочие мероприятия» изменить и изложить в новой редакции согласно, приложения №3 к настоящему постановлению</w:t>
      </w:r>
    </w:p>
    <w:p w:rsidR="003E1B0B" w:rsidRPr="003E1B0B" w:rsidRDefault="003E1B0B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1.6. Приложение №2 </w:t>
      </w:r>
      <w:proofErr w:type="gram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к  подпрограмме</w:t>
      </w:r>
      <w:proofErr w:type="gram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«Повышение энергетической эффективности» изменить и изложить в новой редакции согласно, приложения №4 к настоящему постановлению.</w:t>
      </w:r>
    </w:p>
    <w:p w:rsidR="003E1B0B" w:rsidRPr="003E1B0B" w:rsidRDefault="003E1B0B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Д.В. Щербаков – начальника отдела ЖКХ, транспорта, строительства и связи администрации Каратузского района.</w:t>
      </w:r>
    </w:p>
    <w:p w:rsidR="003E1B0B" w:rsidRPr="003E1B0B" w:rsidRDefault="003E1B0B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3E1B0B" w:rsidRPr="003E1B0B" w:rsidRDefault="003E1B0B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главы района                                                                                   Е.С. </w:t>
      </w:r>
      <w:proofErr w:type="spell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</w:p>
    <w:p w:rsidR="003E1B0B" w:rsidRPr="003E1B0B" w:rsidRDefault="003E1B0B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Приложение №1 к постановлению администрации                                                                                                                                                                                                       Каратузского </w:t>
      </w:r>
      <w:proofErr w:type="gram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района  от</w:t>
      </w:r>
      <w:proofErr w:type="gram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24.11.2023 № 1119-п  </w:t>
      </w:r>
    </w:p>
    <w:p w:rsidR="003E1B0B" w:rsidRPr="003E1B0B" w:rsidRDefault="003E1B0B" w:rsidP="003E1B0B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муниципальной программе</w:t>
      </w:r>
    </w:p>
    <w:p w:rsidR="003E1B0B" w:rsidRPr="003E1B0B" w:rsidRDefault="003E1B0B" w:rsidP="003E1B0B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«Обеспечение </w:t>
      </w:r>
      <w:proofErr w:type="gram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жизнедеятельности  Каратузского</w:t>
      </w:r>
      <w:proofErr w:type="gram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района»</w:t>
      </w:r>
    </w:p>
    <w:p w:rsidR="003E1B0B" w:rsidRPr="003E1B0B" w:rsidRDefault="003E1B0B" w:rsidP="003E1B0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3E1B0B" w:rsidRPr="003E1B0B" w:rsidRDefault="003E1B0B" w:rsidP="003E1B0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3E1B0B" w:rsidRPr="003E1B0B" w:rsidRDefault="003E1B0B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(тыс. рублей)</w:t>
      </w:r>
    </w:p>
    <w:p w:rsidR="00243AD4" w:rsidRPr="003E1B0B" w:rsidRDefault="00243AD4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878"/>
        <w:gridCol w:w="1275"/>
        <w:gridCol w:w="1843"/>
        <w:gridCol w:w="513"/>
        <w:gridCol w:w="456"/>
        <w:gridCol w:w="370"/>
        <w:gridCol w:w="200"/>
        <w:gridCol w:w="9"/>
        <w:gridCol w:w="985"/>
        <w:gridCol w:w="9"/>
        <w:gridCol w:w="1239"/>
        <w:gridCol w:w="9"/>
        <w:gridCol w:w="1222"/>
        <w:gridCol w:w="9"/>
        <w:gridCol w:w="1396"/>
        <w:gridCol w:w="9"/>
      </w:tblGrid>
      <w:tr w:rsidR="003E1B0B" w:rsidRPr="003E1B0B" w:rsidTr="003E1B0B">
        <w:trPr>
          <w:trHeight w:val="20"/>
        </w:trPr>
        <w:tc>
          <w:tcPr>
            <w:tcW w:w="682" w:type="dxa"/>
            <w:vMerge w:val="restart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N</w:t>
            </w: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п/п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Статус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муниципальная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программа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подпрограмма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Наименование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муниципальной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программы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подпрограммы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548" w:type="dxa"/>
            <w:gridSpan w:val="5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Код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бюджетной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классификации</w:t>
            </w:r>
            <w:proofErr w:type="spellEnd"/>
          </w:p>
        </w:tc>
        <w:tc>
          <w:tcPr>
            <w:tcW w:w="994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Очередной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финансовый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год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2023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Первый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год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планового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периода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2024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Второй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год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планового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периода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2025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 2023-2025</w:t>
            </w: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82" w:type="dxa"/>
            <w:vMerge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ГРБС</w:t>
            </w:r>
          </w:p>
        </w:tc>
        <w:tc>
          <w:tcPr>
            <w:tcW w:w="456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РзПр</w:t>
            </w:r>
            <w:proofErr w:type="spellEnd"/>
          </w:p>
        </w:tc>
        <w:tc>
          <w:tcPr>
            <w:tcW w:w="370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ЦСР</w:t>
            </w:r>
          </w:p>
        </w:tc>
        <w:tc>
          <w:tcPr>
            <w:tcW w:w="200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ВР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план</w:t>
            </w:r>
            <w:proofErr w:type="spellEnd"/>
          </w:p>
        </w:tc>
        <w:tc>
          <w:tcPr>
            <w:tcW w:w="1248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план</w:t>
            </w:r>
            <w:proofErr w:type="spellEnd"/>
          </w:p>
        </w:tc>
        <w:tc>
          <w:tcPr>
            <w:tcW w:w="1231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план</w:t>
            </w:r>
            <w:proofErr w:type="spellEnd"/>
          </w:p>
        </w:tc>
        <w:tc>
          <w:tcPr>
            <w:tcW w:w="1405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82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4</w:t>
            </w:r>
          </w:p>
        </w:tc>
        <w:tc>
          <w:tcPr>
            <w:tcW w:w="513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6</w:t>
            </w:r>
          </w:p>
        </w:tc>
        <w:tc>
          <w:tcPr>
            <w:tcW w:w="370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7</w:t>
            </w:r>
          </w:p>
        </w:tc>
        <w:tc>
          <w:tcPr>
            <w:tcW w:w="200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8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9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10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11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12</w:t>
            </w: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82" w:type="dxa"/>
            <w:vMerge w:val="restart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878" w:type="dxa"/>
            <w:vMerge w:val="restart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Муниципальная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программа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«Обеспечение </w:t>
            </w:r>
            <w:proofErr w:type="gram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жизнедеятельности  Каратузского</w:t>
            </w:r>
            <w:proofErr w:type="gram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района»</w:t>
            </w: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муниципальной программе</w:t>
            </w:r>
          </w:p>
        </w:tc>
        <w:tc>
          <w:tcPr>
            <w:tcW w:w="513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56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00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55935,59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50555,39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50555,39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157046,37</w:t>
            </w: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82" w:type="dxa"/>
            <w:vMerge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13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00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82" w:type="dxa"/>
            <w:vMerge/>
            <w:tcBorders>
              <w:bottom w:val="nil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vMerge/>
            <w:tcBorders>
              <w:bottom w:val="nil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55935,59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50288,59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50288,59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157046,37</w:t>
            </w: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82" w:type="dxa"/>
            <w:tcBorders>
              <w:top w:val="nil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533,60</w:t>
            </w: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82" w:type="dxa"/>
            <w:tcBorders>
              <w:bottom w:val="nil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tcBorders>
              <w:bottom w:val="nil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Подпрограмма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«Повышение  энергетической эффективности»</w:t>
            </w:r>
          </w:p>
        </w:tc>
        <w:tc>
          <w:tcPr>
            <w:tcW w:w="1843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13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00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533,60</w:t>
            </w: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878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13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00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82" w:type="dxa"/>
            <w:vMerge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82" w:type="dxa"/>
            <w:vMerge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533,60</w:t>
            </w: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82" w:type="dxa"/>
            <w:vMerge w:val="restart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43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00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55935,59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50288,59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50288,59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156512,77</w:t>
            </w: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82" w:type="dxa"/>
            <w:vMerge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878" w:type="dxa"/>
            <w:vMerge w:val="restart"/>
            <w:tcBorders>
              <w:top w:val="nil"/>
            </w:tcBorders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13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00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3E1B0B" w:rsidRPr="003E1B0B" w:rsidTr="003E1B0B">
        <w:trPr>
          <w:gridAfter w:val="1"/>
          <w:wAfter w:w="9" w:type="dxa"/>
          <w:trHeight w:val="20"/>
        </w:trPr>
        <w:tc>
          <w:tcPr>
            <w:tcW w:w="682" w:type="dxa"/>
            <w:vMerge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513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56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0" w:type="dxa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55935,59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50288,59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50288,59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156512,77</w:t>
            </w: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№2 к постановлению администрации                                                                                                                                                                                                       Каратузского </w:t>
      </w:r>
      <w:proofErr w:type="gram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района  от</w:t>
      </w:r>
      <w:proofErr w:type="gram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24.11.2023 № 1119-п  </w:t>
      </w:r>
    </w:p>
    <w:p w:rsidR="003E1B0B" w:rsidRPr="003E1B0B" w:rsidRDefault="003E1B0B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</w:t>
      </w:r>
    </w:p>
    <w:p w:rsidR="003E1B0B" w:rsidRPr="003E1B0B" w:rsidRDefault="003E1B0B" w:rsidP="003E1B0B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Приложение № 3 к </w:t>
      </w:r>
      <w:proofErr w:type="gram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муниципальной  программе</w:t>
      </w:r>
      <w:proofErr w:type="gram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3E1B0B" w:rsidRPr="003E1B0B" w:rsidRDefault="003E1B0B" w:rsidP="003E1B0B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«Обеспечение жизнедеятельности Каратузского района»</w:t>
      </w:r>
    </w:p>
    <w:p w:rsidR="003E1B0B" w:rsidRPr="003E1B0B" w:rsidRDefault="003E1B0B" w:rsidP="003E1B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3E1B0B" w:rsidRPr="003E1B0B" w:rsidRDefault="003E1B0B" w:rsidP="003E1B0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3E1B0B" w:rsidRPr="003E1B0B" w:rsidRDefault="003E1B0B" w:rsidP="003E1B0B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pPr w:leftFromText="180" w:rightFromText="180" w:vertAnchor="text" w:horzAnchor="margin" w:tblpY="-33"/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276"/>
        <w:gridCol w:w="1418"/>
        <w:gridCol w:w="1710"/>
        <w:gridCol w:w="1545"/>
        <w:gridCol w:w="1431"/>
        <w:gridCol w:w="993"/>
        <w:gridCol w:w="2025"/>
      </w:tblGrid>
      <w:tr w:rsidR="003E1B0B" w:rsidRPr="003E1B0B" w:rsidTr="003E1B0B">
        <w:trPr>
          <w:trHeight w:val="20"/>
        </w:trPr>
        <w:tc>
          <w:tcPr>
            <w:tcW w:w="572" w:type="dxa"/>
            <w:vMerge w:val="restart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-42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lastRenderedPageBreak/>
              <w:t>N</w:t>
            </w:r>
          </w:p>
          <w:p w:rsidR="003E1B0B" w:rsidRPr="003E1B0B" w:rsidRDefault="003E1B0B" w:rsidP="003E1B0B">
            <w:pPr>
              <w:widowControl w:val="0"/>
              <w:spacing w:after="0" w:line="240" w:lineRule="auto"/>
              <w:ind w:left="125" w:right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п/</w:t>
            </w: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151" w:right="146" w:hanging="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Статус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(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муниципальная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программа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,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подпрограмма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143" w:right="145" w:firstLine="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Наименование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муниципальной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программы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,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1710" w:type="dxa"/>
            <w:vMerge w:val="restart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93" w:right="89" w:firstLine="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122" w:right="1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Очередной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финансовый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год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2023</w:t>
            </w: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122" w:right="115" w:hanging="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Первый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год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планового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периода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2024</w:t>
            </w: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119" w:right="68" w:hanging="51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Второй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год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планового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периода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2025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120" w:right="122" w:firstLine="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 2023-2025</w:t>
            </w: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-421"/>
              <w:jc w:val="center"/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151" w:right="146" w:hanging="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143" w:right="145" w:firstLine="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93" w:right="89" w:firstLine="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122" w:right="1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122" w:right="115" w:hanging="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119" w:right="68" w:hanging="51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120" w:right="122" w:firstLine="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122" w:right="11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387" w:right="38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116" w:right="116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</w:t>
            </w:r>
            <w:proofErr w:type="spellEnd"/>
          </w:p>
        </w:tc>
        <w:tc>
          <w:tcPr>
            <w:tcW w:w="2025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4</w:t>
            </w:r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5</w:t>
            </w: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8</w:t>
            </w: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 w:val="restart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 w:right="23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Муниципальная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программа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«Обеспечение </w:t>
            </w:r>
            <w:proofErr w:type="gramStart"/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жизнедеятельности  Каратузского</w:t>
            </w:r>
            <w:proofErr w:type="gramEnd"/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района»</w:t>
            </w:r>
          </w:p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55935,59</w:t>
            </w: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50555,39</w:t>
            </w: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50555,39</w:t>
            </w:r>
          </w:p>
        </w:tc>
        <w:tc>
          <w:tcPr>
            <w:tcW w:w="202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157046,37</w:t>
            </w: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 w:right="23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в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том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числе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федеральный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краевой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02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55935,59</w:t>
            </w: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50555,39</w:t>
            </w: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50555,39</w:t>
            </w:r>
          </w:p>
        </w:tc>
        <w:tc>
          <w:tcPr>
            <w:tcW w:w="202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157046,37</w:t>
            </w: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небюджетные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 w:val="restart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«Повышение  энергетической эффективности»</w:t>
            </w:r>
          </w:p>
        </w:tc>
        <w:tc>
          <w:tcPr>
            <w:tcW w:w="1710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202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533,6</w:t>
            </w: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в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том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числе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федеральный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краевой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202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533,6</w:t>
            </w: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небюджетные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 w:val="restart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1B0B" w:rsidRPr="003E1B0B" w:rsidRDefault="003E1B0B" w:rsidP="003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10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55935,59</w:t>
            </w: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50288,59</w:t>
            </w: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50288,59</w:t>
            </w:r>
          </w:p>
        </w:tc>
        <w:tc>
          <w:tcPr>
            <w:tcW w:w="202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156512,77</w:t>
            </w: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в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том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числе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федеральный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краевой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02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55935,59</w:t>
            </w: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50288,59</w:t>
            </w: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50288,59</w:t>
            </w:r>
          </w:p>
        </w:tc>
        <w:tc>
          <w:tcPr>
            <w:tcW w:w="202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156512,77</w:t>
            </w: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небюджетные</w:t>
            </w:r>
            <w:proofErr w:type="spellEnd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572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1B0B" w:rsidRPr="003E1B0B" w:rsidRDefault="003E1B0B" w:rsidP="003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1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E1B0B" w:rsidRPr="003E1B0B" w:rsidRDefault="003E1B0B" w:rsidP="003E1B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3E1B0B" w:rsidRPr="003E1B0B" w:rsidRDefault="003E1B0B" w:rsidP="003E1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3E1B0B" w:rsidRPr="003E1B0B" w:rsidRDefault="003E1B0B" w:rsidP="003E1B0B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</w:t>
      </w:r>
      <w:proofErr w:type="gram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3  к</w:t>
      </w:r>
      <w:proofErr w:type="gram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постановлению администрации                                                                                                                                                                                                       Каратузского района  от 24.11.2023 № 1119-п  </w:t>
      </w:r>
    </w:p>
    <w:p w:rsidR="003E1B0B" w:rsidRPr="003E1B0B" w:rsidRDefault="003E1B0B" w:rsidP="003E1B0B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</w:p>
    <w:p w:rsidR="003E1B0B" w:rsidRPr="003E1B0B" w:rsidRDefault="003E1B0B" w:rsidP="003E1B0B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Приложение № 2 </w:t>
      </w:r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 подпрограмме </w:t>
      </w:r>
    </w:p>
    <w:p w:rsidR="003E1B0B" w:rsidRPr="003E1B0B" w:rsidRDefault="003E1B0B" w:rsidP="003E1B0B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«Обеспечение реализации муниципальной </w:t>
      </w:r>
    </w:p>
    <w:p w:rsidR="003E1B0B" w:rsidRPr="003E1B0B" w:rsidRDefault="003E1B0B" w:rsidP="003E1B0B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программы и прочие мероприятия»</w:t>
      </w:r>
    </w:p>
    <w:p w:rsidR="003E1B0B" w:rsidRPr="003E1B0B" w:rsidRDefault="003E1B0B" w:rsidP="003E1B0B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tabs>
          <w:tab w:val="left" w:pos="11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</w: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6"/>
        <w:gridCol w:w="991"/>
        <w:gridCol w:w="567"/>
        <w:gridCol w:w="760"/>
        <w:gridCol w:w="910"/>
        <w:gridCol w:w="429"/>
        <w:gridCol w:w="989"/>
        <w:gridCol w:w="993"/>
        <w:gridCol w:w="992"/>
        <w:gridCol w:w="1390"/>
        <w:gridCol w:w="19"/>
        <w:gridCol w:w="1520"/>
        <w:gridCol w:w="19"/>
        <w:gridCol w:w="39"/>
      </w:tblGrid>
      <w:tr w:rsidR="003E1B0B" w:rsidRPr="003E1B0B" w:rsidTr="003E1B0B">
        <w:trPr>
          <w:gridAfter w:val="1"/>
          <w:wAfter w:w="36" w:type="dxa"/>
          <w:trHeight w:val="20"/>
        </w:trPr>
        <w:tc>
          <w:tcPr>
            <w:tcW w:w="568" w:type="dxa"/>
            <w:vMerge w:val="restart"/>
            <w:shd w:val="clear" w:color="FFFFCC" w:fill="FFFFFF"/>
            <w:noWrap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666" w:type="dxa"/>
            <w:gridSpan w:val="4"/>
            <w:vMerge w:val="restart"/>
            <w:shd w:val="clear" w:color="auto" w:fill="auto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383" w:type="dxa"/>
            <w:gridSpan w:val="5"/>
            <w:shd w:val="clear" w:color="auto" w:fill="auto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539" w:type="dxa"/>
            <w:gridSpan w:val="2"/>
            <w:vMerge w:val="restart"/>
            <w:shd w:val="clear" w:color="auto" w:fill="auto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3E1B0B" w:rsidRPr="003E1B0B" w:rsidTr="003E1B0B">
        <w:trPr>
          <w:gridAfter w:val="1"/>
          <w:wAfter w:w="36" w:type="dxa"/>
          <w:trHeight w:val="20"/>
        </w:trPr>
        <w:tc>
          <w:tcPr>
            <w:tcW w:w="568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66" w:type="dxa"/>
            <w:gridSpan w:val="4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83" w:type="dxa"/>
            <w:gridSpan w:val="5"/>
            <w:shd w:val="clear" w:color="auto" w:fill="auto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539" w:type="dxa"/>
            <w:gridSpan w:val="2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gridAfter w:val="2"/>
          <w:wAfter w:w="58" w:type="dxa"/>
          <w:trHeight w:val="20"/>
        </w:trPr>
        <w:tc>
          <w:tcPr>
            <w:tcW w:w="568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FFFFCC" w:fill="FFFFFF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760" w:type="dxa"/>
            <w:vMerge w:val="restart"/>
            <w:shd w:val="clear" w:color="FFFFCC" w:fill="FFFFFF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910" w:type="dxa"/>
            <w:vMerge w:val="restart"/>
            <w:shd w:val="clear" w:color="FFFFCC" w:fill="FFFFFF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shd w:val="clear" w:color="FFFFCC" w:fill="FFFFFF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89" w:type="dxa"/>
            <w:shd w:val="clear" w:color="FFFFCC" w:fill="FFFFFF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93" w:type="dxa"/>
            <w:shd w:val="clear" w:color="FFFFCC" w:fill="FFFFFF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390" w:type="dxa"/>
            <w:vMerge w:val="restart"/>
            <w:shd w:val="clear" w:color="FFFFCC" w:fill="FFFFFF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539" w:type="dxa"/>
            <w:gridSpan w:val="2"/>
            <w:vMerge w:val="restart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gridAfter w:val="2"/>
          <w:wAfter w:w="58" w:type="dxa"/>
          <w:trHeight w:val="20"/>
        </w:trPr>
        <w:tc>
          <w:tcPr>
            <w:tcW w:w="568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</w:t>
            </w:r>
          </w:p>
        </w:tc>
        <w:tc>
          <w:tcPr>
            <w:tcW w:w="1390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39" w:type="dxa"/>
            <w:gridSpan w:val="2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gridAfter w:val="2"/>
          <w:wAfter w:w="58" w:type="dxa"/>
          <w:trHeight w:val="20"/>
        </w:trPr>
        <w:tc>
          <w:tcPr>
            <w:tcW w:w="568" w:type="dxa"/>
            <w:shd w:val="clear" w:color="FFFFCC" w:fill="FFFFFF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67" w:type="dxa"/>
            <w:shd w:val="clear" w:color="FFFFCC" w:fill="FFFFFF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FFFFCC" w:fill="FFFFFF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FFFFCC" w:fill="FFFFFF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760" w:type="dxa"/>
            <w:shd w:val="clear" w:color="FFFFCC" w:fill="FFFFFF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910" w:type="dxa"/>
            <w:shd w:val="clear" w:color="FFFFCC" w:fill="FFFFFF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6" w:type="dxa"/>
            <w:shd w:val="clear" w:color="FFFFCC" w:fill="FFFFFF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989" w:type="dxa"/>
            <w:shd w:val="clear" w:color="FFFFCC" w:fill="FFFFFF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93" w:type="dxa"/>
            <w:shd w:val="clear" w:color="FFFFCC" w:fill="FFFFFF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90" w:type="dxa"/>
            <w:shd w:val="clear" w:color="FFFFCC" w:fill="FFFFFF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539" w:type="dxa"/>
            <w:gridSpan w:val="2"/>
            <w:shd w:val="clear" w:color="FFFFCC" w:fill="FFFFFF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3E1B0B" w:rsidRPr="003E1B0B" w:rsidTr="003E1B0B">
        <w:trPr>
          <w:trHeight w:val="20"/>
        </w:trPr>
        <w:tc>
          <w:tcPr>
            <w:tcW w:w="11351" w:type="dxa"/>
            <w:gridSpan w:val="15"/>
            <w:shd w:val="clear" w:color="auto" w:fill="auto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Цель. Повышение эффективности оказываемых муниципальных услуг в сфере жизнедеятельности </w:t>
            </w:r>
          </w:p>
        </w:tc>
      </w:tr>
      <w:tr w:rsidR="003E1B0B" w:rsidRPr="003E1B0B" w:rsidTr="003E1B0B">
        <w:trPr>
          <w:trHeight w:val="20"/>
        </w:trPr>
        <w:tc>
          <w:tcPr>
            <w:tcW w:w="11351" w:type="dxa"/>
            <w:gridSpan w:val="15"/>
            <w:shd w:val="clear" w:color="auto" w:fill="auto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1. </w:t>
            </w: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Ремонт и обслуживание котельных в бюджетных учреждениях </w:t>
            </w: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содержание автотранспортных средств, осуществление заказных пассажирских перевозок,</w:t>
            </w:r>
          </w:p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осуществление заказных пассажирских перевозок, осуществление государственных закупок</w:t>
            </w:r>
          </w:p>
        </w:tc>
      </w:tr>
      <w:tr w:rsidR="003E1B0B" w:rsidRPr="003E1B0B" w:rsidTr="003E1B0B">
        <w:trPr>
          <w:gridAfter w:val="2"/>
          <w:wAfter w:w="58" w:type="dxa"/>
          <w:trHeight w:val="20"/>
        </w:trPr>
        <w:tc>
          <w:tcPr>
            <w:tcW w:w="568" w:type="dxa"/>
            <w:vMerge w:val="restart"/>
            <w:shd w:val="clear" w:color="FFFFCC" w:fill="FFFFFF"/>
            <w:noWrap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муниципального казённого учреждения по обеспечению жизнедеятельности района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426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36 633,28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34 331,33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34 331,33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105 295,94</w:t>
            </w:r>
          </w:p>
        </w:tc>
        <w:tc>
          <w:tcPr>
            <w:tcW w:w="1539" w:type="dxa"/>
            <w:gridSpan w:val="2"/>
            <w:vMerge w:val="restart"/>
            <w:shd w:val="clear" w:color="auto" w:fill="auto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Бесперебойное обеспечение всех объектов жизнедеятельности района</w:t>
            </w:r>
          </w:p>
        </w:tc>
      </w:tr>
      <w:tr w:rsidR="003E1B0B" w:rsidRPr="003E1B0B" w:rsidTr="003E1B0B">
        <w:trPr>
          <w:gridAfter w:val="2"/>
          <w:wAfter w:w="58" w:type="dxa"/>
          <w:trHeight w:val="20"/>
        </w:trPr>
        <w:tc>
          <w:tcPr>
            <w:tcW w:w="568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426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112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531,40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501,40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501,40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1 534,20</w:t>
            </w:r>
          </w:p>
        </w:tc>
        <w:tc>
          <w:tcPr>
            <w:tcW w:w="1539" w:type="dxa"/>
            <w:gridSpan w:val="2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gridAfter w:val="2"/>
          <w:wAfter w:w="58" w:type="dxa"/>
          <w:trHeight w:val="20"/>
        </w:trPr>
        <w:tc>
          <w:tcPr>
            <w:tcW w:w="568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426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119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10 409,36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10 368,06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10 368,06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31 145,48</w:t>
            </w:r>
          </w:p>
        </w:tc>
        <w:tc>
          <w:tcPr>
            <w:tcW w:w="1539" w:type="dxa"/>
            <w:gridSpan w:val="2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gridAfter w:val="2"/>
          <w:wAfter w:w="58" w:type="dxa"/>
          <w:trHeight w:val="20"/>
        </w:trPr>
        <w:tc>
          <w:tcPr>
            <w:tcW w:w="568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426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6 967,39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3 978,67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3 978,67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14 924,73</w:t>
            </w:r>
          </w:p>
        </w:tc>
        <w:tc>
          <w:tcPr>
            <w:tcW w:w="1539" w:type="dxa"/>
            <w:gridSpan w:val="2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gridAfter w:val="2"/>
          <w:wAfter w:w="58" w:type="dxa"/>
          <w:trHeight w:val="20"/>
        </w:trPr>
        <w:tc>
          <w:tcPr>
            <w:tcW w:w="568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426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247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1 338,54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1 101,55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1 101,55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3 541,64</w:t>
            </w:r>
          </w:p>
        </w:tc>
        <w:tc>
          <w:tcPr>
            <w:tcW w:w="1539" w:type="dxa"/>
            <w:gridSpan w:val="2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gridAfter w:val="2"/>
          <w:wAfter w:w="58" w:type="dxa"/>
          <w:trHeight w:val="20"/>
        </w:trPr>
        <w:tc>
          <w:tcPr>
            <w:tcW w:w="568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426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851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3,60</w:t>
            </w:r>
          </w:p>
        </w:tc>
        <w:tc>
          <w:tcPr>
            <w:tcW w:w="1539" w:type="dxa"/>
            <w:gridSpan w:val="2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gridAfter w:val="2"/>
          <w:wAfter w:w="58" w:type="dxa"/>
          <w:trHeight w:val="20"/>
        </w:trPr>
        <w:tc>
          <w:tcPr>
            <w:tcW w:w="568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shd w:val="clear" w:color="000000" w:fill="FFFFFF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10" w:type="dxa"/>
            <w:shd w:val="clear" w:color="000000" w:fill="FFFFFF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426" w:type="dxa"/>
            <w:shd w:val="clear" w:color="000000" w:fill="FFFFFF"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kern w:val="0"/>
                <w:sz w:val="12"/>
                <w:szCs w:val="12"/>
              </w:rPr>
              <w:t>853</w:t>
            </w:r>
          </w:p>
        </w:tc>
        <w:tc>
          <w:tcPr>
            <w:tcW w:w="989" w:type="dxa"/>
            <w:shd w:val="clear" w:color="000000" w:fill="FFFFFF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54,42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6,38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67,18</w:t>
            </w:r>
          </w:p>
        </w:tc>
        <w:tc>
          <w:tcPr>
            <w:tcW w:w="1539" w:type="dxa"/>
            <w:gridSpan w:val="2"/>
            <w:vMerge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11351" w:type="dxa"/>
            <w:gridSpan w:val="15"/>
            <w:shd w:val="clear" w:color="auto" w:fill="auto"/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2. Выполнение мероприятий по энергосбережению и </w:t>
            </w:r>
            <w:proofErr w:type="spellStart"/>
            <w:r w:rsidRPr="003E1B0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</w:p>
        </w:tc>
      </w:tr>
      <w:tr w:rsidR="003E1B0B" w:rsidRPr="003E1B0B" w:rsidTr="003E1B0B">
        <w:trPr>
          <w:gridAfter w:val="2"/>
          <w:wAfter w:w="58" w:type="dxa"/>
          <w:trHeight w:val="20"/>
        </w:trPr>
        <w:tc>
          <w:tcPr>
            <w:tcW w:w="568" w:type="dxa"/>
            <w:shd w:val="clear" w:color="FFFFCC" w:fill="FFFFFF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992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shd w:val="clear" w:color="auto" w:fill="auto"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55 935,59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50 288,59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50 288,59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156 512,77</w:t>
            </w:r>
          </w:p>
        </w:tc>
        <w:tc>
          <w:tcPr>
            <w:tcW w:w="1539" w:type="dxa"/>
            <w:gridSpan w:val="2"/>
            <w:shd w:val="clear" w:color="auto" w:fill="auto"/>
            <w:noWrap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3E1B0B" w:rsidRPr="003E1B0B" w:rsidRDefault="003E1B0B" w:rsidP="003E1B0B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cap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aps/>
          <w:color w:val="auto"/>
          <w:kern w:val="0"/>
          <w:sz w:val="12"/>
          <w:szCs w:val="12"/>
        </w:rPr>
        <w:t xml:space="preserve"> постановление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71"/>
        <w:gridCol w:w="3133"/>
        <w:gridCol w:w="3153"/>
      </w:tblGrid>
      <w:tr w:rsidR="003E1B0B" w:rsidRPr="003E1B0B" w:rsidTr="003E1B0B">
        <w:trPr>
          <w:jc w:val="center"/>
        </w:trPr>
        <w:tc>
          <w:tcPr>
            <w:tcW w:w="3171" w:type="dxa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23.11.2023</w:t>
            </w:r>
          </w:p>
        </w:tc>
        <w:tc>
          <w:tcPr>
            <w:tcW w:w="3133" w:type="dxa"/>
            <w:hideMark/>
          </w:tcPr>
          <w:p w:rsidR="003E1B0B" w:rsidRPr="003E1B0B" w:rsidRDefault="003E1B0B" w:rsidP="003E1B0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</w:t>
            </w:r>
          </w:p>
        </w:tc>
        <w:tc>
          <w:tcPr>
            <w:tcW w:w="3153" w:type="dxa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№ 1118-п</w:t>
            </w:r>
          </w:p>
        </w:tc>
      </w:tr>
    </w:tbl>
    <w:p w:rsidR="003E1B0B" w:rsidRPr="003E1B0B" w:rsidRDefault="003E1B0B" w:rsidP="003E1B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№ 491-п от 24.05.2023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3E1B0B" w:rsidRPr="003E1B0B" w:rsidRDefault="003E1B0B" w:rsidP="003E1B0B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E1B0B" w:rsidRPr="003E1B0B" w:rsidRDefault="003E1B0B" w:rsidP="003E1B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целях приведения в соответствии со статьей 32 Федерального закона от 12.01.1996 № 7-ФЗ «О некоммерческих организациях», статьей 2 Федерального закона от 03.11.2006 № 174-ФЗ «Об автономных учреждениях», приказом Министерства финансов Российской Федерации от 02.11.2021 № 171н «Об утверждении Общих требований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имущества»,</w:t>
      </w:r>
      <w:r w:rsidRPr="003E1B0B">
        <w:rPr>
          <w:rFonts w:ascii="Times New Roman CYR" w:hAnsi="Times New Roman CYR" w:cs="Times New Roman CYR"/>
          <w:color w:val="auto"/>
          <w:kern w:val="0"/>
          <w:sz w:val="12"/>
          <w:szCs w:val="12"/>
          <w:lang w:eastAsia="en-US"/>
        </w:rPr>
        <w:t xml:space="preserve"> руководствуясь </w:t>
      </w:r>
      <w:r w:rsidRPr="003E1B0B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ст. 26, 28 </w:t>
      </w: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Устава Муниципального образования «</w:t>
      </w:r>
      <w:proofErr w:type="spell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</w:t>
      </w:r>
      <w:r w:rsidRPr="003E1B0B">
        <w:rPr>
          <w:rFonts w:ascii="Times New Roman" w:hAnsi="Times New Roman" w:cs="Times New Roman"/>
          <w:kern w:val="0"/>
          <w:sz w:val="12"/>
          <w:szCs w:val="12"/>
          <w:lang w:eastAsia="en-US"/>
        </w:rPr>
        <w:t>, ПОСТАНОВЛЯЮ:</w:t>
      </w:r>
    </w:p>
    <w:p w:rsidR="003E1B0B" w:rsidRPr="003E1B0B" w:rsidRDefault="003E1B0B" w:rsidP="003E1B0B">
      <w:pPr>
        <w:widowControl w:val="0"/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hAnsi="Times New Roman" w:cs="Times New Roman"/>
          <w:kern w:val="0"/>
          <w:sz w:val="12"/>
          <w:szCs w:val="12"/>
          <w:lang w:eastAsia="en-US"/>
        </w:rPr>
        <w:tab/>
        <w:t xml:space="preserve">1. Внести изменение в Приложение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имущества, утвержденного </w:t>
      </w: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постановлением администрации Каратузского района № 491-п от 24.05.2023 г.,</w:t>
      </w:r>
      <w:r w:rsidRPr="003E1B0B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 (далее – Порядок) изложить в новой редакции, согласно </w:t>
      </w:r>
      <w:proofErr w:type="gramStart"/>
      <w:r w:rsidRPr="003E1B0B">
        <w:rPr>
          <w:rFonts w:ascii="Times New Roman" w:hAnsi="Times New Roman" w:cs="Times New Roman"/>
          <w:kern w:val="0"/>
          <w:sz w:val="12"/>
          <w:szCs w:val="12"/>
          <w:lang w:eastAsia="en-US"/>
        </w:rPr>
        <w:t>приложению</w:t>
      </w:r>
      <w:proofErr w:type="gramEnd"/>
      <w:r w:rsidRPr="003E1B0B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 к настоящему постановлению.</w:t>
      </w:r>
    </w:p>
    <w:p w:rsidR="003E1B0B" w:rsidRPr="003E1B0B" w:rsidRDefault="003E1B0B" w:rsidP="003E1B0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E1B0B">
        <w:rPr>
          <w:rFonts w:ascii="Times New Roman" w:hAnsi="Times New Roman" w:cs="Times New Roman"/>
          <w:kern w:val="0"/>
          <w:sz w:val="12"/>
          <w:szCs w:val="12"/>
          <w:lang w:eastAsia="en-US"/>
        </w:rPr>
        <w:tab/>
        <w:t xml:space="preserve">2.  </w:t>
      </w: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Контроль за исполнением настоящего постановления возложить на Е.С. </w:t>
      </w:r>
      <w:proofErr w:type="spell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заместителя главы района по финансам, экономике – руководителя финансового управления.  </w:t>
      </w:r>
    </w:p>
    <w:p w:rsidR="003E1B0B" w:rsidRPr="003E1B0B" w:rsidRDefault="003E1B0B" w:rsidP="003E1B0B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kern w:val="0"/>
          <w:sz w:val="12"/>
          <w:szCs w:val="12"/>
        </w:rPr>
        <w:t xml:space="preserve">3. </w:t>
      </w: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Постановление вступает в силу </w:t>
      </w:r>
      <w:r w:rsidRPr="003E1B0B">
        <w:rPr>
          <w:rFonts w:ascii="Times New Roman" w:hAnsi="Times New Roman" w:cs="Times New Roman"/>
          <w:kern w:val="0"/>
          <w:sz w:val="12"/>
          <w:szCs w:val="12"/>
        </w:rPr>
        <w:t>в день, следующий за днем его официального опубликования</w:t>
      </w: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периодическом печатном издании Вести </w:t>
      </w:r>
      <w:r w:rsidRPr="003E1B0B">
        <w:rPr>
          <w:rFonts w:ascii="Times New Roman" w:hAnsi="Times New Roman" w:cs="Times New Roman"/>
          <w:bCs/>
          <w:kern w:val="0"/>
          <w:sz w:val="12"/>
          <w:szCs w:val="12"/>
        </w:rPr>
        <w:t>Муниципального образования «</w:t>
      </w:r>
      <w:proofErr w:type="spellStart"/>
      <w:r w:rsidRPr="003E1B0B">
        <w:rPr>
          <w:rFonts w:ascii="Times New Roman" w:hAnsi="Times New Roman" w:cs="Times New Roman"/>
          <w:bCs/>
          <w:kern w:val="0"/>
          <w:sz w:val="12"/>
          <w:szCs w:val="12"/>
        </w:rPr>
        <w:t>Каратузский</w:t>
      </w:r>
      <w:proofErr w:type="spellEnd"/>
      <w:r w:rsidRPr="003E1B0B">
        <w:rPr>
          <w:rFonts w:ascii="Times New Roman" w:hAnsi="Times New Roman" w:cs="Times New Roman"/>
          <w:bCs/>
          <w:kern w:val="0"/>
          <w:sz w:val="12"/>
          <w:szCs w:val="12"/>
        </w:rPr>
        <w:t> район».</w:t>
      </w:r>
    </w:p>
    <w:p w:rsidR="003E1B0B" w:rsidRPr="003E1B0B" w:rsidRDefault="003E1B0B" w:rsidP="003E1B0B">
      <w:pPr>
        <w:widowControl w:val="0"/>
        <w:tabs>
          <w:tab w:val="left" w:pos="1430"/>
        </w:tabs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</w:p>
    <w:p w:rsidR="003E1B0B" w:rsidRPr="003E1B0B" w:rsidRDefault="003E1B0B" w:rsidP="003E1B0B">
      <w:pPr>
        <w:widowControl w:val="0"/>
        <w:tabs>
          <w:tab w:val="left" w:pos="143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3E1B0B">
        <w:rPr>
          <w:rFonts w:ascii="Times New Roman" w:hAnsi="Times New Roman" w:cs="Times New Roman"/>
          <w:kern w:val="0"/>
          <w:sz w:val="12"/>
          <w:szCs w:val="12"/>
          <w:lang w:eastAsia="en-US"/>
        </w:rPr>
        <w:t>И.о</w:t>
      </w:r>
      <w:proofErr w:type="spellEnd"/>
      <w:r w:rsidRPr="003E1B0B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. главы района                                                                                  Е.С. </w:t>
      </w:r>
      <w:proofErr w:type="spellStart"/>
      <w:r w:rsidRPr="003E1B0B">
        <w:rPr>
          <w:rFonts w:ascii="Times New Roman" w:hAnsi="Times New Roman" w:cs="Times New Roman"/>
          <w:kern w:val="0"/>
          <w:sz w:val="12"/>
          <w:szCs w:val="12"/>
          <w:lang w:eastAsia="en-US"/>
        </w:rPr>
        <w:t>Мигла</w:t>
      </w:r>
      <w:proofErr w:type="spellEnd"/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Согласовано: </w:t>
      </w:r>
    </w:p>
    <w:p w:rsidR="003E1B0B" w:rsidRPr="003E1B0B" w:rsidRDefault="003E1B0B" w:rsidP="003E1B0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Calibri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Учредитель </w:t>
      </w:r>
      <w:r w:rsidRPr="003E1B0B">
        <w:rPr>
          <w:rFonts w:ascii="Times New Roman" w:hAnsi="Times New Roman" w:cs="Calibri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3E1B0B" w:rsidRPr="003E1B0B" w:rsidRDefault="003E1B0B" w:rsidP="003E1B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Calibri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к Порядку </w:t>
      </w:r>
      <w:r w:rsidRPr="003E1B0B">
        <w:rPr>
          <w:rFonts w:ascii="Times New Roman" w:hAnsi="Times New Roman" w:cs="Calibri"/>
          <w:bCs/>
          <w:color w:val="auto"/>
          <w:kern w:val="0"/>
          <w:sz w:val="12"/>
          <w:szCs w:val="12"/>
        </w:rPr>
        <w:t>составления и утверждения</w:t>
      </w:r>
    </w:p>
    <w:p w:rsidR="003E1B0B" w:rsidRPr="003E1B0B" w:rsidRDefault="003E1B0B" w:rsidP="003E1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Calibri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отчета о результатах деятельности </w:t>
      </w:r>
    </w:p>
    <w:p w:rsidR="003E1B0B" w:rsidRPr="003E1B0B" w:rsidRDefault="003E1B0B" w:rsidP="003E1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Calibri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муниципального учреждения и об                                                </w:t>
      </w:r>
    </w:p>
    <w:p w:rsidR="003E1B0B" w:rsidRPr="003E1B0B" w:rsidRDefault="003E1B0B" w:rsidP="003E1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Calibri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использовании закрепленного за ним</w:t>
      </w:r>
    </w:p>
    <w:p w:rsidR="003E1B0B" w:rsidRPr="003E1B0B" w:rsidRDefault="003E1B0B" w:rsidP="003E1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Calibri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муниципального имущества</w:t>
      </w:r>
    </w:p>
    <w:p w:rsidR="003E1B0B" w:rsidRPr="003E1B0B" w:rsidRDefault="003E1B0B" w:rsidP="003E1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3E1B0B">
        <w:rPr>
          <w:rFonts w:ascii="Times New Roman" w:hAnsi="Times New Roman" w:cs="Calibri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3E1B0B">
        <w:rPr>
          <w:rFonts w:ascii="Times New Roman" w:hAnsi="Times New Roman" w:cs="Times New Roman"/>
          <w:bCs/>
          <w:kern w:val="0"/>
          <w:sz w:val="12"/>
          <w:szCs w:val="12"/>
        </w:rPr>
        <w:t>Муниципального образования </w:t>
      </w:r>
    </w:p>
    <w:p w:rsidR="003E1B0B" w:rsidRPr="003E1B0B" w:rsidRDefault="003E1B0B" w:rsidP="003E1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bCs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«</w:t>
      </w:r>
      <w:proofErr w:type="spellStart"/>
      <w:r w:rsidRPr="003E1B0B">
        <w:rPr>
          <w:rFonts w:ascii="Times New Roman" w:hAnsi="Times New Roman" w:cs="Times New Roman"/>
          <w:bCs/>
          <w:kern w:val="0"/>
          <w:sz w:val="12"/>
          <w:szCs w:val="12"/>
        </w:rPr>
        <w:t>Каратузский</w:t>
      </w:r>
      <w:proofErr w:type="spellEnd"/>
      <w:r w:rsidRPr="003E1B0B">
        <w:rPr>
          <w:rFonts w:ascii="Times New Roman" w:hAnsi="Times New Roman" w:cs="Times New Roman"/>
          <w:bCs/>
          <w:kern w:val="0"/>
          <w:sz w:val="12"/>
          <w:szCs w:val="12"/>
        </w:rPr>
        <w:t> район»</w:t>
      </w:r>
    </w:p>
    <w:p w:rsidR="003E1B0B" w:rsidRPr="003E1B0B" w:rsidRDefault="003E1B0B" w:rsidP="003E1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Calibri"/>
          <w:bCs/>
          <w:color w:val="auto"/>
          <w:kern w:val="0"/>
          <w:sz w:val="12"/>
          <w:szCs w:val="12"/>
        </w:rPr>
        <w:t xml:space="preserve">                                                                           </w:t>
      </w:r>
    </w:p>
    <w:p w:rsidR="003E1B0B" w:rsidRPr="003E1B0B" w:rsidRDefault="003E1B0B" w:rsidP="003E1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───────── ───────────────</w:t>
      </w:r>
    </w:p>
    <w:p w:rsidR="003E1B0B" w:rsidRPr="003E1B0B" w:rsidRDefault="003E1B0B" w:rsidP="003E1B0B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(</w:t>
      </w:r>
      <w:proofErr w:type="gram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подпись)   </w:t>
      </w:r>
      <w:proofErr w:type="gram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(расшифровка подписи)</w:t>
      </w:r>
    </w:p>
    <w:p w:rsidR="003E1B0B" w:rsidRPr="003E1B0B" w:rsidRDefault="003E1B0B" w:rsidP="003E1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Утверждаю:</w:t>
      </w:r>
    </w:p>
    <w:p w:rsidR="003E1B0B" w:rsidRPr="003E1B0B" w:rsidRDefault="003E1B0B" w:rsidP="003E1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───────── ───────────────</w:t>
      </w:r>
    </w:p>
    <w:p w:rsidR="003E1B0B" w:rsidRPr="003E1B0B" w:rsidRDefault="003E1B0B" w:rsidP="003E1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(</w:t>
      </w:r>
      <w:proofErr w:type="gramStart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подпись)   </w:t>
      </w:r>
      <w:proofErr w:type="gramEnd"/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(расшифровка подписи)                       </w:t>
      </w:r>
    </w:p>
    <w:p w:rsidR="003E1B0B" w:rsidRPr="003E1B0B" w:rsidRDefault="003E1B0B" w:rsidP="003E1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Times New Roman" w:hAnsi="Times New Roman" w:cs="Times New Roman"/>
          <w:color w:val="auto"/>
          <w:kern w:val="0"/>
          <w:sz w:val="12"/>
          <w:szCs w:val="12"/>
        </w:rPr>
        <w:t>"__" _______________ 20__ г.</w:t>
      </w:r>
    </w:p>
    <w:p w:rsidR="003E1B0B" w:rsidRPr="003E1B0B" w:rsidRDefault="003E1B0B" w:rsidP="003E1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color w:val="auto"/>
          <w:kern w:val="0"/>
          <w:sz w:val="12"/>
          <w:szCs w:val="12"/>
        </w:rPr>
      </w:pPr>
    </w:p>
    <w:p w:rsidR="003E1B0B" w:rsidRPr="003E1B0B" w:rsidRDefault="003E1B0B" w:rsidP="003E1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color w:val="auto"/>
          <w:kern w:val="0"/>
          <w:sz w:val="12"/>
          <w:szCs w:val="12"/>
        </w:rPr>
      </w:pP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  <w:gridCol w:w="693"/>
        <w:gridCol w:w="396"/>
        <w:gridCol w:w="1780"/>
        <w:gridCol w:w="117"/>
        <w:gridCol w:w="736"/>
        <w:gridCol w:w="566"/>
        <w:gridCol w:w="380"/>
        <w:gridCol w:w="304"/>
        <w:gridCol w:w="357"/>
        <w:gridCol w:w="499"/>
        <w:gridCol w:w="583"/>
        <w:gridCol w:w="253"/>
        <w:gridCol w:w="1564"/>
        <w:gridCol w:w="1300"/>
      </w:tblGrid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Отчет о результатах деятельности муниципального учреждения и об использовании закрепленного за ним муниципального имущества </w:t>
            </w: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 1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г.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КОДЫ </w:t>
            </w:r>
          </w:p>
        </w:tc>
      </w:tr>
      <w:tr w:rsidR="003E1B0B" w:rsidRPr="003E1B0B" w:rsidTr="003E1B0B">
        <w:trPr>
          <w:trHeight w:val="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Дата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Сводному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реестру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Учреждение </w:t>
            </w:r>
          </w:p>
        </w:tc>
        <w:tc>
          <w:tcPr>
            <w:tcW w:w="379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ИНН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9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КПП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Тип учреждения </w:t>
            </w:r>
          </w:p>
        </w:tc>
        <w:tc>
          <w:tcPr>
            <w:tcW w:w="379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9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(казенное - "01", бюджетное - "02", автономное - "03")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Орган, осуществляющий </w:t>
            </w:r>
          </w:p>
        </w:tc>
        <w:tc>
          <w:tcPr>
            <w:tcW w:w="37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БК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функции и полномочия </w:t>
            </w:r>
          </w:p>
        </w:tc>
        <w:tc>
          <w:tcPr>
            <w:tcW w:w="37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учредителя </w:t>
            </w:r>
          </w:p>
        </w:tc>
        <w:tc>
          <w:tcPr>
            <w:tcW w:w="379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</w:t>
            </w:r>
            <w:hyperlink r:id="rId11" w:anchor="/document/99/1200106990/XA00M1S2LR/" w:history="1">
              <w:r w:rsidRPr="003E1B0B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ОКТМО</w:t>
              </w:r>
            </w:hyperlink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9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Публично-правовое </w:t>
            </w:r>
          </w:p>
        </w:tc>
        <w:tc>
          <w:tcPr>
            <w:tcW w:w="37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образование </w:t>
            </w:r>
          </w:p>
        </w:tc>
        <w:tc>
          <w:tcPr>
            <w:tcW w:w="379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9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Периодичность: годовая </w:t>
            </w:r>
          </w:p>
        </w:tc>
        <w:tc>
          <w:tcPr>
            <w:tcW w:w="37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Раздел 1. Результаты деятельности </w:t>
            </w: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Раздел 2. Использование имущества, закрепленного за учреждением </w:t>
            </w: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Раздел 3. Эффективность деятельности </w:t>
            </w: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 (уполномоченное лицо)</w:t>
            </w: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Учреждения </w:t>
            </w:r>
          </w:p>
        </w:tc>
        <w:tc>
          <w:tcPr>
            <w:tcW w:w="210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9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(расшифровка подписи)</w:t>
            </w:r>
          </w:p>
        </w:tc>
      </w:tr>
      <w:tr w:rsidR="003E1B0B" w:rsidRPr="003E1B0B" w:rsidTr="003E1B0B">
        <w:trPr>
          <w:trHeight w:val="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Исполнитель </w:t>
            </w:r>
          </w:p>
        </w:tc>
        <w:tc>
          <w:tcPr>
            <w:tcW w:w="210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0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(телефон)</w:t>
            </w:r>
          </w:p>
        </w:tc>
      </w:tr>
      <w:tr w:rsidR="003E1B0B" w:rsidRPr="003E1B0B" w:rsidTr="003E1B0B">
        <w:trPr>
          <w:trHeight w:val="20"/>
        </w:trPr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E1B0B" w:rsidRPr="003E1B0B" w:rsidTr="003E1B0B">
        <w:trPr>
          <w:trHeight w:val="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E1B0B" w:rsidRPr="003E1B0B" w:rsidRDefault="003E1B0B" w:rsidP="003E1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E1B0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г.</w:t>
            </w:r>
          </w:p>
        </w:tc>
      </w:tr>
    </w:tbl>
    <w:p w:rsidR="00243AD4" w:rsidRDefault="003E1B0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1B0B">
        <w:rPr>
          <w:rFonts w:ascii="Georgia" w:hAnsi="Georgia" w:cs="Times New Roman"/>
          <w:color w:val="auto"/>
          <w:kern w:val="0"/>
          <w:sz w:val="12"/>
          <w:szCs w:val="12"/>
        </w:rPr>
        <w:t>     </w:t>
      </w:r>
      <w:r w:rsidRPr="003E1B0B">
        <w:rPr>
          <w:rFonts w:ascii="Georgia" w:hAnsi="Georgia" w:cs="Times New Roman"/>
          <w:color w:val="auto"/>
          <w:kern w:val="0"/>
          <w:sz w:val="12"/>
          <w:szCs w:val="12"/>
        </w:rPr>
        <w:br/>
        <w:t>     </w:t>
      </w:r>
      <w:r w:rsidRPr="003E1B0B">
        <w:rPr>
          <w:rFonts w:ascii="Georgia" w:hAnsi="Georgia" w:cs="Times New Roman"/>
          <w:color w:val="auto"/>
          <w:kern w:val="0"/>
          <w:sz w:val="12"/>
          <w:szCs w:val="12"/>
        </w:rPr>
        <w:br/>
      </w:r>
      <w:r w:rsidRPr="003E1B0B">
        <w:rPr>
          <w:rFonts w:ascii="Calibri" w:hAnsi="Calibri" w:cs="Times New Roman"/>
          <w:color w:val="auto"/>
          <w:kern w:val="0"/>
          <w:sz w:val="12"/>
          <w:szCs w:val="12"/>
        </w:rPr>
        <w:t xml:space="preserve">Раздел 1. Сведения о поступлениях учреждения </w:t>
      </w:r>
      <w:r w:rsidRPr="003E1B0B">
        <w:rPr>
          <w:rFonts w:ascii="Calibri" w:hAnsi="Calibri" w:cs="Times New Roman"/>
          <w:color w:val="auto"/>
          <w:kern w:val="0"/>
          <w:sz w:val="12"/>
          <w:szCs w:val="12"/>
        </w:rPr>
        <w:br/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6"/>
        <w:gridCol w:w="2195"/>
        <w:gridCol w:w="975"/>
        <w:gridCol w:w="1534"/>
        <w:gridCol w:w="1407"/>
        <w:gridCol w:w="740"/>
        <w:gridCol w:w="662"/>
        <w:gridCol w:w="835"/>
        <w:gridCol w:w="2403"/>
      </w:tblGrid>
      <w:tr w:rsidR="00373036" w:rsidRPr="00373036" w:rsidTr="00373036">
        <w:tc>
          <w:tcPr>
            <w:tcW w:w="30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показателя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Сумма поступлений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Изменение,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Доля в общей </w:t>
            </w:r>
          </w:p>
        </w:tc>
      </w:tr>
      <w:tr w:rsidR="00373036" w:rsidRPr="00373036" w:rsidTr="00373036"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строки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20___ год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(за отчетный финансовый год)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20___ год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(за год,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предшест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вующий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отчетному)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сумме поступлений, %</w:t>
            </w:r>
          </w:p>
        </w:tc>
      </w:tr>
      <w:tr w:rsidR="00373036" w:rsidRPr="00373036" w:rsidTr="00373036"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 </w:t>
            </w:r>
          </w:p>
        </w:tc>
      </w:tr>
      <w:tr w:rsidR="00373036" w:rsidRPr="00373036" w:rsidTr="00373036"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на финансовое обеспечение выполнения муниципального задания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0100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финансовое обеспечение выполнения муниципального</w:t>
            </w:r>
          </w:p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задания из бюджета Федерального фонда обязательного медицинского страхования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0200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на иные цели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0300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на осуществление капитальных вложений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0400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Гранты в форме субсидий, всего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0500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гранты в форме субсидий из федерального бюджета 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0501 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гранты в форме субсидий из бюджетов субъектов Российской Федерации и местных бюджетов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0502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Гранты, предоставляемые юридическими и физическими лицами (за исключением грантов в форме субсидий, предоставляемых из бюджетов бюджетной системы Российской Федерации)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0600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гранты, предоставляемые юридическими лицами (операторами), источником финансового обеспечения которых являются субсидии и имущественные взносы, полученные из бюджетов бюджетной системы Российской Федерации 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0610 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Пожертвования и иные безвозмездные перечисления от физических и юридических лиц, в том числе иностранных организаций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0700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Доходы от приносящей доход деятельности, компенсаций затрат (за исключением доходов от собственности), всего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0800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доходы в виде платы за оказание услуг (выполнение работ) в рамках установленного муниципального задания 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0801 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доходы от оказания услуг, выполнения работ, реализации готовой продукции сверх установленного муниципального задания по видам деятельности, отнесенным в соответствии с учредительными документами к основным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0802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доходы от платы за пользование служебными жилыми помещениями и общежитиями, включающей плату за пользование и плату за содержание жилого помещения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0803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8"/>
          <w:wAfter w:w="11290" w:type="dxa"/>
        </w:trPr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возмещение расходов, понесенных в связи с эксплуатацией имущества, находящегося в оперативном управлении учреждения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0806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доходы от оказания услуг, выполнения работ, компенсации затрат учреждения, включая возмещение расходов по решению судов (возмещение судебных издержек)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0807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Доходы от собственности, всего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0900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доходы в виде арендной либо иной платы за передачу в возмездное пользование муниципального имущества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0901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доходы от распоряжения правами на результаты интеллектуальной деятельности и средствами индивидуализации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0902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проценты по депозитам учреждения в кредитных организациях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0903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проценты по остаткам средств на счетах учреждения в кредитных организациях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0904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проценты, полученные от предоставления займов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0905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проценты по иным финансовым инструментам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0906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0907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прочие доходы от использования имущества, находящегося в оперативном управлении учреждения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0908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Поступления доходов от штрафов, пеней, неустоек, возмещения ущерба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1000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Поступления доходов от выбытия нефинансовых активов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1100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Поступления доходов от выбытия финансовых активов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1200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9000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rPr>
          <w:rFonts w:ascii="Georgia" w:hAnsi="Georgia" w:cs="Times New Roman"/>
          <w:color w:val="auto"/>
          <w:kern w:val="0"/>
          <w:sz w:val="12"/>
          <w:szCs w:val="12"/>
        </w:rPr>
      </w:pP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t xml:space="preserve">Раздел 2. Сведения о выплатах учреждения </w:t>
      </w: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both"/>
        <w:rPr>
          <w:rFonts w:ascii="Georgia" w:hAnsi="Georgia" w:cs="Times New Roman"/>
          <w:color w:val="auto"/>
          <w:kern w:val="0"/>
          <w:sz w:val="12"/>
          <w:szCs w:val="12"/>
        </w:rPr>
      </w:pP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br/>
      </w:r>
    </w:p>
    <w:tbl>
      <w:tblPr>
        <w:tblW w:w="11422" w:type="dxa"/>
        <w:tblInd w:w="-169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69"/>
        <w:gridCol w:w="149"/>
        <w:gridCol w:w="702"/>
        <w:gridCol w:w="452"/>
        <w:gridCol w:w="567"/>
        <w:gridCol w:w="567"/>
        <w:gridCol w:w="540"/>
        <w:gridCol w:w="114"/>
        <w:gridCol w:w="482"/>
        <w:gridCol w:w="475"/>
        <w:gridCol w:w="501"/>
        <w:gridCol w:w="606"/>
        <w:gridCol w:w="616"/>
        <w:gridCol w:w="486"/>
        <w:gridCol w:w="44"/>
        <w:gridCol w:w="318"/>
        <w:gridCol w:w="243"/>
        <w:gridCol w:w="16"/>
        <w:gridCol w:w="411"/>
        <w:gridCol w:w="587"/>
        <w:gridCol w:w="599"/>
        <w:gridCol w:w="586"/>
        <w:gridCol w:w="598"/>
        <w:gridCol w:w="457"/>
        <w:gridCol w:w="469"/>
        <w:gridCol w:w="523"/>
        <w:gridCol w:w="7"/>
        <w:gridCol w:w="138"/>
      </w:tblGrid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Сумма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Доля в </w:t>
            </w:r>
          </w:p>
        </w:tc>
        <w:tc>
          <w:tcPr>
            <w:tcW w:w="88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источникам финансового обеспечения обязательств по выплатам </w:t>
            </w: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показателя 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строки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выплат за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общей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 счет 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доля в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 счет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доля в </w:t>
            </w:r>
          </w:p>
        </w:tc>
        <w:tc>
          <w:tcPr>
            <w:tcW w:w="2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 счет средств гранта в форме субсидии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ОМС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доля в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 счет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доля в </w:t>
            </w:r>
          </w:p>
        </w:tc>
        <w:tc>
          <w:tcPr>
            <w:tcW w:w="2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отчетный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сумме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средств 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общей 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средств 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общей </w:t>
            </w:r>
          </w:p>
        </w:tc>
        <w:tc>
          <w:tcPr>
            <w:tcW w:w="2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общей 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средств от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общей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 счет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доля в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 счет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доля в </w:t>
            </w: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период, всего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выплат, %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на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муниципального задания 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сумме выплат,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отра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женных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графе 3, %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дии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иные цели 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сумме выплат,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отра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женных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графе 3, %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рального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бюджета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доля в общей сумме выплат,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отра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женных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графе 3, %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тов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субъек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тов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Россий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ской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Феде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рации и местных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бюд-жетов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в общей сумме выплат, отраженных в графе 3, %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сумме выплат,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отра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женных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графе 3, %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прино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сящей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доход деятель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ности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всего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сумме выплат,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отра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женных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графе 3, %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средств, полу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ченных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 оказания услуг,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нения работ,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зации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продукции </w:t>
            </w: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общей сумме выплат,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отра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женных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графе 3, %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безвоз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мездных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поступ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лений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общей сумме выплат,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отра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женных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графе 3, %</w:t>
            </w: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 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7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 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12 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13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14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16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17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18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19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 </w:t>
            </w: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Оплата труда и компенсационные выплаты работникам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0100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Взносы по обязательному социальному страхованию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0200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Приобретение товаров, работ, услуг, всего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0300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услуги связи 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0301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транспортные услуги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0302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коммунальные услуги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0303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арендная плата за пользование имуществом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0304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работы, услуги по содержанию имущества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0305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прочие работы, услуги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0306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основные средства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0307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нематериальные активы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0308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непроизведенные активы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0309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материальные запасы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0310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Обслуживание долговых обязательств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0400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Безвозмездные перечисления организациям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0500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Социальное обеспечение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0600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Уплата налогов, сборов, прочих платежей в бюджет (за исключением взносов по обязательному социальному страхованию), всего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0700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налог на прибыль 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0701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налог на добавленную стоимость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0702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налог на имущество организаций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0703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земельный налог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0704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транспортный налог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0705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водный налог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0706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государственные пошлины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0707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Приобретение финансовых активов, всего: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0800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приобретение ценных бумаг, кроме акций и иных форм участия в капитале 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0801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приобретение акций и иные формы участия в капитале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0802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Иные выплаты, всего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0900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перечисление денежных обеспечений 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0901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перечисление денежных средств на депозитные счета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0902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45" w:type="dxa"/>
        </w:trPr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9000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</w:tr>
      <w:tr w:rsidR="00373036" w:rsidRPr="00373036" w:rsidTr="00373036">
        <w:trPr>
          <w:gridBefore w:val="1"/>
          <w:gridAfter w:val="1"/>
          <w:wBefore w:w="169" w:type="dxa"/>
          <w:wAfter w:w="138" w:type="dxa"/>
        </w:trPr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 (уполномоченное лицо)</w:t>
            </w:r>
          </w:p>
        </w:tc>
        <w:tc>
          <w:tcPr>
            <w:tcW w:w="32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169" w:type="dxa"/>
          <w:wAfter w:w="138" w:type="dxa"/>
        </w:trPr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Учреждения </w:t>
            </w:r>
          </w:p>
        </w:tc>
        <w:tc>
          <w:tcPr>
            <w:tcW w:w="321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9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169" w:type="dxa"/>
          <w:wAfter w:w="138" w:type="dxa"/>
        </w:trPr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9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(расшифровка подписи)</w:t>
            </w:r>
          </w:p>
        </w:tc>
      </w:tr>
      <w:tr w:rsidR="00373036" w:rsidRPr="00373036" w:rsidTr="00373036">
        <w:trPr>
          <w:gridBefore w:val="1"/>
          <w:gridAfter w:val="1"/>
          <w:wBefore w:w="169" w:type="dxa"/>
          <w:wAfter w:w="138" w:type="dxa"/>
        </w:trPr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Исполнитель </w:t>
            </w:r>
          </w:p>
        </w:tc>
        <w:tc>
          <w:tcPr>
            <w:tcW w:w="321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9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169" w:type="dxa"/>
          <w:wAfter w:w="138" w:type="dxa"/>
        </w:trPr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9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(телефон)</w:t>
            </w:r>
          </w:p>
        </w:tc>
      </w:tr>
      <w:tr w:rsidR="00373036" w:rsidRPr="00373036" w:rsidTr="00373036">
        <w:trPr>
          <w:gridBefore w:val="1"/>
          <w:gridAfter w:val="1"/>
          <w:wBefore w:w="169" w:type="dxa"/>
          <w:wAfter w:w="138" w:type="dxa"/>
        </w:trPr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"____" ________________ 20___ г.</w:t>
            </w:r>
          </w:p>
        </w:tc>
        <w:tc>
          <w:tcPr>
            <w:tcW w:w="32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  <w:t>Сведения об оказываемых услугах, выполняемых работах сверх установленного муниципального задания, а также выпускаемой продукции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both"/>
        <w:rPr>
          <w:rFonts w:ascii="Georgia" w:hAnsi="Georgia" w:cs="Times New Roman"/>
          <w:color w:val="auto"/>
          <w:kern w:val="0"/>
          <w:sz w:val="12"/>
          <w:szCs w:val="12"/>
        </w:rPr>
      </w:pP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88"/>
        <w:gridCol w:w="4266"/>
        <w:gridCol w:w="1793"/>
        <w:gridCol w:w="910"/>
      </w:tblGrid>
      <w:tr w:rsidR="00373036" w:rsidRPr="00373036" w:rsidTr="00373036">
        <w:tc>
          <w:tcPr>
            <w:tcW w:w="425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1 ________________ 20___ г.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КОДЫ </w:t>
            </w: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Дата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Сводному реестру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ИНН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Учреждение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КПП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Орган, осуществляющий функции и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полномочия учредителя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глава по БК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Публично-правовое образование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</w:t>
            </w:r>
            <w:hyperlink r:id="rId12" w:anchor="/document/99/1200106990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ОКТМО</w:t>
              </w:r>
            </w:hyperlink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Периодичность: годовая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  <w:t>Раздел 1. Сведения об услугах, оказываемых сверх установленного муниципального задания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4"/>
        <w:gridCol w:w="967"/>
        <w:gridCol w:w="826"/>
        <w:gridCol w:w="1096"/>
        <w:gridCol w:w="818"/>
        <w:gridCol w:w="799"/>
        <w:gridCol w:w="984"/>
        <w:gridCol w:w="1079"/>
        <w:gridCol w:w="970"/>
        <w:gridCol w:w="661"/>
        <w:gridCol w:w="933"/>
      </w:tblGrid>
      <w:tr w:rsidR="00373036" w:rsidRPr="00373036" w:rsidTr="00373036">
        <w:tc>
          <w:tcPr>
            <w:tcW w:w="240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оказываемых услуг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по </w:t>
            </w:r>
            <w:hyperlink r:id="rId13" w:anchor="/document/99/1200110162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ОКВЭД</w:t>
              </w:r>
            </w:hyperlink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строки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оказанных услуг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Доход от оказания услуг,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Цена (тариф)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Справочно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 реквизиты акта, которым установлена цена (тариф)</w:t>
            </w:r>
          </w:p>
        </w:tc>
      </w:tr>
      <w:tr w:rsidR="00373036" w:rsidRPr="00373036" w:rsidTr="00373036"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кем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издан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дата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номер </w:t>
            </w:r>
          </w:p>
        </w:tc>
      </w:tr>
      <w:tr w:rsidR="00373036" w:rsidRPr="00373036" w:rsidTr="00373036"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по </w:t>
            </w:r>
            <w:hyperlink r:id="rId14" w:anchor="/document/99/9055125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ОКЕИ</w:t>
              </w:r>
            </w:hyperlink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(ФОИВ,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учреж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 </w:t>
            </w:r>
          </w:p>
        </w:tc>
      </w:tr>
      <w:tr w:rsidR="00373036" w:rsidRPr="00373036" w:rsidTr="00373036"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9000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  <w:t>Раздел 2. Сведения о работах, выполняемых сверх установленного муниципального задания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  <w:gridCol w:w="969"/>
        <w:gridCol w:w="828"/>
        <w:gridCol w:w="1099"/>
        <w:gridCol w:w="820"/>
        <w:gridCol w:w="801"/>
        <w:gridCol w:w="953"/>
        <w:gridCol w:w="1083"/>
        <w:gridCol w:w="973"/>
        <w:gridCol w:w="663"/>
        <w:gridCol w:w="936"/>
      </w:tblGrid>
      <w:tr w:rsidR="00373036" w:rsidRPr="00373036" w:rsidTr="00373036">
        <w:tc>
          <w:tcPr>
            <w:tcW w:w="240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выполняемых работ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по </w:t>
            </w:r>
            <w:hyperlink r:id="rId15" w:anchor="/document/99/1200110162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ОКВЭД</w:t>
              </w:r>
            </w:hyperlink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строки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выполненных работ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Доход от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нения работ,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Цена (тариф)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Справочно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 реквизиты акта, которым установлена цена (тариф)</w:t>
            </w:r>
          </w:p>
        </w:tc>
      </w:tr>
      <w:tr w:rsidR="00373036" w:rsidRPr="00373036" w:rsidTr="00373036"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кем издан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дата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номер </w:t>
            </w:r>
          </w:p>
        </w:tc>
      </w:tr>
      <w:tr w:rsidR="00373036" w:rsidRPr="00373036" w:rsidTr="00373036"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по </w:t>
            </w:r>
            <w:hyperlink r:id="rId16" w:anchor="/document/99/9055125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ОКЕИ</w:t>
              </w:r>
            </w:hyperlink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(ФОИВ,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учреж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 </w:t>
            </w:r>
          </w:p>
        </w:tc>
      </w:tr>
      <w:tr w:rsidR="00373036" w:rsidRPr="00373036" w:rsidTr="00373036"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9000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</w:tr>
    </w:tbl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Раздел 3. Сведения о производимой продукции 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453"/>
        <w:gridCol w:w="471"/>
        <w:gridCol w:w="533"/>
        <w:gridCol w:w="687"/>
        <w:gridCol w:w="486"/>
        <w:gridCol w:w="10"/>
        <w:gridCol w:w="681"/>
        <w:gridCol w:w="115"/>
        <w:gridCol w:w="569"/>
        <w:gridCol w:w="364"/>
        <w:gridCol w:w="124"/>
        <w:gridCol w:w="797"/>
        <w:gridCol w:w="775"/>
        <w:gridCol w:w="431"/>
        <w:gridCol w:w="365"/>
        <w:gridCol w:w="124"/>
        <w:gridCol w:w="1037"/>
        <w:gridCol w:w="943"/>
        <w:gridCol w:w="195"/>
        <w:gridCol w:w="451"/>
        <w:gridCol w:w="899"/>
      </w:tblGrid>
      <w:tr w:rsidR="00373036" w:rsidRPr="00373036" w:rsidTr="00373036">
        <w:tc>
          <w:tcPr>
            <w:tcW w:w="2702" w:type="dxa"/>
            <w:gridSpan w:val="4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производимой продукции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по </w:t>
            </w:r>
            <w:hyperlink r:id="rId17" w:anchor="/document/99/1200110162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ОКВЭД</w:t>
              </w:r>
            </w:hyperlink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строки </w:t>
            </w:r>
          </w:p>
        </w:tc>
        <w:tc>
          <w:tcPr>
            <w:tcW w:w="3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произведенной продукции 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Доход от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зации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продук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Цена (тариф)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Справочно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 реквизиты акта, которым установлена цена (тариф)</w:t>
            </w:r>
          </w:p>
        </w:tc>
      </w:tr>
      <w:tr w:rsidR="00373036" w:rsidRPr="00373036" w:rsidTr="00373036">
        <w:tc>
          <w:tcPr>
            <w:tcW w:w="27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1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ции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кем издан 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дата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номер </w:t>
            </w:r>
          </w:p>
        </w:tc>
      </w:tr>
      <w:tr w:rsidR="00373036" w:rsidRPr="00373036" w:rsidTr="00373036">
        <w:tc>
          <w:tcPr>
            <w:tcW w:w="27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по </w:t>
            </w:r>
            <w:hyperlink r:id="rId18" w:anchor="/document/99/9055125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ОКЕИ</w:t>
              </w:r>
            </w:hyperlink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(ФОИВ,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учреж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 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 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 </w:t>
            </w:r>
          </w:p>
        </w:tc>
      </w:tr>
      <w:tr w:rsidR="00373036" w:rsidRPr="00373036" w:rsidTr="00373036"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1000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2000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70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9000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</w:tr>
      <w:tr w:rsidR="00373036" w:rsidRPr="00373036" w:rsidTr="00373036">
        <w:trPr>
          <w:gridAfter w:val="2"/>
          <w:wAfter w:w="1653" w:type="dxa"/>
          <w:trHeight w:val="8"/>
        </w:trPr>
        <w:tc>
          <w:tcPr>
            <w:tcW w:w="68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9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5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4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4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653" w:type="dxa"/>
        </w:trPr>
        <w:tc>
          <w:tcPr>
            <w:tcW w:w="35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 (уполномоченное лицо)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653" w:type="dxa"/>
        </w:trPr>
        <w:tc>
          <w:tcPr>
            <w:tcW w:w="35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Учреждения 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653" w:type="dxa"/>
        </w:trPr>
        <w:tc>
          <w:tcPr>
            <w:tcW w:w="35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(расшифровка подписи)</w:t>
            </w:r>
          </w:p>
        </w:tc>
      </w:tr>
      <w:tr w:rsidR="00373036" w:rsidRPr="00373036" w:rsidTr="00373036">
        <w:trPr>
          <w:gridAfter w:val="2"/>
          <w:wAfter w:w="1653" w:type="dxa"/>
        </w:trPr>
        <w:tc>
          <w:tcPr>
            <w:tcW w:w="35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Исполнитель 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653" w:type="dxa"/>
        </w:trPr>
        <w:tc>
          <w:tcPr>
            <w:tcW w:w="35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(телефон)</w:t>
            </w:r>
          </w:p>
        </w:tc>
      </w:tr>
      <w:tr w:rsidR="00373036" w:rsidRPr="00373036" w:rsidTr="00373036">
        <w:trPr>
          <w:gridAfter w:val="2"/>
          <w:wAfter w:w="1653" w:type="dxa"/>
        </w:trPr>
        <w:tc>
          <w:tcPr>
            <w:tcW w:w="35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1653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г.</w:t>
            </w:r>
          </w:p>
        </w:tc>
      </w:tr>
    </w:tbl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t> </w:t>
      </w: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br/>
        <w:t>    </w:t>
      </w: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</w:t>
      </w:r>
      <w:r w:rsidRPr="0037303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drawing>
          <wp:inline distT="0" distB="0" distL="0" distR="0" wp14:anchorId="48CD428E" wp14:editId="057F1CC7">
            <wp:extent cx="87630" cy="219710"/>
            <wp:effectExtent l="19050" t="0" r="7620" b="0"/>
            <wp:docPr id="56" name="Рисунок 20" descr="https://plus.gosfinansy.ru/system/content/image/224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lus.gosfinansy.ru/system/content/image/224/1/574142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88"/>
        <w:gridCol w:w="4266"/>
        <w:gridCol w:w="1793"/>
        <w:gridCol w:w="910"/>
      </w:tblGrid>
      <w:tr w:rsidR="00373036" w:rsidRPr="00373036" w:rsidTr="00373036">
        <w:tc>
          <w:tcPr>
            <w:tcW w:w="425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1 ________________ 20___ г.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КОДЫ </w:t>
            </w: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Дата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Сводному реестру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ИНН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Учреждение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КПП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Орган, осуществляющий функции и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полномочия учредителя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глава по БК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Публично-правовое образование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</w:t>
            </w:r>
            <w:hyperlink r:id="rId20" w:anchor="/document/99/1200106990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ОКТМО</w:t>
              </w:r>
            </w:hyperlink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Периодичность: годовая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401"/>
        <w:gridCol w:w="427"/>
        <w:gridCol w:w="104"/>
        <w:gridCol w:w="674"/>
        <w:gridCol w:w="201"/>
        <w:gridCol w:w="549"/>
        <w:gridCol w:w="164"/>
        <w:gridCol w:w="379"/>
        <w:gridCol w:w="324"/>
        <w:gridCol w:w="317"/>
        <w:gridCol w:w="370"/>
        <w:gridCol w:w="315"/>
        <w:gridCol w:w="741"/>
        <w:gridCol w:w="793"/>
        <w:gridCol w:w="72"/>
        <w:gridCol w:w="370"/>
        <w:gridCol w:w="328"/>
        <w:gridCol w:w="719"/>
        <w:gridCol w:w="927"/>
        <w:gridCol w:w="62"/>
        <w:gridCol w:w="697"/>
        <w:gridCol w:w="730"/>
        <w:gridCol w:w="1026"/>
      </w:tblGrid>
      <w:tr w:rsidR="00373036" w:rsidRPr="00373036" w:rsidTr="00373036">
        <w:tc>
          <w:tcPr>
            <w:tcW w:w="1748" w:type="dxa"/>
            <w:gridSpan w:val="4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78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1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5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2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610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(предприятие)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строки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Сумма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вложе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ний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устав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в устав-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ном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капи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Вид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вложе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ний</w:t>
            </w:r>
            <w:proofErr w:type="spellEnd"/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787FB3F0" wp14:editId="5627007D">
                  <wp:extent cx="102235" cy="219710"/>
                  <wp:effectExtent l="19050" t="0" r="0" b="0"/>
                  <wp:docPr id="58" name="Рисунок 21" descr="https://plus.gosfinansy.ru/system/content/image/224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lus.gosfinansy.ru/system/content/image/224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Задол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жен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ность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перед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Доходы, подлежащие получению за отчетный период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Задолжен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ность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перед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учрежде</w:t>
            </w:r>
            <w:proofErr w:type="spellEnd"/>
          </w:p>
        </w:tc>
      </w:tr>
      <w:tr w:rsidR="00373036" w:rsidRPr="00373036" w:rsidTr="00373036"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ИНН 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по </w:t>
            </w:r>
            <w:hyperlink r:id="rId22" w:anchor="/document/99/1200096794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ОКОПФ</w:t>
              </w:r>
            </w:hyperlink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дата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дания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основной вид деятель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ности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ный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капи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тал 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тале, %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учреж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дением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 пере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числе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нию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части прибыли (диви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дендов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) на начало года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начис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лено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посту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пило,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нием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перечис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лению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части прибыли (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дивиден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дов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) на конец отчетного периода </w:t>
            </w:r>
          </w:p>
        </w:tc>
      </w:tr>
      <w:tr w:rsidR="00373036" w:rsidRPr="00373036" w:rsidTr="00373036"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7 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12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13 </w:t>
            </w:r>
          </w:p>
        </w:tc>
      </w:tr>
      <w:tr w:rsidR="00373036" w:rsidRPr="00373036" w:rsidTr="00373036"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1000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2000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74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9000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3"/>
          <w:wAfter w:w="3270" w:type="dxa"/>
        </w:trPr>
        <w:tc>
          <w:tcPr>
            <w:tcW w:w="37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9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5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4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4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3"/>
          <w:wAfter w:w="3270" w:type="dxa"/>
          <w:trHeight w:val="229"/>
        </w:trPr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Руководитель 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3"/>
          <w:wAfter w:w="3270" w:type="dxa"/>
        </w:trPr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(уполномоченное лицо) Учреждения 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3"/>
          <w:wAfter w:w="3270" w:type="dxa"/>
        </w:trPr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(расшифровка подписи)</w:t>
            </w:r>
          </w:p>
        </w:tc>
      </w:tr>
      <w:tr w:rsidR="00373036" w:rsidRPr="00373036" w:rsidTr="00373036">
        <w:trPr>
          <w:gridAfter w:val="3"/>
          <w:wAfter w:w="3270" w:type="dxa"/>
        </w:trPr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Исполнитель 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3"/>
          <w:wAfter w:w="3270" w:type="dxa"/>
        </w:trPr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(телефон)</w:t>
            </w:r>
          </w:p>
        </w:tc>
      </w:tr>
      <w:tr w:rsidR="00373036" w:rsidRPr="00373036" w:rsidTr="00373036">
        <w:trPr>
          <w:gridAfter w:val="3"/>
          <w:wAfter w:w="3270" w:type="dxa"/>
        </w:trPr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3"/>
          <w:wAfter w:w="3270" w:type="dxa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г.</w:t>
            </w: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rFonts w:ascii="Georgia" w:hAnsi="Georgia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rPr>
          <w:rFonts w:ascii="Georgia" w:hAnsi="Georgia" w:cs="Times New Roman"/>
          <w:color w:val="auto"/>
          <w:kern w:val="0"/>
          <w:sz w:val="12"/>
          <w:szCs w:val="12"/>
        </w:rPr>
      </w:pP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t xml:space="preserve">          Сведения о кредиторской задолженности и обязательствах учреждения </w:t>
      </w: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rPr>
          <w:rFonts w:ascii="Georgia" w:hAnsi="Georgia" w:cs="Times New Roman"/>
          <w:color w:val="auto"/>
          <w:kern w:val="0"/>
          <w:sz w:val="12"/>
          <w:szCs w:val="12"/>
        </w:rPr>
      </w:pP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br/>
        <w:t>на 1 _____________ 20___ г.</w:t>
      </w: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04"/>
        <w:gridCol w:w="3564"/>
        <w:gridCol w:w="2154"/>
        <w:gridCol w:w="1835"/>
      </w:tblGrid>
      <w:tr w:rsidR="00373036" w:rsidRPr="00373036" w:rsidTr="00373036">
        <w:tc>
          <w:tcPr>
            <w:tcW w:w="425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2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КОДЫ </w:t>
            </w: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Дата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Сводному реестру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ИНН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Учреждение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КПП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Орган, осуществляющий функции и полномочия учредителя 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глава по БК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Публично-правовое образование 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</w:t>
            </w:r>
            <w:hyperlink r:id="rId23" w:anchor="/document/99/1200106990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ОКТМО</w:t>
              </w:r>
            </w:hyperlink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Периодичность: годовая 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 измерения: руб.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</w:t>
            </w:r>
            <w:hyperlink r:id="rId24" w:anchor="/document/99/9055125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ОКЕИ</w:t>
              </w:r>
            </w:hyperlink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383 </w:t>
            </w: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tbl>
      <w:tblPr>
        <w:tblW w:w="1548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8"/>
        <w:gridCol w:w="318"/>
        <w:gridCol w:w="1179"/>
        <w:gridCol w:w="992"/>
        <w:gridCol w:w="849"/>
        <w:gridCol w:w="568"/>
        <w:gridCol w:w="26"/>
        <w:gridCol w:w="118"/>
        <w:gridCol w:w="106"/>
        <w:gridCol w:w="744"/>
        <w:gridCol w:w="709"/>
        <w:gridCol w:w="142"/>
        <w:gridCol w:w="709"/>
        <w:gridCol w:w="383"/>
        <w:gridCol w:w="467"/>
        <w:gridCol w:w="401"/>
        <w:gridCol w:w="102"/>
        <w:gridCol w:w="348"/>
        <w:gridCol w:w="22"/>
        <w:gridCol w:w="570"/>
        <w:gridCol w:w="400"/>
        <w:gridCol w:w="642"/>
        <w:gridCol w:w="634"/>
        <w:gridCol w:w="205"/>
        <w:gridCol w:w="787"/>
        <w:gridCol w:w="353"/>
        <w:gridCol w:w="356"/>
        <w:gridCol w:w="275"/>
        <w:gridCol w:w="575"/>
        <w:gridCol w:w="309"/>
        <w:gridCol w:w="542"/>
        <w:gridCol w:w="266"/>
        <w:gridCol w:w="250"/>
        <w:gridCol w:w="51"/>
        <w:gridCol w:w="34"/>
        <w:gridCol w:w="103"/>
        <w:gridCol w:w="118"/>
        <w:gridCol w:w="264"/>
        <w:gridCol w:w="250"/>
      </w:tblGrid>
      <w:tr w:rsidR="00373036" w:rsidRPr="00373036" w:rsidTr="00373036">
        <w:tc>
          <w:tcPr>
            <w:tcW w:w="31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0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5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2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2" w:type="dxa"/>
            <w:gridSpan w:val="4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2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9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1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4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8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0" w:type="dxa"/>
            <w:gridSpan w:val="5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514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показателя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строки 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кредиторской задолженности на начало года 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кредиторской задолженности на конец отчетного периода </w:t>
            </w:r>
          </w:p>
        </w:tc>
        <w:tc>
          <w:tcPr>
            <w:tcW w:w="52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отложенных обязательств учреждения </w:t>
            </w: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3"/>
          <w:wAfter w:w="632" w:type="dxa"/>
        </w:trPr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нее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4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нее срок оплаты наступает в: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4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</w:tr>
      <w:tr w:rsidR="00373036" w:rsidRPr="00373036" w:rsidTr="00373036">
        <w:trPr>
          <w:gridAfter w:val="4"/>
          <w:wAfter w:w="735" w:type="dxa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срок оплаты наступил в отчетном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совом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году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квартале, всего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нее: в январе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квартале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квартале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квартале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ном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совом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году и плановом периоде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оплате труда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претен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зионным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требо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ваниям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непосту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пившим расчет-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ным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доку-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ментам 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иные </w:t>
            </w:r>
          </w:p>
        </w:tc>
      </w:tr>
      <w:tr w:rsidR="00373036" w:rsidRPr="00373036" w:rsidTr="00373036">
        <w:trPr>
          <w:gridAfter w:val="4"/>
          <w:wAfter w:w="735" w:type="dxa"/>
        </w:trPr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7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13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15 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16 </w:t>
            </w:r>
          </w:p>
        </w:tc>
      </w:tr>
      <w:tr w:rsidR="00373036" w:rsidRPr="00373036" w:rsidTr="00373036">
        <w:trPr>
          <w:gridAfter w:val="4"/>
          <w:wAfter w:w="735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выплате заработной платы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1000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735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выплате стипендий, пособий, пенсий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2000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735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По перечислению в бюджет, 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3000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735" w:type="dxa"/>
        </w:trPr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735" w:type="dxa"/>
        </w:trPr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перечислению удержанного налога на доходы физических лиц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3100 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735" w:type="dxa"/>
        </w:trPr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оплате страховых взносов на обязательное социальное страхование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3200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735" w:type="dxa"/>
        </w:trPr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оплате налогов, сборов, за исключением страховых взносов на обязательное социальное страхование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3300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735" w:type="dxa"/>
        </w:trPr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3400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735" w:type="dxa"/>
        </w:trPr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735" w:type="dxa"/>
        </w:trPr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связи с невыполнением муниципального задания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3410 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735" w:type="dxa"/>
        </w:trPr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связи с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недостижением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3420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735" w:type="dxa"/>
        </w:trPr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связи с невыполнением условий соглашений, в том числе по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софинансированию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3430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735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оплате товаров, работ, услуг, 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4000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735" w:type="dxa"/>
        </w:trPr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735" w:type="dxa"/>
        </w:trPr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публичным договорам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4100 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735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оплате прочих расходов, 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5000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735" w:type="dxa"/>
        </w:trPr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735" w:type="dxa"/>
        </w:trPr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выплатам, связанным с причинением вреда гражданам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5100 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735" w:type="dxa"/>
        </w:trPr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9000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7"/>
          <w:wAfter w:w="1070" w:type="dxa"/>
        </w:trPr>
        <w:tc>
          <w:tcPr>
            <w:tcW w:w="4250" w:type="dxa"/>
            <w:gridSpan w:val="7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  <w:t>     </w:t>
            </w:r>
            <w:r w:rsidRPr="00373036"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  <w:br/>
              <w:t>     </w:t>
            </w:r>
            <w:r w:rsidRPr="00373036"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3881" w:type="dxa"/>
            <w:gridSpan w:val="10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14" w:type="dxa"/>
            <w:gridSpan w:val="1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7"/>
          <w:wAfter w:w="1070" w:type="dxa"/>
        </w:trPr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(уполномоченное лицо)</w:t>
            </w:r>
          </w:p>
        </w:tc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1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7"/>
          <w:wAfter w:w="1070" w:type="dxa"/>
        </w:trPr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Учреждения </w:t>
            </w:r>
          </w:p>
        </w:tc>
        <w:tc>
          <w:tcPr>
            <w:tcW w:w="388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14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7"/>
          <w:wAfter w:w="1070" w:type="dxa"/>
        </w:trPr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8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14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(расшифровка подписи)</w:t>
            </w:r>
          </w:p>
        </w:tc>
      </w:tr>
      <w:tr w:rsidR="00373036" w:rsidRPr="00373036" w:rsidTr="00373036">
        <w:trPr>
          <w:gridAfter w:val="7"/>
          <w:wAfter w:w="1070" w:type="dxa"/>
        </w:trPr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Исполнитель </w:t>
            </w:r>
          </w:p>
        </w:tc>
        <w:tc>
          <w:tcPr>
            <w:tcW w:w="388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14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7"/>
          <w:wAfter w:w="1070" w:type="dxa"/>
        </w:trPr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8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14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(телефон)</w:t>
            </w:r>
          </w:p>
        </w:tc>
      </w:tr>
      <w:tr w:rsidR="00373036" w:rsidRPr="00373036" w:rsidTr="00373036">
        <w:trPr>
          <w:gridAfter w:val="7"/>
          <w:wAfter w:w="1070" w:type="dxa"/>
        </w:trPr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"____" ________________ 20___ г.</w:t>
            </w:r>
          </w:p>
        </w:tc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1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Сведения о просроченной кредиторской задолженности 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88"/>
        <w:gridCol w:w="4266"/>
        <w:gridCol w:w="1793"/>
        <w:gridCol w:w="910"/>
      </w:tblGrid>
      <w:tr w:rsidR="00373036" w:rsidRPr="00373036" w:rsidTr="00373036">
        <w:tc>
          <w:tcPr>
            <w:tcW w:w="425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1 ________________ 20___ г.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КОДЫ </w:t>
            </w: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Дата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Сводному реестру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ИНН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Учреждение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КПП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Орган, осуществляющий функции и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полномочия учредителя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глава по БК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Публично-правовое образование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</w:t>
            </w:r>
            <w:hyperlink r:id="rId25" w:anchor="/document/99/1200106990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ОКТМО</w:t>
              </w:r>
            </w:hyperlink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Периодичность: годовая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rFonts w:ascii="Georgia" w:hAnsi="Georgia" w:cs="Times New Roman"/>
          <w:color w:val="auto"/>
          <w:kern w:val="0"/>
          <w:sz w:val="12"/>
          <w:szCs w:val="12"/>
        </w:rPr>
      </w:pP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t>     </w:t>
      </w:r>
    </w:p>
    <w:p w:rsidR="00373036" w:rsidRPr="00373036" w:rsidRDefault="00373036" w:rsidP="00373036">
      <w:pPr>
        <w:spacing w:after="0" w:line="240" w:lineRule="auto"/>
        <w:jc w:val="both"/>
        <w:rPr>
          <w:rFonts w:ascii="Georgia" w:hAnsi="Georgia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both"/>
        <w:rPr>
          <w:rFonts w:ascii="Georgia" w:hAnsi="Georgia" w:cs="Times New Roman"/>
          <w:color w:val="auto"/>
          <w:kern w:val="0"/>
          <w:sz w:val="12"/>
          <w:szCs w:val="12"/>
        </w:rPr>
      </w:pP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1"/>
        <w:gridCol w:w="207"/>
        <w:gridCol w:w="213"/>
        <w:gridCol w:w="358"/>
        <w:gridCol w:w="449"/>
        <w:gridCol w:w="327"/>
        <w:gridCol w:w="504"/>
        <w:gridCol w:w="153"/>
        <w:gridCol w:w="449"/>
        <w:gridCol w:w="134"/>
        <w:gridCol w:w="319"/>
        <w:gridCol w:w="280"/>
        <w:gridCol w:w="204"/>
        <w:gridCol w:w="502"/>
        <w:gridCol w:w="159"/>
        <w:gridCol w:w="290"/>
        <w:gridCol w:w="243"/>
        <w:gridCol w:w="460"/>
        <w:gridCol w:w="459"/>
        <w:gridCol w:w="559"/>
        <w:gridCol w:w="199"/>
        <w:gridCol w:w="341"/>
        <w:gridCol w:w="214"/>
        <w:gridCol w:w="509"/>
        <w:gridCol w:w="509"/>
        <w:gridCol w:w="509"/>
        <w:gridCol w:w="226"/>
        <w:gridCol w:w="278"/>
        <w:gridCol w:w="554"/>
        <w:gridCol w:w="565"/>
        <w:gridCol w:w="583"/>
      </w:tblGrid>
      <w:tr w:rsidR="00373036" w:rsidRPr="00373036" w:rsidTr="00373036">
        <w:tc>
          <w:tcPr>
            <w:tcW w:w="30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2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18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показателя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строки 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просроченной кредиторской задолженности на начало года </w:t>
            </w:r>
          </w:p>
        </w:tc>
        <w:tc>
          <w:tcPr>
            <w:tcW w:w="2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Предельно допустимые значения просроченной кредиторской задолженности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4D7F1A99" wp14:editId="202C3A2C">
                  <wp:extent cx="102235" cy="219710"/>
                  <wp:effectExtent l="19050" t="0" r="0" b="0"/>
                  <wp:docPr id="59" name="Рисунок 24" descr="https://plus.gosfinansy.ru/system/content/image/224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plus.gosfinansy.ru/system/content/image/224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просроченной кредиторской задолженности на конец отчетного периода 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Изменение кредиторской задолженности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5BC0749D" wp14:editId="01468195">
                  <wp:extent cx="102235" cy="219710"/>
                  <wp:effectExtent l="19050" t="0" r="0" b="0"/>
                  <wp:docPr id="60" name="Рисунок 25" descr="https://plus.gosfinansy.ru/system/content/image/224/1/57632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lus.gosfinansy.ru/system/content/image/224/1/57632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Причина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вания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Меры,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прини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маемые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погаше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нию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373036" w:rsidRPr="00373036" w:rsidTr="00373036">
        <w:tc>
          <w:tcPr>
            <w:tcW w:w="21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нее по 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значение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срок,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нее по </w:t>
            </w:r>
          </w:p>
        </w:tc>
        <w:tc>
          <w:tcPr>
            <w:tcW w:w="3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срокам 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сумма,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про-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просро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</w:tr>
      <w:tr w:rsidR="00373036" w:rsidRPr="00373036" w:rsidTr="00373036">
        <w:tc>
          <w:tcPr>
            <w:tcW w:w="218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исполни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тельным листам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абсо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лютных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вели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чинах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08E5DCBE" wp14:editId="75520D8F">
                  <wp:extent cx="102235" cy="219710"/>
                  <wp:effectExtent l="19050" t="0" r="0" b="0"/>
                  <wp:docPr id="61" name="Рисунок 26" descr="https://plus.gosfinansy.ru/system/content/image/224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plus.gosfinansy.ru/system/content/image/224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про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цен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тах</w:t>
            </w:r>
            <w:proofErr w:type="spellEnd"/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67DF168E" wp14:editId="74712185">
                  <wp:extent cx="102235" cy="219710"/>
                  <wp:effectExtent l="19050" t="0" r="0" b="0"/>
                  <wp:docPr id="62" name="Рисунок 27" descr="https://plus.gosfinansy.ru/system/content/image/224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plus.gosfinansy.ru/system/content/image/224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дней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исполни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тельным листам 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менее 30 дней про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срочки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30 до 90 дней про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срочки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90 до 180 дней про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срочки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более 180 дней про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срочки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центах 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ченной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креди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торской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задолжен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ности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373036" w:rsidRPr="00373036" w:rsidTr="00373036">
        <w:tc>
          <w:tcPr>
            <w:tcW w:w="21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7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 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12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13 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16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17 </w:t>
            </w:r>
          </w:p>
        </w:tc>
      </w:tr>
      <w:tr w:rsidR="00373036" w:rsidRPr="00373036" w:rsidTr="00373036">
        <w:tc>
          <w:tcPr>
            <w:tcW w:w="21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выплате заработной платы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1000 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1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выплате стипендий, пособий, пенсий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2000 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1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перечислению в бюджет, всего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3000 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перечислению удержанного налога на доходы физических лиц 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3100 </w:t>
            </w:r>
          </w:p>
        </w:tc>
        <w:tc>
          <w:tcPr>
            <w:tcW w:w="6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оплате страховых взносов на обязательное социальное страхование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3200 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оплате налогов, сборов, за исключением страховых взносов на обязательное социальное страхование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3300 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3400 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связи с невыполнением муниципального задания 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3410 </w:t>
            </w:r>
          </w:p>
        </w:tc>
        <w:tc>
          <w:tcPr>
            <w:tcW w:w="6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связи с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недостижением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3420 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связи с невыполнением условий соглашений, в том числе по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софинансированию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3430 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1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оплате товаров, работ, услуг, всего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4000 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публичным договорам 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4100 </w:t>
            </w:r>
          </w:p>
        </w:tc>
        <w:tc>
          <w:tcPr>
            <w:tcW w:w="6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оплате прочих расходов, всего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5000 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выплатам, связанным с причинением вреда гражданам 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5100 </w:t>
            </w:r>
          </w:p>
        </w:tc>
        <w:tc>
          <w:tcPr>
            <w:tcW w:w="6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184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9000 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3194" w:type="dxa"/>
          <w:trHeight w:val="14"/>
        </w:trPr>
        <w:tc>
          <w:tcPr>
            <w:tcW w:w="448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Georgia" w:hAnsi="Georgia" w:cs="Times New Roman"/>
                <w:color w:val="auto"/>
                <w:kern w:val="0"/>
                <w:sz w:val="12"/>
                <w:szCs w:val="12"/>
              </w:rPr>
              <w:t>    </w:t>
            </w:r>
            <w:r w:rsidRPr="00373036">
              <w:rPr>
                <w:rFonts w:ascii="Georgia" w:hAnsi="Georgia" w:cs="Times New Roman"/>
                <w:color w:val="auto"/>
                <w:kern w:val="0"/>
                <w:sz w:val="12"/>
                <w:szCs w:val="12"/>
              </w:rPr>
              <w:br/>
              <w:t>     </w:t>
            </w:r>
            <w:r w:rsidRPr="00373036">
              <w:rPr>
                <w:rFonts w:ascii="Georgia" w:hAnsi="Georgia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554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9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5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5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5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3194" w:type="dxa"/>
        </w:trPr>
        <w:tc>
          <w:tcPr>
            <w:tcW w:w="30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Руководитель </w:t>
            </w: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3194" w:type="dxa"/>
        </w:trPr>
        <w:tc>
          <w:tcPr>
            <w:tcW w:w="394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(уполномоченное лицо) Учреждения 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3194" w:type="dxa"/>
        </w:trPr>
        <w:tc>
          <w:tcPr>
            <w:tcW w:w="30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(расшифровка подписи)</w:t>
            </w:r>
          </w:p>
        </w:tc>
      </w:tr>
      <w:tr w:rsidR="00373036" w:rsidRPr="00373036" w:rsidTr="00373036">
        <w:trPr>
          <w:gridAfter w:val="4"/>
          <w:wAfter w:w="3194" w:type="dxa"/>
        </w:trPr>
        <w:tc>
          <w:tcPr>
            <w:tcW w:w="30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Исполнитель </w:t>
            </w:r>
          </w:p>
        </w:tc>
        <w:tc>
          <w:tcPr>
            <w:tcW w:w="221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3194" w:type="dxa"/>
        </w:trPr>
        <w:tc>
          <w:tcPr>
            <w:tcW w:w="30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(телефон)</w:t>
            </w:r>
          </w:p>
        </w:tc>
      </w:tr>
      <w:tr w:rsidR="00373036" w:rsidRPr="00373036" w:rsidTr="00373036">
        <w:trPr>
          <w:gridAfter w:val="4"/>
          <w:wAfter w:w="3194" w:type="dxa"/>
        </w:trPr>
        <w:tc>
          <w:tcPr>
            <w:tcW w:w="30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3194" w:type="dxa"/>
          <w:trHeight w:val="14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 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г.</w:t>
            </w:r>
          </w:p>
        </w:tc>
      </w:tr>
    </w:tbl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both"/>
        <w:rPr>
          <w:rFonts w:ascii="Georgia" w:hAnsi="Georgia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Сведения о задолженности по ущербу, недостачам, хищениям денежных средств и материальных ценностей 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88"/>
        <w:gridCol w:w="4266"/>
        <w:gridCol w:w="1793"/>
        <w:gridCol w:w="910"/>
      </w:tblGrid>
      <w:tr w:rsidR="00373036" w:rsidRPr="00373036" w:rsidTr="00373036">
        <w:tc>
          <w:tcPr>
            <w:tcW w:w="425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Georgia" w:hAnsi="Georgia" w:cs="Times New Roman"/>
                <w:color w:val="auto"/>
                <w:kern w:val="0"/>
                <w:sz w:val="12"/>
                <w:szCs w:val="12"/>
              </w:rPr>
              <w:t>     </w:t>
            </w:r>
          </w:p>
        </w:tc>
        <w:tc>
          <w:tcPr>
            <w:tcW w:w="4435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1 ________________ 20___ г.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КОДЫ </w:t>
            </w: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Дата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Сводному реестру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ИНН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Учреждение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КПП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Орган, осуществляющий функции и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полномочия учредителя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глава по БК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Публично-правовое образование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</w:t>
            </w:r>
            <w:hyperlink r:id="rId30" w:anchor="/document/99/1200106990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ОКТМО</w:t>
              </w:r>
            </w:hyperlink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Периодичность: годовая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4"/>
        <w:gridCol w:w="236"/>
        <w:gridCol w:w="1037"/>
        <w:gridCol w:w="658"/>
        <w:gridCol w:w="580"/>
        <w:gridCol w:w="859"/>
        <w:gridCol w:w="580"/>
        <w:gridCol w:w="751"/>
        <w:gridCol w:w="814"/>
        <w:gridCol w:w="580"/>
        <w:gridCol w:w="580"/>
        <w:gridCol w:w="607"/>
        <w:gridCol w:w="737"/>
        <w:gridCol w:w="580"/>
        <w:gridCol w:w="715"/>
        <w:gridCol w:w="580"/>
        <w:gridCol w:w="859"/>
      </w:tblGrid>
      <w:tr w:rsidR="00373036" w:rsidRPr="00373036" w:rsidTr="00373036">
        <w:tc>
          <w:tcPr>
            <w:tcW w:w="30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показателя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строки 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Остаток задолженности по возмещению ущерба на начало года 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Выявлено недостач, хищений, нанесения ущерба 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Возмещено недостач, хищений, нанесения ущерба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Списано 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Остаток задолженности по возмещению ущерба на конец отчетного периода </w:t>
            </w:r>
          </w:p>
        </w:tc>
      </w:tr>
      <w:tr w:rsidR="00373036" w:rsidRPr="00373036" w:rsidTr="00373036">
        <w:tc>
          <w:tcPr>
            <w:tcW w:w="20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него на взыскании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них взыскано с виновных лиц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страхо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выми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зациями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них в связи с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него на взыскании </w:t>
            </w:r>
          </w:p>
        </w:tc>
      </w:tr>
      <w:tr w:rsidR="00373036" w:rsidRPr="00373036" w:rsidTr="00373036">
        <w:tc>
          <w:tcPr>
            <w:tcW w:w="20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службе судебных приставов 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винов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ные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лица уста-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новлены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виновные лица не уста-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новлены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них по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реше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нию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суда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прекра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щением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взыска-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ния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нитель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ным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листам 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службе судебных приставов </w:t>
            </w:r>
          </w:p>
        </w:tc>
      </w:tr>
      <w:tr w:rsidR="00373036" w:rsidRPr="00373036" w:rsidTr="00373036"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7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13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14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15 </w:t>
            </w:r>
          </w:p>
        </w:tc>
      </w:tr>
      <w:tr w:rsidR="00373036" w:rsidRPr="00373036" w:rsidTr="00373036"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Недостача, хищение денежных средств, всего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0100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связи с хищением (кражами)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0110 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возбуждено уголовных дел (находится в следственных органах)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0111 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связи с выявлением при обработке наличных денег денежных знаков, имеющих признаки подделки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0120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связи с банкротством 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кредитной организации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0130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Ущерб имуществу (за исключением денежных средств)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0200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связи с недостачами, включая хищения (кражи)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0210 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возбуждено уголовных дел (находится в следственных органах)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0211 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связи с нарушением правил хранения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0220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связи с нанесением ущерба техническому состоянию объекта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0230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связи с нарушением условий договоров (контрактов)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0300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связи с нарушением сроков (начислено пени, штрафов, неустойки)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0310 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связи с невыполнением условий о возврате предоплаты (аванса)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0320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9000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tbl>
      <w:tblPr>
        <w:tblpPr w:leftFromText="180" w:rightFromText="180" w:vertAnchor="text" w:horzAnchor="page" w:tblpX="494" w:tblpY="175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3"/>
        <w:gridCol w:w="542"/>
        <w:gridCol w:w="544"/>
        <w:gridCol w:w="1421"/>
        <w:gridCol w:w="552"/>
        <w:gridCol w:w="721"/>
        <w:gridCol w:w="882"/>
        <w:gridCol w:w="367"/>
        <w:gridCol w:w="2502"/>
        <w:gridCol w:w="367"/>
        <w:gridCol w:w="2686"/>
      </w:tblGrid>
      <w:tr w:rsidR="00373036" w:rsidRPr="00373036" w:rsidTr="00373036"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Руководитель 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(уполномоченное лицо) Учреждения 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(подпись)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(расшифровка подписи)</w:t>
            </w:r>
          </w:p>
        </w:tc>
      </w:tr>
      <w:tr w:rsidR="00373036" w:rsidRPr="00373036" w:rsidTr="00373036"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Исполнитель 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(фамилия, инициалы)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(телефон)</w:t>
            </w:r>
          </w:p>
        </w:tc>
      </w:tr>
      <w:tr w:rsidR="00373036" w:rsidRPr="00373036" w:rsidTr="00373036"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г.</w:t>
            </w: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rPr>
          <w:rFonts w:ascii="Georgia" w:hAnsi="Georgia" w:cs="Times New Roman"/>
          <w:color w:val="auto"/>
          <w:kern w:val="0"/>
          <w:sz w:val="12"/>
          <w:szCs w:val="12"/>
        </w:rPr>
      </w:pP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t xml:space="preserve">Сведения о численности сотрудников и оплате труда </w:t>
      </w: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both"/>
        <w:rPr>
          <w:rFonts w:ascii="Georgia" w:hAnsi="Georgia" w:cs="Times New Roman"/>
          <w:color w:val="auto"/>
          <w:kern w:val="0"/>
          <w:sz w:val="12"/>
          <w:szCs w:val="12"/>
        </w:rPr>
      </w:pP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88"/>
        <w:gridCol w:w="4266"/>
        <w:gridCol w:w="1793"/>
        <w:gridCol w:w="910"/>
      </w:tblGrid>
      <w:tr w:rsidR="00373036" w:rsidRPr="00373036" w:rsidTr="00373036">
        <w:tc>
          <w:tcPr>
            <w:tcW w:w="425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1 ________________ 20___ г.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КОДЫ </w:t>
            </w: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Дата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Сводному реестру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ИНН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Учреждение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КПП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Орган, осуществляющий функции и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полномочия учредителя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глава по БК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Публично-правовое образование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</w:t>
            </w:r>
            <w:hyperlink r:id="rId31" w:anchor="/document/99/1200106990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ОКТМО</w:t>
              </w:r>
            </w:hyperlink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Периодичность: годовая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 </w:t>
      </w: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Раздел 1. Сведения о численности сотрудников 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770"/>
        <w:gridCol w:w="608"/>
        <w:gridCol w:w="540"/>
        <w:gridCol w:w="755"/>
        <w:gridCol w:w="538"/>
        <w:gridCol w:w="607"/>
        <w:gridCol w:w="540"/>
        <w:gridCol w:w="540"/>
        <w:gridCol w:w="755"/>
        <w:gridCol w:w="663"/>
        <w:gridCol w:w="633"/>
        <w:gridCol w:w="606"/>
        <w:gridCol w:w="636"/>
        <w:gridCol w:w="540"/>
        <w:gridCol w:w="755"/>
        <w:gridCol w:w="538"/>
        <w:gridCol w:w="607"/>
      </w:tblGrid>
      <w:tr w:rsidR="00373036" w:rsidRPr="00373036" w:rsidTr="00373036">
        <w:tc>
          <w:tcPr>
            <w:tcW w:w="46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6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Группы персонала (категория персонала)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строки </w:t>
            </w:r>
          </w:p>
        </w:tc>
        <w:tc>
          <w:tcPr>
            <w:tcW w:w="3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Штатная численность на начало года 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Средняя численность сотрудников за отчетный период 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договорам гражданско-правового характера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6D2892BD" wp14:editId="489259B7">
                  <wp:extent cx="102235" cy="219710"/>
                  <wp:effectExtent l="19050" t="0" r="0" b="0"/>
                  <wp:docPr id="73" name="Рисунок 73" descr="https://plus.gosfinansy.ru/system/content/image/224/1/57636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plus.gosfinansy.ru/system/content/image/224/1/57636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Штатная численность на конец отчетного периода </w:t>
            </w:r>
          </w:p>
        </w:tc>
      </w:tr>
      <w:tr w:rsidR="00373036" w:rsidRPr="00373036" w:rsidTr="00373036"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установлено штатным расписанием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3188A177" wp14:editId="61A71FDB">
                  <wp:extent cx="102235" cy="219710"/>
                  <wp:effectExtent l="19050" t="0" r="0" b="0"/>
                  <wp:docPr id="74" name="Рисунок 74" descr="https://plus.gosfinansy.ru/system/content/image/224/1/57633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plus.gosfinansy.ru/system/content/image/224/1/57633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установлено штатным расписанием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</w:tr>
      <w:tr w:rsidR="00373036" w:rsidRPr="00373036" w:rsidTr="00373036"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нее по основным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щено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вакант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ных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основному месту работы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внутрен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внеш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сотруд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ники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ческие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нее по основным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щено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вакант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ных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373036" w:rsidRPr="00373036" w:rsidTr="00373036"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видам деятель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ности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долж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ностей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нее по основным видам деятель-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ности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нему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совмес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титель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ству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(по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совме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щению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долж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ностей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) 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637DF54A" wp14:editId="723804D3">
                  <wp:extent cx="102235" cy="219710"/>
                  <wp:effectExtent l="19050" t="0" r="0" b="0"/>
                  <wp:docPr id="75" name="Рисунок 75" descr="https://plus.gosfinansy.ru/system/content/image/224/1/5763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plus.gosfinansy.ru/system/content/image/224/1/5763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нему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совмес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титель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ству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учреж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дения</w:t>
            </w:r>
            <w:proofErr w:type="spellEnd"/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6A1E16E6" wp14:editId="1F616653">
                  <wp:extent cx="153670" cy="219710"/>
                  <wp:effectExtent l="19050" t="0" r="0" b="0"/>
                  <wp:docPr id="76" name="Рисунок 76" descr="https://plus.gosfinansy.ru/system/content/image/224/1/6912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plus.gosfinansy.ru/system/content/image/224/1/6912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лица, не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явля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щиеся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сотруд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никами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учреж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дения</w:t>
            </w:r>
            <w:proofErr w:type="spellEnd"/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769F3FC9" wp14:editId="565F06B7">
                  <wp:extent cx="139065" cy="219710"/>
                  <wp:effectExtent l="19050" t="0" r="0" b="0"/>
                  <wp:docPr id="77" name="Рисунок 77" descr="https://plus.gosfinansy.ru/system/content/image/224/1/6912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plus.gosfinansy.ru/system/content/image/224/1/6912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видам деятель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ности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долж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ностей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373036" w:rsidRPr="00373036" w:rsidTr="00373036"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7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12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13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14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15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16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17 </w:t>
            </w:r>
          </w:p>
        </w:tc>
      </w:tr>
      <w:tr w:rsidR="00373036" w:rsidRPr="00373036" w:rsidTr="00373036"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Основной персонал, всего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16918EB2" wp14:editId="691C11F0">
                  <wp:extent cx="153670" cy="219710"/>
                  <wp:effectExtent l="19050" t="0" r="0" b="0"/>
                  <wp:docPr id="78" name="Рисунок 78" descr="https://plus.gosfinansy.ru/system/content/image/224/1/26376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plus.gosfinansy.ru/system/content/image/224/1/26376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1000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74E904C4" wp14:editId="2A68D894">
                  <wp:extent cx="153670" cy="219710"/>
                  <wp:effectExtent l="19050" t="0" r="0" b="0"/>
                  <wp:docPr id="79" name="Рисунок 79" descr="https://plus.gosfinansy.ru/system/content/image/224/1/26376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plus.gosfinansy.ru/system/content/image/224/1/26376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1100 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Вспомогательный персонал, всего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13496588" wp14:editId="01C8DBFD">
                  <wp:extent cx="153670" cy="219710"/>
                  <wp:effectExtent l="19050" t="0" r="0" b="0"/>
                  <wp:docPr id="80" name="Рисунок 80" descr="https://plus.gosfinansy.ru/system/content/image/224/1/263763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plus.gosfinansy.ru/system/content/image/224/1/263763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2000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них: 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11AC3AA0" wp14:editId="1751CB12">
                  <wp:extent cx="153670" cy="219710"/>
                  <wp:effectExtent l="19050" t="0" r="0" b="0"/>
                  <wp:docPr id="81" name="Рисунок 81" descr="https://plus.gosfinansy.ru/system/content/image/224/1/26376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plus.gosfinansy.ru/system/content/image/224/1/26376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2100 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Административно-управленческий персонал, всего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37E82BD6" wp14:editId="60E6705B">
                  <wp:extent cx="153670" cy="219710"/>
                  <wp:effectExtent l="19050" t="0" r="0" b="0"/>
                  <wp:docPr id="82" name="Рисунок 82" descr="https://plus.gosfinansy.ru/system/content/image/224/1/263763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plus.gosfinansy.ru/system/content/image/224/1/263763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3000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03713512" wp14:editId="290D9722">
                  <wp:extent cx="153670" cy="219710"/>
                  <wp:effectExtent l="19050" t="0" r="0" b="0"/>
                  <wp:docPr id="83" name="Рисунок 83" descr="https://plus.gosfinansy.ru/system/content/image/224/1/26376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plus.gosfinansy.ru/system/content/image/224/1/26376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3100 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9000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Раздел 2. Сведения об оплате труда 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14"/>
        <w:gridCol w:w="701"/>
        <w:gridCol w:w="566"/>
        <w:gridCol w:w="507"/>
        <w:gridCol w:w="507"/>
        <w:gridCol w:w="649"/>
        <w:gridCol w:w="709"/>
        <w:gridCol w:w="837"/>
        <w:gridCol w:w="697"/>
        <w:gridCol w:w="806"/>
        <w:gridCol w:w="855"/>
        <w:gridCol w:w="668"/>
        <w:gridCol w:w="597"/>
        <w:gridCol w:w="652"/>
        <w:gridCol w:w="756"/>
        <w:gridCol w:w="508"/>
        <w:gridCol w:w="628"/>
      </w:tblGrid>
      <w:tr w:rsidR="00373036" w:rsidRPr="00373036" w:rsidTr="00373036">
        <w:tc>
          <w:tcPr>
            <w:tcW w:w="471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1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5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5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Группы персонала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строки </w:t>
            </w:r>
          </w:p>
        </w:tc>
        <w:tc>
          <w:tcPr>
            <w:tcW w:w="5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Фонд начисленной оплаты труда сотрудников за отчетный период,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Начислено по договорам гражданско-правового характера,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</w:t>
            </w:r>
            <w:proofErr w:type="spellEnd"/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096BB18C" wp14:editId="0386F233">
                  <wp:extent cx="153670" cy="219710"/>
                  <wp:effectExtent l="19050" t="0" r="0" b="0"/>
                  <wp:docPr id="84" name="Рисунок 84" descr="https://plus.gosfinansy.ru/system/content/image/224/1/263763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plus.gosfinansy.ru/system/content/image/224/1/263763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</w:t>
            </w:r>
            <w:proofErr w:type="spellEnd"/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6B0633B1" wp14:editId="67F9EABC">
                  <wp:extent cx="153670" cy="219710"/>
                  <wp:effectExtent l="19050" t="0" r="0" b="0"/>
                  <wp:docPr id="85" name="Рисунок 85" descr="https://plus.gosfinansy.ru/system/content/image/224/1/263763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plus.gosfinansy.ru/system/content/image/224/1/263763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036" w:rsidRPr="00373036" w:rsidTr="00373036"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4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4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</w:tr>
      <w:tr w:rsidR="00373036" w:rsidRPr="00373036" w:rsidTr="00373036"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основному месту работы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внешнему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сотрудникам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физическим </w:t>
            </w:r>
          </w:p>
        </w:tc>
        <w:tc>
          <w:tcPr>
            <w:tcW w:w="4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основному месту работы </w:t>
            </w:r>
          </w:p>
        </w:tc>
      </w:tr>
      <w:tr w:rsidR="00373036" w:rsidRPr="00373036" w:rsidTr="00373036"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на условиях: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внутреннему совмести-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совмести-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тельству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учреждения 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лицам, не являющимися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 счет средств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 счет средств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 счет средств гранта в форме субсидии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ОМС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79AF1B9D" wp14:editId="4DC356C3">
                  <wp:extent cx="153670" cy="219710"/>
                  <wp:effectExtent l="19050" t="0" r="0" b="0"/>
                  <wp:docPr id="86" name="Рисунок 86" descr="https://plus.gosfinansy.ru/system/content/image/224/1/263763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plus.gosfinansy.ru/system/content/image/224/1/263763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от</w:t>
            </w:r>
          </w:p>
        </w:tc>
      </w:tr>
      <w:tr w:rsidR="00373036" w:rsidRPr="00373036" w:rsidTr="00373036"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полного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неполного 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тельству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сотрудниками 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прино</w:t>
            </w:r>
            <w:proofErr w:type="spellEnd"/>
          </w:p>
        </w:tc>
      </w:tr>
      <w:tr w:rsidR="00373036" w:rsidRPr="00373036" w:rsidTr="00373036"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рабочего времени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рабочего времени 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(совмещению должностей)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учреждения 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пального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задания 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дии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иные цели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рального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бюджета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бюджетов субъектов Российской Федерации и местных бюджетов 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сящей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доход деятель-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ности</w:t>
            </w:r>
            <w:proofErr w:type="spellEnd"/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59E45313" wp14:editId="2753F0BF">
                  <wp:extent cx="153670" cy="219710"/>
                  <wp:effectExtent l="19050" t="0" r="0" b="0"/>
                  <wp:docPr id="87" name="Рисунок 87" descr="https://plus.gosfinansy.ru/system/content/image/224/1/263763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plus.gosfinansy.ru/system/content/image/224/1/263763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036" w:rsidRPr="00373036" w:rsidTr="00373036"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7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12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13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14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15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16 </w:t>
            </w:r>
          </w:p>
        </w:tc>
      </w:tr>
      <w:tr w:rsidR="00373036" w:rsidRPr="00373036" w:rsidTr="00373036"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Основной персонал, всего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5A4797FE" wp14:editId="079EC57E">
                  <wp:extent cx="160655" cy="219710"/>
                  <wp:effectExtent l="19050" t="0" r="0" b="0"/>
                  <wp:docPr id="88" name="Рисунок 88" descr="https://plus.gosfinansy.ru/system/content/image/224/1/26376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plus.gosfinansy.ru/system/content/image/224/1/26376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1000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них: 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710B1A8F" wp14:editId="5206CB19">
                  <wp:extent cx="153670" cy="219710"/>
                  <wp:effectExtent l="19050" t="0" r="0" b="0"/>
                  <wp:docPr id="89" name="Рисунок 89" descr="https://plus.gosfinansy.ru/system/content/image/224/1/26376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plus.gosfinansy.ru/system/content/image/224/1/26376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1100 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Вспомогательный персонал, всего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69AA4E54" wp14:editId="458BDAF6">
                  <wp:extent cx="153670" cy="219710"/>
                  <wp:effectExtent l="19050" t="0" r="0" b="0"/>
                  <wp:docPr id="90" name="Рисунок 90" descr="https://plus.gosfinansy.ru/system/content/image/224/1/26376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plus.gosfinansy.ru/system/content/image/224/1/26376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2000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них: 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215BDF2B" wp14:editId="5C8D3941">
                  <wp:extent cx="153670" cy="219710"/>
                  <wp:effectExtent l="19050" t="0" r="0" b="0"/>
                  <wp:docPr id="91" name="Рисунок 91" descr="https://plus.gosfinansy.ru/system/content/image/224/1/26376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plus.gosfinansy.ru/system/content/image/224/1/26376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2100 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Административно-управленческий персонал, всего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30DA5B24" wp14:editId="43E73677">
                  <wp:extent cx="160655" cy="219710"/>
                  <wp:effectExtent l="19050" t="0" r="0" b="0"/>
                  <wp:docPr id="92" name="Рисунок 92" descr="https://plus.gosfinansy.ru/system/content/image/224/1/263764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plus.gosfinansy.ru/system/content/image/224/1/263764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3000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них: 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18214A86" wp14:editId="5034C19B">
                  <wp:extent cx="153670" cy="219710"/>
                  <wp:effectExtent l="19050" t="0" r="0" b="0"/>
                  <wp:docPr id="93" name="Рисунок 93" descr="https://plus.gosfinansy.ru/system/content/image/224/1/26376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plus.gosfinansy.ru/system/content/image/224/1/26376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3100 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9000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t>________________</w:t>
      </w: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br/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drawing>
          <wp:inline distT="0" distB="0" distL="0" distR="0" wp14:anchorId="12F449BA" wp14:editId="40BD260F">
            <wp:extent cx="153670" cy="219710"/>
            <wp:effectExtent l="19050" t="0" r="0" b="0"/>
            <wp:docPr id="94" name="Рисунок 94" descr="https://plus.gosfinansy.ru/system/content/image/224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plus.gosfinansy.ru/system/content/image/224/1/2637634/"/>
                    <pic:cNvPicPr>
                      <a:picLocks noChangeAspect="1" noChangeArrowheads="1"/>
                    </pic:cNvPicPr>
                  </pic:nvPicPr>
                  <pic:blipFill>
                    <a:blip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drawing>
          <wp:inline distT="0" distB="0" distL="0" distR="0" wp14:anchorId="3369DDD9" wp14:editId="7F70A3D9">
            <wp:extent cx="153670" cy="219710"/>
            <wp:effectExtent l="19050" t="0" r="0" b="0"/>
            <wp:docPr id="63" name="Рисунок 63" descr="https://plus.gosfinansy.ru/system/content/image/224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plus.gosfinansy.ru/system/content/image/224/1/2637635/"/>
                    <pic:cNvPicPr>
                      <a:picLocks noChangeAspect="1" noChangeArrowheads="1"/>
                    </pic:cNvPicPr>
                  </pic:nvPicPr>
                  <pic:blipFill>
                    <a:blip r:link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</w:t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drawing>
          <wp:inline distT="0" distB="0" distL="0" distR="0" wp14:anchorId="1F4AA9C1" wp14:editId="0E5F1693">
            <wp:extent cx="153670" cy="219710"/>
            <wp:effectExtent l="19050" t="0" r="0" b="0"/>
            <wp:docPr id="64" name="Рисунок 64" descr="https://plus.gosfinansy.ru/system/content/image/224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plus.gosfinansy.ru/system/content/image/224/1/2637636/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Указывается сумма начисленной оплаты труда работникам учреждения, оказывающим услуги (выполняющим работы) в рамках программ обязательного медицинского страхования.</w:t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drawing>
          <wp:inline distT="0" distB="0" distL="0" distR="0" wp14:anchorId="70F1C77D" wp14:editId="067EE832">
            <wp:extent cx="153670" cy="219710"/>
            <wp:effectExtent l="19050" t="0" r="0" b="0"/>
            <wp:docPr id="65" name="Рисунок 65" descr="https://plus.gosfinansy.ru/system/content/image/224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plus.gosfinansy.ru/system/content/image/224/1/2637637/"/>
                    <pic:cNvPicPr>
                      <a:picLocks noChangeAspect="1" noChangeArrowheads="1"/>
                    </pic:cNvPicPr>
                  </pic:nvPicPr>
                  <pic:blipFill>
                    <a:blip r:link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drawing>
          <wp:inline distT="0" distB="0" distL="0" distR="0" wp14:anchorId="4D9E7B4A" wp14:editId="53EC9767">
            <wp:extent cx="160655" cy="219710"/>
            <wp:effectExtent l="19050" t="0" r="0" b="0"/>
            <wp:docPr id="66" name="Рисунок 66" descr="https://plus.gosfinansy.ru/system/content/image/224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plus.gosfinansy.ru/system/content/image/224/1/2637638/"/>
                    <pic:cNvPicPr>
                      <a:picLocks noChangeAspect="1" noChangeArrowheads="1"/>
                    </pic:cNvPicPr>
                  </pic:nvPicPr>
                  <pic:blipFill>
                    <a:blip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drawing>
          <wp:inline distT="0" distB="0" distL="0" distR="0" wp14:anchorId="36793C3C" wp14:editId="6408A043">
            <wp:extent cx="153670" cy="219710"/>
            <wp:effectExtent l="19050" t="0" r="0" b="0"/>
            <wp:docPr id="67" name="Рисунок 67" descr="https://plus.gosfinansy.ru/system/content/image/224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plus.gosfinansy.ru/system/content/image/224/1/2637639/"/>
                    <pic:cNvPicPr>
                      <a:picLocks noChangeAspect="1" noChangeArrowheads="1"/>
                    </pic:cNvPicPr>
                  </pic:nvPicPr>
                  <pic:blipFill>
                    <a:blip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</w:t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бслуживание</w:t>
      </w:r>
      <w:proofErr w:type="spellEnd"/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зданий и оборудования.</w:t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drawing>
          <wp:inline distT="0" distB="0" distL="0" distR="0" wp14:anchorId="39F91BB5" wp14:editId="24A8C1C7">
            <wp:extent cx="160655" cy="219710"/>
            <wp:effectExtent l="19050" t="0" r="0" b="0"/>
            <wp:docPr id="68" name="Рисунок 68" descr="https://plus.gosfinansy.ru/system/content/image/224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plus.gosfinansy.ru/system/content/image/224/1/2637640/"/>
                    <pic:cNvPicPr>
                      <a:picLocks noChangeAspect="1" noChangeArrowheads="1"/>
                    </pic:cNvPicPr>
                  </pic:nvPicPr>
                  <pic:blipFill>
                    <a:blip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373036" w:rsidRPr="00373036" w:rsidRDefault="00373036" w:rsidP="00373036">
      <w:pPr>
        <w:spacing w:after="0" w:line="240" w:lineRule="auto"/>
        <w:jc w:val="both"/>
        <w:rPr>
          <w:rFonts w:ascii="Georgia" w:hAnsi="Georgia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br/>
      </w:r>
    </w:p>
    <w:tbl>
      <w:tblPr>
        <w:tblW w:w="1128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9"/>
        <w:gridCol w:w="655"/>
        <w:gridCol w:w="618"/>
        <w:gridCol w:w="827"/>
        <w:gridCol w:w="823"/>
        <w:gridCol w:w="709"/>
        <w:gridCol w:w="851"/>
        <w:gridCol w:w="673"/>
        <w:gridCol w:w="976"/>
        <w:gridCol w:w="23"/>
        <w:gridCol w:w="827"/>
        <w:gridCol w:w="709"/>
        <w:gridCol w:w="619"/>
        <w:gridCol w:w="850"/>
        <w:gridCol w:w="673"/>
        <w:gridCol w:w="887"/>
        <w:gridCol w:w="71"/>
        <w:gridCol w:w="15"/>
      </w:tblGrid>
      <w:tr w:rsidR="00373036" w:rsidRPr="00373036" w:rsidTr="00373036">
        <w:trPr>
          <w:gridAfter w:val="2"/>
          <w:wAfter w:w="86" w:type="dxa"/>
        </w:trPr>
        <w:tc>
          <w:tcPr>
            <w:tcW w:w="47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5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Группы персонала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</w:t>
            </w:r>
          </w:p>
        </w:tc>
        <w:tc>
          <w:tcPr>
            <w:tcW w:w="95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Аналитическое распределение оплаты труда сотрудников по источникам финансового обеспечения, руб.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791EACA8" wp14:editId="28D2A02B">
                  <wp:extent cx="153670" cy="219710"/>
                  <wp:effectExtent l="19050" t="0" r="0" b="0"/>
                  <wp:docPr id="69" name="Рисунок 69" descr="https://plus.gosfinansy.ru/system/content/image/224/1/263763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plus.gosfinansy.ru/system/content/image/224/1/263763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036" w:rsidRPr="00373036" w:rsidTr="00373036"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строки </w:t>
            </w:r>
          </w:p>
        </w:tc>
        <w:tc>
          <w:tcPr>
            <w:tcW w:w="95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</w:tr>
      <w:tr w:rsidR="00373036" w:rsidRPr="00373036" w:rsidTr="00373036">
        <w:trPr>
          <w:gridAfter w:val="1"/>
          <w:wAfter w:w="15" w:type="dxa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внутреннему совместительству (совмещению должностей)</w:t>
            </w:r>
          </w:p>
        </w:tc>
        <w:tc>
          <w:tcPr>
            <w:tcW w:w="4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внешнему совместительству </w:t>
            </w:r>
          </w:p>
        </w:tc>
      </w:tr>
      <w:tr w:rsidR="00373036" w:rsidRPr="00373036" w:rsidTr="00373036">
        <w:trPr>
          <w:gridAfter w:val="2"/>
          <w:wAfter w:w="86" w:type="dxa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 счет средств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 счет средств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 счет средств гранта в форме субсидии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ОМС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 счет средств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 счет средств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 счет средств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 счет средств гранта в форме субсидии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ОМС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 счет средств от </w:t>
            </w:r>
          </w:p>
        </w:tc>
      </w:tr>
      <w:tr w:rsidR="00373036" w:rsidRPr="00373036" w:rsidTr="00373036">
        <w:trPr>
          <w:gridAfter w:val="2"/>
          <w:wAfter w:w="86" w:type="dxa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на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на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приносящей </w:t>
            </w:r>
          </w:p>
        </w:tc>
      </w:tr>
      <w:tr w:rsidR="00373036" w:rsidRPr="00373036" w:rsidTr="00373036">
        <w:trPr>
          <w:gridAfter w:val="2"/>
          <w:wAfter w:w="86" w:type="dxa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выполнение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пального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задания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 иные цели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рального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бюджета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бюджетов субъектов Российской Федерации и местных бюджетов 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прино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сящей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доход деятельности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выполнение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пального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задания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 иные цели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рального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бюджета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бюджетов субъектов Российской Федерации и местных бюджетов 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доход деятельности </w:t>
            </w:r>
          </w:p>
        </w:tc>
      </w:tr>
      <w:tr w:rsidR="00373036" w:rsidRPr="00373036" w:rsidTr="00373036">
        <w:trPr>
          <w:gridAfter w:val="2"/>
          <w:wAfter w:w="86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17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21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22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24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26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27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28 </w:t>
            </w:r>
          </w:p>
        </w:tc>
      </w:tr>
      <w:tr w:rsidR="00373036" w:rsidRPr="00373036" w:rsidTr="00373036">
        <w:trPr>
          <w:gridAfter w:val="2"/>
          <w:wAfter w:w="86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Основной персонал, всего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1000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8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них: 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33576445" wp14:editId="3AAE6BF4">
                  <wp:extent cx="153670" cy="219710"/>
                  <wp:effectExtent l="19050" t="0" r="0" b="0"/>
                  <wp:docPr id="70" name="Рисунок 70" descr="https://plus.gosfinansy.ru/system/content/image/224/1/26376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plus.gosfinansy.ru/system/content/image/224/1/26376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86" w:type="dxa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1100 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8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86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Вспомогательный персонал, всего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2000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8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них: 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50705505" wp14:editId="007A7172">
                  <wp:extent cx="153670" cy="219710"/>
                  <wp:effectExtent l="19050" t="0" r="0" b="0"/>
                  <wp:docPr id="71" name="Рисунок 71" descr="https://plus.gosfinansy.ru/system/content/image/224/1/26376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plus.gosfinansy.ru/system/content/image/224/1/26376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86" w:type="dxa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2100 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8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86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Административно-управленческий персонал, всего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3000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8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них: 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745EC09B" wp14:editId="7210023A">
                  <wp:extent cx="153670" cy="219710"/>
                  <wp:effectExtent l="19050" t="0" r="0" b="0"/>
                  <wp:docPr id="72" name="Рисунок 72" descr="https://plus.gosfinansy.ru/system/content/image/224/1/26376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plus.gosfinansy.ru/system/content/image/224/1/26376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86" w:type="dxa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3001 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86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86" w:type="dxa"/>
        </w:trPr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9000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Сведения о счетах учреждения, открытых в кредитных организациях 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88"/>
        <w:gridCol w:w="4266"/>
        <w:gridCol w:w="1793"/>
        <w:gridCol w:w="910"/>
      </w:tblGrid>
      <w:tr w:rsidR="00373036" w:rsidRPr="00373036" w:rsidTr="00373036">
        <w:tc>
          <w:tcPr>
            <w:tcW w:w="425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 </w:t>
            </w:r>
          </w:p>
        </w:tc>
        <w:tc>
          <w:tcPr>
            <w:tcW w:w="4435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1 ________________ 20___ г.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КОДЫ </w:t>
            </w: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Дата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Сводному реестру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ИНН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Учреждение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КПП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Орган, осуществляющий функции и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полномочия учредителя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глава по БК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Публично-правовое образование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</w:t>
            </w:r>
            <w:hyperlink r:id="rId48" w:anchor="/document/99/1200106990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ОКТМО</w:t>
              </w:r>
            </w:hyperlink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Периодичность: годовая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0"/>
        <w:gridCol w:w="468"/>
        <w:gridCol w:w="483"/>
        <w:gridCol w:w="1075"/>
        <w:gridCol w:w="507"/>
        <w:gridCol w:w="589"/>
        <w:gridCol w:w="130"/>
        <w:gridCol w:w="558"/>
        <w:gridCol w:w="370"/>
        <w:gridCol w:w="525"/>
        <w:gridCol w:w="1049"/>
        <w:gridCol w:w="417"/>
        <w:gridCol w:w="365"/>
        <w:gridCol w:w="132"/>
        <w:gridCol w:w="938"/>
        <w:gridCol w:w="1188"/>
        <w:gridCol w:w="271"/>
        <w:gridCol w:w="1612"/>
      </w:tblGrid>
      <w:tr w:rsidR="00373036" w:rsidRPr="00373036" w:rsidTr="00373036">
        <w:tc>
          <w:tcPr>
            <w:tcW w:w="4435" w:type="dxa"/>
            <w:gridSpan w:val="7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435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Номер счета в кредитной организации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Вид счета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0B25A7A0" wp14:editId="3E9C6A82">
                  <wp:extent cx="160655" cy="219710"/>
                  <wp:effectExtent l="19050" t="0" r="0" b="0"/>
                  <wp:docPr id="95" name="Рисунок 95" descr="https://plus.gosfinansy.ru/system/content/image/224/1/26376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plus.gosfinansy.ru/system/content/image/224/1/26376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Реквизиты акта, в соответствии с которым открыт счет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Остаток средств на счете на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Остаток средств на счете на конец </w:t>
            </w:r>
          </w:p>
        </w:tc>
      </w:tr>
      <w:tr w:rsidR="00373036" w:rsidRPr="00373036" w:rsidTr="00373036">
        <w:tc>
          <w:tcPr>
            <w:tcW w:w="443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вид акта 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дата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номер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начало года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11AEDEB6" wp14:editId="7CA2ABA7">
                  <wp:extent cx="160655" cy="219710"/>
                  <wp:effectExtent l="19050" t="0" r="0" b="0"/>
                  <wp:docPr id="96" name="Рисунок 96" descr="https://plus.gosfinansy.ru/system/content/image/224/1/26376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plus.gosfinansy.ru/system/content/image/224/1/26376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отчетного периода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07A02713" wp14:editId="2607ABB1">
                  <wp:extent cx="160655" cy="219710"/>
                  <wp:effectExtent l="19050" t="0" r="0" b="0"/>
                  <wp:docPr id="97" name="Рисунок 97" descr="https://plus.gosfinansy.ru/system/content/image/224/1/26376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plus.gosfinansy.ru/system/content/image/224/1/26376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036" w:rsidRPr="00373036" w:rsidTr="00373036">
        <w:tc>
          <w:tcPr>
            <w:tcW w:w="44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7 </w:t>
            </w:r>
          </w:p>
        </w:tc>
      </w:tr>
      <w:tr w:rsidR="00373036" w:rsidRPr="00373036" w:rsidTr="00373036">
        <w:tc>
          <w:tcPr>
            <w:tcW w:w="44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Счета в кредитных организациях в валюте Российской Федерации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</w:tr>
      <w:tr w:rsidR="00373036" w:rsidRPr="00373036" w:rsidTr="00373036">
        <w:tc>
          <w:tcPr>
            <w:tcW w:w="44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4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4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4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4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Счета в кредитных организациях в иностранной валюте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</w:tr>
      <w:tr w:rsidR="00373036" w:rsidRPr="00373036" w:rsidTr="00373036">
        <w:tc>
          <w:tcPr>
            <w:tcW w:w="44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4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4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4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Всего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435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2400" w:type="dxa"/>
        </w:trPr>
        <w:tc>
          <w:tcPr>
            <w:tcW w:w="37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 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     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55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5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2400" w:type="dxa"/>
        </w:trPr>
        <w:tc>
          <w:tcPr>
            <w:tcW w:w="29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Руководитель 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2400" w:type="dxa"/>
        </w:trPr>
        <w:tc>
          <w:tcPr>
            <w:tcW w:w="29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(уполномоченное лицо) Учреждения 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2400" w:type="dxa"/>
        </w:trPr>
        <w:tc>
          <w:tcPr>
            <w:tcW w:w="29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(расшифровка подписи)</w:t>
            </w:r>
          </w:p>
        </w:tc>
      </w:tr>
      <w:tr w:rsidR="00373036" w:rsidRPr="00373036" w:rsidTr="00373036">
        <w:trPr>
          <w:gridAfter w:val="2"/>
          <w:wAfter w:w="2400" w:type="dxa"/>
        </w:trPr>
        <w:tc>
          <w:tcPr>
            <w:tcW w:w="29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Исполнитель 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2400" w:type="dxa"/>
        </w:trPr>
        <w:tc>
          <w:tcPr>
            <w:tcW w:w="29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(телефон)</w:t>
            </w:r>
          </w:p>
        </w:tc>
      </w:tr>
      <w:tr w:rsidR="00373036" w:rsidRPr="00373036" w:rsidTr="00373036">
        <w:trPr>
          <w:gridAfter w:val="2"/>
          <w:wAfter w:w="2400" w:type="dxa"/>
        </w:trPr>
        <w:tc>
          <w:tcPr>
            <w:tcW w:w="29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2400" w:type="dxa"/>
          <w:trHeight w:val="1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г.</w:t>
            </w: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Сведения о недвижимом имуществе, за исключением земельных участков, закрепленном на праве оперативного управления 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88"/>
        <w:gridCol w:w="4266"/>
        <w:gridCol w:w="1793"/>
        <w:gridCol w:w="910"/>
      </w:tblGrid>
      <w:tr w:rsidR="00373036" w:rsidRPr="00373036" w:rsidTr="00373036">
        <w:tc>
          <w:tcPr>
            <w:tcW w:w="425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  <w:t>         </w:t>
            </w:r>
          </w:p>
        </w:tc>
        <w:tc>
          <w:tcPr>
            <w:tcW w:w="4435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1 ________________ 20___ г.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КОДЫ </w:t>
            </w: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Дата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Сводному реестру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ИНН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Учреждение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КПП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Орган, осуществляющий функции и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полномочия учредителя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глава по БК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Публично-правовое образование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</w:t>
            </w:r>
            <w:hyperlink r:id="rId51" w:anchor="/document/99/1200106990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ОКТМО</w:t>
              </w:r>
            </w:hyperlink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Периодичность: годовая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3"/>
        <w:gridCol w:w="609"/>
        <w:gridCol w:w="531"/>
        <w:gridCol w:w="798"/>
        <w:gridCol w:w="620"/>
        <w:gridCol w:w="654"/>
        <w:gridCol w:w="696"/>
        <w:gridCol w:w="606"/>
        <w:gridCol w:w="540"/>
        <w:gridCol w:w="557"/>
        <w:gridCol w:w="500"/>
        <w:gridCol w:w="679"/>
        <w:gridCol w:w="679"/>
        <w:gridCol w:w="517"/>
        <w:gridCol w:w="500"/>
        <w:gridCol w:w="699"/>
        <w:gridCol w:w="772"/>
        <w:gridCol w:w="772"/>
      </w:tblGrid>
      <w:tr w:rsidR="00373036" w:rsidRPr="00373036" w:rsidTr="00373036">
        <w:tc>
          <w:tcPr>
            <w:tcW w:w="37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4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объекта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Адрес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Кадастровый номер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по </w:t>
            </w:r>
            <w:hyperlink r:id="rId52" w:anchor="/document/99/1200106990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ОКТМО</w:t>
              </w:r>
            </w:hyperlink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Уникаль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ный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Год постройки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строки 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Используется учреждением 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объек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та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3819E4AB" wp14:editId="54665095">
                  <wp:extent cx="241300" cy="219710"/>
                  <wp:effectExtent l="19050" t="0" r="6350" b="0"/>
                  <wp:docPr id="98" name="Рисунок 98" descr="https://plus.gosfinansy.ru/system/content/image/224/1/269714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plus.gosfinansy.ru/system/content/image/224/1/269714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по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нование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54" w:anchor="/document/99/9055125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ОКЕИ</w:t>
              </w:r>
            </w:hyperlink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осуществления основной деятельности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иных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 основании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 основании договоров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без оформления </w:t>
            </w: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рамках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ственного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пального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) задания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 плату сверх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ственного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пального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) задания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целей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договоров аренды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безвоз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мездного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пользования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права пользования (с почасовой оплатой)</w:t>
            </w: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4.1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16 </w:t>
            </w: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Площадные объекты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742E4382" wp14:editId="2DE0DB32">
                  <wp:extent cx="160655" cy="219710"/>
                  <wp:effectExtent l="19050" t="0" r="0" b="0"/>
                  <wp:docPr id="99" name="Рисунок 99" descr="https://plus.gosfinansy.ru/system/content/image/224/1/26376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plus.gosfinansy.ru/system/content/image/224/1/26376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всего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1000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1001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Линейные объекты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2645E881" wp14:editId="62F56072">
                  <wp:extent cx="160655" cy="219710"/>
                  <wp:effectExtent l="19050" t="0" r="0" b="0"/>
                  <wp:docPr id="100" name="Рисунок 100" descr="https://plus.gosfinansy.ru/system/content/image/224/1/26079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plus.gosfinansy.ru/system/content/image/224/1/26079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всего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2000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2001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Резервуары, емкости, иные аналогичные объекты, всего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3000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3001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Скважины, иные аналогичные объекты, всего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4000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4001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Иные объекты, включая точечные, всего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5000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5001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9000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drawing>
          <wp:inline distT="0" distB="0" distL="0" distR="0" wp14:anchorId="7A81EF78" wp14:editId="65CCCAAC">
            <wp:extent cx="241300" cy="219710"/>
            <wp:effectExtent l="19050" t="0" r="6350" b="0"/>
            <wp:docPr id="101" name="Рисунок 101" descr="https://plus.gosfinansy.ru/system/content/image/224/1/26971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plus.gosfinansy.ru/system/content/image/224/1/2697140/"/>
                    <pic:cNvPicPr>
                      <a:picLocks noChangeAspect="1" noChangeArrowheads="1"/>
                    </pic:cNvPicPr>
                  </pic:nvPicPr>
                  <pic:blipFill>
                    <a:blip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Указывается уникальный код объекта капитального строительства, объекта недвижимого имущества (при наличии).</w:t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 </w:t>
      </w:r>
      <w:r w:rsidRPr="0037303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drawing>
          <wp:inline distT="0" distB="0" distL="0" distR="0" wp14:anchorId="7C8820E4" wp14:editId="0D62C710">
            <wp:extent cx="160655" cy="219710"/>
            <wp:effectExtent l="19050" t="0" r="0" b="0"/>
            <wp:docPr id="102" name="Рисунок 102" descr="https://plus.gosfinansy.ru/system/content/image/224/1/26376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plus.gosfinansy.ru/system/content/image/224/1/2637643/"/>
                    <pic:cNvPicPr>
                      <a:picLocks noChangeAspect="1" noChangeArrowheads="1"/>
                    </pic:cNvPicPr>
                  </pic:nvPicPr>
                  <pic:blipFill>
                    <a:blip r:link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Указываются здания, строения, сооружения и иные аналогичные объекты.</w:t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  </w:t>
      </w:r>
      <w:r w:rsidRPr="0037303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drawing>
          <wp:inline distT="0" distB="0" distL="0" distR="0" wp14:anchorId="217B6A96" wp14:editId="16B4B1B2">
            <wp:extent cx="160655" cy="219710"/>
            <wp:effectExtent l="19050" t="0" r="0" b="0"/>
            <wp:docPr id="103" name="Рисунок 103" descr="https://plus.gosfinansy.ru/system/content/image/224/1/26079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plus.gosfinansy.ru/system/content/image/224/1/2607987/"/>
                    <pic:cNvPicPr>
                      <a:picLocks noChangeAspect="1" noChangeArrowheads="1"/>
                    </pic:cNvPicPr>
                  </pic:nvPicPr>
                  <pic:blipFill>
                    <a:blip r:link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49"/>
        <w:gridCol w:w="645"/>
        <w:gridCol w:w="604"/>
        <w:gridCol w:w="536"/>
        <w:gridCol w:w="706"/>
        <w:gridCol w:w="617"/>
        <w:gridCol w:w="710"/>
        <w:gridCol w:w="536"/>
        <w:gridCol w:w="536"/>
        <w:gridCol w:w="788"/>
        <w:gridCol w:w="794"/>
        <w:gridCol w:w="536"/>
        <w:gridCol w:w="788"/>
        <w:gridCol w:w="794"/>
        <w:gridCol w:w="536"/>
        <w:gridCol w:w="788"/>
        <w:gridCol w:w="794"/>
      </w:tblGrid>
      <w:tr w:rsidR="00373036" w:rsidRPr="00373036" w:rsidTr="00373036">
        <w:tc>
          <w:tcPr>
            <w:tcW w:w="40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1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объекта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Не используется </w:t>
            </w:r>
          </w:p>
        </w:tc>
        <w:tc>
          <w:tcPr>
            <w:tcW w:w="9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Фактические расходы на содержание объекта недвижимого имущества (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год)</w:t>
            </w:r>
          </w:p>
        </w:tc>
      </w:tr>
      <w:tr w:rsidR="00373036" w:rsidRPr="00373036" w:rsidTr="00373036">
        <w:tc>
          <w:tcPr>
            <w:tcW w:w="13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строки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</w:tr>
      <w:tr w:rsidR="00373036" w:rsidRPr="00373036" w:rsidTr="00373036">
        <w:tc>
          <w:tcPr>
            <w:tcW w:w="13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дится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связи с аварийным состоянием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коммунальные услуги 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услуги по содержанию имущества 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налог на имущество </w:t>
            </w:r>
          </w:p>
        </w:tc>
      </w:tr>
      <w:tr w:rsidR="00373036" w:rsidRPr="00373036" w:rsidTr="00373036">
        <w:tc>
          <w:tcPr>
            <w:tcW w:w="13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капи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требу-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ожидает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</w:tr>
      <w:tr w:rsidR="00373036" w:rsidRPr="00373036" w:rsidTr="00373036">
        <w:tc>
          <w:tcPr>
            <w:tcW w:w="13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тальный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ремонт и/или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рекон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струкция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ется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ремонт 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списания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возме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щается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пользо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вателями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имущества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331DE20E" wp14:editId="1C760C1A">
                  <wp:extent cx="255905" cy="219710"/>
                  <wp:effectExtent l="19050" t="0" r="0" b="0"/>
                  <wp:docPr id="104" name="Рисунок 104" descr="https://plus.gosfinansy.ru/system/content/image/224/1/26971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plus.gosfinansy.ru/system/content/image/224/1/26971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неисполь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зуемому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имуществу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77BB1330" wp14:editId="5EDC1F28">
                  <wp:extent cx="241300" cy="219710"/>
                  <wp:effectExtent l="19050" t="0" r="6350" b="0"/>
                  <wp:docPr id="105" name="Рисунок 105" descr="https://plus.gosfinansy.ru/system/content/image/224/1/2697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plus.gosfinansy.ru/system/content/image/224/1/2697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возме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щается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пользо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вателями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имущества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3DA43226" wp14:editId="5F24B5DE">
                  <wp:extent cx="255905" cy="219710"/>
                  <wp:effectExtent l="19050" t="0" r="0" b="0"/>
                  <wp:docPr id="106" name="Рисунок 106" descr="https://plus.gosfinansy.ru/system/content/image/224/1/26971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plus.gosfinansy.ru/system/content/image/224/1/26971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неисполь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зуемому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имуществу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1E61EC3A" wp14:editId="2DB03A19">
                  <wp:extent cx="241300" cy="219710"/>
                  <wp:effectExtent l="19050" t="0" r="6350" b="0"/>
                  <wp:docPr id="107" name="Рисунок 107" descr="https://plus.gosfinansy.ru/system/content/image/224/1/2697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plus.gosfinansy.ru/system/content/image/224/1/2697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возме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щается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пользо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вателями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имущества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5CB1A06E" wp14:editId="25648384">
                  <wp:extent cx="255905" cy="219710"/>
                  <wp:effectExtent l="19050" t="0" r="0" b="0"/>
                  <wp:docPr id="108" name="Рисунок 108" descr="https://plus.gosfinansy.ru/system/content/image/224/1/26971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plus.gosfinansy.ru/system/content/image/224/1/26971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неисполь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зуемому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имуществу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1C16137B" wp14:editId="15F615D3">
                  <wp:extent cx="241300" cy="219710"/>
                  <wp:effectExtent l="19050" t="0" r="6350" b="0"/>
                  <wp:docPr id="109" name="Рисунок 109" descr="https://plus.gosfinansy.ru/system/content/image/224/1/2697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plus.gosfinansy.ru/system/content/image/224/1/2697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73036" w:rsidRPr="00373036" w:rsidTr="00373036"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17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19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21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23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24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25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26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27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28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29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30 </w:t>
            </w:r>
          </w:p>
        </w:tc>
      </w:tr>
      <w:tr w:rsidR="00373036" w:rsidRPr="00373036" w:rsidTr="00373036"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Площадные объекты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1CB005B6" wp14:editId="27D7EA97">
                  <wp:extent cx="160655" cy="219710"/>
                  <wp:effectExtent l="19050" t="0" r="0" b="0"/>
                  <wp:docPr id="110" name="Рисунок 110" descr="https://plus.gosfinansy.ru/system/content/image/224/1/26376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plus.gosfinansy.ru/system/content/image/224/1/26376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всего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1000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3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1001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Линейные объекты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214F63AC" wp14:editId="7DAF7587">
                  <wp:extent cx="160655" cy="219710"/>
                  <wp:effectExtent l="19050" t="0" r="0" b="0"/>
                  <wp:docPr id="111" name="Рисунок 111" descr="https://plus.gosfinansy.ru/system/content/image/224/1/26079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plus.gosfinansy.ru/system/content/image/224/1/26079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всего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2000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3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2001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Резервуары, емкости, 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иные аналогичные объекты, всего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3000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3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3001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Скважины, иные аналогичные объекты, всего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4000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3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4001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Иные объекты, включая точечные, всего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5000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3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5001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9000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drawing>
          <wp:inline distT="0" distB="0" distL="0" distR="0" wp14:anchorId="5CBAD4D4" wp14:editId="0683A3E8">
            <wp:extent cx="255905" cy="219710"/>
            <wp:effectExtent l="19050" t="0" r="0" b="0"/>
            <wp:docPr id="112" name="Рисунок 112" descr="https://plus.gosfinansy.ru/system/content/image/224/1/26971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plus.gosfinansy.ru/system/content/image/224/1/2697141/"/>
                    <pic:cNvPicPr>
                      <a:picLocks noChangeAspect="1" noChangeArrowheads="1"/>
                    </pic:cNvPicPr>
                  </pic:nvPicPr>
                  <pic:blipFill>
                    <a:blip r:link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Указываются расходы, возмещенные учреждению пользователями объектов недвижимого имущества, указанных в графе 13.</w:t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     </w:t>
      </w:r>
      <w:r w:rsidRPr="0037303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drawing>
          <wp:inline distT="0" distB="0" distL="0" distR="0" wp14:anchorId="0333BB6D" wp14:editId="72A9E44A">
            <wp:extent cx="241300" cy="219710"/>
            <wp:effectExtent l="19050" t="0" r="6350" b="0"/>
            <wp:docPr id="113" name="Рисунок 113" descr="https://plus.gosfinansy.ru/system/content/image/224/1/2697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plus.gosfinansy.ru/system/content/image/224/1/2697142/"/>
                    <pic:cNvPicPr>
                      <a:picLocks noChangeAspect="1" noChangeArrowheads="1"/>
                    </pic:cNvPicPr>
                  </pic:nvPicPr>
                  <pic:blipFill>
                    <a:blip r:link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Указываются расходы учреждения на содержание объектов недвижимого имущества, указанных в графе 17.</w:t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    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9"/>
        <w:gridCol w:w="546"/>
        <w:gridCol w:w="547"/>
        <w:gridCol w:w="1440"/>
        <w:gridCol w:w="549"/>
        <w:gridCol w:w="725"/>
        <w:gridCol w:w="902"/>
        <w:gridCol w:w="368"/>
        <w:gridCol w:w="2529"/>
        <w:gridCol w:w="368"/>
        <w:gridCol w:w="2714"/>
      </w:tblGrid>
      <w:tr w:rsidR="00373036" w:rsidRPr="00373036" w:rsidTr="00373036">
        <w:tc>
          <w:tcPr>
            <w:tcW w:w="37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Руководитель 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(уполномоченное лицо) Учреждения 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(расшифровка подписи)</w:t>
            </w:r>
          </w:p>
        </w:tc>
      </w:tr>
      <w:tr w:rsidR="00373036" w:rsidRPr="00373036" w:rsidTr="00373036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Исполнитель 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(телефон)</w:t>
            </w:r>
          </w:p>
        </w:tc>
      </w:tr>
      <w:tr w:rsidR="00373036" w:rsidRPr="00373036" w:rsidTr="00373036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г.</w:t>
            </w: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center"/>
        <w:rPr>
          <w:rFonts w:ascii="Georgia" w:hAnsi="Georgia" w:cs="Times New Roman"/>
          <w:color w:val="auto"/>
          <w:kern w:val="0"/>
          <w:sz w:val="12"/>
          <w:szCs w:val="12"/>
        </w:rPr>
      </w:pP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t xml:space="preserve">Сведения о земельных участках, предоставленных на праве постоянного (бессрочного) пользования </w:t>
      </w: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Georgia" w:hAnsi="Georgia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88"/>
        <w:gridCol w:w="4266"/>
        <w:gridCol w:w="1793"/>
        <w:gridCol w:w="910"/>
      </w:tblGrid>
      <w:tr w:rsidR="00373036" w:rsidRPr="00373036" w:rsidTr="00373036">
        <w:tc>
          <w:tcPr>
            <w:tcW w:w="425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1 ________________ 20___ г.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КОДЫ </w:t>
            </w: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Дата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Сводному реестру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ИНН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Учреждение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КПП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Орган, осуществляющий функции и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полномочия учредителя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глава по БК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Публично-правовое образование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</w:t>
            </w:r>
            <w:hyperlink r:id="rId59" w:anchor="/document/99/1200106990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ОКТМО</w:t>
              </w:r>
            </w:hyperlink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Периодичность: годовая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56"/>
        <w:gridCol w:w="448"/>
        <w:gridCol w:w="505"/>
        <w:gridCol w:w="487"/>
        <w:gridCol w:w="497"/>
        <w:gridCol w:w="454"/>
        <w:gridCol w:w="465"/>
        <w:gridCol w:w="440"/>
        <w:gridCol w:w="429"/>
        <w:gridCol w:w="544"/>
        <w:gridCol w:w="544"/>
        <w:gridCol w:w="439"/>
        <w:gridCol w:w="582"/>
        <w:gridCol w:w="429"/>
        <w:gridCol w:w="557"/>
        <w:gridCol w:w="557"/>
        <w:gridCol w:w="604"/>
        <w:gridCol w:w="541"/>
        <w:gridCol w:w="429"/>
        <w:gridCol w:w="429"/>
        <w:gridCol w:w="567"/>
        <w:gridCol w:w="454"/>
      </w:tblGrid>
      <w:tr w:rsidR="00373036" w:rsidRPr="00373036" w:rsidTr="00373036">
        <w:tc>
          <w:tcPr>
            <w:tcW w:w="93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6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6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показателя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Адрес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по </w:t>
            </w:r>
            <w:hyperlink r:id="rId60" w:anchor="/document/99/1200106990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ОКТМО</w:t>
              </w:r>
            </w:hyperlink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Кадаст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ровый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строки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Используется учреждением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Справочно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: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исполь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Не используется учреждением 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Фактические расходы на содержание земельного участка (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год)</w:t>
            </w:r>
          </w:p>
        </w:tc>
      </w:tr>
      <w:tr w:rsidR="00373036" w:rsidRPr="00373036" w:rsidTr="00373036"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номер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нование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по </w:t>
            </w:r>
            <w:hyperlink r:id="rId61" w:anchor="/document/99/9055125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ОКЕИ</w:t>
              </w:r>
            </w:hyperlink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зуется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соглаше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3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</w:tr>
      <w:tr w:rsidR="00373036" w:rsidRPr="00373036" w:rsidTr="00373036"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осуществления основной деятельности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иных 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ниям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установ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передано во временное пользование сторонним организациям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иным при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чинам 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эксплуатационные расходы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рамках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ственного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пального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) задания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 плату сверх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ственного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пального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) задания 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целей 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лении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сервитута 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 основании договоров аренды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 основании договоров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безвоз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мездного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пользо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вания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без оформления права пользования 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них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возме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щается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пользо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вателями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имущества 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налог на землю </w:t>
            </w:r>
          </w:p>
        </w:tc>
      </w:tr>
      <w:tr w:rsidR="00373036" w:rsidRPr="00373036" w:rsidTr="00373036"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14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15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17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18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19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22 </w:t>
            </w:r>
          </w:p>
        </w:tc>
      </w:tr>
      <w:tr w:rsidR="00373036" w:rsidRPr="00373036" w:rsidTr="00373036"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8"/>
        <w:gridCol w:w="539"/>
        <w:gridCol w:w="542"/>
        <w:gridCol w:w="1409"/>
        <w:gridCol w:w="546"/>
        <w:gridCol w:w="713"/>
        <w:gridCol w:w="884"/>
        <w:gridCol w:w="366"/>
        <w:gridCol w:w="2483"/>
        <w:gridCol w:w="366"/>
        <w:gridCol w:w="2841"/>
      </w:tblGrid>
      <w:tr w:rsidR="00373036" w:rsidRPr="00373036" w:rsidTr="00373036">
        <w:tc>
          <w:tcPr>
            <w:tcW w:w="37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Руководитель 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(уполномоченное лицо) Учреждения 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(расшифровка подписи)</w:t>
            </w:r>
          </w:p>
        </w:tc>
      </w:tr>
      <w:tr w:rsidR="00373036" w:rsidRPr="00373036" w:rsidTr="00373036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Исполнитель 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(телефон)</w:t>
            </w:r>
          </w:p>
        </w:tc>
      </w:tr>
      <w:tr w:rsidR="00373036" w:rsidRPr="00373036" w:rsidTr="00373036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г.</w:t>
            </w:r>
          </w:p>
        </w:tc>
      </w:tr>
    </w:tbl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Сведения о недвижимом имуществе, используемом по договору аренды 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88"/>
        <w:gridCol w:w="4266"/>
        <w:gridCol w:w="1793"/>
        <w:gridCol w:w="910"/>
      </w:tblGrid>
      <w:tr w:rsidR="00373036" w:rsidRPr="00373036" w:rsidTr="00373036">
        <w:tc>
          <w:tcPr>
            <w:tcW w:w="425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1 ________________ 20___ г.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КОДЫ </w:t>
            </w: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Дата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Сводному реестру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ИНН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Учреждение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КПП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Орган, осуществляющий функции и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полномочия учредителя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глава по БК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Публично-правовое образование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</w:t>
            </w:r>
            <w:hyperlink r:id="rId62" w:anchor="/document/99/1200106990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ОКТМО</w:t>
              </w:r>
            </w:hyperlink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Периодичность: годовая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Раздел 1. Сведения о недвижимом имуществе, используемом на праве аренды с помесячной оплатой 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9"/>
        <w:gridCol w:w="575"/>
        <w:gridCol w:w="534"/>
        <w:gridCol w:w="610"/>
        <w:gridCol w:w="543"/>
        <w:gridCol w:w="560"/>
        <w:gridCol w:w="786"/>
        <w:gridCol w:w="655"/>
        <w:gridCol w:w="493"/>
        <w:gridCol w:w="542"/>
        <w:gridCol w:w="557"/>
        <w:gridCol w:w="703"/>
        <w:gridCol w:w="656"/>
        <w:gridCol w:w="647"/>
        <w:gridCol w:w="719"/>
        <w:gridCol w:w="660"/>
        <w:gridCol w:w="647"/>
        <w:gridCol w:w="806"/>
      </w:tblGrid>
      <w:tr w:rsidR="00373036" w:rsidRPr="00373036" w:rsidTr="00373036">
        <w:tc>
          <w:tcPr>
            <w:tcW w:w="37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 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876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6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объекта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Адрес 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строки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Количество арендуемого имущества 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Арендодатель (ссудодатель)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Срок пользования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Арендная плата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Факти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ческие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расходы 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Направление использования арендованного имущества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Обоснование заключения договора аренды </w:t>
            </w:r>
          </w:p>
        </w:tc>
      </w:tr>
      <w:tr w:rsidR="00373036" w:rsidRPr="00373036" w:rsidTr="00373036"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нование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по </w:t>
            </w:r>
            <w:hyperlink r:id="rId63" w:anchor="/document/99/9055125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ОКЕИ</w:t>
              </w:r>
            </w:hyperlink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ИНН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по КИСЭ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начала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окончания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единицу меры (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объект (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/год)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содержа-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арендо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ванного имущества (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/год)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вления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основной деятель-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ности</w:t>
            </w:r>
            <w:proofErr w:type="spellEnd"/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4C43D672" wp14:editId="6186C155">
                  <wp:extent cx="160655" cy="219710"/>
                  <wp:effectExtent l="19050" t="0" r="0" b="0"/>
                  <wp:docPr id="114" name="Рисунок 98" descr="https://plus.gosfinansy.ru/system/content/image/224/1/260798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plus.gosfinansy.ru/system/content/image/224/1/26079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вления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иной деятель-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ности</w:t>
            </w:r>
            <w:proofErr w:type="spellEnd"/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09B3C5A1" wp14:editId="50B16C9B">
                  <wp:extent cx="160655" cy="219710"/>
                  <wp:effectExtent l="19050" t="0" r="0" b="0"/>
                  <wp:docPr id="115" name="Рисунок 99" descr="https://plus.gosfinansy.ru/system/content/image/224/1/26079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plus.gosfinansy.ru/system/content/image/224/1/26079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7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13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14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16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17 </w:t>
            </w:r>
          </w:p>
        </w:tc>
      </w:tr>
      <w:tr w:rsidR="00373036" w:rsidRPr="00373036" w:rsidTr="00373036"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Площадные объекты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41A05C36" wp14:editId="3FFE5EA8">
                  <wp:extent cx="160655" cy="219710"/>
                  <wp:effectExtent l="19050" t="0" r="0" b="0"/>
                  <wp:docPr id="116" name="Рисунок 100" descr="https://plus.gosfinansy.ru/system/content/image/224/1/26376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plus.gosfinansy.ru/system/content/image/224/1/26376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всего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1000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1001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Линейные объекты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1C82211C" wp14:editId="473CECFD">
                  <wp:extent cx="160655" cy="219710"/>
                  <wp:effectExtent l="19050" t="0" r="0" b="0"/>
                  <wp:docPr id="117" name="Рисунок 101" descr="https://plus.gosfinansy.ru/system/content/image/224/1/26079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plus.gosfinansy.ru/system/content/image/224/1/26079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всего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2000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2001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Резервуары, емкости, иные аналогичные объекты, всего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3000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3001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Скважины, иные аналогичные объекты, всего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4000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4001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Иные объекты, включая точечные, всего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5000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5001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9000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Сведения об особо ценном движимом имуществе (за исключением транспортных средств) 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88"/>
        <w:gridCol w:w="4266"/>
        <w:gridCol w:w="1793"/>
        <w:gridCol w:w="910"/>
      </w:tblGrid>
      <w:tr w:rsidR="00373036" w:rsidRPr="00373036" w:rsidTr="00373036">
        <w:tc>
          <w:tcPr>
            <w:tcW w:w="425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1 ________________ 20___ г.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КОДЫ </w:t>
            </w: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Дата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Сводному реестру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ИНН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Учреждение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КПП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Орган, осуществляющий функции и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полномочия учредителя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глава по БК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Публично-правовое образование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</w:t>
            </w:r>
            <w:hyperlink r:id="rId66" w:anchor="/document/99/1200106990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ОКТМО</w:t>
              </w:r>
            </w:hyperlink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Периодичность: годовая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Раздел 1. Сведения о наличии, состоянии и использовании особо ценного движимого имущества 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4"/>
        <w:gridCol w:w="262"/>
        <w:gridCol w:w="1998"/>
        <w:gridCol w:w="866"/>
        <w:gridCol w:w="748"/>
        <w:gridCol w:w="1303"/>
        <w:gridCol w:w="748"/>
        <w:gridCol w:w="833"/>
        <w:gridCol w:w="1373"/>
        <w:gridCol w:w="911"/>
        <w:gridCol w:w="748"/>
        <w:gridCol w:w="913"/>
      </w:tblGrid>
      <w:tr w:rsidR="00373036" w:rsidRPr="00373036" w:rsidTr="00373036">
        <w:tc>
          <w:tcPr>
            <w:tcW w:w="41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86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показателя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</w:t>
            </w:r>
          </w:p>
        </w:tc>
        <w:tc>
          <w:tcPr>
            <w:tcW w:w="9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Наличие движимого имущества на конец отчетного периода </w:t>
            </w:r>
          </w:p>
        </w:tc>
      </w:tr>
      <w:tr w:rsidR="00373036" w:rsidRPr="00373036" w:rsidTr="00373036">
        <w:tc>
          <w:tcPr>
            <w:tcW w:w="3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(группа основных средств)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строки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</w:tr>
      <w:tr w:rsidR="00373036" w:rsidRPr="00373036" w:rsidTr="00373036">
        <w:tc>
          <w:tcPr>
            <w:tcW w:w="3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используется учреждением 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передано в пользование 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не используется </w:t>
            </w:r>
          </w:p>
        </w:tc>
      </w:tr>
      <w:tr w:rsidR="00373036" w:rsidRPr="00373036" w:rsidTr="00373036">
        <w:tc>
          <w:tcPr>
            <w:tcW w:w="3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требует ремонта 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физически и морально изношено, ожидает согласования, списания </w:t>
            </w:r>
          </w:p>
        </w:tc>
      </w:tr>
      <w:tr w:rsidR="00373036" w:rsidRPr="00373036" w:rsidTr="00373036">
        <w:tc>
          <w:tcPr>
            <w:tcW w:w="369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аренду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безвозмездно 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из них требует замены </w:t>
            </w:r>
          </w:p>
        </w:tc>
      </w:tr>
      <w:tr w:rsidR="00373036" w:rsidRPr="00373036" w:rsidTr="00373036"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7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 </w:t>
            </w:r>
          </w:p>
        </w:tc>
      </w:tr>
      <w:tr w:rsidR="00373036" w:rsidRPr="00373036" w:rsidTr="00373036"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Нежилые помещения, здания и сооружения, не отнесенные к недвижимому имуществу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1000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основной деятельности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1100 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оказания услуг (выполнения работ) в рамках утвержденного муниципального задания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1110 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иной деятельности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1200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Машины и оборудование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2000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основной деятельности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2100 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оказания услуг (выполнения работ) в рамках утвержденного муниципального задания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2110 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иной деятельности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2200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Хозяйственный и производственный инвентарь, 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3000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основной деятельности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3100 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оказания услуг (выполнения работ) в рамках утвержденного муниципального задания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3110 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иной деятельности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3200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Прочие основные средства, 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4000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основной деятельности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4100 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оказания услуг (выполнения работ) в рамках утвержденного муниципального задания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4110 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иной деятельности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4200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1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9000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tbl>
      <w:tblPr>
        <w:tblW w:w="12432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8"/>
        <w:gridCol w:w="251"/>
        <w:gridCol w:w="28"/>
        <w:gridCol w:w="934"/>
        <w:gridCol w:w="709"/>
        <w:gridCol w:w="735"/>
        <w:gridCol w:w="284"/>
        <w:gridCol w:w="384"/>
        <w:gridCol w:w="15"/>
        <w:gridCol w:w="104"/>
        <w:gridCol w:w="7"/>
        <w:gridCol w:w="484"/>
        <w:gridCol w:w="230"/>
        <w:gridCol w:w="7"/>
        <w:gridCol w:w="472"/>
        <w:gridCol w:w="419"/>
        <w:gridCol w:w="7"/>
        <w:gridCol w:w="283"/>
        <w:gridCol w:w="400"/>
        <w:gridCol w:w="7"/>
        <w:gridCol w:w="443"/>
        <w:gridCol w:w="14"/>
        <w:gridCol w:w="564"/>
        <w:gridCol w:w="7"/>
        <w:gridCol w:w="124"/>
        <w:gridCol w:w="558"/>
        <w:gridCol w:w="7"/>
        <w:gridCol w:w="144"/>
        <w:gridCol w:w="36"/>
        <w:gridCol w:w="673"/>
        <w:gridCol w:w="36"/>
        <w:gridCol w:w="7"/>
        <w:gridCol w:w="682"/>
        <w:gridCol w:w="7"/>
        <w:gridCol w:w="119"/>
        <w:gridCol w:w="48"/>
        <w:gridCol w:w="518"/>
        <w:gridCol w:w="59"/>
        <w:gridCol w:w="9"/>
        <w:gridCol w:w="924"/>
        <w:gridCol w:w="27"/>
        <w:gridCol w:w="9"/>
        <w:gridCol w:w="19"/>
        <w:gridCol w:w="28"/>
        <w:gridCol w:w="972"/>
        <w:gridCol w:w="9"/>
        <w:gridCol w:w="250"/>
        <w:gridCol w:w="61"/>
      </w:tblGrid>
      <w:tr w:rsidR="00373036" w:rsidRPr="00373036" w:rsidTr="00373036">
        <w:trPr>
          <w:gridAfter w:val="1"/>
          <w:wAfter w:w="61" w:type="dxa"/>
          <w:trHeight w:val="398"/>
        </w:trPr>
        <w:tc>
          <w:tcPr>
            <w:tcW w:w="31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1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2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9" w:type="dxa"/>
            <w:gridSpan w:val="6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0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gridSpan w:val="5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4"/>
          <w:wAfter w:w="1292" w:type="dxa"/>
        </w:trPr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показателя (группа основных средств)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строки </w:t>
            </w:r>
          </w:p>
        </w:tc>
        <w:tc>
          <w:tcPr>
            <w:tcW w:w="8900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Фактический срок использования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075C7A22" wp14:editId="01C62420">
                  <wp:extent cx="160655" cy="219710"/>
                  <wp:effectExtent l="19050" t="0" r="0" b="0"/>
                  <wp:docPr id="118" name="Рисунок 118" descr="https://plus.gosfinansy.ru/system/content/image/224/1/260799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plus.gosfinansy.ru/system/content/image/224/1/260799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036" w:rsidRPr="00373036" w:rsidTr="00373036">
        <w:trPr>
          <w:gridAfter w:val="5"/>
          <w:wAfter w:w="1320" w:type="dxa"/>
        </w:trPr>
        <w:tc>
          <w:tcPr>
            <w:tcW w:w="1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121 месяца и более </w:t>
            </w:r>
          </w:p>
        </w:tc>
        <w:tc>
          <w:tcPr>
            <w:tcW w:w="1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85 до 120 месяцев 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61 до 84 месяцев 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37 до 60 месяцев </w:t>
            </w:r>
          </w:p>
        </w:tc>
        <w:tc>
          <w:tcPr>
            <w:tcW w:w="1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13 до 36 месяцев </w:t>
            </w:r>
          </w:p>
        </w:tc>
        <w:tc>
          <w:tcPr>
            <w:tcW w:w="1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менее 12 месяцев </w:t>
            </w:r>
          </w:p>
        </w:tc>
      </w:tr>
      <w:tr w:rsidR="00373036" w:rsidRPr="00373036" w:rsidTr="00373036">
        <w:trPr>
          <w:gridAfter w:val="8"/>
          <w:wAfter w:w="1375" w:type="dxa"/>
        </w:trPr>
        <w:tc>
          <w:tcPr>
            <w:tcW w:w="153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чество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балан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совая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стои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мость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чество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балан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совая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стои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мость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чество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балан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совая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стои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мость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чество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балан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совая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стои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мость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чество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балан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совая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стои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мость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чество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балан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совая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стои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мость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373036" w:rsidRPr="00373036" w:rsidTr="00373036">
        <w:trPr>
          <w:gridAfter w:val="8"/>
          <w:wAfter w:w="1375" w:type="dxa"/>
        </w:trPr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 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12 </w:t>
            </w:r>
          </w:p>
        </w:tc>
        <w:tc>
          <w:tcPr>
            <w:tcW w:w="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13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14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15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16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17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18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19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21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22 </w:t>
            </w:r>
          </w:p>
        </w:tc>
      </w:tr>
      <w:tr w:rsidR="00373036" w:rsidRPr="00373036" w:rsidTr="00373036">
        <w:trPr>
          <w:gridAfter w:val="8"/>
          <w:wAfter w:w="1375" w:type="dxa"/>
        </w:trPr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Нежилые помещения, здания и сооружения, не отнесенные к недвижимому имуществу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8"/>
          <w:wAfter w:w="1375" w:type="dxa"/>
        </w:trPr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8"/>
          <w:wAfter w:w="1375" w:type="dxa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основной деятельности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1100 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8"/>
          <w:wAfter w:w="1375" w:type="dxa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8"/>
          <w:wAfter w:w="1375" w:type="dxa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оказания услуг (выполнения работ) в рамках утвержденного муниципального задания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1110 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8"/>
          <w:wAfter w:w="1375" w:type="dxa"/>
        </w:trPr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8"/>
          <w:wAfter w:w="1375" w:type="dxa"/>
        </w:trPr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иной деятельности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1200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8"/>
          <w:wAfter w:w="1375" w:type="dxa"/>
        </w:trPr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Машины и оборудование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8"/>
          <w:wAfter w:w="1375" w:type="dxa"/>
        </w:trPr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8"/>
          <w:wAfter w:w="1375" w:type="dxa"/>
        </w:trPr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основной деятельности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2100 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оказания услуг (выполнения работ) в рамках утвержденного муниципального задания </w:t>
            </w:r>
          </w:p>
        </w:tc>
        <w:tc>
          <w:tcPr>
            <w:tcW w:w="17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2110 </w:t>
            </w:r>
          </w:p>
        </w:tc>
        <w:tc>
          <w:tcPr>
            <w:tcW w:w="5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иной деятельности 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2200 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Хозяйственный и производственный инвентарь, всего 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3000 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основной деятельности </w:t>
            </w:r>
          </w:p>
        </w:tc>
        <w:tc>
          <w:tcPr>
            <w:tcW w:w="17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3100 </w:t>
            </w:r>
          </w:p>
        </w:tc>
        <w:tc>
          <w:tcPr>
            <w:tcW w:w="5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оказания услуг (выполнения работ) в рамках утвержденного муниципального задания </w:t>
            </w:r>
          </w:p>
        </w:tc>
        <w:tc>
          <w:tcPr>
            <w:tcW w:w="17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3110 </w:t>
            </w:r>
          </w:p>
        </w:tc>
        <w:tc>
          <w:tcPr>
            <w:tcW w:w="5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иной деятельности 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3200 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Прочие основные средства, всего 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4000 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основной деятельности </w:t>
            </w:r>
          </w:p>
        </w:tc>
        <w:tc>
          <w:tcPr>
            <w:tcW w:w="17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4100 </w:t>
            </w:r>
          </w:p>
        </w:tc>
        <w:tc>
          <w:tcPr>
            <w:tcW w:w="5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оказания услуг (выполнения работ) в рамках утвержденного муниципального задания </w:t>
            </w:r>
          </w:p>
        </w:tc>
        <w:tc>
          <w:tcPr>
            <w:tcW w:w="17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4110 </w:t>
            </w:r>
          </w:p>
        </w:tc>
        <w:tc>
          <w:tcPr>
            <w:tcW w:w="5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иной деятельности 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4200 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9000 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drawing>
          <wp:inline distT="0" distB="0" distL="0" distR="0" wp14:anchorId="296494D3" wp14:editId="12AE3B26">
            <wp:extent cx="160655" cy="219710"/>
            <wp:effectExtent l="19050" t="0" r="0" b="0"/>
            <wp:docPr id="119" name="Рисунок 119" descr="https://plus.gosfinansy.ru/system/content/image/224/1/26079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plus.gosfinansy.ru/system/content/image/224/1/2607990/"/>
                    <pic:cNvPicPr>
                      <a:picLocks noChangeAspect="1" noChangeArrowheads="1"/>
                    </pic:cNvPicPr>
                  </pic:nvPicPr>
                  <pic:blipFill>
                    <a:blip r:link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Срок использования имущества считается начиная с 1-го числа месяца, следующего за месяцем принятия его к бухгалтерскому учету.</w:t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5"/>
        <w:gridCol w:w="239"/>
        <w:gridCol w:w="1327"/>
        <w:gridCol w:w="704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12"/>
      </w:tblGrid>
      <w:tr w:rsidR="00373036" w:rsidRPr="00373036" w:rsidTr="00373036">
        <w:tc>
          <w:tcPr>
            <w:tcW w:w="30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0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Наименование показателя (группа основных средств)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строки </w:t>
            </w:r>
          </w:p>
        </w:tc>
        <w:tc>
          <w:tcPr>
            <w:tcW w:w="111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Остаточная стоимость объектов особо ценного движимого имущества, в том числе с оставшимся сроком полезного использования </w:t>
            </w:r>
          </w:p>
        </w:tc>
      </w:tr>
      <w:tr w:rsidR="00373036" w:rsidRPr="00373036" w:rsidTr="00373036">
        <w:tc>
          <w:tcPr>
            <w:tcW w:w="24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менее 12 месяцев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12 до 24 месяцев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25 до 36 месяцев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37 до 48 месяцев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49 до 60 месяцев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61 до 72 месяцев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73 до 84 месяцев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85 до 96 месяцев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97 до 108 месяцев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109 до 120 месяцев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121 месяца и более </w:t>
            </w:r>
          </w:p>
        </w:tc>
      </w:tr>
      <w:tr w:rsidR="00373036" w:rsidRPr="00373036" w:rsidTr="00373036"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23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24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25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26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27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28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29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32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33 </w:t>
            </w:r>
          </w:p>
        </w:tc>
      </w:tr>
      <w:tr w:rsidR="00373036" w:rsidRPr="00373036" w:rsidTr="00373036"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Нежилые помещения, здания и сооружения, не отнесенные к недвижимому имуществу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1000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основной деятельности 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1100 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оказания услуг (выполнения работ) в рамках утвержденного муниципального задания 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1110 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иной деятельности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1200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Машины и оборудование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основной деятельности 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2100 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оказания услуг (выполнения работ) в рамках утвержденного муниципального задания 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2110 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иной деятельности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2200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Хозяйственный и производственный инвентарь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3000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основной деятельности 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3100 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оказания услуг (выполнения работ) в рамках утвержденного муниципального задания 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3110 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иной деятельности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3200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Прочие основные средства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4000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основной деятельности 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4100 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оказания услуг (выполнения работ) в рамках утвержденного муниципального задания 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4110 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иной деятельности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4200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9000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Раздел 2. Сведения о расходах на содержание особо ценного движимого имущества 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11"/>
        <w:gridCol w:w="236"/>
        <w:gridCol w:w="1533"/>
        <w:gridCol w:w="738"/>
        <w:gridCol w:w="919"/>
        <w:gridCol w:w="1059"/>
        <w:gridCol w:w="908"/>
        <w:gridCol w:w="839"/>
        <w:gridCol w:w="839"/>
        <w:gridCol w:w="909"/>
        <w:gridCol w:w="814"/>
        <w:gridCol w:w="1013"/>
        <w:gridCol w:w="839"/>
      </w:tblGrid>
      <w:tr w:rsidR="00373036" w:rsidRPr="00373036" w:rsidTr="00373036">
        <w:tc>
          <w:tcPr>
            <w:tcW w:w="476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 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236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6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показателя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строки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за отчетный </w:t>
            </w:r>
          </w:p>
        </w:tc>
        <w:tc>
          <w:tcPr>
            <w:tcW w:w="9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на содержание особо ценного движимого имущества </w:t>
            </w:r>
          </w:p>
        </w:tc>
      </w:tr>
      <w:tr w:rsidR="00373036" w:rsidRPr="00373036" w:rsidTr="00373036">
        <w:tc>
          <w:tcPr>
            <w:tcW w:w="3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период </w:t>
            </w:r>
          </w:p>
        </w:tc>
        <w:tc>
          <w:tcPr>
            <w:tcW w:w="9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</w:tr>
      <w:tr w:rsidR="00373036" w:rsidRPr="00373036" w:rsidTr="00373036">
        <w:tc>
          <w:tcPr>
            <w:tcW w:w="3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 текущее обслуживание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капиталь-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заработная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иные </w:t>
            </w:r>
          </w:p>
        </w:tc>
      </w:tr>
      <w:tr w:rsidR="00373036" w:rsidRPr="00373036" w:rsidTr="00373036">
        <w:tc>
          <w:tcPr>
            <w:tcW w:w="306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на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периоди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ческое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техническое (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профилак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тическое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обслужи-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расходы на текущий ремонт, 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включая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запасных частей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расходы на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обяза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тельное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страхо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расходы на добро-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вольное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страхо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ный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ремонт, включая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приобре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запасных частей 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уплату налогов 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плата обслужи-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вающего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персонала 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расходы </w:t>
            </w:r>
          </w:p>
        </w:tc>
      </w:tr>
      <w:tr w:rsidR="00373036" w:rsidRPr="00373036" w:rsidTr="00373036"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7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 </w:t>
            </w:r>
          </w:p>
        </w:tc>
      </w:tr>
      <w:tr w:rsidR="00373036" w:rsidRPr="00373036" w:rsidTr="00373036"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Нежилые помещения, здания и сооружения, не отнесенные к недвижимому имуществу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1000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основной деятельности 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1100 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оказания услуг (выполнения работ) в рамках утвержденного муниципального задания 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1110 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иной деятельности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1200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Машины и оборудование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2000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основной деятельности 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2100 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оказания услуг (выполнения работ) в рамках утвержденного муниципального задания 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2110 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иной деятельности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2200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Хозяйственный и производственный инвентарь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3000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основной деятельности 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3100 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оказания услуг (выполнения работ) в рамках утвержденного муниципального задания 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3110 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иной деятельности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3200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Прочие основные средства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4000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основной деятельности 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4100 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оказания услуг (выполнения работ) в рамках утвержденного муниципального задания 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4110 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для иной деятельности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4200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9000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34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90"/>
        <w:gridCol w:w="2169"/>
        <w:gridCol w:w="368"/>
        <w:gridCol w:w="2522"/>
        <w:gridCol w:w="368"/>
        <w:gridCol w:w="2706"/>
      </w:tblGrid>
      <w:tr w:rsidR="00373036" w:rsidRPr="00373036" w:rsidTr="00373036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Руководитель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(уполномоченное лицо) Учреждения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(расшифровка подписи)</w:t>
            </w:r>
          </w:p>
        </w:tc>
      </w:tr>
      <w:tr w:rsidR="00373036" w:rsidRPr="00373036" w:rsidTr="00373036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Исполнитель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(телефон)</w:t>
            </w: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before="208" w:after="0" w:line="240" w:lineRule="auto"/>
        <w:jc w:val="center"/>
        <w:rPr>
          <w:b/>
          <w:bCs/>
          <w:color w:val="222222"/>
          <w:kern w:val="0"/>
          <w:sz w:val="12"/>
          <w:szCs w:val="12"/>
        </w:rPr>
      </w:pPr>
      <w:r w:rsidRPr="00373036">
        <w:rPr>
          <w:b/>
          <w:bCs/>
          <w:color w:val="222222"/>
          <w:kern w:val="0"/>
          <w:sz w:val="12"/>
          <w:szCs w:val="12"/>
          <w:highlight w:val="yellow"/>
        </w:rPr>
        <w:t>Сведения о транспортных средствах</w:t>
      </w:r>
      <w:r w:rsidRPr="00373036">
        <w:rPr>
          <w:b/>
          <w:bCs/>
          <w:color w:val="222222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both"/>
        <w:rPr>
          <w:color w:val="222222"/>
          <w:kern w:val="0"/>
          <w:sz w:val="12"/>
          <w:szCs w:val="12"/>
        </w:rPr>
      </w:pPr>
      <w:r w:rsidRPr="00373036">
        <w:rPr>
          <w:color w:val="222222"/>
          <w:kern w:val="0"/>
          <w:sz w:val="12"/>
          <w:szCs w:val="12"/>
        </w:rPr>
        <w:t>     </w:t>
      </w:r>
      <w:r w:rsidRPr="00373036">
        <w:rPr>
          <w:color w:val="222222"/>
          <w:kern w:val="0"/>
          <w:sz w:val="12"/>
          <w:szCs w:val="1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7"/>
        <w:gridCol w:w="4266"/>
        <w:gridCol w:w="1795"/>
        <w:gridCol w:w="909"/>
      </w:tblGrid>
      <w:tr w:rsidR="00373036" w:rsidRPr="00373036" w:rsidTr="00373036">
        <w:tc>
          <w:tcPr>
            <w:tcW w:w="4250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 1 ________________ 20___ г.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КОДЫ</w:t>
            </w: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Дата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по Сводному реестру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ИНН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Учреждение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КПП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Орган, осуществляющий функции и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полномочия учредителя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глава по БК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Публично-правовое образование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по </w:t>
            </w:r>
            <w:hyperlink r:id="rId68" w:anchor="/document/99/1200106990/XA00M1S2LR/" w:history="1">
              <w:r w:rsidRPr="00373036">
                <w:rPr>
                  <w:color w:val="01745C"/>
                  <w:kern w:val="0"/>
                  <w:sz w:val="12"/>
                  <w:szCs w:val="12"/>
                  <w:u w:val="single"/>
                </w:rPr>
                <w:t>ОКТМО</w:t>
              </w:r>
            </w:hyperlink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Периодичность: годовая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spacing w:before="208" w:after="0" w:line="240" w:lineRule="auto"/>
        <w:jc w:val="center"/>
        <w:rPr>
          <w:color w:val="222222"/>
          <w:kern w:val="0"/>
          <w:sz w:val="12"/>
          <w:szCs w:val="12"/>
        </w:rPr>
      </w:pPr>
      <w:r w:rsidRPr="00373036">
        <w:rPr>
          <w:b/>
          <w:bCs/>
          <w:color w:val="222222"/>
          <w:kern w:val="0"/>
          <w:sz w:val="12"/>
          <w:szCs w:val="12"/>
        </w:rPr>
        <w:br/>
      </w:r>
      <w:r w:rsidRPr="00373036">
        <w:rPr>
          <w:b/>
          <w:bCs/>
          <w:color w:val="222222"/>
          <w:kern w:val="0"/>
          <w:sz w:val="12"/>
          <w:szCs w:val="12"/>
          <w:highlight w:val="yellow"/>
        </w:rPr>
        <w:t>Раздел 1. Сведения об используемых транспортных средствах</w:t>
      </w:r>
      <w:r w:rsidRPr="00373036">
        <w:rPr>
          <w:b/>
          <w:bCs/>
          <w:color w:val="222222"/>
          <w:kern w:val="0"/>
          <w:sz w:val="12"/>
          <w:szCs w:val="12"/>
        </w:rPr>
        <w:br/>
      </w:r>
      <w:r w:rsidRPr="00373036">
        <w:rPr>
          <w:color w:val="222222"/>
          <w:kern w:val="0"/>
          <w:sz w:val="12"/>
          <w:szCs w:val="12"/>
        </w:rPr>
        <w:t>    </w:t>
      </w:r>
      <w:r w:rsidRPr="00373036">
        <w:rPr>
          <w:color w:val="222222"/>
          <w:kern w:val="0"/>
          <w:sz w:val="12"/>
          <w:szCs w:val="1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995"/>
        <w:gridCol w:w="878"/>
        <w:gridCol w:w="1043"/>
        <w:gridCol w:w="890"/>
        <w:gridCol w:w="1043"/>
        <w:gridCol w:w="890"/>
        <w:gridCol w:w="1043"/>
        <w:gridCol w:w="953"/>
        <w:gridCol w:w="981"/>
        <w:gridCol w:w="953"/>
      </w:tblGrid>
      <w:tr w:rsidR="00373036" w:rsidRPr="00373036" w:rsidTr="00373036">
        <w:tc>
          <w:tcPr>
            <w:tcW w:w="55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Код</w:t>
            </w:r>
          </w:p>
        </w:tc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 xml:space="preserve">Транспортные средства, </w:t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ед</w:t>
            </w:r>
            <w:proofErr w:type="spellEnd"/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строки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том числе:</w:t>
            </w: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оперативном управлении учреждения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по договорам аренды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по договорам безвозмездного пользования</w:t>
            </w: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 отчетную дату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среднем за год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 отчетную дату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среднем за год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 отчетную дату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среднем за год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 отчетную дату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среднем за год</w:t>
            </w: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Наземные транспортные средства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том числе:</w:t>
            </w:r>
            <w:r w:rsidRPr="00373036">
              <w:rPr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0758AB04" wp14:editId="6FA5749E">
                  <wp:extent cx="164465" cy="222250"/>
                  <wp:effectExtent l="19050" t="0" r="6985" b="0"/>
                  <wp:docPr id="120" name="Рисунок 1" descr="https://www.gosfinansy.ru/system/content/image/224/1/26079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osfinansy.ru/system/content/image/224/1/26079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от 15 миллионов рублей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автомобили скорой медицинской помощи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автомобили грузовые, за исключением специальных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автобусы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1500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тракторы самоходные комбайны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1600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мотосани, снегоходы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1700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lastRenderedPageBreak/>
              <w:t>прочие самоходные машины и механизмы на пневматическом и гусеничном ходу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1800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мотоциклы, мотороллеры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1900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Воздушные судна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2000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самолеты, 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том числе:</w:t>
            </w:r>
            <w:r w:rsidRPr="00373036">
              <w:rPr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3977CC22" wp14:editId="43DEFC35">
                  <wp:extent cx="164465" cy="222250"/>
                  <wp:effectExtent l="19050" t="0" r="6985" b="0"/>
                  <wp:docPr id="121" name="Рисунок 2" descr="https://www.gosfinansy.ru/system/content/image/224/1/26079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osfinansy.ru/system/content/image/224/1/26079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самолеты пассажирские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самолеты грузовые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самолеты пожарные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самолеты аварийно-технической службы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другие самолеты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вертолеты, 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том числе:</w:t>
            </w:r>
            <w:r w:rsidRPr="00373036">
              <w:rPr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5C7E5E82" wp14:editId="76FC9896">
                  <wp:extent cx="164465" cy="222250"/>
                  <wp:effectExtent l="19050" t="0" r="6985" b="0"/>
                  <wp:docPr id="123" name="Рисунок 3" descr="https://www.gosfinansy.ru/system/content/image/224/1/26079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osfinansy.ru/system/content/image/224/1/26079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вертолеты пассажирские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вертолеты грузовые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вертолеты пожарные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вертолеты аварийно-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  <w:t>технической службы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другие вертолеты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воздушные транспортные средства, не имеющие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Водные транспортные средства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3000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суда пассажирские морские и речные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суда грузовые морские и речные самоходные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яхты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катера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3400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гидроциклы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3500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моторные лодки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3600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парусно-моторные суда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3700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другие водные транспортные средства самоходные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3800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3900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9000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color w:val="222222"/>
          <w:kern w:val="0"/>
          <w:sz w:val="12"/>
          <w:szCs w:val="12"/>
        </w:rPr>
      </w:pPr>
      <w:r w:rsidRPr="00373036">
        <w:rPr>
          <w:color w:val="222222"/>
          <w:kern w:val="0"/>
          <w:sz w:val="12"/>
          <w:szCs w:val="12"/>
        </w:rPr>
        <w:t>________________</w:t>
      </w:r>
      <w:r w:rsidRPr="00373036">
        <w:rPr>
          <w:color w:val="222222"/>
          <w:kern w:val="0"/>
          <w:sz w:val="12"/>
          <w:szCs w:val="12"/>
        </w:rPr>
        <w:br/>
        <w:t>     </w:t>
      </w:r>
      <w:r w:rsidRPr="00373036">
        <w:rPr>
          <w:noProof/>
          <w:color w:val="222222"/>
          <w:kern w:val="0"/>
          <w:sz w:val="12"/>
          <w:szCs w:val="12"/>
        </w:rPr>
        <w:drawing>
          <wp:inline distT="0" distB="0" distL="0" distR="0" wp14:anchorId="537699E4" wp14:editId="07FAB326">
            <wp:extent cx="164465" cy="222250"/>
            <wp:effectExtent l="19050" t="0" r="6985" b="0"/>
            <wp:docPr id="124" name="Рисунок 4" descr="https://www.gosfinansy.ru/system/content/image/224/1/26079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osfinansy.ru/system/content/image/224/1/2607991/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36">
        <w:rPr>
          <w:color w:val="222222"/>
          <w:kern w:val="0"/>
          <w:sz w:val="12"/>
          <w:szCs w:val="12"/>
        </w:rPr>
        <w:t> Показатели формируются в случае, если требование о детализации установлено органом, осуществляющим функции и полномочия учредителя.</w:t>
      </w:r>
      <w:r w:rsidRPr="00373036">
        <w:rPr>
          <w:color w:val="222222"/>
          <w:kern w:val="0"/>
          <w:sz w:val="12"/>
          <w:szCs w:val="12"/>
        </w:rPr>
        <w:br/>
        <w:t>     </w:t>
      </w:r>
      <w:r w:rsidRPr="00373036">
        <w:rPr>
          <w:color w:val="222222"/>
          <w:kern w:val="0"/>
          <w:sz w:val="12"/>
          <w:szCs w:val="12"/>
        </w:rPr>
        <w:br/>
        <w:t>     </w:t>
      </w:r>
      <w:r w:rsidRPr="00373036">
        <w:rPr>
          <w:color w:val="222222"/>
          <w:kern w:val="0"/>
          <w:sz w:val="12"/>
          <w:szCs w:val="12"/>
        </w:rPr>
        <w:br/>
      </w:r>
      <w:r w:rsidRPr="00373036">
        <w:rPr>
          <w:b/>
          <w:bCs/>
          <w:color w:val="222222"/>
          <w:kern w:val="0"/>
          <w:sz w:val="12"/>
          <w:szCs w:val="12"/>
          <w:highlight w:val="yellow"/>
        </w:rPr>
        <w:t>Раздел 2. Сведения о неиспользуемых транспортных средствах, находящихся в оперативном управлении учреждения</w:t>
      </w:r>
      <w:r w:rsidRPr="00373036">
        <w:rPr>
          <w:b/>
          <w:bCs/>
          <w:color w:val="222222"/>
          <w:kern w:val="0"/>
          <w:sz w:val="12"/>
          <w:szCs w:val="12"/>
        </w:rPr>
        <w:br/>
      </w:r>
      <w:r w:rsidRPr="00373036">
        <w:rPr>
          <w:color w:val="222222"/>
          <w:kern w:val="0"/>
          <w:sz w:val="12"/>
          <w:szCs w:val="12"/>
        </w:rPr>
        <w:t>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45"/>
        <w:gridCol w:w="1507"/>
        <w:gridCol w:w="767"/>
        <w:gridCol w:w="681"/>
        <w:gridCol w:w="954"/>
        <w:gridCol w:w="984"/>
        <w:gridCol w:w="816"/>
        <w:gridCol w:w="681"/>
        <w:gridCol w:w="1060"/>
        <w:gridCol w:w="1039"/>
        <w:gridCol w:w="1098"/>
        <w:gridCol w:w="1009"/>
      </w:tblGrid>
      <w:tr w:rsidR="00373036" w:rsidRPr="00373036" w:rsidTr="00373036">
        <w:tc>
          <w:tcPr>
            <w:tcW w:w="370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Код строки</w:t>
            </w:r>
          </w:p>
        </w:tc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7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Не используется</w:t>
            </w: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том числе:</w:t>
            </w: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 основании договоров аренды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 xml:space="preserve">на основании договоров </w:t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безвоз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мездного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пользо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вания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 xml:space="preserve">без </w:t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оформ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ления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права </w:t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пользо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вания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проводится капиталь-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ный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ремонт и/или </w:t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реконст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рукция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связи с аварийным состоянием (требуется ремонт)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связи с аварийным состоянием (подлежит списанию)</w:t>
            </w:r>
            <w:r w:rsidRPr="00373036">
              <w:rPr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37B75AD3" wp14:editId="102415F7">
                  <wp:extent cx="156210" cy="222250"/>
                  <wp:effectExtent l="19050" t="0" r="0" b="0"/>
                  <wp:docPr id="125" name="Рисунок 5" descr="https://www.gosfinansy.ru/system/content/image/224/1/263822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osfinansy.ru/system/content/image/224/1/263822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излишнее имущество (подлежит передаче в казну РФ)</w:t>
            </w: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</w:t>
            </w: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Наземные транспортные средства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том числе:</w:t>
            </w:r>
            <w:r w:rsidRPr="00373036">
              <w:rPr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536B58E1" wp14:editId="583D99C3">
                  <wp:extent cx="164465" cy="222250"/>
                  <wp:effectExtent l="19050" t="0" r="6985" b="0"/>
                  <wp:docPr id="126" name="Рисунок 6" descr="https://www.gosfinansy.ru/system/content/image/224/1/26079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osfinansy.ru/system/content/image/224/1/26079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от 15 миллионов рублей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автомобили скорой медицинской помощи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автомобили грузовые, за исключением специальных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1300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автобусы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тракторы самоходные комбайны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1600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мотосани, снегоходы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1700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1800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мотоциклы, мотороллеры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1900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Воздушные судна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2000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самолеты, 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том числе:</w:t>
            </w:r>
            <w:r w:rsidRPr="00373036">
              <w:rPr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4E40A881" wp14:editId="218D2E76">
                  <wp:extent cx="164465" cy="222250"/>
                  <wp:effectExtent l="19050" t="0" r="6985" b="0"/>
                  <wp:docPr id="127" name="Рисунок 7" descr="https://www.gosfinansy.ru/system/content/image/224/1/26079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gosfinansy.ru/system/content/image/224/1/26079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самолеты пассажирские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самолеты грузовые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самолеты пожарные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самолеты аварийно-технической службы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другие самолеты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вертолеты, всего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том числе:</w:t>
            </w:r>
            <w:r w:rsidRPr="00373036">
              <w:rPr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403C374A" wp14:editId="6121E43A">
                  <wp:extent cx="164465" cy="222250"/>
                  <wp:effectExtent l="19050" t="0" r="6985" b="0"/>
                  <wp:docPr id="128" name="Рисунок 8" descr="https://www.gosfinansy.ru/system/content/image/224/1/26079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gosfinansy.ru/system/content/image/224/1/26079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вертолеты пассажирские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вертолеты грузовые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вертолеты пожарные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вертолеты аварийно-технической службы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другие вертолеты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воздушные транспортные средства, не имеющие двигателей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Водные транспортные средства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3000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суда пассажирские морские и речные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суда грузовые морские и речные самоходные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яхты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3300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катера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3400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гидроциклы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моторные лодки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3600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парусно-моторные суда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3700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другие водные транспортные средства самоходные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3800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3900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9000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color w:val="222222"/>
          <w:kern w:val="0"/>
          <w:sz w:val="12"/>
          <w:szCs w:val="12"/>
        </w:rPr>
      </w:pPr>
      <w:r w:rsidRPr="00373036">
        <w:rPr>
          <w:color w:val="222222"/>
          <w:kern w:val="0"/>
          <w:sz w:val="12"/>
          <w:szCs w:val="12"/>
        </w:rPr>
        <w:t>________________</w:t>
      </w:r>
      <w:r w:rsidRPr="00373036">
        <w:rPr>
          <w:color w:val="222222"/>
          <w:kern w:val="0"/>
          <w:sz w:val="12"/>
          <w:szCs w:val="12"/>
        </w:rPr>
        <w:br/>
        <w:t>     </w:t>
      </w:r>
      <w:r w:rsidRPr="00373036">
        <w:rPr>
          <w:noProof/>
          <w:color w:val="222222"/>
          <w:kern w:val="0"/>
          <w:sz w:val="12"/>
          <w:szCs w:val="12"/>
        </w:rPr>
        <w:drawing>
          <wp:inline distT="0" distB="0" distL="0" distR="0" wp14:anchorId="6C3D76CF" wp14:editId="0D03D911">
            <wp:extent cx="156210" cy="222250"/>
            <wp:effectExtent l="19050" t="0" r="0" b="0"/>
            <wp:docPr id="129" name="Рисунок 9" descr="https://www.gosfinansy.ru/system/content/image/224/1/26382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osfinansy.ru/system/content/image/224/1/2638220/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36">
        <w:rPr>
          <w:color w:val="222222"/>
          <w:kern w:val="0"/>
          <w:sz w:val="12"/>
          <w:szCs w:val="12"/>
        </w:rPr>
        <w:t> Указываются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  <w:r w:rsidRPr="00373036">
        <w:rPr>
          <w:color w:val="222222"/>
          <w:kern w:val="0"/>
          <w:sz w:val="12"/>
          <w:szCs w:val="12"/>
        </w:rPr>
        <w:br/>
        <w:t>     </w:t>
      </w:r>
    </w:p>
    <w:p w:rsidR="00373036" w:rsidRPr="00373036" w:rsidRDefault="00373036" w:rsidP="00373036">
      <w:pPr>
        <w:spacing w:before="208" w:after="0" w:line="240" w:lineRule="auto"/>
        <w:jc w:val="center"/>
        <w:rPr>
          <w:b/>
          <w:bCs/>
          <w:color w:val="222222"/>
          <w:kern w:val="0"/>
          <w:sz w:val="12"/>
          <w:szCs w:val="12"/>
        </w:rPr>
      </w:pPr>
      <w:r w:rsidRPr="00373036">
        <w:rPr>
          <w:b/>
          <w:bCs/>
          <w:color w:val="222222"/>
          <w:kern w:val="0"/>
          <w:sz w:val="12"/>
          <w:szCs w:val="12"/>
          <w:highlight w:val="yellow"/>
        </w:rPr>
        <w:t>Раздел 3. Направления использования транспортных средств</w:t>
      </w:r>
      <w:r w:rsidRPr="00373036">
        <w:rPr>
          <w:b/>
          <w:bCs/>
          <w:color w:val="222222"/>
          <w:kern w:val="0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both"/>
        <w:rPr>
          <w:color w:val="222222"/>
          <w:kern w:val="0"/>
          <w:sz w:val="12"/>
          <w:szCs w:val="12"/>
        </w:rPr>
      </w:pPr>
      <w:r w:rsidRPr="00373036">
        <w:rPr>
          <w:color w:val="222222"/>
          <w:kern w:val="0"/>
          <w:sz w:val="12"/>
          <w:szCs w:val="12"/>
        </w:rPr>
        <w:t>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74"/>
        <w:gridCol w:w="420"/>
        <w:gridCol w:w="413"/>
        <w:gridCol w:w="399"/>
        <w:gridCol w:w="413"/>
        <w:gridCol w:w="399"/>
        <w:gridCol w:w="414"/>
        <w:gridCol w:w="400"/>
        <w:gridCol w:w="414"/>
        <w:gridCol w:w="400"/>
        <w:gridCol w:w="414"/>
        <w:gridCol w:w="400"/>
        <w:gridCol w:w="414"/>
        <w:gridCol w:w="400"/>
        <w:gridCol w:w="414"/>
        <w:gridCol w:w="400"/>
        <w:gridCol w:w="414"/>
        <w:gridCol w:w="400"/>
        <w:gridCol w:w="414"/>
        <w:gridCol w:w="400"/>
        <w:gridCol w:w="414"/>
        <w:gridCol w:w="400"/>
        <w:gridCol w:w="414"/>
        <w:gridCol w:w="400"/>
        <w:gridCol w:w="414"/>
        <w:gridCol w:w="400"/>
      </w:tblGrid>
      <w:tr w:rsidR="00373036" w:rsidRPr="00373036" w:rsidTr="00373036">
        <w:tc>
          <w:tcPr>
            <w:tcW w:w="55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Код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Транспортные средства, непосредственно используемые в целях</w:t>
            </w:r>
          </w:p>
        </w:tc>
        <w:tc>
          <w:tcPr>
            <w:tcW w:w="157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Транспортные средства, используемые в общехозяйственных целях</w:t>
            </w: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строки</w:t>
            </w:r>
          </w:p>
        </w:tc>
        <w:tc>
          <w:tcPr>
            <w:tcW w:w="794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оказания услуг, выполнения работ</w:t>
            </w:r>
          </w:p>
        </w:tc>
        <w:tc>
          <w:tcPr>
            <w:tcW w:w="7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иных целях</w:t>
            </w:r>
            <w:r w:rsidRPr="00373036">
              <w:rPr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3932EC9C" wp14:editId="71ABDCA8">
                  <wp:extent cx="164465" cy="222250"/>
                  <wp:effectExtent l="19050" t="0" r="6985" b="0"/>
                  <wp:docPr id="130" name="Рисунок 10" descr="https://www.gosfinansy.ru/system/content/image/224/1/26079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gosfinansy.ru/system/content/image/224/1/26079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том числе:</w:t>
            </w: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оперативном управлении учреждения, ед.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по договорам аренды, ед.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по договорам безвозмездного пользования, ед.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оперативном управлении учреждения, ед.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по договорам аренды, ед.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по договорам безвозмездного пользования, ед.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оперативном управлении учреждения, ед.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по договорам аренды, ед.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по договорам безвозмездного пользования, ед.</w:t>
            </w: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 отчет-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ную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дату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сред-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  <w:t>нем за год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 отчет-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ную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дату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сред-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  <w:t>нем за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 отчет-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ную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дату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сред-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  <w:t>нем за год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 отчет-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ную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дату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сред-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  <w:t>нем за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 отчет-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ную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дату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сред-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  <w:t>нем за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 отчет-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ную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дату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сред-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  <w:t>нем за год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 отчет-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ную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дату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сред-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  <w:t>нем за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 отчет-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ную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дату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сред-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  <w:t>нем за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 отчет-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ную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дату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сред-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  <w:t>нем за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 отчет-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ную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дату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сред-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  <w:t>нем за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 отчет-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ную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дату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сред-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  <w:t>нем за год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 отчет-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ную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дату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сред-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  <w:t>нем за год</w:t>
            </w: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26</w:t>
            </w: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Наземные транспортные средства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lastRenderedPageBreak/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том числе:</w:t>
            </w:r>
            <w:r w:rsidRPr="00373036">
              <w:rPr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693D1DE0" wp14:editId="68B01C86">
                  <wp:extent cx="164465" cy="222250"/>
                  <wp:effectExtent l="19050" t="0" r="6985" b="0"/>
                  <wp:docPr id="131" name="Рисунок 11" descr="https://www.gosfinansy.ru/system/content/image/224/1/26079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gosfinansy.ru/system/content/image/224/1/26079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 xml:space="preserve">средней стоимостью от 3 </w:t>
            </w:r>
            <w:r w:rsidRPr="00373036">
              <w:rPr>
                <w:color w:val="auto"/>
                <w:kern w:val="0"/>
                <w:sz w:val="12"/>
                <w:szCs w:val="12"/>
              </w:rPr>
              <w:lastRenderedPageBreak/>
              <w:t>миллионов до 5 миллионов рублей включительно, с года выпуска которых прошло более 3 лет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lastRenderedPageBreak/>
              <w:t>1104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от 10 миллионов до 15 миллионов рублей включит</w:t>
            </w:r>
            <w:r w:rsidRPr="00373036">
              <w:rPr>
                <w:color w:val="auto"/>
                <w:kern w:val="0"/>
                <w:sz w:val="12"/>
                <w:szCs w:val="12"/>
              </w:rPr>
              <w:lastRenderedPageBreak/>
              <w:t>ельно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lastRenderedPageBreak/>
              <w:t>1107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от 15 миллионов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автомобили скорой медицинской помощи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автомобили грузовые, за исключением специальных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1300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автобусы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тракторы самоходные, комбайны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1600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мотосани, снегоходы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1700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1800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мотоциклы, мотороллеры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1900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Воздушные судна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2000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самолеты, 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 xml:space="preserve">в </w:t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в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том числе:</w:t>
            </w:r>
            <w:r w:rsidRPr="00373036">
              <w:rPr>
                <w:noProof/>
                <w:color w:val="auto"/>
                <w:kern w:val="0"/>
                <w:sz w:val="12"/>
                <w:szCs w:val="12"/>
              </w:rPr>
              <w:lastRenderedPageBreak/>
              <w:drawing>
                <wp:inline distT="0" distB="0" distL="0" distR="0" wp14:anchorId="47432E13" wp14:editId="774B703B">
                  <wp:extent cx="164465" cy="222250"/>
                  <wp:effectExtent l="19050" t="0" r="6985" b="0"/>
                  <wp:docPr id="132" name="Рисунок 12" descr="https://www.gosfinansy.ru/system/content/image/224/1/26079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gosfinansy.ru/system/content/image/224/1/26079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самолеты пассажирские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самолеты грузовые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самолеты пожарные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самолеты аварийно-технической службы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другие самолеты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вертолеты, 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том числе:</w:t>
            </w:r>
            <w:r w:rsidRPr="00373036">
              <w:rPr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241D85C4" wp14:editId="1BA16D46">
                  <wp:extent cx="164465" cy="222250"/>
                  <wp:effectExtent l="19050" t="0" r="6985" b="0"/>
                  <wp:docPr id="133" name="Рисунок 13" descr="https://www.gosfinansy.ru/system/content/image/224/1/26079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gosfinansy.ru/system/content/image/224/1/26079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вертолеты пассажирские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вертолеты грузовые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вертолеты пожарные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вертолеты аварийно-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  <w:t>технической службы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другие вертолеты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 xml:space="preserve">воздушные транспортные средства, не </w:t>
            </w:r>
            <w:r w:rsidRPr="00373036">
              <w:rPr>
                <w:color w:val="auto"/>
                <w:kern w:val="0"/>
                <w:sz w:val="12"/>
                <w:szCs w:val="12"/>
              </w:rPr>
              <w:lastRenderedPageBreak/>
              <w:t>имеющие двигателей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lastRenderedPageBreak/>
              <w:t>2206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Водные транспортные средства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3000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суда пассажирские морские и речные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суда грузовые морские и речные самоходные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яхты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3300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катера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3400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гидроциклы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моторные лодки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3600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парусно-моторные суда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3700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другие водные транспортные средства самоходные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3800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3900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9000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pStyle w:val="headertext"/>
        <w:spacing w:before="208" w:after="0"/>
        <w:jc w:val="center"/>
        <w:rPr>
          <w:rFonts w:ascii="Arial" w:eastAsia="Times New Roman" w:hAnsi="Arial" w:cs="Arial"/>
          <w:color w:val="222222"/>
          <w:sz w:val="12"/>
          <w:szCs w:val="12"/>
        </w:rPr>
      </w:pPr>
      <w:r w:rsidRPr="00373036">
        <w:rPr>
          <w:color w:val="222222"/>
          <w:sz w:val="12"/>
          <w:szCs w:val="12"/>
        </w:rPr>
        <w:t>________________</w:t>
      </w:r>
      <w:r w:rsidRPr="00373036">
        <w:rPr>
          <w:color w:val="222222"/>
          <w:sz w:val="12"/>
          <w:szCs w:val="12"/>
        </w:rPr>
        <w:br/>
        <w:t>     </w:t>
      </w:r>
      <w:r w:rsidRPr="00373036">
        <w:rPr>
          <w:noProof/>
          <w:color w:val="222222"/>
          <w:sz w:val="12"/>
          <w:szCs w:val="12"/>
        </w:rPr>
        <w:drawing>
          <wp:inline distT="0" distB="0" distL="0" distR="0" wp14:anchorId="1AE9CB55" wp14:editId="162A3880">
            <wp:extent cx="164465" cy="222250"/>
            <wp:effectExtent l="19050" t="0" r="6985" b="0"/>
            <wp:docPr id="134" name="Рисунок 14" descr="https://www.gosfinansy.ru/system/content/image/224/1/26079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osfinansy.ru/system/content/image/224/1/2607992/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36">
        <w:rPr>
          <w:color w:val="222222"/>
          <w:sz w:val="12"/>
          <w:szCs w:val="12"/>
        </w:rPr>
        <w:t> Указываются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  <w:r w:rsidRPr="00373036">
        <w:rPr>
          <w:color w:val="222222"/>
          <w:sz w:val="12"/>
          <w:szCs w:val="12"/>
        </w:rPr>
        <w:br/>
        <w:t>     </w:t>
      </w:r>
      <w:r w:rsidRPr="00373036">
        <w:rPr>
          <w:color w:val="222222"/>
          <w:sz w:val="12"/>
          <w:szCs w:val="12"/>
        </w:rPr>
        <w:br/>
      </w:r>
      <w:r w:rsidRPr="00373036">
        <w:rPr>
          <w:rFonts w:ascii="Arial" w:eastAsia="Times New Roman" w:hAnsi="Arial" w:cs="Arial"/>
          <w:color w:val="222222"/>
          <w:sz w:val="12"/>
          <w:szCs w:val="12"/>
          <w:highlight w:val="yellow"/>
        </w:rPr>
        <w:t>Раздел 4. Сведения о расходах на содержание транспортных средств</w:t>
      </w:r>
      <w:r w:rsidRPr="00373036">
        <w:rPr>
          <w:rFonts w:ascii="Arial" w:eastAsia="Times New Roman" w:hAnsi="Arial" w:cs="Arial"/>
          <w:color w:val="222222"/>
          <w:sz w:val="12"/>
          <w:szCs w:val="12"/>
        </w:rPr>
        <w:br/>
      </w:r>
    </w:p>
    <w:p w:rsidR="00373036" w:rsidRPr="00373036" w:rsidRDefault="00373036" w:rsidP="00373036">
      <w:pPr>
        <w:spacing w:after="0" w:line="240" w:lineRule="auto"/>
        <w:jc w:val="both"/>
        <w:rPr>
          <w:color w:val="222222"/>
          <w:kern w:val="0"/>
          <w:sz w:val="12"/>
          <w:szCs w:val="12"/>
        </w:rPr>
      </w:pPr>
      <w:r w:rsidRPr="00373036">
        <w:rPr>
          <w:color w:val="222222"/>
          <w:kern w:val="0"/>
          <w:sz w:val="12"/>
          <w:szCs w:val="12"/>
        </w:rPr>
        <w:t>     </w:t>
      </w:r>
      <w:r w:rsidRPr="00373036">
        <w:rPr>
          <w:color w:val="222222"/>
          <w:kern w:val="0"/>
          <w:sz w:val="12"/>
          <w:szCs w:val="1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928"/>
        <w:gridCol w:w="578"/>
        <w:gridCol w:w="698"/>
        <w:gridCol w:w="776"/>
        <w:gridCol w:w="685"/>
        <w:gridCol w:w="661"/>
        <w:gridCol w:w="908"/>
        <w:gridCol w:w="698"/>
        <w:gridCol w:w="715"/>
        <w:gridCol w:w="672"/>
        <w:gridCol w:w="647"/>
        <w:gridCol w:w="546"/>
        <w:gridCol w:w="751"/>
        <w:gridCol w:w="814"/>
        <w:gridCol w:w="676"/>
      </w:tblGrid>
      <w:tr w:rsidR="00373036" w:rsidRPr="00373036" w:rsidTr="00373036">
        <w:tc>
          <w:tcPr>
            <w:tcW w:w="55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Код</w:t>
            </w:r>
          </w:p>
        </w:tc>
        <w:tc>
          <w:tcPr>
            <w:tcW w:w="184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Расходы на содержание транспортных средств</w:t>
            </w: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строки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всего за</w:t>
            </w:r>
          </w:p>
        </w:tc>
        <w:tc>
          <w:tcPr>
            <w:tcW w:w="170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том числе:</w:t>
            </w: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отчетный период</w:t>
            </w:r>
          </w:p>
        </w:tc>
        <w:tc>
          <w:tcPr>
            <w:tcW w:w="8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на обслуживание транспортных средств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содержание гаражей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заработная плата обслуживающего персонала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уплата транс-</w:t>
            </w: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расходы на горюче-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  <w:t>смазочные материалы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приобре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тение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(замена) колес, шин, дисков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расходы на ОСАГО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расходы на добровольное страхование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 xml:space="preserve">ремонт, включая </w:t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приобре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тение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запасных частей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техобслу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живание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сторон-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  <w:t xml:space="preserve">ними </w:t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органи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зациями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аренда гаражей, парко-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вочных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мест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содер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жание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гаражей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води-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телей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обслужи-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вающего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персонала гаражей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админи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color w:val="auto"/>
                <w:kern w:val="0"/>
                <w:sz w:val="12"/>
                <w:szCs w:val="12"/>
              </w:rPr>
              <w:t>стративного</w:t>
            </w:r>
            <w:proofErr w:type="spellEnd"/>
            <w:r w:rsidRPr="00373036">
              <w:rPr>
                <w:color w:val="auto"/>
                <w:kern w:val="0"/>
                <w:sz w:val="12"/>
                <w:szCs w:val="12"/>
              </w:rPr>
              <w:t xml:space="preserve"> персонала гаражей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портного налога</w:t>
            </w: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15</w:t>
            </w: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Наземные транспортные средства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том числе:</w:t>
            </w:r>
            <w:r w:rsidRPr="00373036">
              <w:rPr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32B45FCA" wp14:editId="4CCBA19F">
                  <wp:extent cx="164465" cy="222250"/>
                  <wp:effectExtent l="19050" t="0" r="6985" b="0"/>
                  <wp:docPr id="141" name="Рисунок 15" descr="https://www.gosfinansy.ru/system/content/image/224/1/26079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gosfinansy.ru/system/content/image/224/1/26079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 xml:space="preserve">средней стоимостью от 5 миллионов до 10 </w:t>
            </w:r>
            <w:r w:rsidRPr="00373036">
              <w:rPr>
                <w:color w:val="auto"/>
                <w:kern w:val="0"/>
                <w:sz w:val="12"/>
                <w:szCs w:val="12"/>
              </w:rPr>
              <w:lastRenderedPageBreak/>
              <w:t>миллионов рублей включительно, с года выпуска которых прошло более 3 лет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lastRenderedPageBreak/>
              <w:t>1106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средней стоимостью от 15 миллионов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1108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автомобили скорой медицинской помощи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автомобили грузовые, за исключением специальных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автобусы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1500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тракторы самоходные комбайны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1600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мотосани, снегоходы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1700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1800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мотоциклы, мотороллеры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1900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Воздушные судна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2000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самолеты, 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том числе:</w:t>
            </w:r>
            <w:r w:rsidRPr="00373036">
              <w:rPr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3B04376A" wp14:editId="2BCEB181">
                  <wp:extent cx="164465" cy="222250"/>
                  <wp:effectExtent l="19050" t="0" r="6985" b="0"/>
                  <wp:docPr id="142" name="Рисунок 16" descr="https://www.gosfinansy.ru/system/content/image/224/1/26079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gosfinansy.ru/system/content/image/224/1/26079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самолеты пассажирские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самолеты грузовые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самолеты пожарные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самолеты аварийно-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  <w:t>технической службы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другие самолеты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2105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вертолеты, 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 том числе:</w:t>
            </w:r>
            <w:r w:rsidRPr="00373036">
              <w:rPr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337C6D18" wp14:editId="4771F348">
                  <wp:extent cx="164465" cy="222250"/>
                  <wp:effectExtent l="19050" t="0" r="6985" b="0"/>
                  <wp:docPr id="143" name="Рисунок 17" descr="https://www.gosfinansy.ru/system/content/image/224/1/26079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gosfinansy.ru/system/content/image/224/1/26079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вертолеты пассажирские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вертолеты грузовые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вертолеты пожарные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вертолеты аварийно-технической службы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другие вертолеты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воздушные транспортные средства, не имеющие двигателей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2206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Водные транспортные средства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3000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суда пассажирские морские и речные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суда грузовые морские и речные самоходные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яхты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катера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3400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гидроциклы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3500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моторные лодки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3600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парусно-моторные суда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3700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другие водные транспортные средства самоходные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3800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3900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b/>
                <w:bCs/>
                <w:color w:val="auto"/>
                <w:kern w:val="0"/>
                <w:sz w:val="12"/>
                <w:szCs w:val="12"/>
              </w:rPr>
              <w:t>9000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color w:val="222222"/>
          <w:kern w:val="0"/>
          <w:sz w:val="12"/>
          <w:szCs w:val="12"/>
        </w:rPr>
      </w:pPr>
      <w:r w:rsidRPr="00373036">
        <w:rPr>
          <w:color w:val="222222"/>
          <w:kern w:val="0"/>
          <w:sz w:val="12"/>
          <w:szCs w:val="12"/>
        </w:rPr>
        <w:t>     </w:t>
      </w:r>
      <w:r w:rsidRPr="00373036">
        <w:rPr>
          <w:color w:val="222222"/>
          <w:kern w:val="0"/>
          <w:sz w:val="12"/>
          <w:szCs w:val="12"/>
        </w:rPr>
        <w:br/>
        <w:t>     </w:t>
      </w:r>
      <w:r w:rsidRPr="00373036">
        <w:rPr>
          <w:color w:val="222222"/>
          <w:kern w:val="0"/>
          <w:sz w:val="12"/>
          <w:szCs w:val="1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546"/>
        <w:gridCol w:w="547"/>
        <w:gridCol w:w="1439"/>
        <w:gridCol w:w="551"/>
        <w:gridCol w:w="725"/>
        <w:gridCol w:w="899"/>
        <w:gridCol w:w="368"/>
        <w:gridCol w:w="2530"/>
        <w:gridCol w:w="368"/>
        <w:gridCol w:w="2716"/>
      </w:tblGrid>
      <w:tr w:rsidR="00373036" w:rsidRPr="00373036" w:rsidTr="00373036">
        <w:tc>
          <w:tcPr>
            <w:tcW w:w="370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Руководитель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(уполномоченное лицо) Учреждения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(должность)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(расшифровка подписи)</w:t>
            </w:r>
            <w:r w:rsidRPr="00373036">
              <w:rPr>
                <w:color w:val="auto"/>
                <w:kern w:val="0"/>
                <w:sz w:val="12"/>
                <w:szCs w:val="12"/>
              </w:rPr>
              <w:br/>
            </w:r>
          </w:p>
        </w:tc>
      </w:tr>
      <w:tr w:rsidR="00373036" w:rsidRPr="00373036" w:rsidTr="00373036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Исполнитель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(фамилия,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(телефон)</w:t>
            </w:r>
          </w:p>
        </w:tc>
      </w:tr>
      <w:tr w:rsidR="00373036" w:rsidRPr="00373036" w:rsidTr="00373036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149" w:type="dxa"/>
              <w:bottom w:w="65" w:type="dxa"/>
              <w:right w:w="149" w:type="dxa"/>
            </w:tcMar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color w:val="auto"/>
                <w:kern w:val="0"/>
                <w:sz w:val="12"/>
                <w:szCs w:val="12"/>
              </w:rPr>
            </w:pPr>
            <w:r w:rsidRPr="00373036">
              <w:rPr>
                <w:color w:val="auto"/>
                <w:kern w:val="0"/>
                <w:sz w:val="12"/>
                <w:szCs w:val="12"/>
              </w:rPr>
              <w:t>г.</w:t>
            </w: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color w:val="222222"/>
          <w:kern w:val="0"/>
          <w:sz w:val="12"/>
          <w:szCs w:val="12"/>
        </w:rPr>
      </w:pPr>
      <w:r w:rsidRPr="00373036">
        <w:rPr>
          <w:color w:val="222222"/>
          <w:kern w:val="0"/>
          <w:sz w:val="12"/>
          <w:szCs w:val="12"/>
        </w:rPr>
        <w:t>     </w:t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"/>
        <w:gridCol w:w="486"/>
        <w:gridCol w:w="1939"/>
        <w:gridCol w:w="724"/>
        <w:gridCol w:w="208"/>
        <w:gridCol w:w="588"/>
        <w:gridCol w:w="587"/>
        <w:gridCol w:w="542"/>
        <w:gridCol w:w="544"/>
        <w:gridCol w:w="135"/>
        <w:gridCol w:w="646"/>
        <w:gridCol w:w="35"/>
        <w:gridCol w:w="663"/>
        <w:gridCol w:w="281"/>
        <w:gridCol w:w="141"/>
        <w:gridCol w:w="807"/>
        <w:gridCol w:w="1103"/>
        <w:gridCol w:w="238"/>
        <w:gridCol w:w="977"/>
        <w:gridCol w:w="382"/>
      </w:tblGrid>
      <w:tr w:rsidR="00373036" w:rsidRPr="00373036" w:rsidTr="00373036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Сведения об имуществе, за исключением земельных участков, переданном в аренду </w:t>
            </w:r>
          </w:p>
        </w:tc>
      </w:tr>
      <w:tr w:rsidR="00373036" w:rsidRPr="00373036" w:rsidTr="00373036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373036" w:rsidRPr="00373036" w:rsidTr="00373036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 1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г.</w:t>
            </w: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КОДЫ </w:t>
            </w:r>
          </w:p>
        </w:tc>
      </w:tr>
      <w:tr w:rsidR="00373036" w:rsidRPr="00373036" w:rsidTr="00373036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Дата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Сводному реестру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ИНН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Учреждение </w:t>
            </w: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КПП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Орган, осуществляющий </w:t>
            </w: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глава по БК 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функции и полномочия учредителя </w:t>
            </w: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</w:t>
            </w:r>
            <w:hyperlink r:id="rId72" w:anchor="/document/99/1200106990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ОКТМО</w:t>
              </w:r>
            </w:hyperlink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Публично-правовое образование </w:t>
            </w: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Периодичность: годовая </w:t>
            </w: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 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     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Наименование объекта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Адрес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798EE885" wp14:editId="7A7B2E93">
                  <wp:extent cx="153670" cy="219710"/>
                  <wp:effectExtent l="19050" t="0" r="0" b="0"/>
                  <wp:docPr id="144" name="Рисунок 144" descr="https://plus.gosfinansy.ru/system/content/image/224/1/26079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plus.gosfinansy.ru/system/content/image/224/1/26079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Вид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объек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</w:t>
            </w:r>
          </w:p>
        </w:tc>
        <w:tc>
          <w:tcPr>
            <w:tcW w:w="2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строки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пере-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Направ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Коммен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тарий</w:t>
            </w:r>
            <w:proofErr w:type="spellEnd"/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62B6ABC5" wp14:editId="14E893D6">
                  <wp:extent cx="160655" cy="219710"/>
                  <wp:effectExtent l="19050" t="0" r="0" b="0"/>
                  <wp:docPr id="145" name="Рисунок 145" descr="https://plus.gosfinansy.ru/system/content/image/224/1/260799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plus.gosfinansy.ru/system/content/image/224/1/260799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397C4877" wp14:editId="6FF4E142">
                  <wp:extent cx="160655" cy="219710"/>
                  <wp:effectExtent l="19050" t="0" r="0" b="0"/>
                  <wp:docPr id="146" name="Рисунок 146" descr="https://plus.gosfinansy.ru/system/content/image/224/1/260799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plus.gosfinansy.ru/system/content/image/224/1/260799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нование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по </w:t>
            </w:r>
            <w:hyperlink r:id="rId76" w:anchor="/document/99/9055125/XA00M1S2LR/" w:history="1">
              <w:r w:rsidRPr="00373036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ОКЕИ</w:t>
              </w:r>
            </w:hyperlink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данно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иму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щества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исполь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зования</w:t>
            </w:r>
            <w:proofErr w:type="spellEnd"/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20728DA0" wp14:editId="65AFF549">
                  <wp:extent cx="160655" cy="219710"/>
                  <wp:effectExtent l="19050" t="0" r="0" b="0"/>
                  <wp:docPr id="147" name="Рисунок 147" descr="https://plus.gosfinansy.ru/system/content/image/224/1/26079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plus.gosfinansy.ru/system/content/image/224/1/26079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 </w:t>
            </w: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Площадные объекты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2A61DA45" wp14:editId="06FF605D">
                  <wp:extent cx="160655" cy="219710"/>
                  <wp:effectExtent l="19050" t="0" r="0" b="0"/>
                  <wp:docPr id="148" name="Рисунок 148" descr="https://plus.gosfinansy.ru/system/content/image/224/1/26376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plus.gosfinansy.ru/system/content/image/224/1/26376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всего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1000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кв.м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1001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Линейные объекты</w:t>
            </w:r>
            <w:r w:rsidRPr="00373036">
              <w:rPr>
                <w:rFonts w:ascii="Times New Roman" w:hAnsi="Times New Roman" w:cs="Times New Roman"/>
                <w:noProof/>
                <w:color w:val="auto"/>
                <w:kern w:val="0"/>
                <w:sz w:val="12"/>
                <w:szCs w:val="12"/>
              </w:rPr>
              <w:drawing>
                <wp:inline distT="0" distB="0" distL="0" distR="0" wp14:anchorId="0E20745B" wp14:editId="0E1C6CC0">
                  <wp:extent cx="160655" cy="219710"/>
                  <wp:effectExtent l="19050" t="0" r="0" b="0"/>
                  <wp:docPr id="136" name="Рисунок 136" descr="https://plus.gosfinansy.ru/system/content/image/224/1/26079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plus.gosfinansy.ru/system/content/image/224/1/26079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всего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2000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2001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Резервуары, емкости, иные аналогичные объекты, всего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3000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3001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Скважины, иные аналогичные объекты, всего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4000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4001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Иные объекты, включая точечные, всего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5000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5001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Before w:val="1"/>
          <w:gridAfter w:val="1"/>
          <w:wBefore w:w="34" w:type="dxa"/>
          <w:wAfter w:w="519" w:type="dxa"/>
        </w:trPr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Итого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9000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     </w:t>
      </w:r>
      <w:r w:rsidRPr="0037303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drawing>
          <wp:inline distT="0" distB="0" distL="0" distR="0" wp14:anchorId="7384C33C" wp14:editId="4742CB8F">
            <wp:extent cx="153670" cy="219710"/>
            <wp:effectExtent l="19050" t="0" r="0" b="0"/>
            <wp:docPr id="137" name="Рисунок 137" descr="https://plus.gosfinansy.ru/system/content/image/224/1/26079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plus.gosfinansy.ru/system/content/image/224/1/2607993/"/>
                    <pic:cNvPicPr>
                      <a:picLocks noChangeAspect="1" noChangeArrowheads="1"/>
                    </pic:cNvPicPr>
                  </pic:nvPicPr>
                  <pic:blipFill>
                    <a:blip r:link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Заполняется в отношении недвижимого имущества.</w:t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 </w:t>
      </w:r>
      <w:r w:rsidRPr="0037303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drawing>
          <wp:inline distT="0" distB="0" distL="0" distR="0" wp14:anchorId="6888030A" wp14:editId="44E98B85">
            <wp:extent cx="160655" cy="219710"/>
            <wp:effectExtent l="19050" t="0" r="0" b="0"/>
            <wp:docPr id="138" name="Рисунок 138" descr="https://plus.gosfinansy.ru/system/content/image/224/1/26079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plus.gosfinansy.ru/system/content/image/224/1/2607994/"/>
                    <pic:cNvPicPr>
                      <a:picLocks noChangeAspect="1" noChangeArrowheads="1"/>
                    </pic:cNvPicPr>
                  </pic:nvPicPr>
                  <pic:blipFill>
                    <a:blip r:link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Указывается вид объекта: 1 - здание (строение, сооружение) в целом, 2 - помещение в здании, строении (за исключением подвалов, чердаков), 3 - подвалы, чердаки, 4 - конструктивная часть здания (крыша, стена), 5 - архитектурный элемент фасада здания (навес над входными дверями зданий), 6 - часть помещения в местах общего пользования (вестибюли, холлы, фойе, коридоры), 7 - линии электропередачи, линии связи (в том числе линейно-кабельные сооружения), 8 - трубопроводы, 9 - автомобильные дороги, 10 - железнодорожные линии, 11 - резервуар, иная емкость, 12 - скважины на воду, 13 - скважины газовые и нефтяные, 14 - скважины иные, 15 - движимое имущество, предоставляемое в прокат, 16 - иные.</w:t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     </w:t>
      </w:r>
      <w:r w:rsidRPr="0037303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drawing>
          <wp:inline distT="0" distB="0" distL="0" distR="0" wp14:anchorId="4E9A54F1" wp14:editId="11B98369">
            <wp:extent cx="160655" cy="219710"/>
            <wp:effectExtent l="19050" t="0" r="0" b="0"/>
            <wp:docPr id="139" name="Рисунок 139" descr="https://plus.gosfinansy.ru/system/content/image/224/1/26079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plus.gosfinansy.ru/system/content/image/224/1/2607995/"/>
                    <pic:cNvPicPr>
                      <a:picLocks noChangeAspect="1" noChangeArrowheads="1"/>
                    </pic:cNvPicPr>
                  </pic:nvPicPr>
                  <pic:blipFill>
                    <a:blip r:link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Указывается направление использования имущества, переданного в аренду (разрешенное использование): 1 - размещение банкоматов, 2 - размещение торговых автоматов для продажи воды, кофе и кондитерских изделий, 3 - размещение столовых и буфетов, 4 - размещение книжных киосков, магазинов канцелярских принадлежностей, 5 - размещение аптечных пунктов, 6 - размещение торговых автоматов для продажи бахил, одноразовых халатов, 7 - размещение платежных терминалов, 8 - размещение иных торговых точек, 9 - размещение офисов банков, 10 - проведение образовательных и информационно-просветительских мероприятий, 11 - проведение концертно-зрелищных мероприятий, 12 - проведение ярмарок, выставок, 13 - проведение конгрессов, съездов, симпозиумов, конференций, 14 - проведение спортивных мероприятий, 15 - проведение иных культурно-массовых мероприятий, 16 - прокат оборудования, 17 - прокат спортивного инвентаря, 18 - иное.  </w:t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       </w:t>
      </w:r>
      <w:r w:rsidRPr="0037303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drawing>
          <wp:inline distT="0" distB="0" distL="0" distR="0" wp14:anchorId="14F30F2A" wp14:editId="4B9984B1">
            <wp:extent cx="160655" cy="219710"/>
            <wp:effectExtent l="19050" t="0" r="0" b="0"/>
            <wp:docPr id="140" name="Рисунок 140" descr="https://plus.gosfinansy.ru/system/content/image/224/1/26079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plus.gosfinansy.ru/system/content/image/224/1/2607996/"/>
                    <pic:cNvPicPr>
                      <a:picLocks noChangeAspect="1" noChangeArrowheads="1"/>
                    </pic:cNvPicPr>
                  </pic:nvPicPr>
                  <pic:blipFill>
                    <a:blip r:link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указания в графе 8 значения "18 - иное", указывается направление использования переданного в аренду имущества. </w:t>
      </w:r>
    </w:p>
    <w:tbl>
      <w:tblPr>
        <w:tblW w:w="10031" w:type="dxa"/>
        <w:tblInd w:w="34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09"/>
        <w:gridCol w:w="1090"/>
        <w:gridCol w:w="540"/>
        <w:gridCol w:w="562"/>
        <w:gridCol w:w="353"/>
        <w:gridCol w:w="1093"/>
        <w:gridCol w:w="62"/>
        <w:gridCol w:w="548"/>
        <w:gridCol w:w="209"/>
        <w:gridCol w:w="4965"/>
      </w:tblGrid>
      <w:tr w:rsidR="00373036" w:rsidRPr="00373036" w:rsidTr="00373036">
        <w:trPr>
          <w:trHeight w:val="151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 (уполномоченное лицо)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Учреждения 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448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(расшифровка подписи)</w:t>
            </w:r>
          </w:p>
        </w:tc>
      </w:tr>
      <w:tr w:rsidR="00373036" w:rsidRPr="00373036" w:rsidTr="00373036">
        <w:trPr>
          <w:trHeight w:val="14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434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Исполнитель 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434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(должность)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(телефон)</w:t>
            </w:r>
          </w:p>
        </w:tc>
      </w:tr>
      <w:tr w:rsidR="00373036" w:rsidRPr="00373036" w:rsidTr="00373036">
        <w:trPr>
          <w:trHeight w:val="869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 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49" w:type="dxa"/>
              <w:bottom w:w="58" w:type="dxa"/>
              <w:right w:w="149" w:type="dxa"/>
            </w:tcMar>
            <w:vAlign w:val="center"/>
            <w:hideMark/>
          </w:tcPr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г.</w:t>
            </w:r>
          </w:p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ПОСТАНОВЛЕНИЯ</w:t>
      </w: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21.11.2023                              с. Каратузское                                           № 1112-п</w:t>
      </w: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в </w:t>
      </w:r>
      <w:proofErr w:type="gramStart"/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  администрации</w:t>
      </w:r>
      <w:proofErr w:type="gramEnd"/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от 28.10.2013 № 1011-п «Об утверждении муниципальной программы «Управление муниципальными финансами»</w:t>
      </w:r>
    </w:p>
    <w:p w:rsidR="00373036" w:rsidRPr="00373036" w:rsidRDefault="00373036" w:rsidP="003730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26, 27.1 Устава Муниципального образования «</w:t>
      </w:r>
      <w:proofErr w:type="spellStart"/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Постановлением администрации Каратузского района от </w:t>
      </w:r>
      <w:proofErr w:type="gramStart"/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24.08.2020  №</w:t>
      </w:r>
      <w:proofErr w:type="gramEnd"/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674-п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373036" w:rsidRPr="00373036" w:rsidRDefault="00373036" w:rsidP="003730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373036" w:rsidRPr="00373036" w:rsidRDefault="00373036" w:rsidP="003730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1.1. В приложении к постановлению администрации Каратузского района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373036" w:rsidRPr="00373036" w:rsidRDefault="00373036" w:rsidP="003730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494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8"/>
        <w:gridCol w:w="7906"/>
      </w:tblGrid>
      <w:tr w:rsidR="00373036" w:rsidRPr="00373036" w:rsidTr="00373036">
        <w:trPr>
          <w:trHeight w:val="530"/>
        </w:trPr>
        <w:tc>
          <w:tcPr>
            <w:tcW w:w="1378" w:type="pct"/>
          </w:tcPr>
          <w:p w:rsidR="00373036" w:rsidRPr="00373036" w:rsidRDefault="00373036" w:rsidP="003730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Ресурсное обеспечение муниципальной программы </w:t>
            </w:r>
          </w:p>
        </w:tc>
        <w:tc>
          <w:tcPr>
            <w:tcW w:w="3622" w:type="pct"/>
          </w:tcPr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муниципальной программы по годам составляет 1 247 147,78 тыс. рублей, в том числе: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– средства федерального бюджета;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175 185,03 тыс. рублей – средства краевого бюджета;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1 071 962,75 тыс. рублей – средства районного бюджета.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муниципальной программы: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69 662,92 тыс. рублей, в том числе: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– средства федерального бюджета;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 тыс. рублей - средства краевого бюджета;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57 071,72 тыс. рублей – средства районного бюджета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73 491,97 тыс. рублей, в том числе: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– средства федерального бюджета;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11 517,10 тыс. рублей - средства краевого бюджета;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61 974,87 тыс. рублей – средства районного бюджета</w:t>
            </w:r>
          </w:p>
          <w:p w:rsidR="00373036" w:rsidRPr="00373036" w:rsidRDefault="00373036" w:rsidP="00373036">
            <w:pPr>
              <w:tabs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80 233,38 тыс. рублей, в том числе: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12 281,80 тыс. рублей - средства краевого бюджета;</w:t>
            </w:r>
          </w:p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67 951,58 тыс. рублей - средства районного бюджета</w:t>
            </w:r>
          </w:p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78029,99 тыс. рублей, в том числе: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11 230,90 тыс. рублей - средства краевого бюджета;</w:t>
            </w:r>
          </w:p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66 799,09 тыс. рублей - средства районного бюджета</w:t>
            </w:r>
          </w:p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73 647,19 тыс. рублей, в том числе: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12 909,8 тыс. рублей - средства краевого бюджета;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60 737,39 тыс. рублей - средства районного бюджета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год-  80552,07 тыс. рублей, в том числе: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13 631,39 тыс. рублей - средства краевого бюджета;</w:t>
            </w:r>
          </w:p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66920,68 тыс. рублей - средства районного бюджета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год- 103 197,10 тыс. рублей, в том числе: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13 671,20 тыс. рублей - средства краевого бюджета;</w:t>
            </w:r>
          </w:p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89 525,90 тыс. рублей - средства районного бюджета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год- 110 229,33 тыс. рублей, в том числе: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16 273,20 тыс. рублей - средства краевого бюджета;</w:t>
            </w:r>
          </w:p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93 955,63 тыс. рублей - средства районного бюджета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год- 144 761,23 тыс. рублей, в том числе: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17 809,44 тыс. рублей - средства краевого бюджета;</w:t>
            </w:r>
          </w:p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126 951,79 тыс. рублей - средства районного бюджета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год-166 582,94 тыс. рублей, в том числе: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20 487,90 тыс. рублей - средства краевого бюджета;</w:t>
            </w:r>
          </w:p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146 095,04 тыс. рублей - средства районного бюджета;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-133 379,83 тыс. рублей, в том числе: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 тыс. рублей - средства краевого бюджета;</w:t>
            </w:r>
          </w:p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116 989,53 тыс. рублей - средства районного бюджета;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год-133 379,83 тыс. рублей, в том числе: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 тыс. рублей - средства краевого бюджета;</w:t>
            </w:r>
          </w:p>
          <w:p w:rsidR="00373036" w:rsidRPr="00373036" w:rsidRDefault="00373036" w:rsidP="00373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116 989,53 тыс. рублей - средства районного бюджета;</w:t>
            </w:r>
          </w:p>
        </w:tc>
      </w:tr>
    </w:tbl>
    <w:p w:rsidR="00373036" w:rsidRPr="00373036" w:rsidRDefault="00373036" w:rsidP="003730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1.2. Приложение №1 к муниципальной программе «Управление муниципальными финансами» изменить и изложить в новой редакции согласно приложению 1 к настоящему постановлению.</w:t>
      </w:r>
    </w:p>
    <w:p w:rsidR="00373036" w:rsidRPr="00373036" w:rsidRDefault="00373036" w:rsidP="003730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1.3. Приложение №2 к муниципальной программе «Управление муниципальными финансами» изменить и изложить в новой редакции согласно приложению 2 к настоящему постановлению.</w:t>
      </w:r>
    </w:p>
    <w:p w:rsidR="00373036" w:rsidRPr="00373036" w:rsidRDefault="00373036" w:rsidP="003730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1.4. В приложении №3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редакции:</w:t>
      </w:r>
    </w:p>
    <w:p w:rsidR="00373036" w:rsidRPr="00373036" w:rsidRDefault="00373036" w:rsidP="003730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373036" w:rsidRPr="00373036" w:rsidTr="00373036">
        <w:trPr>
          <w:trHeight w:val="416"/>
        </w:trPr>
        <w:tc>
          <w:tcPr>
            <w:tcW w:w="2400" w:type="dxa"/>
          </w:tcPr>
          <w:p w:rsidR="00373036" w:rsidRPr="00373036" w:rsidRDefault="00373036" w:rsidP="003730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60" w:type="dxa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подпрограммы по годам составляет 315 475,20 тыс. рублей, в том числе: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53 268,50 тыс. рублей – средства краевого бюджета;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262206,70 тыс. рублей – средства районного бюджета.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подпрограммы: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125785,80 тыс. рублей, в том числе: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20 487,90 тыс. рублей - средства краевого бюджета;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105297,90 тыс. рублей - средства районного бюджета.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94 844,70 тыс. рублей, в том числе: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16 390,30 тыс. рублей - средства краевого бюджета;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78 454,40 тыс. рублей - средства районного бюджета.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год- 94 844,70 тыс. рублей, в том числе: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16 390,30 тыс. рублей - средства краевого бюджета;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78 454,40  тыс. рублей - средства районного бюджета</w:t>
            </w:r>
          </w:p>
        </w:tc>
      </w:tr>
    </w:tbl>
    <w:p w:rsidR="00373036" w:rsidRPr="00373036" w:rsidRDefault="00373036" w:rsidP="003730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1.5.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изменить и изложить в новой редакции согласно приложению 3 к настоящему постановлению.</w:t>
      </w:r>
    </w:p>
    <w:p w:rsidR="00373036" w:rsidRPr="00373036" w:rsidRDefault="00373036" w:rsidP="003730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1.6. В приложении №4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</w:t>
      </w:r>
    </w:p>
    <w:p w:rsidR="00373036" w:rsidRPr="00373036" w:rsidRDefault="00373036" w:rsidP="003730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06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7087"/>
      </w:tblGrid>
      <w:tr w:rsidR="00373036" w:rsidRPr="00373036" w:rsidTr="00373036">
        <w:trPr>
          <w:trHeight w:val="2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подпрограммы по годам составляет 31 725,61 тыс. рублей, в том числе: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– средства краевого бюджета;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31 725,61 тыс. рублей – средства районного бюджета.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подпрограммы: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10 870,01 тыс. рублей, в том числе: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10 870,01 тыс. рублей - средства районного бюджета 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–10 427,80 тыс. рублей, в том числе: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10 427,80 тыс. рублей - средства районного бюджета.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- 10 427,80 тыс. рублей, в том числе: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10 427,80 тыс. рублей - средства районного бюджета.</w:t>
            </w:r>
          </w:p>
        </w:tc>
      </w:tr>
    </w:tbl>
    <w:p w:rsidR="00373036" w:rsidRPr="00373036" w:rsidRDefault="00373036" w:rsidP="003730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1.7. Приложение № 2 к подпрограмме «Обеспечение реализации муниципальной программы и прочие мероприятия» изменить и изложить в новой редакции согласно приложению 4 к настоящему постановлению.</w:t>
      </w:r>
    </w:p>
    <w:p w:rsidR="00373036" w:rsidRPr="00373036" w:rsidRDefault="00373036" w:rsidP="003730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1.8. В приложении №5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редакции:</w:t>
      </w:r>
    </w:p>
    <w:p w:rsidR="00373036" w:rsidRPr="00373036" w:rsidRDefault="00373036" w:rsidP="003730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06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7087"/>
      </w:tblGrid>
      <w:tr w:rsidR="00373036" w:rsidRPr="00373036" w:rsidTr="00373036">
        <w:trPr>
          <w:trHeight w:val="2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подпрограммы по годам составляет 86141,79 тыс. рублей, в том числе: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– средства краевого бюджета;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86 141,79 тыс. рублей – средства районного бюджета.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подпрограммы: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29 927,13 тыс. рублей, в том числе: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29 927,13 тыс. рублей - средства районного бюджета 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28 107,33 тыс. рублей, в том числе: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 тыс. рублей - средства районного бюджета.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год- 28 107,33 тыс. рублей, в том числе: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 тыс. рублей - средства районного бюджета.</w:t>
            </w:r>
          </w:p>
        </w:tc>
      </w:tr>
    </w:tbl>
    <w:p w:rsidR="00373036" w:rsidRPr="00373036" w:rsidRDefault="00373036" w:rsidP="003730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1.9. Приложение №2 к подпрограмме «Обеспечение качественного бухгалтерского, бюджетного и налогового учета в муниципальных учреждениях Каратузского района» изменить и изложить в новой редакции согласно приложению 5 к настоящему постановлению.</w:t>
      </w:r>
    </w:p>
    <w:p w:rsidR="00373036" w:rsidRPr="00373036" w:rsidRDefault="00373036" w:rsidP="003730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Контроль за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</w:t>
      </w:r>
      <w:proofErr w:type="spellStart"/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).</w:t>
      </w:r>
    </w:p>
    <w:p w:rsidR="00373036" w:rsidRPr="00373036" w:rsidRDefault="00373036" w:rsidP="003730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 </w:t>
      </w:r>
    </w:p>
    <w:p w:rsidR="00373036" w:rsidRPr="00373036" w:rsidRDefault="00373036" w:rsidP="003730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главы района                                                                                                         Е.С. </w:t>
      </w:r>
      <w:proofErr w:type="spellStart"/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</w:p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к постановлению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от 21.11.2023 № 1012-п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Приложение № 1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к муниципальной программе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«Управление муниципальными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финансами</w:t>
      </w:r>
      <w:r w:rsidRPr="0037303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» </w:t>
      </w: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373036" w:rsidRPr="00373036" w:rsidRDefault="00373036" w:rsidP="0037303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1120" w:type="dxa"/>
        <w:tblLayout w:type="fixed"/>
        <w:tblLook w:val="04A0" w:firstRow="1" w:lastRow="0" w:firstColumn="1" w:lastColumn="0" w:noHBand="0" w:noVBand="1"/>
      </w:tblPr>
      <w:tblGrid>
        <w:gridCol w:w="568"/>
        <w:gridCol w:w="987"/>
        <w:gridCol w:w="1417"/>
        <w:gridCol w:w="1559"/>
        <w:gridCol w:w="709"/>
        <w:gridCol w:w="708"/>
        <w:gridCol w:w="709"/>
        <w:gridCol w:w="567"/>
        <w:gridCol w:w="851"/>
        <w:gridCol w:w="851"/>
        <w:gridCol w:w="708"/>
        <w:gridCol w:w="1486"/>
      </w:tblGrid>
      <w:tr w:rsidR="00373036" w:rsidRPr="00373036" w:rsidTr="00373036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(муниципальной программа, подпрограмма)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–ГРБС)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486" w:type="dxa"/>
            <w:vMerge w:val="restart"/>
            <w:tcBorders>
              <w:left w:val="nil"/>
              <w:right w:val="single" w:sz="4" w:space="0" w:color="000000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(2023-2025)</w:t>
            </w:r>
          </w:p>
        </w:tc>
      </w:tr>
      <w:tr w:rsidR="00373036" w:rsidRPr="00373036" w:rsidTr="00373036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План </w:t>
            </w: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План </w:t>
            </w: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(2025)</w:t>
            </w:r>
          </w:p>
        </w:tc>
        <w:tc>
          <w:tcPr>
            <w:tcW w:w="148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373036" w:rsidRPr="00373036" w:rsidTr="0037303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«Управление муниципальными финансами»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166582,94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133379,83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133379,83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433342,60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136655,81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105272,5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105272,5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347200,81</w:t>
            </w:r>
          </w:p>
        </w:tc>
      </w:tr>
      <w:tr w:rsidR="00373036" w:rsidRPr="00373036" w:rsidTr="00373036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29927,13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86141,79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125785,80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315475,20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125785,80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315475,20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10870,01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31725,61</w:t>
            </w:r>
          </w:p>
        </w:tc>
      </w:tr>
      <w:tr w:rsidR="00373036" w:rsidRPr="00373036" w:rsidTr="00373036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10870,01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31725,61</w:t>
            </w:r>
          </w:p>
        </w:tc>
      </w:tr>
      <w:tr w:rsidR="00373036" w:rsidRPr="00373036" w:rsidTr="00373036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29927,13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86141,79</w:t>
            </w:r>
          </w:p>
        </w:tc>
      </w:tr>
      <w:tr w:rsidR="00373036" w:rsidRPr="00373036" w:rsidTr="00373036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29927,13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86141,79</w:t>
            </w:r>
          </w:p>
        </w:tc>
      </w:tr>
    </w:tbl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Приложение №2 к постановлению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администрации Каратузского района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от 21.11.2023 № 1012-п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779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</w:t>
      </w: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Приложение № 2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«Управление муниципальными финансами</w:t>
      </w:r>
      <w:r w:rsidRPr="0037303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» 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373036" w:rsidRPr="00373036" w:rsidRDefault="00373036" w:rsidP="0037303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1132" w:type="dxa"/>
        <w:tblLook w:val="04A0" w:firstRow="1" w:lastRow="0" w:firstColumn="1" w:lastColumn="0" w:noHBand="0" w:noVBand="1"/>
      </w:tblPr>
      <w:tblGrid>
        <w:gridCol w:w="537"/>
        <w:gridCol w:w="1054"/>
        <w:gridCol w:w="2149"/>
        <w:gridCol w:w="2084"/>
        <w:gridCol w:w="1219"/>
        <w:gridCol w:w="1032"/>
        <w:gridCol w:w="1134"/>
        <w:gridCol w:w="1923"/>
      </w:tblGrid>
      <w:tr w:rsidR="00373036" w:rsidRPr="00373036" w:rsidTr="00373036">
        <w:trPr>
          <w:trHeight w:val="2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 источник финансирования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(2023-2025)</w:t>
            </w: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 (2023)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 (2024)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 (2025)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ind w:right="1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ind w:right="1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ind w:right="1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«Управление муниципальными финансами»</w:t>
            </w: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166582,94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133379,83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133379,83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433342,60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20487,90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16390,30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53268,50</w:t>
            </w: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146095,04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116989,53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116989,53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380074,10</w:t>
            </w: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125785,80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94844,70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315475,20</w:t>
            </w: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20487,90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16390,30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53268,50</w:t>
            </w: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105297,90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78454,40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78454,40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262206,70</w:t>
            </w: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3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10870,01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31725,61</w:t>
            </w: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10870,01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31725,61</w:t>
            </w: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tabs>
                <w:tab w:val="left" w:pos="145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29927,13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86141,79</w:t>
            </w: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       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tabs>
                <w:tab w:val="left" w:pos="145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29927,13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86141,79</w:t>
            </w:r>
          </w:p>
        </w:tc>
      </w:tr>
      <w:tr w:rsidR="00373036" w:rsidRPr="00373036" w:rsidTr="00373036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№3 к постановлению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администрации Каратузского района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от 21.11.2023 № 1012-п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</w:t>
      </w:r>
    </w:p>
    <w:tbl>
      <w:tblPr>
        <w:tblW w:w="112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119"/>
        <w:gridCol w:w="553"/>
        <w:gridCol w:w="552"/>
        <w:gridCol w:w="836"/>
        <w:gridCol w:w="425"/>
        <w:gridCol w:w="17"/>
        <w:gridCol w:w="10"/>
        <w:gridCol w:w="867"/>
        <w:gridCol w:w="851"/>
        <w:gridCol w:w="850"/>
        <w:gridCol w:w="993"/>
        <w:gridCol w:w="57"/>
        <w:gridCol w:w="23"/>
        <w:gridCol w:w="1479"/>
        <w:gridCol w:w="65"/>
        <w:gridCol w:w="23"/>
      </w:tblGrid>
      <w:tr w:rsidR="00373036" w:rsidRPr="00373036" w:rsidTr="00373036">
        <w:trPr>
          <w:gridAfter w:val="1"/>
          <w:wAfter w:w="23" w:type="dxa"/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рублей)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73036" w:rsidRPr="00373036" w:rsidTr="00373036">
        <w:trPr>
          <w:gridAfter w:val="2"/>
          <w:wAfter w:w="88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  <w:proofErr w:type="spellEnd"/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1-й год планового периода (2024)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 (2025)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88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373036" w:rsidRPr="00373036" w:rsidTr="00373036">
        <w:trPr>
          <w:gridAfter w:val="2"/>
          <w:wAfter w:w="88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125785,80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315475,20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88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1: Создание условий для обеспечения финансовой устойчивости бюджетов муниципальных образований Каратузского района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125785,80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315475,20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88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1.1: 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дотаций на выравнивание бюджетной обеспеченности муниципальных образований Каратузского района за счет средств районного бюджета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21815,10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17452,10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17452,10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56719,30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 ежегодно</w:t>
            </w:r>
          </w:p>
        </w:tc>
      </w:tr>
      <w:tr w:rsidR="00373036" w:rsidRPr="00373036" w:rsidTr="00373036">
        <w:trPr>
          <w:gridAfter w:val="2"/>
          <w:wAfter w:w="88" w:type="dxa"/>
          <w:trHeight w:val="2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88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1.2: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Предоставление дотаций на выравнивание бюджетной обеспеченности муниципальным образованиям Каратузского района,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Финансовое управление администрации Каратузского района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20487,90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16390,30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16390,30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53268,50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 ежегодно</w:t>
            </w:r>
          </w:p>
        </w:tc>
      </w:tr>
      <w:tr w:rsidR="00373036" w:rsidRPr="00373036" w:rsidTr="00373036">
        <w:trPr>
          <w:gridAfter w:val="2"/>
          <w:wAfter w:w="88" w:type="dxa"/>
          <w:trHeight w:val="2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88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1.3: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83482,80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61002,30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61002,30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205487,40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373036" w:rsidRPr="00373036" w:rsidTr="00373036">
        <w:trPr>
          <w:gridAfter w:val="2"/>
          <w:wAfter w:w="88" w:type="dxa"/>
          <w:trHeight w:val="2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2 Повышение качества управления муниципальными финансами.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88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2.1: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регулярного и оперативного мониторинга финансовой ситуации в поселениях Каратузского района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373036" w:rsidRPr="00373036" w:rsidTr="00373036">
        <w:trPr>
          <w:gridAfter w:val="2"/>
          <w:wAfter w:w="88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125785,80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315475,20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88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88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125785,80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315475,20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№5 к постановлению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администрации Каратузского района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от 21.11.2023 № 1012-п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подпрограмме «Обеспечение реализации муниципальной программы и прочие мероприятия» 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</w:t>
      </w:r>
    </w:p>
    <w:tbl>
      <w:tblPr>
        <w:tblW w:w="112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4"/>
        <w:gridCol w:w="1833"/>
        <w:gridCol w:w="1133"/>
        <w:gridCol w:w="567"/>
        <w:gridCol w:w="567"/>
        <w:gridCol w:w="855"/>
        <w:gridCol w:w="421"/>
        <w:gridCol w:w="48"/>
        <w:gridCol w:w="803"/>
        <w:gridCol w:w="60"/>
        <w:gridCol w:w="788"/>
        <w:gridCol w:w="280"/>
        <w:gridCol w:w="60"/>
        <w:gridCol w:w="371"/>
        <w:gridCol w:w="65"/>
        <w:gridCol w:w="734"/>
        <w:gridCol w:w="66"/>
        <w:gridCol w:w="16"/>
        <w:gridCol w:w="1958"/>
        <w:gridCol w:w="75"/>
        <w:gridCol w:w="21"/>
      </w:tblGrid>
      <w:tr w:rsidR="00373036" w:rsidRPr="00373036" w:rsidTr="00373036">
        <w:trPr>
          <w:gridAfter w:val="2"/>
          <w:wAfter w:w="96" w:type="dxa"/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рублей)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73036" w:rsidRPr="00373036" w:rsidTr="00373036">
        <w:trPr>
          <w:gridAfter w:val="2"/>
          <w:wAfter w:w="96" w:type="dxa"/>
          <w:trHeight w:val="2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  <w:proofErr w:type="spellEnd"/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(2023)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1-й год планового периода (2024)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 (2025)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2040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96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373036" w:rsidRPr="00373036" w:rsidTr="00373036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7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373036" w:rsidRPr="00373036" w:rsidTr="00373036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7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</w:tr>
      <w:tr w:rsidR="00373036" w:rsidRPr="00373036" w:rsidTr="00373036">
        <w:trPr>
          <w:gridAfter w:val="2"/>
          <w:wAfter w:w="96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1.1: руководство и управление в сфере установленных функций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10870,01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7349,33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141,00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2219,58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1160,10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7124,90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141,00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2151,80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1010,10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7124,90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141,00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2151,80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1010,10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31725,61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21599,13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423,00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6523,18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3180,30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Своевременное составление проекта районного бюджета и отчета об исполнении районного бюджета (не позднее 15 ноября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1 апреля текущего года соответственно);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</w:t>
            </w:r>
          </w:p>
        </w:tc>
      </w:tr>
      <w:tr w:rsidR="00373036" w:rsidRPr="00373036" w:rsidTr="00373036">
        <w:trPr>
          <w:gridAfter w:val="2"/>
          <w:wAfter w:w="96" w:type="dxa"/>
          <w:trHeight w:val="2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4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96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>Мероприятие 1.2: внедрение современных механизмов организации бюджетного процесса,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переход на «программный бюджет».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204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96" w:type="dxa"/>
          <w:trHeight w:val="2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96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1.3: проведение 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оценки качества финансового менеджмента главных распорядителей бюджетных средств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Поддержание значения средней оценки качества финансового менеджмента главных распорядителей бюджетных средств (не ниже 3 баллов).</w:t>
            </w:r>
          </w:p>
        </w:tc>
      </w:tr>
      <w:tr w:rsidR="00373036" w:rsidRPr="00373036" w:rsidTr="00373036">
        <w:trPr>
          <w:gridAfter w:val="2"/>
          <w:wAfter w:w="96" w:type="dxa"/>
          <w:trHeight w:val="2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96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1.4: обеспечение исполнения бюджета по доходам и расходам;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Исполнение районного бюджета по доходам без учета безвозмездных поступлений к </w:t>
            </w: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первоначально утвержденному уровню (от 90% до 110 %) ежегодно.</w:t>
            </w:r>
          </w:p>
        </w:tc>
      </w:tr>
      <w:tr w:rsidR="00373036" w:rsidRPr="00373036" w:rsidTr="00373036">
        <w:trPr>
          <w:gridAfter w:val="2"/>
          <w:wAfter w:w="96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78" w:history="1">
              <w:r w:rsidRPr="0037303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www.bus.gov.ru</w:t>
              </w:r>
            </w:hyperlink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Районные муниципальные учреждения, разместившие информацию в текущем году в полном объеме на официальном сайте в сети интернет </w:t>
            </w:r>
            <w:hyperlink r:id="rId79" w:history="1">
              <w:r w:rsidRPr="0037303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www.bus.gov.ru</w:t>
              </w:r>
            </w:hyperlink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(не менее 95,4% в 2023 году, 97,0% в 2024 и 100% в 2025 годах)</w:t>
            </w:r>
          </w:p>
        </w:tc>
      </w:tr>
      <w:tr w:rsidR="00373036" w:rsidRPr="00373036" w:rsidTr="00373036">
        <w:trPr>
          <w:gridAfter w:val="2"/>
          <w:wAfter w:w="96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Повышение квалификации муниципальных служащих, работающих в </w:t>
            </w: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района (не менее 25% ежегодно)</w:t>
            </w:r>
          </w:p>
        </w:tc>
      </w:tr>
      <w:tr w:rsidR="00373036" w:rsidRPr="00373036" w:rsidTr="00373036">
        <w:trPr>
          <w:gridAfter w:val="2"/>
          <w:wAfter w:w="96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1.7: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Исполнение районного 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бюджета по доходам без 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учета безвозмездных 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поступлений к 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первоначальному 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бюджету от 80 до 110%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ежегодно</w:t>
            </w:r>
          </w:p>
        </w:tc>
      </w:tr>
      <w:tr w:rsidR="00373036" w:rsidRPr="00373036" w:rsidTr="00373036">
        <w:trPr>
          <w:gridAfter w:val="2"/>
          <w:wAfter w:w="96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373036" w:rsidRPr="00373036" w:rsidTr="00373036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8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96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  <w:tr w:rsidR="00373036" w:rsidRPr="00373036" w:rsidTr="00373036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8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3 Осуществление внутреннего муниципального финансового контроля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2"/>
          <w:wAfter w:w="96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3.1: Проведение контрольных мероприятий внутреннего муниципального финансового контроля, согласно утвержденного плана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</w:t>
            </w:r>
            <w:proofErr w:type="spellEnd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мероприятий плана внутреннего муниципального финансового контроля, 100%</w:t>
            </w:r>
          </w:p>
        </w:tc>
      </w:tr>
      <w:tr w:rsidR="00373036" w:rsidRPr="00373036" w:rsidTr="00373036">
        <w:trPr>
          <w:gridAfter w:val="1"/>
          <w:wAfter w:w="21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3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10870,01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31725,61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1"/>
          <w:wAfter w:w="21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3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373036">
        <w:trPr>
          <w:gridAfter w:val="1"/>
          <w:wAfter w:w="21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3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10870,01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31725,61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№5 к постановлению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администрации Каратузского района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>от 21.11.2023 № 1012-п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подпрограмме «Обеспечение качественного бухгалтерского, бюджетного и налогового учета в муниципальных учреждениях Каратузского района» </w:t>
      </w:r>
    </w:p>
    <w:p w:rsidR="00373036" w:rsidRPr="00373036" w:rsidRDefault="00373036" w:rsidP="00373036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30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</w:t>
      </w:r>
    </w:p>
    <w:tbl>
      <w:tblPr>
        <w:tblW w:w="112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2"/>
        <w:gridCol w:w="1691"/>
        <w:gridCol w:w="1138"/>
        <w:gridCol w:w="566"/>
        <w:gridCol w:w="709"/>
        <w:gridCol w:w="854"/>
        <w:gridCol w:w="710"/>
        <w:gridCol w:w="14"/>
        <w:gridCol w:w="692"/>
        <w:gridCol w:w="851"/>
        <w:gridCol w:w="277"/>
        <w:gridCol w:w="7"/>
        <w:gridCol w:w="568"/>
        <w:gridCol w:w="1129"/>
        <w:gridCol w:w="32"/>
        <w:gridCol w:w="1389"/>
        <w:gridCol w:w="46"/>
        <w:gridCol w:w="20"/>
      </w:tblGrid>
      <w:tr w:rsidR="00373036" w:rsidRPr="00373036" w:rsidTr="002A7B90">
        <w:trPr>
          <w:gridAfter w:val="1"/>
          <w:wAfter w:w="20" w:type="dxa"/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рублей)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73036" w:rsidRPr="00373036" w:rsidTr="002A7B90">
        <w:trPr>
          <w:gridAfter w:val="2"/>
          <w:wAfter w:w="66" w:type="dxa"/>
          <w:trHeight w:val="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  <w:proofErr w:type="spellEnd"/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1-й год планового периода (2024)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 (2025)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421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2A7B90">
        <w:trPr>
          <w:gridAfter w:val="2"/>
          <w:wAfter w:w="66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373036" w:rsidRPr="00373036" w:rsidTr="002A7B90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Создание эффективной организации бухгалтерского, бюджетного и налогового учета в муниципальных учреждениях</w:t>
            </w:r>
          </w:p>
        </w:tc>
      </w:tr>
      <w:tr w:rsidR="00373036" w:rsidRPr="00373036" w:rsidTr="002A7B90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373036" w:rsidRPr="00373036" w:rsidTr="002A7B90">
        <w:trPr>
          <w:gridAfter w:val="2"/>
          <w:wAfter w:w="66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1730024010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1730010340</w:t>
            </w:r>
          </w:p>
          <w:p w:rsidR="00373036" w:rsidRPr="00373036" w:rsidRDefault="00373036" w:rsidP="002A7B9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29927,13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29660,23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266,90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28001,93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105,40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28001,93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105,40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86141,79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85664,09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477,70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Соблюдение установленных сроков формирования и предоставления бухгалтерской, налоговой и финансовой отчетности. Соблюдение требований по составу бухгалтерской, налоговой и финансовой отчетности.</w:t>
            </w:r>
          </w:p>
        </w:tc>
      </w:tr>
      <w:tr w:rsidR="00373036" w:rsidRPr="00373036" w:rsidTr="002A7B90">
        <w:trPr>
          <w:gridAfter w:val="2"/>
          <w:wAfter w:w="66" w:type="dxa"/>
          <w:trHeight w:val="20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2A7B90">
        <w:trPr>
          <w:gridAfter w:val="2"/>
          <w:wAfter w:w="66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3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29927,13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86141,79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2A7B90">
        <w:trPr>
          <w:gridAfter w:val="2"/>
          <w:wAfter w:w="66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3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3036" w:rsidRPr="00373036" w:rsidTr="002A7B90">
        <w:trPr>
          <w:gridAfter w:val="2"/>
          <w:wAfter w:w="66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3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29927,13</w:t>
            </w:r>
          </w:p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30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86141,79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36" w:rsidRPr="00373036" w:rsidRDefault="00373036" w:rsidP="003730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Pr="002A7B90" w:rsidRDefault="002A7B90" w:rsidP="002A7B90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A7B9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выпуске №25 вести муниципального образования «</w:t>
      </w:r>
      <w:proofErr w:type="spellStart"/>
      <w:r w:rsidRPr="002A7B9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2A7B9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была допущена опечатка в дате решения территориальной избирательной комиссии Каратузского района Красноярского края №23/155 «О назначении председателя участковой избирательной комиссии избирательного участка №1425 Каратузского района Красноярского края». Дату «30» мая 2023 года следует считать датой «06» июня 2023 года. Решение с исправленной датой опубликовать вновь.</w:t>
      </w:r>
    </w:p>
    <w:p w:rsidR="002A7B90" w:rsidRPr="002A7B90" w:rsidRDefault="002A7B90" w:rsidP="002A7B9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2A7B90" w:rsidRPr="002A7B90" w:rsidRDefault="002A7B90" w:rsidP="002A7B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2A7B90" w:rsidRPr="002A7B90" w:rsidRDefault="002A7B90" w:rsidP="002A7B90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A7B90" w:rsidRPr="002A7B90" w:rsidRDefault="002A7B90" w:rsidP="002A7B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2A7B90" w:rsidRPr="002A7B90" w:rsidRDefault="002A7B90" w:rsidP="002A7B90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2A7B90" w:rsidRPr="002A7B90" w:rsidTr="00083A37">
        <w:tc>
          <w:tcPr>
            <w:tcW w:w="3190" w:type="dxa"/>
          </w:tcPr>
          <w:p w:rsidR="002A7B90" w:rsidRPr="002A7B90" w:rsidRDefault="002A7B90" w:rsidP="002A7B9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 2023 года</w:t>
            </w:r>
          </w:p>
        </w:tc>
        <w:tc>
          <w:tcPr>
            <w:tcW w:w="3864" w:type="dxa"/>
          </w:tcPr>
          <w:p w:rsidR="002A7B90" w:rsidRPr="002A7B90" w:rsidRDefault="002A7B90" w:rsidP="002A7B90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2A7B90" w:rsidRPr="002A7B90" w:rsidRDefault="002A7B90" w:rsidP="002A7B90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№23/155</w:t>
            </w:r>
          </w:p>
        </w:tc>
      </w:tr>
    </w:tbl>
    <w:p w:rsidR="002A7B90" w:rsidRPr="002A7B90" w:rsidRDefault="002A7B90" w:rsidP="002A7B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Pr="002A7B90" w:rsidRDefault="002A7B90" w:rsidP="002A7B90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2A7B90" w:rsidRPr="002A7B90" w:rsidRDefault="002A7B90" w:rsidP="002A7B90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1425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Pr="002A7B90" w:rsidRDefault="002A7B90" w:rsidP="002A7B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пунктом 7 статьи </w:t>
      </w:r>
      <w:proofErr w:type="gram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28  Федерального</w:t>
      </w:r>
      <w:proofErr w:type="gram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tbl>
      <w:tblPr>
        <w:tblW w:w="9658" w:type="dxa"/>
        <w:tblLook w:val="04A0" w:firstRow="1" w:lastRow="0" w:firstColumn="1" w:lastColumn="0" w:noHBand="0" w:noVBand="1"/>
      </w:tblPr>
      <w:tblGrid>
        <w:gridCol w:w="108"/>
        <w:gridCol w:w="5032"/>
        <w:gridCol w:w="4448"/>
        <w:gridCol w:w="70"/>
      </w:tblGrid>
      <w:tr w:rsidR="002A7B90" w:rsidRPr="002A7B90" w:rsidTr="00083A37">
        <w:trPr>
          <w:gridAfter w:val="1"/>
          <w:wAfter w:w="70" w:type="dxa"/>
        </w:trPr>
        <w:tc>
          <w:tcPr>
            <w:tcW w:w="9588" w:type="dxa"/>
            <w:gridSpan w:val="3"/>
          </w:tcPr>
          <w:p w:rsidR="002A7B90" w:rsidRPr="002A7B90" w:rsidRDefault="002A7B90" w:rsidP="002A7B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 Назначить председателем участковой избирательной комиссии избирательного участка №1425 Каратузского района Красноярского края: </w:t>
            </w:r>
          </w:p>
          <w:p w:rsidR="002A7B90" w:rsidRPr="002A7B90" w:rsidRDefault="002A7B90" w:rsidP="002A7B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C00000"/>
                <w:kern w:val="0"/>
                <w:sz w:val="12"/>
                <w:szCs w:val="12"/>
              </w:rPr>
            </w:pPr>
            <w:proofErr w:type="spellStart"/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Сееман</w:t>
            </w:r>
            <w:proofErr w:type="spellEnd"/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Елену Владимировну, 1983 года рождения, имеющую среднее специальное образование, библиотекаря </w:t>
            </w:r>
            <w:proofErr w:type="spellStart"/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Черемушинской</w:t>
            </w:r>
            <w:proofErr w:type="spellEnd"/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сельской библиотеки МБУК "</w:t>
            </w:r>
            <w:proofErr w:type="spellStart"/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Межпоселенческая</w:t>
            </w:r>
            <w:proofErr w:type="spellEnd"/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библиотека Каратузского района", предложенную </w:t>
            </w:r>
            <w:r w:rsidRPr="002A7B9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>для назначения в состав комиссии</w:t>
            </w:r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2A7B9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Местным политическим советом </w:t>
            </w:r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2A7B9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</w:p>
        </w:tc>
      </w:tr>
      <w:tr w:rsidR="002A7B90" w:rsidRPr="002A7B90" w:rsidTr="00083A37">
        <w:trPr>
          <w:gridAfter w:val="1"/>
          <w:wAfter w:w="70" w:type="dxa"/>
        </w:trPr>
        <w:tc>
          <w:tcPr>
            <w:tcW w:w="9588" w:type="dxa"/>
            <w:gridSpan w:val="3"/>
          </w:tcPr>
          <w:p w:rsidR="002A7B90" w:rsidRPr="002A7B90" w:rsidRDefault="002A7B90" w:rsidP="002A7B9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2A7B9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участковую избирательную комиссию </w:t>
            </w:r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№1425</w:t>
            </w:r>
            <w:r w:rsidRPr="002A7B9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2A7B90" w:rsidRPr="002A7B90" w:rsidRDefault="002A7B90" w:rsidP="002A7B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A7B9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№1425 Каратузского района Красноярского края провести первое заседание участковой избирательной комиссии 6 июня 2023 года.</w:t>
            </w:r>
          </w:p>
          <w:p w:rsidR="002A7B90" w:rsidRPr="002A7B90" w:rsidRDefault="002A7B90" w:rsidP="002A7B9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A7B9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</w:t>
            </w:r>
            <w:proofErr w:type="spellStart"/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район».</w:t>
            </w:r>
          </w:p>
          <w:p w:rsidR="002A7B90" w:rsidRPr="002A7B90" w:rsidRDefault="002A7B90" w:rsidP="002A7B90">
            <w:pPr>
              <w:tabs>
                <w:tab w:val="left" w:pos="960"/>
                <w:tab w:val="left" w:pos="108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A7B90" w:rsidRPr="002A7B90" w:rsidRDefault="002A7B90" w:rsidP="002A7B90">
            <w:pPr>
              <w:tabs>
                <w:tab w:val="left" w:pos="960"/>
                <w:tab w:val="left" w:pos="108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A7B90" w:rsidRPr="002A7B90" w:rsidTr="00083A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032" w:type="dxa"/>
          </w:tcPr>
          <w:p w:rsidR="002A7B90" w:rsidRPr="002A7B90" w:rsidRDefault="002A7B90" w:rsidP="002A7B9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2A7B90" w:rsidRPr="002A7B90" w:rsidRDefault="002A7B90" w:rsidP="002A7B9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2A7B90" w:rsidRPr="002A7B90" w:rsidRDefault="002A7B90" w:rsidP="002A7B9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  <w:gridSpan w:val="2"/>
          </w:tcPr>
          <w:p w:rsidR="002A7B90" w:rsidRPr="002A7B90" w:rsidRDefault="002A7B90" w:rsidP="002A7B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A7B90" w:rsidRPr="002A7B90" w:rsidRDefault="002A7B90" w:rsidP="002A7B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A7B90" w:rsidRPr="002A7B90" w:rsidRDefault="002A7B90" w:rsidP="002A7B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2A7B90" w:rsidRPr="002A7B90" w:rsidTr="00083A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032" w:type="dxa"/>
          </w:tcPr>
          <w:p w:rsidR="002A7B90" w:rsidRPr="002A7B90" w:rsidRDefault="002A7B90" w:rsidP="002A7B9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A7B90" w:rsidRPr="002A7B90" w:rsidRDefault="002A7B90" w:rsidP="002A7B9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A7B90" w:rsidRPr="002A7B90" w:rsidRDefault="002A7B90" w:rsidP="002A7B9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2A7B90" w:rsidRPr="002A7B90" w:rsidRDefault="002A7B90" w:rsidP="002A7B9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2A7B90" w:rsidRPr="002A7B90" w:rsidRDefault="002A7B90" w:rsidP="002A7B9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  <w:gridSpan w:val="2"/>
          </w:tcPr>
          <w:p w:rsidR="002A7B90" w:rsidRPr="002A7B90" w:rsidRDefault="002A7B90" w:rsidP="002A7B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A7B90" w:rsidRPr="002A7B90" w:rsidRDefault="002A7B90" w:rsidP="002A7B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A7B90" w:rsidRPr="002A7B90" w:rsidRDefault="002A7B90" w:rsidP="002A7B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A7B90" w:rsidRPr="002A7B90" w:rsidRDefault="002A7B90" w:rsidP="002A7B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A7B90" w:rsidRPr="002A7B90" w:rsidRDefault="002A7B90" w:rsidP="002A7B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О.В. </w:t>
            </w:r>
            <w:proofErr w:type="spellStart"/>
            <w:r w:rsidRPr="002A7B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Неделина</w:t>
            </w:r>
            <w:proofErr w:type="spellEnd"/>
          </w:p>
        </w:tc>
      </w:tr>
    </w:tbl>
    <w:p w:rsidR="002A7B90" w:rsidRPr="002A7B90" w:rsidRDefault="002A7B90" w:rsidP="002A7B90">
      <w:pPr>
        <w:spacing w:after="0" w:line="240" w:lineRule="auto"/>
        <w:rPr>
          <w:color w:val="auto"/>
          <w:kern w:val="0"/>
          <w:sz w:val="12"/>
          <w:szCs w:val="12"/>
        </w:rPr>
      </w:pP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2</w:t>
      </w:r>
    </w:p>
    <w:p w:rsidR="002A7B90" w:rsidRPr="002A7B90" w:rsidRDefault="002A7B90" w:rsidP="002A7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1091-п </w:t>
      </w:r>
      <w:proofErr w:type="gram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от  17</w:t>
      </w:r>
      <w:proofErr w:type="gram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.11.2023г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28.12.2023 года</w:t>
      </w:r>
      <w:r w:rsidRPr="002A7B90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662850, Россия, Красноярский край, </w:t>
      </w:r>
      <w:proofErr w:type="spell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Каратузский</w:t>
      </w:r>
      <w:proofErr w:type="spell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район, с. Каратузское, ул. Советская, 21,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2A7B90" w:rsidRPr="002A7B90" w:rsidRDefault="002A7B90" w:rsidP="002A7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2A7B90" w:rsidRPr="002A7B90" w:rsidRDefault="002A7B90" w:rsidP="002A7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Предметом аукциона является право на заключение договора аренды земельного участка с кадастровым номером 24:19:1202001:192, площадью 2000 </w:t>
      </w:r>
      <w:proofErr w:type="spell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кв.м</w:t>
      </w:r>
      <w:proofErr w:type="spell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., в границах, указанных в кадастровом паспорте, из категории земель: земли населенных пунктов, Адрес (м</w:t>
      </w:r>
      <w:r w:rsidRPr="002A7B90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</w:t>
      </w:r>
      <w:proofErr w:type="spellStart"/>
      <w:r w:rsidRPr="002A7B90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2A7B90">
        <w:rPr>
          <w:rFonts w:ascii="Times New Roman" w:hAnsi="Times New Roman" w:cs="Times New Roman"/>
          <w:kern w:val="0"/>
          <w:sz w:val="12"/>
          <w:szCs w:val="12"/>
        </w:rPr>
        <w:t xml:space="preserve"> район, д. </w:t>
      </w:r>
      <w:proofErr w:type="spellStart"/>
      <w:r w:rsidRPr="002A7B90">
        <w:rPr>
          <w:rFonts w:ascii="Times New Roman" w:hAnsi="Times New Roman" w:cs="Times New Roman"/>
          <w:kern w:val="0"/>
          <w:sz w:val="12"/>
          <w:szCs w:val="12"/>
        </w:rPr>
        <w:t>Чубчиково</w:t>
      </w:r>
      <w:proofErr w:type="spellEnd"/>
      <w:r w:rsidRPr="002A7B90">
        <w:rPr>
          <w:rFonts w:ascii="Times New Roman" w:hAnsi="Times New Roman" w:cs="Times New Roman"/>
          <w:kern w:val="0"/>
          <w:sz w:val="12"/>
          <w:szCs w:val="12"/>
        </w:rPr>
        <w:t xml:space="preserve">, ул. Колхозная, 2А,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- 1614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шестьсот четырнадцать рублей 00 копеек)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2A7B90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48 рублей 42 копейки.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- 1614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шестьсот четырнадцать рублей 00 копеек)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лет. </w:t>
      </w:r>
    </w:p>
    <w:p w:rsidR="002A7B90" w:rsidRPr="002A7B90" w:rsidRDefault="002A7B90" w:rsidP="002A7B90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2A7B90" w:rsidRPr="002A7B90" w:rsidRDefault="002A7B90" w:rsidP="002A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Отделении Красноярск Банка России//УФК по Красноярскому </w:t>
      </w:r>
      <w:proofErr w:type="gram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краю  г.</w:t>
      </w:r>
      <w:proofErr w:type="gram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Красноярск.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КБК </w:t>
      </w:r>
      <w:proofErr w:type="gram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90411105013050000120  ОКТМО</w:t>
      </w:r>
      <w:proofErr w:type="gram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04622000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2A7B90" w:rsidRPr="002A7B90" w:rsidRDefault="002A7B90" w:rsidP="002A7B9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2A7B90" w:rsidRPr="002A7B90" w:rsidRDefault="002A7B90" w:rsidP="002A7B9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2A7B90" w:rsidRPr="002A7B90" w:rsidRDefault="002A7B90" w:rsidP="002A7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2A7B90" w:rsidRPr="002A7B90" w:rsidRDefault="002A7B90" w:rsidP="002A7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2A7B90" w:rsidRPr="002A7B90" w:rsidRDefault="002A7B90" w:rsidP="002A7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2A7B90" w:rsidRPr="002A7B90" w:rsidRDefault="002A7B90" w:rsidP="002A7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80" w:history="1"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</w:hyperlink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с 08 часов 00 минут 27.11.2023 года до 16 часов 00 минут   21 декабря 2023 года </w:t>
      </w:r>
      <w:proofErr w:type="gramStart"/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включительно</w:t>
      </w: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понедельник</w:t>
      </w:r>
      <w:proofErr w:type="gramEnd"/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 — пятница с 8.30 до 17.00, обед с 12.00 до 13.15.  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22.12.2023 года. 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);в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) аукционист оглашает начальную цену предмета аукциона и порядок проведения аукциона: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г) размер цены земельного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участка  заносится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в протокол о результатах аукциона, составляемый в двух экземплярах.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Протокол о результатах аукциона является основанием для заключения с победителем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аукциона  договора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аренды земельного участка.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размер  цены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лота определяется в размере, предложенном победителем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заключение  договора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proofErr w:type="spell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www</w:t>
      </w:r>
      <w:proofErr w:type="spell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. </w:t>
      </w:r>
      <w:proofErr w:type="spell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torgi</w:t>
      </w:r>
      <w:proofErr w:type="spell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. gov.ru.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размер  цены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счет  цены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счет  цены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размер  цены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81" w:tgtFrame="_blank" w:history="1">
        <w:r w:rsidRPr="002A7B90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2A7B90" w:rsidRPr="002A7B90" w:rsidRDefault="002A7B90" w:rsidP="002A7B9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Pr="002A7B90" w:rsidRDefault="002A7B90" w:rsidP="002A7B9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2</w:t>
      </w:r>
    </w:p>
    <w:p w:rsidR="002A7B90" w:rsidRPr="002A7B90" w:rsidRDefault="002A7B90" w:rsidP="002A7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1103-п </w:t>
      </w:r>
      <w:proofErr w:type="gram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от  21</w:t>
      </w:r>
      <w:proofErr w:type="gram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.11.2023г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28.12.2023 года</w:t>
      </w:r>
      <w:r w:rsidRPr="002A7B90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662850, Россия, Красноярский край, </w:t>
      </w:r>
      <w:proofErr w:type="spell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Каратузский</w:t>
      </w:r>
      <w:proofErr w:type="spell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район, с. Каратузское, ул. Советская, 21,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2A7B90" w:rsidRPr="002A7B90" w:rsidRDefault="002A7B90" w:rsidP="002A7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2A7B90" w:rsidRPr="002A7B90" w:rsidRDefault="002A7B90" w:rsidP="002A7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Предметом аукциона является право на заключение договора аренды земельного участка с кадастровым номером 24:19:1202001:193, площадью 831 </w:t>
      </w:r>
      <w:proofErr w:type="spell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кв.м</w:t>
      </w:r>
      <w:proofErr w:type="spell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., в границах, указанных в кадастровом паспорте, из категории земель: земли населенных пунктов, Адрес (м</w:t>
      </w:r>
      <w:r w:rsidRPr="002A7B90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</w:t>
      </w:r>
      <w:proofErr w:type="spellStart"/>
      <w:r w:rsidRPr="002A7B90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2A7B90">
        <w:rPr>
          <w:rFonts w:ascii="Times New Roman" w:hAnsi="Times New Roman" w:cs="Times New Roman"/>
          <w:kern w:val="0"/>
          <w:sz w:val="12"/>
          <w:szCs w:val="12"/>
        </w:rPr>
        <w:t xml:space="preserve"> район, д. </w:t>
      </w:r>
      <w:proofErr w:type="spellStart"/>
      <w:r w:rsidRPr="002A7B90">
        <w:rPr>
          <w:rFonts w:ascii="Times New Roman" w:hAnsi="Times New Roman" w:cs="Times New Roman"/>
          <w:kern w:val="0"/>
          <w:sz w:val="12"/>
          <w:szCs w:val="12"/>
        </w:rPr>
        <w:t>Чубчиково</w:t>
      </w:r>
      <w:proofErr w:type="spellEnd"/>
      <w:r w:rsidRPr="002A7B90">
        <w:rPr>
          <w:rFonts w:ascii="Times New Roman" w:hAnsi="Times New Roman" w:cs="Times New Roman"/>
          <w:kern w:val="0"/>
          <w:sz w:val="12"/>
          <w:szCs w:val="12"/>
        </w:rPr>
        <w:t xml:space="preserve">, ул. Колхозная, 2В,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- 686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82 копейки, (Шестьсот восемьдесят шесть рублей 82 копейки)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2A7B90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20 рублей 60 копеек.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- 686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82 копейки, (Шестьсот восемьдесят шесть рублей 82 копейки)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лет. </w:t>
      </w:r>
    </w:p>
    <w:p w:rsidR="002A7B90" w:rsidRPr="002A7B90" w:rsidRDefault="002A7B90" w:rsidP="002A7B90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2A7B90" w:rsidRPr="002A7B90" w:rsidRDefault="002A7B90" w:rsidP="002A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Отделении Красноярск Банка России//УФК по Красноярскому </w:t>
      </w:r>
      <w:proofErr w:type="gram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краю  г.</w:t>
      </w:r>
      <w:proofErr w:type="gram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Красноярск.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КБК </w:t>
      </w:r>
      <w:proofErr w:type="gram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90411105013050000120  ОКТМО</w:t>
      </w:r>
      <w:proofErr w:type="gram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04622000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2A7B90" w:rsidRPr="002A7B90" w:rsidRDefault="002A7B90" w:rsidP="002A7B9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2A7B90" w:rsidRPr="002A7B90" w:rsidRDefault="002A7B90" w:rsidP="002A7B9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2A7B90" w:rsidRPr="002A7B90" w:rsidRDefault="002A7B90" w:rsidP="002A7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2A7B90" w:rsidRPr="002A7B90" w:rsidRDefault="002A7B90" w:rsidP="002A7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2A7B90" w:rsidRPr="002A7B90" w:rsidRDefault="002A7B90" w:rsidP="002A7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2A7B90" w:rsidRPr="002A7B90" w:rsidRDefault="002A7B90" w:rsidP="002A7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82" w:history="1"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</w:hyperlink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с 08 часов 00 минут 27.11.2023 года до 16 часов 00 минут   21 декабря 2023 года </w:t>
      </w:r>
      <w:proofErr w:type="gramStart"/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включительно</w:t>
      </w: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понедельник</w:t>
      </w:r>
      <w:proofErr w:type="gramEnd"/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 — пятница с 8.30 до 17.00, обед с 12.00 до 13.15.  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22.12.2023 года. 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);в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) аукционист оглашает начальную цену предмета аукциона и порядок проведения аукциона: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г) размер цены земельного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участка  заносится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в протокол о результатах аукциона, составляемый в двух экземплярах.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Протокол о результатах аукциона является основанием для заключения с победителем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аукциона  договора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аренды земельного участка.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размер  цены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лота определяется в размере, предложенном победителем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заключение  договора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proofErr w:type="spell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www</w:t>
      </w:r>
      <w:proofErr w:type="spell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. </w:t>
      </w:r>
      <w:proofErr w:type="spell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torgi</w:t>
      </w:r>
      <w:proofErr w:type="spell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. gov.ru.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размер  цены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счет  цены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счет  цены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размер  цены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83" w:tgtFrame="_blank" w:history="1">
        <w:r w:rsidRPr="002A7B90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2A7B90" w:rsidRPr="002A7B90" w:rsidRDefault="002A7B90" w:rsidP="002A7B9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Pr="002A7B90" w:rsidRDefault="002A7B90" w:rsidP="002A7B9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2</w:t>
      </w:r>
    </w:p>
    <w:p w:rsidR="002A7B90" w:rsidRPr="002A7B90" w:rsidRDefault="002A7B90" w:rsidP="002A7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1103-п </w:t>
      </w:r>
      <w:proofErr w:type="gram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от  21</w:t>
      </w:r>
      <w:proofErr w:type="gram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.11.2023г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28.12.2023 года</w:t>
      </w:r>
      <w:r w:rsidRPr="002A7B90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662850, Россия, Красноярский край, </w:t>
      </w:r>
      <w:proofErr w:type="spell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Каратузский</w:t>
      </w:r>
      <w:proofErr w:type="spell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район, с. Каратузское, ул. Советская, 21,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2A7B90" w:rsidRPr="002A7B90" w:rsidRDefault="002A7B90" w:rsidP="002A7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2A7B90" w:rsidRPr="002A7B90" w:rsidRDefault="002A7B90" w:rsidP="002A7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Предметом аукциона является право на заключение договора аренды земельного участка с кадастровым номером 24:19:1202001:194, площадью 1261 </w:t>
      </w:r>
      <w:proofErr w:type="spell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кв.м</w:t>
      </w:r>
      <w:proofErr w:type="spell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., в границах, указанных в кадастровом паспорте, из категории земель: земли населенных пунктов, Адрес (м</w:t>
      </w:r>
      <w:r w:rsidRPr="002A7B90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</w:t>
      </w:r>
      <w:proofErr w:type="spellStart"/>
      <w:r w:rsidRPr="002A7B90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2A7B90">
        <w:rPr>
          <w:rFonts w:ascii="Times New Roman" w:hAnsi="Times New Roman" w:cs="Times New Roman"/>
          <w:kern w:val="0"/>
          <w:sz w:val="12"/>
          <w:szCs w:val="12"/>
        </w:rPr>
        <w:t xml:space="preserve"> район, д. </w:t>
      </w:r>
      <w:proofErr w:type="spellStart"/>
      <w:r w:rsidRPr="002A7B90">
        <w:rPr>
          <w:rFonts w:ascii="Times New Roman" w:hAnsi="Times New Roman" w:cs="Times New Roman"/>
          <w:kern w:val="0"/>
          <w:sz w:val="12"/>
          <w:szCs w:val="12"/>
        </w:rPr>
        <w:t>Чубчиково</w:t>
      </w:r>
      <w:proofErr w:type="spellEnd"/>
      <w:r w:rsidRPr="002A7B90">
        <w:rPr>
          <w:rFonts w:ascii="Times New Roman" w:hAnsi="Times New Roman" w:cs="Times New Roman"/>
          <w:kern w:val="0"/>
          <w:sz w:val="12"/>
          <w:szCs w:val="12"/>
        </w:rPr>
        <w:t xml:space="preserve">, ул. Колхозная, 2Г,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- 1065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67 копеек, (Одна тысяча шестьдесят пять рублей 67 копеек)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2A7B90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31 рубль 67 копеек.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- 1065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67 копеек, (Одна тысяча шестьдесят пять рублей 67 копеек)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лет. </w:t>
      </w:r>
    </w:p>
    <w:p w:rsidR="002A7B90" w:rsidRPr="002A7B90" w:rsidRDefault="002A7B90" w:rsidP="002A7B90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2A7B90" w:rsidRPr="002A7B90" w:rsidRDefault="002A7B90" w:rsidP="002A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Отделении Красноярск Банка России//УФК по Красноярскому </w:t>
      </w:r>
      <w:proofErr w:type="gram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краю  г.</w:t>
      </w:r>
      <w:proofErr w:type="gram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Красноярск.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КБК </w:t>
      </w:r>
      <w:proofErr w:type="gram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90411105013050000120  ОКТМО</w:t>
      </w:r>
      <w:proofErr w:type="gram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04622000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2A7B90" w:rsidRPr="002A7B90" w:rsidRDefault="002A7B90" w:rsidP="002A7B9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2A7B90" w:rsidRPr="002A7B90" w:rsidRDefault="002A7B90" w:rsidP="002A7B9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2A7B90" w:rsidRPr="002A7B90" w:rsidRDefault="002A7B90" w:rsidP="002A7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2A7B90" w:rsidRPr="002A7B90" w:rsidRDefault="002A7B90" w:rsidP="002A7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2A7B90" w:rsidRPr="002A7B90" w:rsidRDefault="002A7B90" w:rsidP="002A7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2A7B90" w:rsidRPr="002A7B90" w:rsidRDefault="002A7B90" w:rsidP="002A7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84" w:history="1"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</w:hyperlink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с 08 часов 00 минут 27.11.2023 года до 16 часов 00 минут   21 декабря 2023 года </w:t>
      </w:r>
      <w:proofErr w:type="gramStart"/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включительно</w:t>
      </w: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понедельник</w:t>
      </w:r>
      <w:proofErr w:type="gramEnd"/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 — пятница с 8.30 до 17.00, обед с 12.00 до 13.15.  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22.12.2023 года. 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);в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) аукционист оглашает начальную цену предмета аукциона и порядок проведения аукциона: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г) размер цены земельного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участка  заносится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в протокол о результатах аукциона, составляемый в двух экземплярах.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Протокол о результатах аукциона является основанием для заключения с победителем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аукциона  договора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аренды земельного участка.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размер  цены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лота определяется в размере, предложенном победителем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заключение  договора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proofErr w:type="spell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www</w:t>
      </w:r>
      <w:proofErr w:type="spell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. </w:t>
      </w:r>
      <w:proofErr w:type="spell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torgi</w:t>
      </w:r>
      <w:proofErr w:type="spell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. gov.ru.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размер  цены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счет  цены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счет  цены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размер  цены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85" w:tgtFrame="_blank" w:history="1">
        <w:r w:rsidRPr="002A7B90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2A7B90" w:rsidRPr="002A7B90" w:rsidRDefault="002A7B90" w:rsidP="002A7B9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Pr="002A7B90" w:rsidRDefault="002A7B90" w:rsidP="002A7B9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2A7B90" w:rsidRPr="002A7B90" w:rsidRDefault="002A7B90" w:rsidP="002A7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1101-п </w:t>
      </w:r>
      <w:proofErr w:type="gram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от  21</w:t>
      </w:r>
      <w:proofErr w:type="gram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.11.2023г «О проведении аукциона на право заключения договора купли продажи земельного участка, находящегося в государственной собственности», объявляет о проведении  открытого аукциона на право  заключения договора купли продажи земельного участка, находящегося в государственной собственности. 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28.12.2023 года</w:t>
      </w:r>
      <w:r w:rsidRPr="002A7B90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662850, Россия, Красноярский край, </w:t>
      </w:r>
      <w:proofErr w:type="spell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Каратузский</w:t>
      </w:r>
      <w:proofErr w:type="spell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район, с. Каратузское, ул. Советская, 21,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2A7B90" w:rsidRPr="002A7B90" w:rsidRDefault="002A7B90" w:rsidP="002A7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купли продажи земельного участка, находящихся в государственной собственности, могут являться граждане и юридические лица.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2A7B90" w:rsidRPr="002A7B90" w:rsidRDefault="002A7B90" w:rsidP="002A7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Предметом аукциона является право на заключение договора купли продажи земельного участка с кадастровым номером 24:19:0000000:3332, площадью 200 </w:t>
      </w:r>
      <w:proofErr w:type="spell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кв.м</w:t>
      </w:r>
      <w:proofErr w:type="spell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., в границах, указанных в кадастровом паспорте, из категории земель: земли населенных пунктов, Адрес (м</w:t>
      </w:r>
      <w:r w:rsidRPr="002A7B90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</w:t>
      </w:r>
      <w:proofErr w:type="spellStart"/>
      <w:r w:rsidRPr="002A7B90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2A7B90">
        <w:rPr>
          <w:rFonts w:ascii="Times New Roman" w:hAnsi="Times New Roman" w:cs="Times New Roman"/>
          <w:kern w:val="0"/>
          <w:sz w:val="12"/>
          <w:szCs w:val="12"/>
        </w:rPr>
        <w:t xml:space="preserve"> район, с. Каратузское, рядом с улицей Южной, 8 и 10,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ведение садоводства.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Сведения о земельном участке: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Земельный участок расположен в границах Каратузского сельского </w:t>
      </w:r>
      <w:proofErr w:type="gram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поселения  Каратузского</w:t>
      </w:r>
      <w:proofErr w:type="gram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района Красноярского края.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Территориальная зона: зона индивидуальной жилой застройки –Ж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Технические условия подключения объекта к сетям инженерно-технического обеспечения: 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Согласно сведений ПАО «</w:t>
      </w:r>
      <w:proofErr w:type="spell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Красноярскэнергосбыт</w:t>
      </w:r>
      <w:proofErr w:type="spell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», техническая возможность присоединения к электрическим сетям </w:t>
      </w:r>
      <w:proofErr w:type="spell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Россети</w:t>
      </w:r>
      <w:proofErr w:type="spell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Сибири определяется на стадии подготовки Технических условий, являющихся неотъемлемой частью Договора об осуществлении технологического присоединения на момент подачи заявки на технологическое присоединение.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2.1.3 Обременения земельного участка: отсутствуют.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2.1.4 Ограничения использования земель: нет.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аукциона: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кадастровая стоимости земельного участка: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- 20310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(двадцать тысяч триста десять рублей 00 копеек)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-609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рублей 30 копеек.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20310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(двадцать тысяч триста десять рублей 00 копеек)</w:t>
      </w:r>
    </w:p>
    <w:p w:rsidR="002A7B90" w:rsidRPr="002A7B90" w:rsidRDefault="002A7B90" w:rsidP="002A7B9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A7B90" w:rsidRPr="002A7B90" w:rsidRDefault="002A7B90" w:rsidP="002A7B90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2A7B90" w:rsidRPr="002A7B90" w:rsidRDefault="002A7B90" w:rsidP="002A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Отделении Красноярск Банка России//УФК по Красноярскому </w:t>
      </w:r>
      <w:proofErr w:type="gram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краю  г.</w:t>
      </w:r>
      <w:proofErr w:type="gram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Красноярск.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КБК </w:t>
      </w:r>
      <w:proofErr w:type="gramStart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>90411406013050000430  ОКТМО</w:t>
      </w:r>
      <w:proofErr w:type="gramEnd"/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04622000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купли продажи земельного участка Лот №___».</w:t>
      </w:r>
    </w:p>
    <w:p w:rsidR="002A7B90" w:rsidRPr="002A7B90" w:rsidRDefault="002A7B90" w:rsidP="002A7B9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2A7B90" w:rsidRPr="002A7B90" w:rsidRDefault="002A7B90" w:rsidP="002A7B9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2A7B90" w:rsidRPr="002A7B90" w:rsidRDefault="002A7B90" w:rsidP="002A7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2A7B90" w:rsidRPr="002A7B90" w:rsidRDefault="002A7B90" w:rsidP="002A7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2A7B90" w:rsidRPr="002A7B90" w:rsidRDefault="002A7B90" w:rsidP="002A7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2A7B90" w:rsidRPr="002A7B90" w:rsidRDefault="002A7B90" w:rsidP="002A7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купли продажи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2A7B9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86" w:history="1"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2A7B9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</w:hyperlink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с 09 часов 00 минут 27.11.2023 года до 16 часов 00 </w:t>
      </w:r>
      <w:proofErr w:type="gramStart"/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минут  21</w:t>
      </w:r>
      <w:proofErr w:type="gramEnd"/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декабря 2023 года включительно</w:t>
      </w: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2A7B9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2A7B9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22.12.2023 года. 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2A7B90" w:rsidRPr="002A7B90" w:rsidRDefault="002A7B90" w:rsidP="002A7B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);в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) аукционист оглашает начальную цену предмета аукциона и порядок проведения аукциона: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г) размер цены земельного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участка  заносится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в протокол о результатах аукциона, составляемый в двух экземплярах.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Протокол о результатах аукциона является основанием для заключения с победителем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аукциона  договора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купли продажи земельного участка.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купли продажи земельного участка. При этом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размер  цены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лота определяется в размере, предложенном победителем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 xml:space="preserve">В данном случае, не допускается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заключение  договора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proofErr w:type="spell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www</w:t>
      </w:r>
      <w:proofErr w:type="spell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. </w:t>
      </w:r>
      <w:proofErr w:type="spell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torgi</w:t>
      </w:r>
      <w:proofErr w:type="spell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. gov.ru.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выкупной платы по договору купли продажи земельного участка. Задаток лица, не заключившего в установленный срок договор купли продажи земельного участка, вследствие уклонения от заключения указанного договора, не возвращается.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размер  цены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счет  цены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счет  цены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продажи земельного участка, в счет выкупной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</w:t>
      </w:r>
      <w:proofErr w:type="gramStart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размер  цены</w:t>
      </w:r>
      <w:proofErr w:type="gramEnd"/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87" w:tgtFrame="_blank" w:history="1">
        <w:r w:rsidRPr="002A7B90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2A7B90" w:rsidRPr="002A7B90" w:rsidRDefault="002A7B90" w:rsidP="002A7B9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A7B9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2A7B90" w:rsidRPr="002A7B90" w:rsidRDefault="002A7B90" w:rsidP="002A7B9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Pr="002A7B90" w:rsidRDefault="002A7B90" w:rsidP="002A7B9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Pr="002A7B90" w:rsidRDefault="002A7B90" w:rsidP="002A7B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3036" w:rsidRPr="00373036" w:rsidRDefault="00373036" w:rsidP="00373036">
      <w:pPr>
        <w:spacing w:after="0" w:line="240" w:lineRule="auto"/>
        <w:jc w:val="both"/>
        <w:rPr>
          <w:rFonts w:ascii="Georgia" w:hAnsi="Georgia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Default="002A7B9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Default="002A7B9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Default="002A7B9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Default="002A7B9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2" w:name="_GoBack"/>
      <w:bookmarkEnd w:id="2"/>
    </w:p>
    <w:p w:rsidR="002A7B90" w:rsidRDefault="002A7B9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Default="002A7B9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Default="002A7B9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Default="002A7B9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Default="002A7B9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Default="002A7B9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Default="002A7B9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Default="002A7B9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Default="002A7B9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Default="002A7B9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Default="002A7B9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Default="002A7B9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A7B90" w:rsidRDefault="002A7B9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A7B9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drawing>
          <wp:inline distT="0" distB="0" distL="0" distR="0" wp14:anchorId="28429CEB">
            <wp:extent cx="6552565" cy="1285875"/>
            <wp:effectExtent l="0" t="0" r="635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56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8799830</wp:posOffset>
                </wp:positionV>
                <wp:extent cx="6498590" cy="1241425"/>
                <wp:effectExtent l="21590" t="25400" r="23495" b="9525"/>
                <wp:wrapNone/>
                <wp:docPr id="153" name="Группа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1241425"/>
                          <a:chOff x="10812" y="10699"/>
                          <a:chExt cx="153" cy="224"/>
                        </a:xfrm>
                      </wpg:grpSpPr>
                      <wps:wsp>
                        <wps:cNvPr id="154" name="Rectangle 22" hidden="1"/>
                        <wps:cNvSpPr>
                          <a:spLocks noChangeArrowheads="1"/>
                        </wps:cNvSpPr>
                        <wps:spPr bwMode="auto">
                          <a:xfrm>
                            <a:off x="10812" y="10699"/>
                            <a:ext cx="153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812" y="10701"/>
                            <a:ext cx="153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7B90" w:rsidRPr="00893B63" w:rsidRDefault="002A7B90" w:rsidP="002A7B90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</w:pP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>Администрация Каратузского района ул. Советская, 21, с. Каратузское, Каратузского района Красноярского края.</w:t>
                              </w:r>
                            </w:p>
                            <w:p w:rsidR="002A7B90" w:rsidRPr="00893B63" w:rsidRDefault="002A7B90" w:rsidP="002A7B90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</w:pP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>тел/факс (39137)  21-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>5-68</w:t>
                              </w: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 xml:space="preserve">,  </w:t>
                              </w: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  <w:lang w:val="en-US"/>
                                </w:rPr>
                                <w:t>E</w:t>
                              </w: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>-</w:t>
                              </w: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  <w:lang w:val="en-US"/>
                                </w:rPr>
                                <w:t>mail</w:t>
                              </w: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 xml:space="preserve">: </w:t>
                              </w:r>
                              <w:hyperlink r:id="rId89" w:history="1">
                                <w:r w:rsidRPr="00467651">
                                  <w:rPr>
                                    <w:rStyle w:val="a9"/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3"/>
                                    <w:lang w:val="en-US"/>
                                  </w:rPr>
                                  <w:t>info</w:t>
                                </w:r>
                                <w:r w:rsidRPr="00467651">
                                  <w:rPr>
                                    <w:rStyle w:val="a9"/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3"/>
                                  </w:rPr>
                                  <w:t>@</w:t>
                                </w:r>
                                <w:proofErr w:type="spellStart"/>
                                <w:r w:rsidRPr="00467651">
                                  <w:rPr>
                                    <w:rStyle w:val="a9"/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3"/>
                                    <w:lang w:val="en-US"/>
                                  </w:rPr>
                                  <w:t>karatuzraion</w:t>
                                </w:r>
                                <w:proofErr w:type="spellEnd"/>
                                <w:r w:rsidRPr="00467651">
                                  <w:rPr>
                                    <w:rStyle w:val="a9"/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3"/>
                                  </w:rPr>
                                  <w:t>.</w:t>
                                </w:r>
                                <w:proofErr w:type="spellStart"/>
                                <w:r w:rsidRPr="00467651">
                                  <w:rPr>
                                    <w:rStyle w:val="a9"/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3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  <w:p w:rsidR="002A7B90" w:rsidRPr="00893B63" w:rsidRDefault="002A7B90" w:rsidP="002A7B90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>Тираж: 35</w:t>
                              </w: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 xml:space="preserve"> экз. </w:t>
                              </w:r>
                            </w:p>
                            <w:p w:rsidR="002A7B90" w:rsidRPr="00893B63" w:rsidRDefault="002A7B90" w:rsidP="002A7B90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</w:pP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>Распространяется бесплатно.</w:t>
                              </w:r>
                            </w:p>
                            <w:p w:rsidR="002A7B90" w:rsidRPr="009A5BB1" w:rsidRDefault="002A7B90" w:rsidP="002A7B90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</w:pP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>Главный редактор— Морозов Павел Юрьевич.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5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812" y="10699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3" o:spid="_x0000_s1063" style="position:absolute;margin-left:47.75pt;margin-top:692.9pt;width:511.7pt;height:97.75pt;z-index:251698176;mso-position-horizontal-relative:text;mso-position-vertical-relative:text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QjjQQAADsPAAAOAAAAZHJzL2Uyb0RvYy54bWzsV91uo0YUvq/UdxjNPTFgwIDirGJsR5XS&#10;dtWk6vUYxoAWGDrg4GxVqVIfoS/SN+gr7L5Rz5wBgtOs2t1sV1uptmTPP+d853zfHM5fHMuC3HHZ&#10;5KJaUuvMpIRXsUjyKl3S72+3hk9J07IqYYWo+JLe84a+uPjyi/OuDrktMlEkXBI4pGrCrl7SrG3r&#10;cDZr4oyXrDkTNa9gci9kyVroynSWSNbB6WUxs03Tm3VCJrUUMW8aGF3rSXqB5+/3PG6/3e8b3pJi&#10;ScG2Fn8l/u7U7+zinIWpZHWWx70Z7AOsKFlewUPHo9asZeQg878cVeaxFI3Yt2exKGdiv89jjj6A&#10;N5b5yJsrKQ41+pKGXVqPMAG0j3D64GPjb+5eSpInEDt3TknFSgjSm9/e/vL21zd/wPd3osYBpa5O&#10;Q1h8Jeub+qXUrkLzWsSvGpiePZ5X/VQvJrvua5HAuezQCkTpuJelOgL8J0cMxv0YDH5sSQyDnhP4&#10;bgAxi2HOsh3LsV0drjiDmKp9lulbNiVq3vSCYJjd9CegR2q3bTtqbsZC/WA0tjdOeQap1zyg2zwP&#10;3ZuM1RyD1ijARnSdAd3vIClZlRac2GB8licJV9TRIOOeAeFGw0sqEWWwg19KKbqMswRMxPXgyGSD&#10;6jQQnL/F+0ncBtwnqCHeI2osrGXTXnFREtVYUgmOYDjZ3XXTaoCHJSq6jSjyZJsXBXZkuosKSe4Y&#10;MHGLnz4mJ8uKSi2uhNqmT9QjYB08Q80pO5FZPwWQFebKDoyt5y8MZ+u4RrAwfcO0glXgmU7grLc/&#10;KwMtJ9QwX+cVH1huOf8szr3eaH4iz0m3pIEL2Yh+vdNJEz9POQm0rhLwjoUqmJu+3bK80O3ZqcWY&#10;ueD28I9AYOhVtHUC70RyD5GXAuICnAFFhkYm5GtKOlC3JW1+PDDJKSm+qiB75p678EAOpx057eym&#10;HVbFcNSStpToZtRqCT3UMk8zeJKFWFTiEhi+zzEXVDZqq1AdkGOfjGzuQLZblS4rcSR2r2IjX0h7&#10;hPHB9E9BtYWJpNUprCRuQjW07jOhGl6bmtFo62dFPEhuVqQgmP2Fe6IeWDbwUWaSVzovi0MJF5CW&#10;nv7KhyF1iaAa4RBgP+5Gop0cXOYtlClFXi6pP9L6vek7Fa/LrWsunLlvLBbu3HDmG9NY+dvIuIws&#10;z1tsVtFqY52K1wbj0jxfv1BFhyCrjjiAdzdZ0pEkV8I+dwPbotABltsL7W+PetxKqlTmh7zN8KZT&#10;coM6ONX3CD+99I2na/16ePBE5nrfBoUb/p9Suva4O+qCxR+uzPcWPysAgRjEDzuD+GFnED/s/PfE&#10;D4Rd13F43enapy8UokrXbvGx6mu3sbjAaN7e11CnndQWestHri0Gyg2F4FA29JVFAfc0ZtU7Koux&#10;PmBhUanreO5bZp+H/8p9DI85YQ1e3k/WJGaw8Te+Yzi2tzEcc702LreRY3hba+Gu5+soWj+itap0&#10;Pg6nR1QmxNLlF4gb1g//CxAg8FwB0mqjilNFCnhzwBa+oaFu9W+T6hVw2sdVD++8F38CAAD//wMA&#10;UEsDBBQABgAIAAAAIQBiYest4gAAAA0BAAAPAAAAZHJzL2Rvd25yZXYueG1sTI/BasMwEETvhf6D&#10;2EJvjawaFce1HEJoewqFJoXSm2JtbBNLMpZiO3/fzam57e4Ms2+K1Ww7NuIQWu8UiEUCDF3lTetq&#10;Bd/796cMWIjaGd15hwouGGBV3t8VOjd+cl847mLNKMSFXCtoYuxzzkPVoNVh4Xt0pB39YHWkdai5&#10;GfRE4bbjz0nywq1uHX1odI+bBqvT7mwVfEx6WqfibdyejpvL715+/mwFKvX4MK9fgUWc478ZrviE&#10;DiUxHfzZmcA6BUspyUn3NJPU4eoQIlsCO9AkM5ECLwt+26L8AwAA//8DAFBLAQItABQABgAIAAAA&#10;IQC2gziS/gAAAOEBAAATAAAAAAAAAAAAAAAAAAAAAABbQ29udGVudF9UeXBlc10ueG1sUEsBAi0A&#10;FAAGAAgAAAAhADj9If/WAAAAlAEAAAsAAAAAAAAAAAAAAAAALwEAAF9yZWxzLy5yZWxzUEsBAi0A&#10;FAAGAAgAAAAhACexVCONBAAAOw8AAA4AAAAAAAAAAAAAAAAALgIAAGRycy9lMm9Eb2MueG1sUEsB&#10;Ai0AFAAGAAgAAAAhAGJh6y3iAAAADQEAAA8AAAAAAAAAAAAAAAAA5wYAAGRycy9kb3ducmV2Lnht&#10;bFBLBQYAAAAABAAEAPMAAAD2BwAAAAA=&#10;">
                <v:rect id="Rectangle 22" o:spid="_x0000_s1064" style="position:absolute;left:10812;top:10699;width:153;height:2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YDIxAAAANwAAAAPAAAAZHJzL2Rvd25yZXYueG1sRE9Na8JA&#10;EL0X/A/LCL3VTYtKSF2lKAWFom304HHMjklIdjZkt0n6711B6G0e73MWq8HUoqPWlZYVvE4iEMSZ&#10;1SXnCk7Hz5cYhPPIGmvLpOCPHKyWo6cFJtr2/ENd6nMRQtglqKDwvkmkdFlBBt3ENsSBu9rWoA+w&#10;zaVusQ/hppZvUTSXBksODQU2tC4oq9Jfo+BwOsh4cznuv6tdtT3r+fRrtjsr9TwePt5BeBr8v/jh&#10;3uowfzaF+zPhArm8AQAA//8DAFBLAQItABQABgAIAAAAIQDb4fbL7gAAAIUBAAATAAAAAAAAAAAA&#10;AAAAAAAAAABbQ29udGVudF9UeXBlc10ueG1sUEsBAi0AFAAGAAgAAAAhAFr0LFu/AAAAFQEAAAsA&#10;AAAAAAAAAAAAAAAAHwEAAF9yZWxzLy5yZWxzUEsBAi0AFAAGAAgAAAAhAIrpgMjEAAAA3AAAAA8A&#10;AAAAAAAAAAAAAAAABwIAAGRycy9kb3ducmV2LnhtbFBLBQYAAAAAAwADALcAAAD4AgAAAAA=&#10;" stroked="f">
                  <v:stroke joinstyle="round"/>
                  <v:textbox inset="2.88pt,2.88pt,2.88pt,2.88pt"/>
                </v:rect>
                <v:shape id="Text Box 23" o:spid="_x0000_s1065" type="#_x0000_t202" style="position:absolute;left:10812;top:10701;width:15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uMxgAAANwAAAAPAAAAZHJzL2Rvd25yZXYueG1sRI/dasJA&#10;EIXvC32HZQRvim6qpNrUVYpSKYIFf2hvh+yYDc3Ohuw2iW/vFgq9m+Gc78yZxaq3lWip8aVjBY/j&#10;BARx7nTJhYLz6W00B+EDssbKMSm4kofV8v5ugZl2HR+oPYZCxBD2GSowIdSZlD43ZNGPXU0ctYtr&#10;LIa4NoXUDXYx3FZykiRP0mLJ8YLBmtaG8u/jj401dmn78TAt9rPafBnOn7e46T6VGg761xcQgfrw&#10;b/6j33Xk0hR+n4kTyOUNAAD//wMAUEsBAi0AFAAGAAgAAAAhANvh9svuAAAAhQEAABMAAAAAAAAA&#10;AAAAAAAAAAAAAFtDb250ZW50X1R5cGVzXS54bWxQSwECLQAUAAYACAAAACEAWvQsW78AAAAVAQAA&#10;CwAAAAAAAAAAAAAAAAAfAQAAX3JlbHMvLnJlbHNQSwECLQAUAAYACAAAACEABe4rjMYAAADcAAAA&#10;DwAAAAAAAAAAAAAAAAAHAgAAZHJzL2Rvd25yZXYueG1sUEsFBgAAAAADAAMAtwAAAPoCAAAAAA==&#10;" stroked="f" strokecolor="black [0]" strokeweight="0" insetpen="t">
                  <v:shadow color="#ccc"/>
                  <v:textbox inset="2.85pt,2.85pt,2.85pt,2.85pt">
                    <w:txbxContent>
                      <w:p w:rsidR="002A7B90" w:rsidRPr="00893B63" w:rsidRDefault="002A7B90" w:rsidP="002A7B90">
                        <w:pPr>
                          <w:widowControl w:val="0"/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</w:pP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>Администрация Каратузского района ул. Советская, 21, с. Каратузское, Каратузского района Красноярского края.</w:t>
                        </w:r>
                      </w:p>
                      <w:p w:rsidR="002A7B90" w:rsidRPr="00893B63" w:rsidRDefault="002A7B90" w:rsidP="002A7B90">
                        <w:pPr>
                          <w:widowControl w:val="0"/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</w:pP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>тел/факс (39137)  21-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>5-68</w:t>
                        </w: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 xml:space="preserve">,  </w:t>
                        </w: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  <w:lang w:val="en-US"/>
                          </w:rPr>
                          <w:t>E</w:t>
                        </w: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>-</w:t>
                        </w: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  <w:lang w:val="en-US"/>
                          </w:rPr>
                          <w:t>mail</w:t>
                        </w: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 xml:space="preserve">: </w:t>
                        </w:r>
                        <w:hyperlink r:id="rId90" w:history="1">
                          <w:r w:rsidRPr="00467651">
                            <w:rPr>
                              <w:rStyle w:val="a9"/>
                              <w:rFonts w:ascii="Times New Roman" w:hAnsi="Times New Roman"/>
                              <w:b/>
                              <w:bCs/>
                              <w:sz w:val="18"/>
                              <w:szCs w:val="13"/>
                              <w:lang w:val="en-US"/>
                            </w:rPr>
                            <w:t>info</w:t>
                          </w:r>
                          <w:r w:rsidRPr="00467651">
                            <w:rPr>
                              <w:rStyle w:val="a9"/>
                              <w:rFonts w:ascii="Times New Roman" w:hAnsi="Times New Roman"/>
                              <w:b/>
                              <w:bCs/>
                              <w:sz w:val="18"/>
                              <w:szCs w:val="13"/>
                            </w:rPr>
                            <w:t>@</w:t>
                          </w:r>
                          <w:proofErr w:type="spellStart"/>
                          <w:r w:rsidRPr="00467651">
                            <w:rPr>
                              <w:rStyle w:val="a9"/>
                              <w:rFonts w:ascii="Times New Roman" w:hAnsi="Times New Roman"/>
                              <w:b/>
                              <w:bCs/>
                              <w:sz w:val="18"/>
                              <w:szCs w:val="13"/>
                              <w:lang w:val="en-US"/>
                            </w:rPr>
                            <w:t>karatuzraion</w:t>
                          </w:r>
                          <w:proofErr w:type="spellEnd"/>
                          <w:r w:rsidRPr="00467651">
                            <w:rPr>
                              <w:rStyle w:val="a9"/>
                              <w:rFonts w:ascii="Times New Roman" w:hAnsi="Times New Roman"/>
                              <w:b/>
                              <w:bCs/>
                              <w:sz w:val="18"/>
                              <w:szCs w:val="13"/>
                            </w:rPr>
                            <w:t>.</w:t>
                          </w:r>
                          <w:proofErr w:type="spellStart"/>
                          <w:r w:rsidRPr="00467651">
                            <w:rPr>
                              <w:rStyle w:val="a9"/>
                              <w:rFonts w:ascii="Times New Roman" w:hAnsi="Times New Roman"/>
                              <w:b/>
                              <w:bCs/>
                              <w:sz w:val="18"/>
                              <w:szCs w:val="13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2A7B90" w:rsidRPr="00893B63" w:rsidRDefault="002A7B90" w:rsidP="002A7B90">
                        <w:pPr>
                          <w:widowControl w:val="0"/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>Тираж: 35</w:t>
                        </w: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 xml:space="preserve"> экз. </w:t>
                        </w:r>
                      </w:p>
                      <w:p w:rsidR="002A7B90" w:rsidRPr="00893B63" w:rsidRDefault="002A7B90" w:rsidP="002A7B90">
                        <w:pPr>
                          <w:widowControl w:val="0"/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</w:pP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>Распространяется бесплатно.</w:t>
                        </w:r>
                      </w:p>
                      <w:p w:rsidR="002A7B90" w:rsidRPr="009A5BB1" w:rsidRDefault="002A7B90" w:rsidP="002A7B90">
                        <w:pPr>
                          <w:widowControl w:val="0"/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</w:pP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>Главный редактор— Морозов Павел Юрьевич.</w:t>
                        </w:r>
                      </w:p>
                    </w:txbxContent>
                  </v:textbox>
                </v:shape>
                <v:line id="Line 24" o:spid="_x0000_s1066" style="position:absolute;visibility:visible;mso-wrap-style:square" from="10812,10699" to="10965,10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25XwQAAANwAAAAPAAAAZHJzL2Rvd25yZXYueG1sRE9Li8Iw&#10;EL4L/ocwgjdNVXxQjaLiwh724BM8js3YFptJbaJ2//1mQfA2H99zZovaFOJJlcstK+h1IxDEidU5&#10;pwqOh6/OBITzyBoLy6Tglxws5s3GDGNtX7yj596nIoSwi1FB5n0ZS+mSjAy6ri2JA3e1lUEfYJVK&#10;XeErhJtC9qNoJA3mHBoyLGmdUXLbP4yC4elwTuRk/GPXl82W74PV5k61Uu1WvZyC8FT7j/jt/tZh&#10;/nAE/8+EC+T8DwAA//8DAFBLAQItABQABgAIAAAAIQDb4fbL7gAAAIUBAAATAAAAAAAAAAAAAAAA&#10;AAAAAABbQ29udGVudF9UeXBlc10ueG1sUEsBAi0AFAAGAAgAAAAhAFr0LFu/AAAAFQEAAAsAAAAA&#10;AAAAAAAAAAAAHwEAAF9yZWxzLy5yZWxzUEsBAi0AFAAGAAgAAAAhADK3blfBAAAA3AAAAA8AAAAA&#10;AAAAAAAAAAAABwIAAGRycy9kb3ducmV2LnhtbFBLBQYAAAAAAwADALcAAAD1AgAAAAA=&#10;" strokeweight="3pt">
                  <v:shadow color="#ccc"/>
                </v:line>
              </v:group>
            </w:pict>
          </mc:Fallback>
        </mc:AlternateContent>
      </w:r>
    </w:p>
    <w:sectPr w:rsidR="00243AD4" w:rsidSect="00BB6B0E">
      <w:headerReference w:type="default" r:id="rId91"/>
      <w:footerReference w:type="default" r:id="rId92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A2" w:rsidRDefault="00F363A2" w:rsidP="00D368D1">
      <w:pPr>
        <w:spacing w:after="0" w:line="240" w:lineRule="auto"/>
      </w:pPr>
      <w:r>
        <w:separator/>
      </w:r>
    </w:p>
  </w:endnote>
  <w:endnote w:type="continuationSeparator" w:id="0">
    <w:p w:rsidR="00F363A2" w:rsidRDefault="00F363A2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Content>
      <w:p w:rsidR="00373036" w:rsidRDefault="003730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B90">
          <w:rPr>
            <w:noProof/>
          </w:rPr>
          <w:t>55</w:t>
        </w:r>
        <w:r>
          <w:fldChar w:fldCharType="end"/>
        </w:r>
      </w:p>
    </w:sdtContent>
  </w:sdt>
  <w:p w:rsidR="00373036" w:rsidRDefault="003730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A2" w:rsidRDefault="00F363A2" w:rsidP="00D368D1">
      <w:pPr>
        <w:spacing w:after="0" w:line="240" w:lineRule="auto"/>
      </w:pPr>
      <w:r>
        <w:separator/>
      </w:r>
    </w:p>
  </w:footnote>
  <w:footnote w:type="continuationSeparator" w:id="0">
    <w:p w:rsidR="00F363A2" w:rsidRDefault="00F363A2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17"/>
      <w:gridCol w:w="2240"/>
    </w:tblGrid>
    <w:tr w:rsidR="00373036" w:rsidRPr="00C012B5" w:rsidTr="00373036">
      <w:tc>
        <w:tcPr>
          <w:tcW w:w="3987" w:type="pct"/>
          <w:tcBorders>
            <w:bottom w:val="single" w:sz="4" w:space="0" w:color="auto"/>
          </w:tcBorders>
          <w:vAlign w:val="bottom"/>
        </w:tcPr>
        <w:p w:rsidR="00373036" w:rsidRPr="009F574C" w:rsidRDefault="00373036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>№ 62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18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013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73036" w:rsidRPr="00C012B5" w:rsidRDefault="00373036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 w:rsidRPr="00FE0DFD">
                <w:rPr>
                  <w:rFonts w:ascii="CyrillicOld" w:hAnsi="CyrillicOld"/>
                  <w:color w:val="FFFFFF" w:themeColor="background1"/>
                  <w:sz w:val="24"/>
                </w:rPr>
                <w:t>18 января 2023 г.</w:t>
              </w:r>
            </w:p>
          </w:tc>
        </w:sdtContent>
      </w:sdt>
    </w:tr>
  </w:tbl>
  <w:p w:rsidR="00373036" w:rsidRDefault="00373036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329116DF"/>
    <w:multiLevelType w:val="multilevel"/>
    <w:tmpl w:val="5D3AEB2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5422AA4"/>
    <w:multiLevelType w:val="hybridMultilevel"/>
    <w:tmpl w:val="090A05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A7B90"/>
    <w:rsid w:val="002C5332"/>
    <w:rsid w:val="002C5C30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73036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1B0B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071FF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363A2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F3A0E"/>
  <w15:docId w15:val="{C96F171C-5F6A-4E7D-8419-DBD0D0BD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59"/>
    <w:rsid w:val="003E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3E1B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00">
    <w:name w:val="Сетка таблицы10"/>
    <w:basedOn w:val="a1"/>
    <w:next w:val="aff5"/>
    <w:uiPriority w:val="59"/>
    <w:rsid w:val="003E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f5"/>
    <w:uiPriority w:val="59"/>
    <w:rsid w:val="003E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373036"/>
  </w:style>
  <w:style w:type="paragraph" w:customStyle="1" w:styleId="align-center">
    <w:name w:val="align-center"/>
    <w:basedOn w:val="a"/>
    <w:rsid w:val="00373036"/>
    <w:pPr>
      <w:spacing w:after="223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align-right">
    <w:name w:val="align-right"/>
    <w:basedOn w:val="a"/>
    <w:rsid w:val="00373036"/>
    <w:pPr>
      <w:spacing w:after="223" w:line="240" w:lineRule="auto"/>
      <w:jc w:val="right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73036"/>
    <w:rPr>
      <w:rFonts w:ascii="Arial" w:eastAsia="Times New Roman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73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color w:val="auto"/>
      <w:kern w:val="0"/>
      <w:sz w:val="20"/>
    </w:rPr>
  </w:style>
  <w:style w:type="character" w:customStyle="1" w:styleId="HTML1">
    <w:name w:val="Стандартный HTML Знак1"/>
    <w:basedOn w:val="a0"/>
    <w:uiPriority w:val="99"/>
    <w:semiHidden/>
    <w:rsid w:val="00373036"/>
    <w:rPr>
      <w:rFonts w:ascii="Consolas" w:eastAsia="Times New Roman" w:hAnsi="Consolas" w:cs="Arial"/>
      <w:color w:val="000000"/>
      <w:kern w:val="28"/>
      <w:sz w:val="20"/>
      <w:szCs w:val="20"/>
      <w:lang w:eastAsia="ru-RU"/>
    </w:rPr>
  </w:style>
  <w:style w:type="paragraph" w:customStyle="1" w:styleId="contentblock">
    <w:name w:val="content_block"/>
    <w:basedOn w:val="a"/>
    <w:rsid w:val="00373036"/>
    <w:pPr>
      <w:spacing w:after="223" w:line="240" w:lineRule="auto"/>
      <w:ind w:right="357"/>
      <w:jc w:val="both"/>
    </w:pPr>
    <w:rPr>
      <w:rFonts w:ascii="Georgia" w:hAnsi="Georgia" w:cs="Times New Roman"/>
      <w:color w:val="auto"/>
      <w:kern w:val="0"/>
      <w:sz w:val="18"/>
      <w:szCs w:val="18"/>
    </w:rPr>
  </w:style>
  <w:style w:type="paragraph" w:customStyle="1" w:styleId="references">
    <w:name w:val="references"/>
    <w:basedOn w:val="a"/>
    <w:rsid w:val="00373036"/>
    <w:pPr>
      <w:spacing w:after="223" w:line="240" w:lineRule="auto"/>
      <w:jc w:val="both"/>
    </w:pPr>
    <w:rPr>
      <w:rFonts w:ascii="Times New Roman" w:hAnsi="Times New Roman" w:cs="Times New Roman"/>
      <w:vanish/>
      <w:color w:val="auto"/>
      <w:kern w:val="0"/>
      <w:szCs w:val="24"/>
    </w:rPr>
  </w:style>
  <w:style w:type="paragraph" w:customStyle="1" w:styleId="1a">
    <w:name w:val="Нижний колонтитул1"/>
    <w:basedOn w:val="a"/>
    <w:rsid w:val="00373036"/>
    <w:pPr>
      <w:spacing w:before="576" w:after="0" w:line="240" w:lineRule="auto"/>
      <w:jc w:val="both"/>
    </w:pPr>
    <w:rPr>
      <w:color w:val="auto"/>
      <w:kern w:val="0"/>
      <w:sz w:val="15"/>
      <w:szCs w:val="15"/>
    </w:rPr>
  </w:style>
  <w:style w:type="paragraph" w:customStyle="1" w:styleId="content">
    <w:name w:val="content"/>
    <w:basedOn w:val="a"/>
    <w:rsid w:val="00373036"/>
    <w:pPr>
      <w:spacing w:after="223" w:line="240" w:lineRule="auto"/>
      <w:jc w:val="both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docreferences">
    <w:name w:val="doc__references"/>
    <w:basedOn w:val="a0"/>
    <w:rsid w:val="00373036"/>
    <w:rPr>
      <w:vanish/>
      <w:webHidden w:val="0"/>
      <w:specVanish w:val="0"/>
    </w:rPr>
  </w:style>
  <w:style w:type="paragraph" w:customStyle="1" w:styleId="content1">
    <w:name w:val="content1"/>
    <w:basedOn w:val="a"/>
    <w:rsid w:val="003730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align-left">
    <w:name w:val="align-left"/>
    <w:basedOn w:val="a"/>
    <w:rsid w:val="00373036"/>
    <w:pPr>
      <w:spacing w:after="223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doc-parttypetitle">
    <w:name w:val="doc-part_type_title"/>
    <w:basedOn w:val="a"/>
    <w:rsid w:val="00373036"/>
    <w:pPr>
      <w:pBdr>
        <w:bottom w:val="single" w:sz="4" w:space="29" w:color="E5E5E5"/>
      </w:pBdr>
      <w:spacing w:after="195" w:line="240" w:lineRule="auto"/>
      <w:jc w:val="both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docprops">
    <w:name w:val="doc__props"/>
    <w:basedOn w:val="a"/>
    <w:rsid w:val="00373036"/>
    <w:pPr>
      <w:spacing w:after="223" w:line="240" w:lineRule="auto"/>
      <w:jc w:val="both"/>
    </w:pPr>
    <w:rPr>
      <w:rFonts w:ascii="Helvetica" w:hAnsi="Helvetica" w:cs="Helvetica"/>
      <w:color w:val="auto"/>
      <w:kern w:val="0"/>
      <w:sz w:val="15"/>
      <w:szCs w:val="15"/>
    </w:rPr>
  </w:style>
  <w:style w:type="paragraph" w:customStyle="1" w:styleId="doctype">
    <w:name w:val="doc__type"/>
    <w:basedOn w:val="a"/>
    <w:rsid w:val="00373036"/>
    <w:pPr>
      <w:spacing w:before="96" w:line="240" w:lineRule="auto"/>
      <w:jc w:val="both"/>
    </w:pPr>
    <w:rPr>
      <w:rFonts w:ascii="Helvetica" w:hAnsi="Helvetica" w:cs="Helvetica"/>
      <w:caps/>
      <w:color w:val="auto"/>
      <w:spacing w:val="12"/>
      <w:kern w:val="0"/>
      <w:sz w:val="12"/>
      <w:szCs w:val="12"/>
    </w:rPr>
  </w:style>
  <w:style w:type="paragraph" w:customStyle="1" w:styleId="docpart">
    <w:name w:val="doc__part"/>
    <w:basedOn w:val="a"/>
    <w:rsid w:val="00373036"/>
    <w:pPr>
      <w:spacing w:before="1228" w:after="997" w:line="240" w:lineRule="auto"/>
      <w:jc w:val="both"/>
    </w:pPr>
    <w:rPr>
      <w:rFonts w:ascii="Georgia" w:hAnsi="Georgia" w:cs="Times New Roman"/>
      <w:caps/>
      <w:color w:val="auto"/>
      <w:spacing w:val="48"/>
      <w:kern w:val="0"/>
      <w:sz w:val="30"/>
      <w:szCs w:val="30"/>
    </w:rPr>
  </w:style>
  <w:style w:type="paragraph" w:customStyle="1" w:styleId="docsection">
    <w:name w:val="doc__section"/>
    <w:basedOn w:val="a"/>
    <w:rsid w:val="00373036"/>
    <w:pPr>
      <w:spacing w:before="1140" w:after="797" w:line="240" w:lineRule="auto"/>
      <w:jc w:val="both"/>
    </w:pPr>
    <w:rPr>
      <w:rFonts w:ascii="Georgia" w:hAnsi="Georgia" w:cs="Times New Roman"/>
      <w:color w:val="auto"/>
      <w:kern w:val="0"/>
      <w:sz w:val="32"/>
      <w:szCs w:val="32"/>
    </w:rPr>
  </w:style>
  <w:style w:type="paragraph" w:customStyle="1" w:styleId="docsection-name">
    <w:name w:val="doc__section-name"/>
    <w:basedOn w:val="a"/>
    <w:rsid w:val="00373036"/>
    <w:pPr>
      <w:spacing w:after="223" w:line="240" w:lineRule="auto"/>
      <w:jc w:val="both"/>
    </w:pPr>
    <w:rPr>
      <w:rFonts w:ascii="Georgia" w:hAnsi="Georgia" w:cs="Times New Roman"/>
      <w:i/>
      <w:iCs/>
      <w:color w:val="auto"/>
      <w:kern w:val="0"/>
      <w:szCs w:val="24"/>
    </w:rPr>
  </w:style>
  <w:style w:type="paragraph" w:customStyle="1" w:styleId="docsubsection">
    <w:name w:val="doc__subsection"/>
    <w:basedOn w:val="a"/>
    <w:rsid w:val="00373036"/>
    <w:pPr>
      <w:spacing w:before="1070" w:after="420" w:line="240" w:lineRule="auto"/>
      <w:jc w:val="both"/>
    </w:pPr>
    <w:rPr>
      <w:rFonts w:ascii="Helvetica" w:hAnsi="Helvetica" w:cs="Helvetica"/>
      <w:b/>
      <w:bCs/>
      <w:color w:val="auto"/>
      <w:spacing w:val="-12"/>
      <w:kern w:val="0"/>
      <w:sz w:val="28"/>
      <w:szCs w:val="28"/>
    </w:rPr>
  </w:style>
  <w:style w:type="paragraph" w:customStyle="1" w:styleId="docchapter">
    <w:name w:val="doc__chapter"/>
    <w:basedOn w:val="a"/>
    <w:rsid w:val="00373036"/>
    <w:pPr>
      <w:spacing w:before="438" w:after="219" w:line="240" w:lineRule="auto"/>
      <w:jc w:val="both"/>
    </w:pPr>
    <w:rPr>
      <w:rFonts w:ascii="Georgia" w:hAnsi="Georgia" w:cs="Times New Roman"/>
      <w:color w:val="auto"/>
      <w:kern w:val="0"/>
      <w:sz w:val="27"/>
      <w:szCs w:val="27"/>
    </w:rPr>
  </w:style>
  <w:style w:type="paragraph" w:customStyle="1" w:styleId="docarticle">
    <w:name w:val="doc__article"/>
    <w:basedOn w:val="a"/>
    <w:rsid w:val="00373036"/>
    <w:pPr>
      <w:spacing w:before="300" w:after="30" w:line="240" w:lineRule="auto"/>
      <w:jc w:val="both"/>
    </w:pPr>
    <w:rPr>
      <w:rFonts w:ascii="Helvetica" w:hAnsi="Helvetica" w:cs="Helvetica"/>
      <w:b/>
      <w:bCs/>
      <w:color w:val="auto"/>
      <w:kern w:val="0"/>
      <w:sz w:val="18"/>
      <w:szCs w:val="18"/>
    </w:rPr>
  </w:style>
  <w:style w:type="paragraph" w:customStyle="1" w:styleId="docparagraph">
    <w:name w:val="doc__paragraph"/>
    <w:basedOn w:val="a"/>
    <w:rsid w:val="00373036"/>
    <w:pPr>
      <w:spacing w:before="240" w:after="42" w:line="240" w:lineRule="auto"/>
      <w:jc w:val="both"/>
    </w:pPr>
    <w:rPr>
      <w:rFonts w:ascii="Georgia" w:hAnsi="Georgia" w:cs="Times New Roman"/>
      <w:color w:val="auto"/>
      <w:kern w:val="0"/>
      <w:sz w:val="27"/>
      <w:szCs w:val="27"/>
    </w:rPr>
  </w:style>
  <w:style w:type="paragraph" w:customStyle="1" w:styleId="docparagraph-name">
    <w:name w:val="doc__paragraph-name"/>
    <w:basedOn w:val="a"/>
    <w:rsid w:val="00373036"/>
    <w:pPr>
      <w:spacing w:after="223" w:line="240" w:lineRule="auto"/>
      <w:jc w:val="both"/>
    </w:pPr>
    <w:rPr>
      <w:rFonts w:ascii="Georgia" w:hAnsi="Georgia" w:cs="Times New Roman"/>
      <w:i/>
      <w:iCs/>
      <w:color w:val="auto"/>
      <w:kern w:val="0"/>
      <w:szCs w:val="24"/>
    </w:rPr>
  </w:style>
  <w:style w:type="paragraph" w:customStyle="1" w:styleId="docsubparagraph">
    <w:name w:val="doc__subparagraph"/>
    <w:basedOn w:val="a"/>
    <w:rsid w:val="00373036"/>
    <w:pPr>
      <w:spacing w:before="341" w:after="76" w:line="240" w:lineRule="auto"/>
      <w:jc w:val="both"/>
    </w:pPr>
    <w:rPr>
      <w:rFonts w:ascii="Helvetica" w:hAnsi="Helvetica" w:cs="Helvetica"/>
      <w:color w:val="auto"/>
      <w:kern w:val="0"/>
      <w:sz w:val="22"/>
      <w:szCs w:val="22"/>
    </w:rPr>
  </w:style>
  <w:style w:type="paragraph" w:customStyle="1" w:styleId="docuntyped">
    <w:name w:val="doc__untyped"/>
    <w:basedOn w:val="a"/>
    <w:rsid w:val="00373036"/>
    <w:pPr>
      <w:spacing w:before="320" w:after="240" w:line="240" w:lineRule="auto"/>
      <w:jc w:val="both"/>
    </w:pPr>
    <w:rPr>
      <w:rFonts w:ascii="Helvetica" w:hAnsi="Helvetica" w:cs="Helvetica"/>
      <w:color w:val="auto"/>
      <w:kern w:val="0"/>
      <w:sz w:val="21"/>
      <w:szCs w:val="21"/>
    </w:rPr>
  </w:style>
  <w:style w:type="paragraph" w:customStyle="1" w:styleId="docnote">
    <w:name w:val="doc__note"/>
    <w:basedOn w:val="a"/>
    <w:rsid w:val="00373036"/>
    <w:pPr>
      <w:spacing w:after="611" w:line="240" w:lineRule="auto"/>
      <w:ind w:left="873"/>
      <w:jc w:val="both"/>
    </w:pPr>
    <w:rPr>
      <w:rFonts w:ascii="Helvetica" w:hAnsi="Helvetica" w:cs="Helvetica"/>
      <w:color w:val="auto"/>
      <w:kern w:val="0"/>
      <w:sz w:val="13"/>
      <w:szCs w:val="13"/>
    </w:rPr>
  </w:style>
  <w:style w:type="paragraph" w:customStyle="1" w:styleId="doc-notes">
    <w:name w:val="doc-notes"/>
    <w:basedOn w:val="a"/>
    <w:rsid w:val="00373036"/>
    <w:pPr>
      <w:spacing w:after="223" w:line="240" w:lineRule="auto"/>
      <w:jc w:val="both"/>
    </w:pPr>
    <w:rPr>
      <w:rFonts w:ascii="Times New Roman" w:hAnsi="Times New Roman" w:cs="Times New Roman"/>
      <w:vanish/>
      <w:color w:val="auto"/>
      <w:kern w:val="0"/>
      <w:szCs w:val="24"/>
    </w:rPr>
  </w:style>
  <w:style w:type="paragraph" w:customStyle="1" w:styleId="docsignature">
    <w:name w:val="doc__signature"/>
    <w:basedOn w:val="a"/>
    <w:rsid w:val="00373036"/>
    <w:pPr>
      <w:spacing w:before="223" w:after="223" w:line="240" w:lineRule="auto"/>
      <w:jc w:val="both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docquestion">
    <w:name w:val="doc__question"/>
    <w:basedOn w:val="a"/>
    <w:rsid w:val="00373036"/>
    <w:pPr>
      <w:shd w:val="clear" w:color="auto" w:fill="FBF9EF"/>
      <w:spacing w:after="600" w:line="240" w:lineRule="auto"/>
      <w:jc w:val="both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docquestion-title">
    <w:name w:val="doc__question-title"/>
    <w:basedOn w:val="a"/>
    <w:rsid w:val="00373036"/>
    <w:pPr>
      <w:spacing w:after="30" w:line="240" w:lineRule="auto"/>
      <w:jc w:val="both"/>
    </w:pPr>
    <w:rPr>
      <w:rFonts w:ascii="Helvetica" w:hAnsi="Helvetica" w:cs="Helvetica"/>
      <w:b/>
      <w:bCs/>
      <w:color w:val="auto"/>
      <w:kern w:val="0"/>
      <w:sz w:val="18"/>
      <w:szCs w:val="18"/>
    </w:rPr>
  </w:style>
  <w:style w:type="paragraph" w:customStyle="1" w:styleId="doc-start">
    <w:name w:val="doc-start"/>
    <w:basedOn w:val="a"/>
    <w:rsid w:val="00373036"/>
    <w:pPr>
      <w:spacing w:after="223" w:line="240" w:lineRule="auto"/>
      <w:jc w:val="both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docexpired">
    <w:name w:val="doc__expired"/>
    <w:basedOn w:val="a"/>
    <w:rsid w:val="00373036"/>
    <w:pPr>
      <w:spacing w:after="223" w:line="240" w:lineRule="auto"/>
      <w:jc w:val="both"/>
    </w:pPr>
    <w:rPr>
      <w:rFonts w:ascii="Times New Roman" w:hAnsi="Times New Roman" w:cs="Times New Roman"/>
      <w:color w:val="CCCCCC"/>
      <w:kern w:val="0"/>
      <w:szCs w:val="24"/>
    </w:rPr>
  </w:style>
  <w:style w:type="paragraph" w:customStyle="1" w:styleId="content2">
    <w:name w:val="content2"/>
    <w:basedOn w:val="a"/>
    <w:rsid w:val="00373036"/>
    <w:pPr>
      <w:spacing w:after="223" w:line="240" w:lineRule="auto"/>
      <w:jc w:val="both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docarticle1">
    <w:name w:val="doc__article1"/>
    <w:basedOn w:val="a"/>
    <w:rsid w:val="00373036"/>
    <w:pPr>
      <w:spacing w:before="120" w:after="30" w:line="240" w:lineRule="auto"/>
      <w:jc w:val="both"/>
    </w:pPr>
    <w:rPr>
      <w:rFonts w:ascii="Helvetica" w:hAnsi="Helvetica" w:cs="Helvetica"/>
      <w:b/>
      <w:bCs/>
      <w:color w:val="auto"/>
      <w:kern w:val="0"/>
      <w:sz w:val="18"/>
      <w:szCs w:val="18"/>
    </w:rPr>
  </w:style>
  <w:style w:type="paragraph" w:customStyle="1" w:styleId="printredaction-line">
    <w:name w:val="print_redaction-line"/>
    <w:basedOn w:val="a"/>
    <w:rsid w:val="00373036"/>
    <w:pPr>
      <w:spacing w:after="223" w:line="240" w:lineRule="auto"/>
      <w:jc w:val="both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dashed">
    <w:name w:val="dashed"/>
    <w:basedOn w:val="a0"/>
    <w:rsid w:val="00373036"/>
  </w:style>
  <w:style w:type="paragraph" w:customStyle="1" w:styleId="copyright-info">
    <w:name w:val="copyright-info"/>
    <w:basedOn w:val="a"/>
    <w:rsid w:val="003730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numbering" w:customStyle="1" w:styleId="52">
    <w:name w:val="Нет списка5"/>
    <w:next w:val="a2"/>
    <w:uiPriority w:val="99"/>
    <w:semiHidden/>
    <w:unhideWhenUsed/>
    <w:rsid w:val="00373036"/>
  </w:style>
  <w:style w:type="numbering" w:customStyle="1" w:styleId="62">
    <w:name w:val="Нет списка6"/>
    <w:next w:val="a2"/>
    <w:uiPriority w:val="99"/>
    <w:semiHidden/>
    <w:unhideWhenUsed/>
    <w:rsid w:val="00373036"/>
  </w:style>
  <w:style w:type="numbering" w:customStyle="1" w:styleId="72">
    <w:name w:val="Нет списка7"/>
    <w:next w:val="a2"/>
    <w:uiPriority w:val="99"/>
    <w:semiHidden/>
    <w:unhideWhenUsed/>
    <w:rsid w:val="00373036"/>
  </w:style>
  <w:style w:type="numbering" w:customStyle="1" w:styleId="82">
    <w:name w:val="Нет списка8"/>
    <w:next w:val="a2"/>
    <w:uiPriority w:val="99"/>
    <w:semiHidden/>
    <w:unhideWhenUsed/>
    <w:rsid w:val="0037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us.gosfinansy.ru/" TargetMode="External"/><Relationship Id="rId18" Type="http://schemas.openxmlformats.org/officeDocument/2006/relationships/hyperlink" Target="https://plus.gosfinansy.ru/" TargetMode="External"/><Relationship Id="rId26" Type="http://schemas.openxmlformats.org/officeDocument/2006/relationships/image" Target="https://plus.gosfinansy.ru/system/content/image/224/1/576323/" TargetMode="External"/><Relationship Id="rId39" Type="http://schemas.openxmlformats.org/officeDocument/2006/relationships/image" Target="https://plus.gosfinansy.ru/system/content/image/224/1/2637632/" TargetMode="External"/><Relationship Id="rId21" Type="http://schemas.openxmlformats.org/officeDocument/2006/relationships/image" Target="https://plus.gosfinansy.ru/system/content/image/224/1/575999/" TargetMode="External"/><Relationship Id="rId34" Type="http://schemas.openxmlformats.org/officeDocument/2006/relationships/image" Target="https://plus.gosfinansy.ru/system/content/image/224/1/576363/" TargetMode="External"/><Relationship Id="rId42" Type="http://schemas.openxmlformats.org/officeDocument/2006/relationships/image" Target="https://plus.gosfinansy.ru/system/content/image/224/1/2637635/" TargetMode="External"/><Relationship Id="rId47" Type="http://schemas.openxmlformats.org/officeDocument/2006/relationships/image" Target="https://plus.gosfinansy.ru/system/content/image/224/1/2637640/" TargetMode="External"/><Relationship Id="rId50" Type="http://schemas.openxmlformats.org/officeDocument/2006/relationships/image" Target="https://plus.gosfinansy.ru/system/content/image/224/1/2637642/" TargetMode="External"/><Relationship Id="rId55" Type="http://schemas.openxmlformats.org/officeDocument/2006/relationships/image" Target="https://plus.gosfinansy.ru/system/content/image/224/1/2637643/" TargetMode="External"/><Relationship Id="rId63" Type="http://schemas.openxmlformats.org/officeDocument/2006/relationships/hyperlink" Target="https://plus.gosfinansy.ru/" TargetMode="External"/><Relationship Id="rId68" Type="http://schemas.openxmlformats.org/officeDocument/2006/relationships/hyperlink" Target="https://www.gosfinansy.ru/?from=id2cabinet" TargetMode="External"/><Relationship Id="rId76" Type="http://schemas.openxmlformats.org/officeDocument/2006/relationships/hyperlink" Target="https://plus.gosfinansy.ru/" TargetMode="External"/><Relationship Id="rId84" Type="http://schemas.openxmlformats.org/officeDocument/2006/relationships/hyperlink" Target="mailto:zem.karatuz@yandex.ru" TargetMode="External"/><Relationship Id="rId89" Type="http://schemas.openxmlformats.org/officeDocument/2006/relationships/hyperlink" Target="mailto:info@karatuzraion.ru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4.gif"/><Relationship Id="rId9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us.gosfinansy.ru/" TargetMode="External"/><Relationship Id="rId29" Type="http://schemas.openxmlformats.org/officeDocument/2006/relationships/image" Target="https://plus.gosfinansy.ru/system/content/image/224/1/576325/" TargetMode="External"/><Relationship Id="rId11" Type="http://schemas.openxmlformats.org/officeDocument/2006/relationships/hyperlink" Target="https://plus.gosfinansy.ru/" TargetMode="External"/><Relationship Id="rId24" Type="http://schemas.openxmlformats.org/officeDocument/2006/relationships/hyperlink" Target="https://plus.gosfinansy.ru/" TargetMode="External"/><Relationship Id="rId32" Type="http://schemas.openxmlformats.org/officeDocument/2006/relationships/image" Target="https://plus.gosfinansy.ru/system/content/image/224/1/576364/" TargetMode="External"/><Relationship Id="rId37" Type="http://schemas.openxmlformats.org/officeDocument/2006/relationships/image" Target="https://plus.gosfinansy.ru/system/content/image/224/1/2637631/" TargetMode="External"/><Relationship Id="rId40" Type="http://schemas.openxmlformats.org/officeDocument/2006/relationships/image" Target="https://plus.gosfinansy.ru/system/content/image/224/1/2637633/" TargetMode="External"/><Relationship Id="rId45" Type="http://schemas.openxmlformats.org/officeDocument/2006/relationships/image" Target="https://plus.gosfinansy.ru/system/content/image/224/1/2637638/" TargetMode="External"/><Relationship Id="rId53" Type="http://schemas.openxmlformats.org/officeDocument/2006/relationships/image" Target="https://plus.gosfinansy.ru/system/content/image/224/1/2697140/" TargetMode="External"/><Relationship Id="rId58" Type="http://schemas.openxmlformats.org/officeDocument/2006/relationships/image" Target="https://plus.gosfinansy.ru/system/content/image/224/1/2697142/" TargetMode="External"/><Relationship Id="rId66" Type="http://schemas.openxmlformats.org/officeDocument/2006/relationships/hyperlink" Target="https://plus.gosfinansy.ru/" TargetMode="External"/><Relationship Id="rId74" Type="http://schemas.openxmlformats.org/officeDocument/2006/relationships/image" Target="https://plus.gosfinansy.ru/system/content/image/224/1/2607996/" TargetMode="External"/><Relationship Id="rId79" Type="http://schemas.openxmlformats.org/officeDocument/2006/relationships/hyperlink" Target="http://www.bus.gov.ru" TargetMode="External"/><Relationship Id="rId87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plus.gosfinansy.ru/" TargetMode="External"/><Relationship Id="rId82" Type="http://schemas.openxmlformats.org/officeDocument/2006/relationships/hyperlink" Target="mailto:zem.karatuz@yandex.ru" TargetMode="External"/><Relationship Id="rId90" Type="http://schemas.openxmlformats.org/officeDocument/2006/relationships/hyperlink" Target="mailto:info@karatuzraion.ru" TargetMode="External"/><Relationship Id="rId95" Type="http://schemas.openxmlformats.org/officeDocument/2006/relationships/theme" Target="theme/theme1.xml"/><Relationship Id="rId19" Type="http://schemas.openxmlformats.org/officeDocument/2006/relationships/image" Target="https://plus.gosfinansy.ru/system/content/image/224/1/574142/" TargetMode="External"/><Relationship Id="rId14" Type="http://schemas.openxmlformats.org/officeDocument/2006/relationships/hyperlink" Target="https://plus.gosfinansy.ru/" TargetMode="External"/><Relationship Id="rId22" Type="http://schemas.openxmlformats.org/officeDocument/2006/relationships/hyperlink" Target="https://plus.gosfinansy.ru/" TargetMode="External"/><Relationship Id="rId27" Type="http://schemas.openxmlformats.org/officeDocument/2006/relationships/image" Target="https://plus.gosfinansy.ru/system/content/image/224/1/576329/" TargetMode="External"/><Relationship Id="rId30" Type="http://schemas.openxmlformats.org/officeDocument/2006/relationships/hyperlink" Target="https://plus.gosfinansy.ru/" TargetMode="External"/><Relationship Id="rId35" Type="http://schemas.openxmlformats.org/officeDocument/2006/relationships/image" Target="https://plus.gosfinansy.ru/system/content/image/224/1/691221/" TargetMode="External"/><Relationship Id="rId43" Type="http://schemas.openxmlformats.org/officeDocument/2006/relationships/image" Target="https://plus.gosfinansy.ru/system/content/image/224/1/2637636/" TargetMode="External"/><Relationship Id="rId48" Type="http://schemas.openxmlformats.org/officeDocument/2006/relationships/hyperlink" Target="https://plus.gosfinansy.ru/" TargetMode="External"/><Relationship Id="rId56" Type="http://schemas.openxmlformats.org/officeDocument/2006/relationships/image" Target="https://plus.gosfinansy.ru/system/content/image/224/1/2607987/" TargetMode="External"/><Relationship Id="rId64" Type="http://schemas.openxmlformats.org/officeDocument/2006/relationships/image" Target="https://plus.gosfinansy.ru/system/content/image/224/1/2607988/" TargetMode="External"/><Relationship Id="rId69" Type="http://schemas.openxmlformats.org/officeDocument/2006/relationships/image" Target="media/image2.gif"/><Relationship Id="rId77" Type="http://schemas.openxmlformats.org/officeDocument/2006/relationships/image" Target="https://plus.gosfinansy.ru/system/content/image/224/1/2607995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plus.gosfinansy.ru/" TargetMode="External"/><Relationship Id="rId72" Type="http://schemas.openxmlformats.org/officeDocument/2006/relationships/hyperlink" Target="https://plus.gosfinansy.ru/" TargetMode="External"/><Relationship Id="rId80" Type="http://schemas.openxmlformats.org/officeDocument/2006/relationships/hyperlink" Target="mailto:zem.karatuz@yandex.ru" TargetMode="External"/><Relationship Id="rId85" Type="http://schemas.openxmlformats.org/officeDocument/2006/relationships/hyperlink" Target="http://www.torgi.gov.ru" TargetMode="External"/><Relationship Id="rId93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hyperlink" Target="https://plus.gosfinansy.ru/" TargetMode="External"/><Relationship Id="rId17" Type="http://schemas.openxmlformats.org/officeDocument/2006/relationships/hyperlink" Target="https://plus.gosfinansy.ru/" TargetMode="External"/><Relationship Id="rId25" Type="http://schemas.openxmlformats.org/officeDocument/2006/relationships/hyperlink" Target="https://plus.gosfinansy.ru/" TargetMode="External"/><Relationship Id="rId33" Type="http://schemas.openxmlformats.org/officeDocument/2006/relationships/image" Target="https://plus.gosfinansy.ru/system/content/image/224/1/576332/" TargetMode="External"/><Relationship Id="rId38" Type="http://schemas.openxmlformats.org/officeDocument/2006/relationships/image" Target="https://plus.gosfinansy.ru/system/content/image/224/1/2637630/" TargetMode="External"/><Relationship Id="rId46" Type="http://schemas.openxmlformats.org/officeDocument/2006/relationships/image" Target="https://plus.gosfinansy.ru/system/content/image/224/1/2637639/" TargetMode="External"/><Relationship Id="rId59" Type="http://schemas.openxmlformats.org/officeDocument/2006/relationships/hyperlink" Target="https://plus.gosfinansy.ru/" TargetMode="External"/><Relationship Id="rId67" Type="http://schemas.openxmlformats.org/officeDocument/2006/relationships/image" Target="https://plus.gosfinansy.ru/system/content/image/224/1/2607990/" TargetMode="External"/><Relationship Id="rId20" Type="http://schemas.openxmlformats.org/officeDocument/2006/relationships/hyperlink" Target="https://plus.gosfinansy.ru/" TargetMode="External"/><Relationship Id="rId41" Type="http://schemas.openxmlformats.org/officeDocument/2006/relationships/image" Target="https://plus.gosfinansy.ru/system/content/image/224/1/2637634/" TargetMode="External"/><Relationship Id="rId54" Type="http://schemas.openxmlformats.org/officeDocument/2006/relationships/hyperlink" Target="https://plus.gosfinansy.ru/" TargetMode="External"/><Relationship Id="rId62" Type="http://schemas.openxmlformats.org/officeDocument/2006/relationships/hyperlink" Target="https://plus.gosfinansy.ru/" TargetMode="External"/><Relationship Id="rId70" Type="http://schemas.openxmlformats.org/officeDocument/2006/relationships/image" Target="media/image3.gif"/><Relationship Id="rId75" Type="http://schemas.openxmlformats.org/officeDocument/2006/relationships/image" Target="https://plus.gosfinansy.ru/system/content/image/224/1/2607994/" TargetMode="External"/><Relationship Id="rId83" Type="http://schemas.openxmlformats.org/officeDocument/2006/relationships/hyperlink" Target="http://www.torgi.gov.ru" TargetMode="External"/><Relationship Id="rId88" Type="http://schemas.openxmlformats.org/officeDocument/2006/relationships/image" Target="media/image5.png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plus.gosfinansy.ru/" TargetMode="External"/><Relationship Id="rId23" Type="http://schemas.openxmlformats.org/officeDocument/2006/relationships/hyperlink" Target="https://plus.gosfinansy.ru/" TargetMode="External"/><Relationship Id="rId28" Type="http://schemas.openxmlformats.org/officeDocument/2006/relationships/image" Target="https://plus.gosfinansy.ru/system/content/image/224/1/576324/" TargetMode="External"/><Relationship Id="rId36" Type="http://schemas.openxmlformats.org/officeDocument/2006/relationships/image" Target="https://plus.gosfinansy.ru/system/content/image/224/1/691222/" TargetMode="External"/><Relationship Id="rId49" Type="http://schemas.openxmlformats.org/officeDocument/2006/relationships/image" Target="https://plus.gosfinansy.ru/system/content/image/224/1/2637641/" TargetMode="External"/><Relationship Id="rId57" Type="http://schemas.openxmlformats.org/officeDocument/2006/relationships/image" Target="https://plus.gosfinansy.ru/system/content/image/224/1/2697141/" TargetMode="External"/><Relationship Id="rId10" Type="http://schemas.openxmlformats.org/officeDocument/2006/relationships/hyperlink" Target="http://karatuzraion.ru/" TargetMode="External"/><Relationship Id="rId31" Type="http://schemas.openxmlformats.org/officeDocument/2006/relationships/hyperlink" Target="https://plus.gosfinansy.ru/" TargetMode="External"/><Relationship Id="rId44" Type="http://schemas.openxmlformats.org/officeDocument/2006/relationships/image" Target="https://plus.gosfinansy.ru/system/content/image/224/1/2637637/" TargetMode="External"/><Relationship Id="rId52" Type="http://schemas.openxmlformats.org/officeDocument/2006/relationships/hyperlink" Target="https://plus.gosfinansy.ru/" TargetMode="External"/><Relationship Id="rId60" Type="http://schemas.openxmlformats.org/officeDocument/2006/relationships/hyperlink" Target="https://plus.gosfinansy.ru/" TargetMode="External"/><Relationship Id="rId65" Type="http://schemas.openxmlformats.org/officeDocument/2006/relationships/image" Target="https://plus.gosfinansy.ru/system/content/image/224/1/2607989/" TargetMode="External"/><Relationship Id="rId73" Type="http://schemas.openxmlformats.org/officeDocument/2006/relationships/image" Target="https://plus.gosfinansy.ru/system/content/image/224/1/2607993/" TargetMode="External"/><Relationship Id="rId78" Type="http://schemas.openxmlformats.org/officeDocument/2006/relationships/hyperlink" Target="http://www.bus.gov.ru" TargetMode="External"/><Relationship Id="rId81" Type="http://schemas.openxmlformats.org/officeDocument/2006/relationships/hyperlink" Target="http://www.torgi.gov.ru" TargetMode="External"/><Relationship Id="rId86" Type="http://schemas.openxmlformats.org/officeDocument/2006/relationships/hyperlink" Target="mailto:zem.karatuz@yandex.ru" TargetMode="External"/><Relationship Id="rId94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D1922"/>
    <w:rsid w:val="00116A01"/>
    <w:rsid w:val="001427F8"/>
    <w:rsid w:val="001E0DF6"/>
    <w:rsid w:val="001F324A"/>
    <w:rsid w:val="002116DD"/>
    <w:rsid w:val="002123F8"/>
    <w:rsid w:val="00225344"/>
    <w:rsid w:val="00293762"/>
    <w:rsid w:val="002B335A"/>
    <w:rsid w:val="002E0A1E"/>
    <w:rsid w:val="00352E9C"/>
    <w:rsid w:val="00375700"/>
    <w:rsid w:val="00397455"/>
    <w:rsid w:val="003A3C40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B82623-5D50-4A11-A214-5DB644A5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12356</TotalTime>
  <Pages>55</Pages>
  <Words>28702</Words>
  <Characters>163605</Characters>
  <Application>Microsoft Office Word</Application>
  <DocSecurity>0</DocSecurity>
  <Lines>1363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62 Вести муниципального образования «Каратузский район»</vt:lpstr>
    </vt:vector>
  </TitlesOfParts>
  <Company>Администрация</Company>
  <LinksUpToDate>false</LinksUpToDate>
  <CharactersWithSpaces>191924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62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</cp:revision>
  <cp:lastPrinted>2015-10-19T01:09:00Z</cp:lastPrinted>
  <dcterms:created xsi:type="dcterms:W3CDTF">2014-02-28T06:38:00Z</dcterms:created>
  <dcterms:modified xsi:type="dcterms:W3CDTF">2023-12-04T08:00:00Z</dcterms:modified>
</cp:coreProperties>
</file>