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C36">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857C36">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857C36">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857C3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1815AF">
                    <w:rPr>
                      <w:rFonts w:ascii="CyrillicOld" w:hAnsi="CyrillicOld" w:cs="Times New Roman"/>
                      <w:b/>
                      <w:bCs/>
                      <w:sz w:val="28"/>
                      <w:szCs w:val="22"/>
                    </w:rPr>
                    <w:t>45</w:t>
                  </w:r>
                  <w:r w:rsidRPr="00C012B5">
                    <w:rPr>
                      <w:rFonts w:ascii="CyrillicOld" w:hAnsi="CyrillicOld" w:cs="Times New Roman"/>
                      <w:b/>
                      <w:bCs/>
                      <w:sz w:val="28"/>
                      <w:szCs w:val="22"/>
                    </w:rPr>
                    <w:t xml:space="preserve"> </w:t>
                  </w:r>
                  <w:r w:rsidR="001815AF">
                    <w:rPr>
                      <w:rFonts w:ascii="CyrillicOld" w:hAnsi="CyrillicOld" w:cs="Times New Roman"/>
                      <w:b/>
                      <w:bCs/>
                      <w:sz w:val="28"/>
                      <w:szCs w:val="22"/>
                    </w:rPr>
                    <w:t>13</w:t>
                  </w:r>
                  <w:r w:rsidR="0075296C" w:rsidRPr="00C012B5">
                    <w:rPr>
                      <w:rFonts w:ascii="CyrillicOld" w:hAnsi="CyrillicOld" w:cs="Times New Roman"/>
                      <w:b/>
                      <w:bCs/>
                      <w:sz w:val="28"/>
                      <w:szCs w:val="22"/>
                      <w:lang w:val="en-US"/>
                    </w:rPr>
                    <w:t>.</w:t>
                  </w:r>
                  <w:r w:rsidR="001815AF">
                    <w:rPr>
                      <w:rFonts w:ascii="CyrillicOld" w:hAnsi="CyrillicOld" w:cs="Times New Roman"/>
                      <w:b/>
                      <w:bCs/>
                      <w:sz w:val="28"/>
                      <w:szCs w:val="22"/>
                    </w:rPr>
                    <w:t>10</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57C3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1815AF" w:rsidRPr="001815AF" w:rsidRDefault="001815AF" w:rsidP="001815AF">
      <w:pPr>
        <w:spacing w:after="0" w:line="240" w:lineRule="auto"/>
        <w:ind w:firstLine="708"/>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АДМИНИСТРАЦИЯ КАРАТУЗСКОГО РАЙОНА</w:t>
      </w:r>
    </w:p>
    <w:p w:rsidR="001815AF" w:rsidRPr="001815AF" w:rsidRDefault="001815AF" w:rsidP="001815AF">
      <w:pPr>
        <w:spacing w:after="0" w:line="240" w:lineRule="auto"/>
        <w:jc w:val="right"/>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ПОСТАНОВЛЕНИЕ</w:t>
      </w:r>
    </w:p>
    <w:p w:rsidR="001815AF" w:rsidRPr="001815AF" w:rsidRDefault="001815AF" w:rsidP="001815AF">
      <w:pPr>
        <w:tabs>
          <w:tab w:val="left" w:pos="2160"/>
        </w:tabs>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11.10.2023                                 с. Каратузское                                          № 931-п</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Об утверждении нормы стоимости  </w:t>
      </w:r>
      <w:smartTag w:uri="urn:schemas-microsoft-com:office:smarttags" w:element="metricconverter">
        <w:smartTagPr>
          <w:attr w:name="ProductID" w:val="1 кв. метра"/>
        </w:smartTagPr>
        <w:r w:rsidRPr="001815AF">
          <w:rPr>
            <w:rFonts w:ascii="Times New Roman" w:hAnsi="Times New Roman" w:cs="Times New Roman"/>
            <w:color w:val="auto"/>
            <w:kern w:val="0"/>
            <w:sz w:val="12"/>
            <w:szCs w:val="12"/>
          </w:rPr>
          <w:t>1 кв. метра</w:t>
        </w:r>
      </w:smartTag>
      <w:r w:rsidRPr="001815AF">
        <w:rPr>
          <w:rFonts w:ascii="Times New Roman" w:hAnsi="Times New Roman" w:cs="Times New Roman"/>
          <w:color w:val="auto"/>
          <w:kern w:val="0"/>
          <w:sz w:val="12"/>
          <w:szCs w:val="12"/>
        </w:rPr>
        <w:t xml:space="preserve"> общей площади жилого помещения</w:t>
      </w:r>
      <w:r w:rsidRPr="001815AF">
        <w:rPr>
          <w:rFonts w:ascii="Times New Roman" w:hAnsi="Times New Roman" w:cs="Times New Roman"/>
          <w:b/>
          <w:color w:val="auto"/>
          <w:kern w:val="0"/>
          <w:sz w:val="12"/>
          <w:szCs w:val="12"/>
        </w:rPr>
        <w:t xml:space="preserve"> </w:t>
      </w:r>
      <w:r w:rsidRPr="001815AF">
        <w:rPr>
          <w:rFonts w:ascii="Times New Roman" w:hAnsi="Times New Roman" w:cs="Times New Roman"/>
          <w:color w:val="auto"/>
          <w:kern w:val="0"/>
          <w:sz w:val="12"/>
          <w:szCs w:val="12"/>
        </w:rPr>
        <w:t>на территории Каратузского района для расчёта размера государственной поддержки на улучшение жилищных  условий на 2024 год</w:t>
      </w:r>
    </w:p>
    <w:p w:rsidR="001815AF" w:rsidRPr="001815AF" w:rsidRDefault="001815AF" w:rsidP="001815AF">
      <w:pPr>
        <w:shd w:val="clear" w:color="auto" w:fill="FFFFFF"/>
        <w:spacing w:after="0" w:line="300" w:lineRule="atLeast"/>
        <w:ind w:firstLine="709"/>
        <w:jc w:val="both"/>
        <w:outlineLvl w:val="1"/>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целях реализации на территории муниципального образования «Каратузский район» федеральных, региональных и муниципальных программ, направленных на улучшение жилищных условий граждан, в соответствии с  Постановлением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Законом Красноярского края от 25.03.2010  N 10-4487 «О порядке обеспечения жильем отдельных категорий ветеранов, инвалидов и семей, имеющих детей-инвалидов, нуждающихся в улучшении жилищных условий», Законом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статьей 14 Жилищного кодекса Российской Федерации, постановлением Администрации Каратузского района от 30.10.2013 № 1113-п «Об утверждении муниципальной программы «Обеспечение жильем молодых семей в Каратузском районе»,  статьей 28 Устава муниципального образования «Каратузский район», ПОСТАНОВЛЯЮ:</w:t>
      </w:r>
    </w:p>
    <w:p w:rsidR="001815AF" w:rsidRPr="001815AF" w:rsidRDefault="001815AF" w:rsidP="001815AF">
      <w:pPr>
        <w:shd w:val="clear" w:color="auto" w:fill="FFFFFF"/>
        <w:spacing w:after="0" w:line="240" w:lineRule="auto"/>
        <w:ind w:firstLine="709"/>
        <w:jc w:val="both"/>
        <w:outlineLvl w:val="1"/>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1.Утвердить  норму стоимости одного квадратного метра общей площади жилого помещения  на территории Каратузского района, на 2024 год, в размере 47173 (сорок семь тысяч сто семьдесят три рубля) 21 копейка</w:t>
      </w:r>
      <w:r w:rsidRPr="001815AF">
        <w:rPr>
          <w:rFonts w:ascii="Times New Roman" w:hAnsi="Times New Roman" w:cs="Times New Roman"/>
          <w:kern w:val="0"/>
          <w:sz w:val="12"/>
          <w:szCs w:val="12"/>
        </w:rPr>
        <w:t xml:space="preserve">, </w:t>
      </w:r>
      <w:r w:rsidRPr="001815AF">
        <w:rPr>
          <w:rFonts w:ascii="Times New Roman" w:hAnsi="Times New Roman" w:cs="Times New Roman"/>
          <w:color w:val="auto"/>
          <w:kern w:val="0"/>
          <w:sz w:val="12"/>
          <w:szCs w:val="12"/>
        </w:rPr>
        <w:t xml:space="preserve"> для расчета  социальных выплат для всех категорий граждан, которым социальные выплаты предоставляются, на приобретение и строительство жилых  помещений, за счет средств федерального, краевого и местного бюджетов, согласно приложению к постановлению.</w:t>
      </w:r>
    </w:p>
    <w:p w:rsidR="001815AF" w:rsidRPr="001815AF" w:rsidRDefault="001815AF" w:rsidP="001815AF">
      <w:pPr>
        <w:autoSpaceDE w:val="0"/>
        <w:autoSpaceDN w:val="0"/>
        <w:adjustRightInd w:val="0"/>
        <w:spacing w:after="0" w:line="240" w:lineRule="auto"/>
        <w:jc w:val="both"/>
        <w:rPr>
          <w:rFonts w:ascii="Times New Roman" w:hAnsi="Times New Roman" w:cs="Times New Roman"/>
          <w:bCs/>
          <w:color w:val="auto"/>
          <w:kern w:val="0"/>
          <w:sz w:val="12"/>
          <w:szCs w:val="12"/>
        </w:rPr>
      </w:pPr>
      <w:r w:rsidRPr="001815AF">
        <w:rPr>
          <w:color w:val="auto"/>
          <w:kern w:val="0"/>
          <w:sz w:val="12"/>
          <w:szCs w:val="12"/>
        </w:rPr>
        <w:tab/>
      </w:r>
      <w:r w:rsidRPr="001815AF">
        <w:rPr>
          <w:rFonts w:ascii="Times New Roman" w:hAnsi="Times New Roman" w:cs="Times New Roman"/>
          <w:color w:val="auto"/>
          <w:kern w:val="0"/>
          <w:sz w:val="12"/>
          <w:szCs w:val="12"/>
        </w:rPr>
        <w:t>2.</w:t>
      </w:r>
      <w:r w:rsidRPr="001815AF">
        <w:rPr>
          <w:rFonts w:ascii="Times New Roman" w:hAnsi="Times New Roman" w:cs="Times New Roman"/>
          <w:b/>
          <w:color w:val="auto"/>
          <w:kern w:val="0"/>
          <w:sz w:val="12"/>
          <w:szCs w:val="12"/>
        </w:rPr>
        <w:t xml:space="preserve"> </w:t>
      </w:r>
      <w:r w:rsidRPr="001815AF">
        <w:rPr>
          <w:rFonts w:ascii="Times New Roman" w:hAnsi="Times New Roman" w:cs="Times New Roman"/>
          <w:color w:val="auto"/>
          <w:kern w:val="0"/>
          <w:sz w:val="12"/>
          <w:szCs w:val="12"/>
        </w:rPr>
        <w:t>Признать, утратившим</w:t>
      </w:r>
      <w:r w:rsidRPr="001815AF">
        <w:rPr>
          <w:rFonts w:ascii="Times New Roman" w:hAnsi="Times New Roman" w:cs="Times New Roman"/>
          <w:b/>
          <w:color w:val="auto"/>
          <w:kern w:val="0"/>
          <w:sz w:val="12"/>
          <w:szCs w:val="12"/>
        </w:rPr>
        <w:t xml:space="preserve"> </w:t>
      </w:r>
      <w:r w:rsidRPr="001815AF">
        <w:rPr>
          <w:rFonts w:ascii="Times New Roman" w:hAnsi="Times New Roman" w:cs="Times New Roman"/>
          <w:color w:val="auto"/>
          <w:kern w:val="0"/>
          <w:sz w:val="12"/>
          <w:szCs w:val="12"/>
        </w:rPr>
        <w:t>силу</w:t>
      </w:r>
      <w:r w:rsidRPr="001815AF">
        <w:rPr>
          <w:rFonts w:ascii="Times New Roman" w:hAnsi="Times New Roman" w:cs="Times New Roman"/>
          <w:b/>
          <w:color w:val="auto"/>
          <w:kern w:val="0"/>
          <w:sz w:val="12"/>
          <w:szCs w:val="12"/>
        </w:rPr>
        <w:t xml:space="preserve"> </w:t>
      </w:r>
      <w:r w:rsidRPr="001815AF">
        <w:rPr>
          <w:rFonts w:ascii="Times New Roman" w:hAnsi="Times New Roman" w:cs="Times New Roman"/>
          <w:color w:val="auto"/>
          <w:kern w:val="0"/>
          <w:sz w:val="12"/>
          <w:szCs w:val="12"/>
        </w:rPr>
        <w:t>постановление администрации района от 23.09.2022 №  738-п</w:t>
      </w:r>
      <w:r w:rsidRPr="001815AF">
        <w:rPr>
          <w:rFonts w:ascii="Times New Roman" w:hAnsi="Times New Roman" w:cs="Times New Roman"/>
          <w:b/>
          <w:color w:val="auto"/>
          <w:kern w:val="0"/>
          <w:sz w:val="12"/>
          <w:szCs w:val="12"/>
        </w:rPr>
        <w:t xml:space="preserve"> «</w:t>
      </w:r>
      <w:r w:rsidRPr="001815AF">
        <w:rPr>
          <w:rFonts w:ascii="Times New Roman" w:hAnsi="Times New Roman" w:cs="Times New Roman"/>
          <w:bCs/>
          <w:color w:val="auto"/>
          <w:kern w:val="0"/>
          <w:sz w:val="12"/>
          <w:szCs w:val="12"/>
        </w:rPr>
        <w:t>Об установлении норматива стоимости 1 квадратного метра общей площади жилья для расчета размера социальных выплат молодым семьям на 2023 год</w:t>
      </w:r>
      <w:r w:rsidRPr="001815AF">
        <w:rPr>
          <w:color w:val="auto"/>
          <w:kern w:val="0"/>
          <w:sz w:val="12"/>
          <w:szCs w:val="12"/>
        </w:rPr>
        <w:t>».</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Контроль по исполнению настоящего постановления возложить на Притворова Ю. В., заместителя главы района по жизнеобеспечению и оперативным вопросам.</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 Постановление вступает в силу с 1 января 2024 года, но не ранее дня, следующего за днем его официального опубликования в печатном издании «Вести» муниципального образования «Каратузский район».</w:t>
      </w: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tabs>
          <w:tab w:val="left" w:pos="6525"/>
        </w:tabs>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И.о. главы района                                                                                   Е.С. Мигла</w:t>
      </w:r>
    </w:p>
    <w:p w:rsidR="00BD05AA" w:rsidRDefault="00BD05AA"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АДМИНИСТРАЦИЯ КАРАТУЗСКОГО РАЙОНА</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tabs>
          <w:tab w:val="left" w:pos="3667"/>
        </w:tabs>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ПОСТАНОВЛЕНИЕ</w:t>
      </w:r>
    </w:p>
    <w:p w:rsidR="001815AF" w:rsidRPr="001815AF" w:rsidRDefault="001815AF" w:rsidP="001815AF">
      <w:pPr>
        <w:tabs>
          <w:tab w:val="left" w:pos="3667"/>
        </w:tabs>
        <w:spacing w:after="0" w:line="240" w:lineRule="auto"/>
        <w:rPr>
          <w:rFonts w:ascii="Times New Roman" w:hAnsi="Times New Roman" w:cs="Times New Roman"/>
          <w:color w:val="auto"/>
          <w:kern w:val="0"/>
          <w:sz w:val="12"/>
          <w:szCs w:val="12"/>
        </w:rPr>
      </w:pPr>
    </w:p>
    <w:p w:rsidR="001815AF" w:rsidRPr="001815AF" w:rsidRDefault="001815AF" w:rsidP="001815AF">
      <w:pPr>
        <w:tabs>
          <w:tab w:val="left" w:pos="3667"/>
          <w:tab w:val="center" w:pos="5032"/>
          <w:tab w:val="right" w:pos="10064"/>
        </w:tabs>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12.10.2023</w:t>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t xml:space="preserve">с. Каратузское                                          № 938-п </w:t>
      </w:r>
    </w:p>
    <w:p w:rsidR="001815AF" w:rsidRPr="001815AF" w:rsidRDefault="001815AF" w:rsidP="001815AF">
      <w:pPr>
        <w:tabs>
          <w:tab w:val="left" w:pos="3667"/>
        </w:tabs>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О проведении открытого первенства по флорболу на Кубок Главы Каратузского района среди любительских команд</w:t>
      </w:r>
    </w:p>
    <w:p w:rsidR="001815AF" w:rsidRPr="001815AF" w:rsidRDefault="001815AF" w:rsidP="001815AF">
      <w:pPr>
        <w:tabs>
          <w:tab w:val="left" w:pos="3667"/>
        </w:tabs>
        <w:spacing w:after="0" w:line="240" w:lineRule="auto"/>
        <w:jc w:val="both"/>
        <w:rPr>
          <w:rFonts w:ascii="Times New Roman" w:hAnsi="Times New Roman" w:cs="Times New Roman"/>
          <w:color w:val="auto"/>
          <w:kern w:val="0"/>
          <w:sz w:val="12"/>
          <w:szCs w:val="12"/>
        </w:rPr>
      </w:pPr>
    </w:p>
    <w:p w:rsidR="001815AF" w:rsidRPr="001815AF" w:rsidRDefault="001815AF" w:rsidP="001815AF">
      <w:pPr>
        <w:tabs>
          <w:tab w:val="left" w:pos="709"/>
        </w:tabs>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целях  развития  массовой  физической  культуры  и  спорта,  пропаганды здорового  образа  жизни  среди  сельских  жителей,  расширения  сети  общественных  физкультурно  -  спортивных  объединений  и  клубов,  выявления  и поддержки  лучших  спортивных  команд,   ПОСТАНОВЛЯЮ:</w:t>
      </w:r>
    </w:p>
    <w:p w:rsidR="001815AF" w:rsidRPr="001815AF" w:rsidRDefault="001815AF" w:rsidP="001815AF">
      <w:pPr>
        <w:shd w:val="clear" w:color="auto" w:fill="FFFFFF"/>
        <w:spacing w:after="0" w:line="240" w:lineRule="auto"/>
        <w:jc w:val="both"/>
        <w:rPr>
          <w:rFonts w:ascii="Times New Roman" w:hAnsi="Times New Roman" w:cs="Times New Roman"/>
          <w:b/>
          <w:color w:val="auto"/>
          <w:kern w:val="0"/>
          <w:sz w:val="12"/>
          <w:szCs w:val="12"/>
        </w:rPr>
      </w:pPr>
      <w:r w:rsidRPr="001815AF">
        <w:rPr>
          <w:rFonts w:ascii="Times New Roman" w:hAnsi="Times New Roman" w:cs="Times New Roman"/>
          <w:color w:val="auto"/>
          <w:kern w:val="0"/>
          <w:sz w:val="12"/>
          <w:szCs w:val="12"/>
        </w:rPr>
        <w:tab/>
        <w:t>1. И.о. директора МБУ «Центр физической культуры и спорта Каратузского района» (А.С. Россихин), организовать подготовку спортивного мероприятия по флорболу на Кубок Главы Каратузского района среди любительских команд в с. Каратузское, 15 октября 2023 года, в спортивном зале «Сибирь», с. Каратузское, ул. Советская 57</w:t>
      </w:r>
      <w:r w:rsidRPr="001815AF">
        <w:rPr>
          <w:rFonts w:ascii="Times New Roman" w:hAnsi="Times New Roman" w:cs="Times New Roman"/>
          <w:kern w:val="0"/>
          <w:sz w:val="12"/>
          <w:szCs w:val="12"/>
        </w:rPr>
        <w:t>.</w:t>
      </w:r>
    </w:p>
    <w:p w:rsidR="001815AF" w:rsidRPr="001815AF" w:rsidRDefault="001815AF" w:rsidP="001815AF">
      <w:pPr>
        <w:shd w:val="clear" w:color="auto" w:fill="FFFFFF"/>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Утвердить Положение о проведении открытого первенства по флорболу на Кубок Главы Каратузского района среди любительских команд (приложение №1).</w:t>
      </w:r>
    </w:p>
    <w:p w:rsidR="001815AF" w:rsidRPr="001815AF" w:rsidRDefault="001815AF" w:rsidP="001815AF">
      <w:pPr>
        <w:shd w:val="clear" w:color="auto" w:fill="FFFFFF"/>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w:t>
      </w:r>
      <w:r w:rsidRPr="001815AF">
        <w:rPr>
          <w:rFonts w:ascii="Times New Roman" w:hAnsi="Times New Roman" w:cs="Times New Roman"/>
          <w:color w:val="auto"/>
          <w:kern w:val="0"/>
          <w:sz w:val="12"/>
          <w:szCs w:val="12"/>
        </w:rPr>
        <w:tab/>
        <w:t>Директору МБУК «Клубная система Каратузского района» (Е.И. Блинцов), подготовить сценарий открытия мероприятия.</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4. Руководителям физкультурно-спортивных клубов организовать подготовку поселковых спортивных команд и принять участие в данном мероприятии, согласно положения. </w:t>
      </w:r>
    </w:p>
    <w:p w:rsidR="001815AF" w:rsidRPr="001815AF" w:rsidRDefault="001815AF" w:rsidP="001815AF">
      <w:pPr>
        <w:tabs>
          <w:tab w:val="left" w:pos="0"/>
        </w:tabs>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5. Финансовое управление администрации Каратузского района (заместитель главы района по финансам, экономике - руководителю финансового управления администрации Каратузского района Е.С. Мигла) обеспечить финансирование данного мероприятия в пределах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  </w:t>
      </w:r>
    </w:p>
    <w:p w:rsidR="001815AF" w:rsidRPr="001815AF" w:rsidRDefault="001815AF" w:rsidP="001815AF">
      <w:pPr>
        <w:tabs>
          <w:tab w:val="left" w:pos="0"/>
        </w:tabs>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6. Контроль за исполнением настоящего постановления возложить на заместителя главы района по социальным вопросам Савина А.А</w:t>
      </w:r>
    </w:p>
    <w:p w:rsidR="001815AF" w:rsidRPr="001815AF" w:rsidRDefault="001815AF" w:rsidP="001815AF">
      <w:pPr>
        <w:tabs>
          <w:tab w:val="left" w:pos="0"/>
        </w:tabs>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7.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И.о. главы района                                                                                   Е.С. Мигла</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1815AF" w:rsidRPr="001815AF" w:rsidTr="004B2ECF">
        <w:tc>
          <w:tcPr>
            <w:tcW w:w="4785" w:type="dxa"/>
            <w:shd w:val="clear" w:color="auto" w:fill="auto"/>
          </w:tcPr>
          <w:p w:rsidR="001815AF" w:rsidRPr="001815AF" w:rsidRDefault="001815AF" w:rsidP="001815AF">
            <w:pPr>
              <w:spacing w:after="0" w:line="240" w:lineRule="auto"/>
              <w:jc w:val="center"/>
              <w:rPr>
                <w:rFonts w:ascii="Times New Roman" w:hAnsi="Times New Roman" w:cs="Times New Roman"/>
                <w:b/>
                <w:color w:val="auto"/>
                <w:kern w:val="0"/>
                <w:sz w:val="12"/>
                <w:szCs w:val="12"/>
              </w:rPr>
            </w:pPr>
          </w:p>
        </w:tc>
        <w:tc>
          <w:tcPr>
            <w:tcW w:w="4786" w:type="dxa"/>
            <w:shd w:val="clear" w:color="auto" w:fill="auto"/>
          </w:tcPr>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Приложение к постановлению администрации Каратузского района от 12.10.2023 № 938-п</w:t>
            </w:r>
          </w:p>
        </w:tc>
      </w:tr>
    </w:tbl>
    <w:p w:rsidR="001815AF" w:rsidRPr="001815AF" w:rsidRDefault="001815AF" w:rsidP="001815AF">
      <w:pPr>
        <w:spacing w:after="0" w:line="240" w:lineRule="auto"/>
        <w:jc w:val="center"/>
        <w:rPr>
          <w:rFonts w:ascii="Times New Roman" w:hAnsi="Times New Roman" w:cs="Times New Roman"/>
          <w:b/>
          <w:color w:val="auto"/>
          <w:kern w:val="0"/>
          <w:sz w:val="12"/>
          <w:szCs w:val="12"/>
        </w:rPr>
      </w:pPr>
    </w:p>
    <w:p w:rsidR="001815AF" w:rsidRPr="001815AF" w:rsidRDefault="001815AF" w:rsidP="001815AF">
      <w:pPr>
        <w:spacing w:after="0" w:line="240" w:lineRule="auto"/>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ПОЛОЖЕНИЕ</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о проведении открытого первенства по флорболу</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на Кубок Главы Каратузского района среди </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любительских команд.</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p>
    <w:p w:rsidR="001815AF" w:rsidRPr="001815AF" w:rsidRDefault="001815AF" w:rsidP="001815AF">
      <w:pPr>
        <w:shd w:val="clear" w:color="auto" w:fill="FFFFFF"/>
        <w:spacing w:after="0" w:line="240" w:lineRule="auto"/>
        <w:jc w:val="center"/>
        <w:rPr>
          <w:rFonts w:ascii="Times New Roman" w:hAnsi="Times New Roman" w:cs="Times New Roman"/>
          <w:b/>
          <w:color w:val="auto"/>
          <w:kern w:val="0"/>
          <w:sz w:val="12"/>
          <w:szCs w:val="12"/>
        </w:rPr>
      </w:pPr>
      <w:r w:rsidRPr="001815AF">
        <w:rPr>
          <w:rFonts w:ascii="Times New Roman" w:hAnsi="Times New Roman" w:cs="Times New Roman"/>
          <w:b/>
          <w:kern w:val="0"/>
          <w:sz w:val="12"/>
          <w:szCs w:val="12"/>
          <w:shd w:val="clear" w:color="auto" w:fill="FFFFFF"/>
        </w:rPr>
        <w:t>1. Цели и задачи:</w:t>
      </w:r>
    </w:p>
    <w:p w:rsidR="001815AF" w:rsidRPr="001815AF" w:rsidRDefault="001815AF" w:rsidP="00857C36">
      <w:pPr>
        <w:numPr>
          <w:ilvl w:val="0"/>
          <w:numId w:val="1"/>
        </w:numPr>
        <w:shd w:val="clear" w:color="auto" w:fill="FFFFFF"/>
        <w:spacing w:after="0" w:line="240" w:lineRule="auto"/>
        <w:ind w:left="851" w:hanging="491"/>
        <w:contextualSpacing/>
        <w:jc w:val="both"/>
        <w:rPr>
          <w:rFonts w:ascii="Times New Roman" w:hAnsi="Times New Roman" w:cs="Times New Roman"/>
          <w:kern w:val="0"/>
          <w:sz w:val="12"/>
          <w:szCs w:val="12"/>
        </w:rPr>
      </w:pPr>
      <w:r w:rsidRPr="001815AF">
        <w:rPr>
          <w:rFonts w:ascii="Times New Roman" w:hAnsi="Times New Roman" w:cs="Times New Roman"/>
          <w:kern w:val="0"/>
          <w:sz w:val="12"/>
          <w:szCs w:val="12"/>
        </w:rPr>
        <w:t xml:space="preserve"> Соревнования проводятся с целью популяризации флорбола среди сельских физкультурно-спортивных клубов и любителей спорта района на юге Красноярского края.</w:t>
      </w:r>
    </w:p>
    <w:p w:rsidR="001815AF" w:rsidRPr="001815AF" w:rsidRDefault="001815AF" w:rsidP="00857C36">
      <w:pPr>
        <w:numPr>
          <w:ilvl w:val="0"/>
          <w:numId w:val="1"/>
        </w:numPr>
        <w:shd w:val="clear" w:color="auto" w:fill="FFFFFF"/>
        <w:spacing w:after="0" w:line="240" w:lineRule="auto"/>
        <w:ind w:left="851" w:hanging="491"/>
        <w:contextualSpacing/>
        <w:jc w:val="both"/>
        <w:rPr>
          <w:rFonts w:ascii="Times New Roman" w:hAnsi="Times New Roman" w:cs="Times New Roman"/>
          <w:kern w:val="0"/>
          <w:sz w:val="12"/>
          <w:szCs w:val="12"/>
        </w:rPr>
      </w:pPr>
      <w:r w:rsidRPr="001815AF">
        <w:rPr>
          <w:rFonts w:ascii="Times New Roman" w:hAnsi="Times New Roman" w:cs="Times New Roman"/>
          <w:kern w:val="0"/>
          <w:sz w:val="12"/>
          <w:szCs w:val="12"/>
        </w:rPr>
        <w:t>Приобщение населения к систематическим занятиям физкультурой и спортом, формирование здорового образа жизни.</w:t>
      </w:r>
    </w:p>
    <w:p w:rsidR="001815AF" w:rsidRPr="001815AF" w:rsidRDefault="001815AF" w:rsidP="00857C36">
      <w:pPr>
        <w:numPr>
          <w:ilvl w:val="0"/>
          <w:numId w:val="1"/>
        </w:numPr>
        <w:shd w:val="clear" w:color="auto" w:fill="FFFFFF"/>
        <w:spacing w:after="0" w:line="240" w:lineRule="auto"/>
        <w:ind w:left="851" w:hanging="491"/>
        <w:contextualSpacing/>
        <w:jc w:val="both"/>
        <w:rPr>
          <w:rFonts w:ascii="Times New Roman" w:hAnsi="Times New Roman" w:cs="Times New Roman"/>
          <w:kern w:val="0"/>
          <w:sz w:val="12"/>
          <w:szCs w:val="12"/>
        </w:rPr>
      </w:pPr>
      <w:r w:rsidRPr="001815AF">
        <w:rPr>
          <w:rFonts w:ascii="Times New Roman" w:hAnsi="Times New Roman" w:cs="Times New Roman"/>
          <w:kern w:val="0"/>
          <w:sz w:val="12"/>
          <w:szCs w:val="12"/>
        </w:rPr>
        <w:t xml:space="preserve"> Повышение спортивного мастерства и выявление сильнейших команд на юге Красноярского края. </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shd w:val="clear" w:color="auto" w:fill="FFFFFF"/>
        <w:spacing w:after="0" w:line="240" w:lineRule="auto"/>
        <w:jc w:val="center"/>
        <w:rPr>
          <w:rFonts w:ascii="Times New Roman" w:hAnsi="Times New Roman" w:cs="Times New Roman"/>
          <w:b/>
          <w:kern w:val="0"/>
          <w:sz w:val="12"/>
          <w:szCs w:val="12"/>
        </w:rPr>
      </w:pPr>
      <w:r w:rsidRPr="001815AF">
        <w:rPr>
          <w:rFonts w:ascii="Times New Roman" w:hAnsi="Times New Roman" w:cs="Times New Roman"/>
          <w:b/>
          <w:kern w:val="0"/>
          <w:sz w:val="12"/>
          <w:szCs w:val="12"/>
        </w:rPr>
        <w:t>2. Руководство проведением соревнований:</w:t>
      </w:r>
    </w:p>
    <w:p w:rsidR="001815AF" w:rsidRPr="001815AF" w:rsidRDefault="001815AF" w:rsidP="001815AF">
      <w:pPr>
        <w:shd w:val="clear" w:color="auto" w:fill="FFFFFF"/>
        <w:spacing w:after="0" w:line="240" w:lineRule="auto"/>
        <w:jc w:val="both"/>
        <w:rPr>
          <w:rFonts w:ascii="Times New Roman" w:hAnsi="Times New Roman" w:cs="Times New Roman"/>
          <w:kern w:val="0"/>
          <w:sz w:val="12"/>
          <w:szCs w:val="12"/>
        </w:rPr>
      </w:pPr>
      <w:r w:rsidRPr="001815AF">
        <w:rPr>
          <w:rFonts w:ascii="Times New Roman" w:hAnsi="Times New Roman" w:cs="Times New Roman"/>
          <w:kern w:val="0"/>
          <w:sz w:val="12"/>
          <w:szCs w:val="12"/>
        </w:rPr>
        <w:t>Руководство проведением соревнований возложено на МБУ «ЦФКС Каратузского района». Россихин Александр Сергеевич.</w:t>
      </w:r>
    </w:p>
    <w:p w:rsidR="001815AF" w:rsidRPr="001815AF" w:rsidRDefault="001815AF" w:rsidP="001815AF">
      <w:pPr>
        <w:shd w:val="clear" w:color="auto" w:fill="FFFFFF"/>
        <w:spacing w:after="0" w:line="240" w:lineRule="auto"/>
        <w:jc w:val="both"/>
        <w:rPr>
          <w:rFonts w:ascii="Times New Roman" w:hAnsi="Times New Roman" w:cs="Times New Roman"/>
          <w:kern w:val="0"/>
          <w:sz w:val="12"/>
          <w:szCs w:val="12"/>
        </w:rPr>
      </w:pPr>
      <w:r w:rsidRPr="001815AF">
        <w:rPr>
          <w:rFonts w:ascii="Times New Roman" w:hAnsi="Times New Roman" w:cs="Times New Roman"/>
          <w:kern w:val="0"/>
          <w:sz w:val="12"/>
          <w:szCs w:val="12"/>
        </w:rPr>
        <w:t>Главный судья – Карпенко А. В. Контактный телефон - 89233172427.</w:t>
      </w: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shd w:val="clear" w:color="auto" w:fill="FFFFFF"/>
        <w:spacing w:after="0" w:line="240" w:lineRule="auto"/>
        <w:jc w:val="center"/>
        <w:rPr>
          <w:rFonts w:ascii="Times New Roman" w:hAnsi="Times New Roman" w:cs="Times New Roman"/>
          <w:b/>
          <w:kern w:val="0"/>
          <w:sz w:val="12"/>
          <w:szCs w:val="12"/>
        </w:rPr>
      </w:pPr>
      <w:r w:rsidRPr="001815AF">
        <w:rPr>
          <w:rFonts w:ascii="Times New Roman" w:hAnsi="Times New Roman" w:cs="Times New Roman"/>
          <w:b/>
          <w:kern w:val="0"/>
          <w:sz w:val="12"/>
          <w:szCs w:val="12"/>
        </w:rPr>
        <w:t>3. Место и время проведения:</w:t>
      </w:r>
    </w:p>
    <w:p w:rsidR="001815AF" w:rsidRPr="001815AF" w:rsidRDefault="001815AF" w:rsidP="001815AF">
      <w:pPr>
        <w:shd w:val="clear" w:color="auto" w:fill="FFFFFF"/>
        <w:spacing w:after="0" w:line="240" w:lineRule="auto"/>
        <w:jc w:val="both"/>
        <w:rPr>
          <w:rFonts w:ascii="Times New Roman" w:hAnsi="Times New Roman" w:cs="Times New Roman"/>
          <w:kern w:val="0"/>
          <w:sz w:val="12"/>
          <w:szCs w:val="12"/>
        </w:rPr>
      </w:pPr>
      <w:r w:rsidRPr="001815AF">
        <w:rPr>
          <w:rFonts w:ascii="Times New Roman" w:hAnsi="Times New Roman" w:cs="Times New Roman"/>
          <w:kern w:val="0"/>
          <w:sz w:val="12"/>
          <w:szCs w:val="12"/>
        </w:rPr>
        <w:t xml:space="preserve">Соревнования проводятся в с. Каратузское, в спортивном зале «Сибирь». с.Каратузское, ул. Советская 57.  15 октября 2023 года. </w:t>
      </w:r>
    </w:p>
    <w:p w:rsidR="001815AF" w:rsidRPr="001815AF" w:rsidRDefault="001815AF" w:rsidP="001815AF">
      <w:pPr>
        <w:shd w:val="clear" w:color="auto" w:fill="FFFFFF"/>
        <w:spacing w:after="0" w:line="240" w:lineRule="auto"/>
        <w:jc w:val="both"/>
        <w:rPr>
          <w:rFonts w:ascii="Times New Roman" w:hAnsi="Times New Roman" w:cs="Times New Roman"/>
          <w:kern w:val="0"/>
          <w:sz w:val="12"/>
          <w:szCs w:val="12"/>
        </w:rPr>
      </w:pPr>
      <w:r w:rsidRPr="001815AF">
        <w:rPr>
          <w:rFonts w:ascii="Times New Roman" w:hAnsi="Times New Roman" w:cs="Times New Roman"/>
          <w:kern w:val="0"/>
          <w:sz w:val="12"/>
          <w:szCs w:val="12"/>
        </w:rPr>
        <w:t>Начало соревнований - в 10:00 часов.</w:t>
      </w:r>
    </w:p>
    <w:p w:rsidR="001815AF" w:rsidRPr="001815AF" w:rsidRDefault="001815AF" w:rsidP="001815AF">
      <w:pPr>
        <w:spacing w:after="0" w:line="240" w:lineRule="auto"/>
        <w:jc w:val="both"/>
        <w:rPr>
          <w:rFonts w:ascii="Times New Roman" w:hAnsi="Times New Roman" w:cs="Times New Roman"/>
          <w:kern w:val="0"/>
          <w:sz w:val="12"/>
          <w:szCs w:val="12"/>
        </w:rPr>
      </w:pPr>
      <w:r w:rsidRPr="001815AF">
        <w:rPr>
          <w:rFonts w:ascii="Times New Roman" w:hAnsi="Times New Roman" w:cs="Times New Roman"/>
          <w:kern w:val="0"/>
          <w:sz w:val="12"/>
          <w:szCs w:val="12"/>
        </w:rPr>
        <w:t>Мандатная комиссия и заседание судейской коллегии в 09.30 – 9.50 часа.</w:t>
      </w:r>
    </w:p>
    <w:p w:rsidR="001815AF" w:rsidRPr="001815AF" w:rsidRDefault="001815AF" w:rsidP="001815AF">
      <w:pPr>
        <w:spacing w:after="0" w:line="240" w:lineRule="auto"/>
        <w:jc w:val="both"/>
        <w:rPr>
          <w:rFonts w:ascii="Times New Roman" w:hAnsi="Times New Roman" w:cs="Times New Roman"/>
          <w:bCs/>
          <w:color w:val="auto"/>
          <w:kern w:val="0"/>
          <w:sz w:val="12"/>
          <w:szCs w:val="12"/>
        </w:rPr>
      </w:pPr>
    </w:p>
    <w:p w:rsidR="001815AF" w:rsidRPr="001815AF" w:rsidRDefault="001815AF" w:rsidP="001815AF">
      <w:pPr>
        <w:shd w:val="clear" w:color="auto" w:fill="FFFFFF"/>
        <w:spacing w:after="0" w:line="240" w:lineRule="auto"/>
        <w:jc w:val="center"/>
        <w:rPr>
          <w:rFonts w:ascii="Times New Roman" w:hAnsi="Times New Roman" w:cs="Times New Roman"/>
          <w:b/>
          <w:kern w:val="0"/>
          <w:sz w:val="12"/>
          <w:szCs w:val="12"/>
        </w:rPr>
      </w:pPr>
      <w:r w:rsidRPr="001815AF">
        <w:rPr>
          <w:rFonts w:ascii="Times New Roman" w:hAnsi="Times New Roman" w:cs="Times New Roman"/>
          <w:b/>
          <w:kern w:val="0"/>
          <w:sz w:val="12"/>
          <w:szCs w:val="12"/>
        </w:rPr>
        <w:t>4. Участники соревнований:</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 участию в Первенстве приглашаются и допускаются любительские команды имеющие инвентарь для игры в флорбол, имеющие допуск врача. К участию допускаются участники 15 лет и старше.</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p>
    <w:p w:rsidR="001815AF" w:rsidRPr="001815AF" w:rsidRDefault="001815AF" w:rsidP="001815AF">
      <w:pPr>
        <w:spacing w:after="0" w:line="240" w:lineRule="auto"/>
        <w:ind w:firstLine="708"/>
        <w:jc w:val="both"/>
        <w:rPr>
          <w:rFonts w:ascii="Times New Roman" w:hAnsi="Times New Roman" w:cs="Times New Roman"/>
          <w:b/>
          <w:color w:val="auto"/>
          <w:kern w:val="0"/>
          <w:sz w:val="12"/>
          <w:szCs w:val="12"/>
        </w:rPr>
      </w:pPr>
      <w:r w:rsidRPr="001815AF">
        <w:rPr>
          <w:rFonts w:ascii="Times New Roman" w:hAnsi="Times New Roman" w:cs="Times New Roman"/>
          <w:color w:val="auto"/>
          <w:kern w:val="0"/>
          <w:sz w:val="12"/>
          <w:szCs w:val="12"/>
        </w:rPr>
        <w:t xml:space="preserve">                         </w:t>
      </w:r>
      <w:r w:rsidRPr="001815AF">
        <w:rPr>
          <w:rFonts w:ascii="Times New Roman" w:hAnsi="Times New Roman" w:cs="Times New Roman"/>
          <w:b/>
          <w:color w:val="auto"/>
          <w:kern w:val="0"/>
          <w:sz w:val="12"/>
          <w:szCs w:val="12"/>
        </w:rPr>
        <w:t xml:space="preserve">    5. УСЛОВИЯ И СИСТЕМА ПРОВЕДЕНИЯ ТУРНИРА</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Время проведения игр и Регламент проведения Первенства определяются в день проведения на заседании судейской коллегии. Игры между командами проводятся в 2 тайма по 10 - (15) мин, с перерывом 2 - 5 мин. Все полевые игроки должны иметь единую спортивную форму с номерами и в соответствии с Правилами игры в флорбол. Вратари должны иметь майку отличного от того, который используют полевые игроки его команды, в обязательном порядке защитный шлем и перчатки.</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6. УСЛОВИЯ ПОДВЕДЕНИЯ ИТОГОВ</w:t>
      </w:r>
    </w:p>
    <w:p w:rsidR="001815AF" w:rsidRPr="001815AF" w:rsidRDefault="001815AF" w:rsidP="001815AF">
      <w:pPr>
        <w:spacing w:after="0" w:line="240" w:lineRule="auto"/>
        <w:ind w:firstLine="709"/>
        <w:jc w:val="both"/>
        <w:rPr>
          <w:rFonts w:ascii="Times New Roman" w:hAnsi="Times New Roman" w:cs="Times New Roman"/>
          <w:kern w:val="0"/>
          <w:sz w:val="12"/>
          <w:szCs w:val="12"/>
        </w:rPr>
      </w:pPr>
      <w:r w:rsidRPr="001815AF">
        <w:rPr>
          <w:rFonts w:ascii="Times New Roman" w:hAnsi="Times New Roman" w:cs="Times New Roman"/>
          <w:color w:val="auto"/>
          <w:kern w:val="0"/>
          <w:sz w:val="12"/>
          <w:szCs w:val="12"/>
        </w:rPr>
        <w:t xml:space="preserve">Места команд определяются по наибольшему количеству очков, набранных командами во всех встречах. За выигрыш команде начисляется 3 (три) очка, при ничьей – 1 (одно), при поражении – 0 (ноль) очков. </w:t>
      </w:r>
      <w:r w:rsidRPr="001815AF">
        <w:rPr>
          <w:rFonts w:ascii="Times New Roman" w:hAnsi="Times New Roman" w:cs="Times New Roman"/>
          <w:kern w:val="0"/>
          <w:sz w:val="12"/>
          <w:szCs w:val="12"/>
        </w:rPr>
        <w:t>При равенстве очков лучшее место присуждается (при круговой системе):</w:t>
      </w:r>
    </w:p>
    <w:p w:rsidR="001815AF" w:rsidRPr="001815AF" w:rsidRDefault="001815AF" w:rsidP="001815AF">
      <w:pPr>
        <w:spacing w:after="0" w:line="240" w:lineRule="auto"/>
        <w:ind w:left="252" w:firstLine="456"/>
        <w:jc w:val="both"/>
        <w:rPr>
          <w:rFonts w:ascii="Times New Roman" w:hAnsi="Times New Roman" w:cs="Times New Roman"/>
          <w:kern w:val="0"/>
          <w:sz w:val="12"/>
          <w:szCs w:val="12"/>
        </w:rPr>
      </w:pPr>
      <w:r w:rsidRPr="001815AF">
        <w:rPr>
          <w:rFonts w:ascii="Times New Roman" w:hAnsi="Times New Roman" w:cs="Times New Roman"/>
          <w:kern w:val="0"/>
          <w:sz w:val="12"/>
          <w:szCs w:val="12"/>
        </w:rPr>
        <w:t>- по наибольшему числу побед во всех встречах;</w:t>
      </w:r>
    </w:p>
    <w:p w:rsidR="001815AF" w:rsidRPr="001815AF" w:rsidRDefault="001815AF" w:rsidP="001815AF">
      <w:pPr>
        <w:spacing w:after="0" w:line="240" w:lineRule="auto"/>
        <w:ind w:left="252" w:firstLine="456"/>
        <w:jc w:val="both"/>
        <w:rPr>
          <w:rFonts w:ascii="Times New Roman" w:hAnsi="Times New Roman" w:cs="Times New Roman"/>
          <w:kern w:val="0"/>
          <w:sz w:val="12"/>
          <w:szCs w:val="12"/>
        </w:rPr>
      </w:pPr>
      <w:r w:rsidRPr="001815AF">
        <w:rPr>
          <w:rFonts w:ascii="Times New Roman" w:hAnsi="Times New Roman" w:cs="Times New Roman"/>
          <w:kern w:val="0"/>
          <w:sz w:val="12"/>
          <w:szCs w:val="12"/>
        </w:rPr>
        <w:t>- по результатам игры между ними;</w:t>
      </w:r>
    </w:p>
    <w:p w:rsidR="001815AF" w:rsidRPr="001815AF" w:rsidRDefault="001815AF" w:rsidP="001815AF">
      <w:pPr>
        <w:spacing w:after="0" w:line="240" w:lineRule="auto"/>
        <w:ind w:firstLine="708"/>
        <w:jc w:val="both"/>
        <w:rPr>
          <w:rFonts w:ascii="Times New Roman" w:hAnsi="Times New Roman" w:cs="Times New Roman"/>
          <w:kern w:val="0"/>
          <w:sz w:val="12"/>
          <w:szCs w:val="12"/>
        </w:rPr>
      </w:pPr>
      <w:r w:rsidRPr="001815AF">
        <w:rPr>
          <w:rFonts w:ascii="Times New Roman" w:hAnsi="Times New Roman" w:cs="Times New Roman"/>
          <w:kern w:val="0"/>
          <w:sz w:val="12"/>
          <w:szCs w:val="12"/>
        </w:rPr>
        <w:t>- по лучшей разнице забитых и пропущенных мячей в турнире;</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kern w:val="0"/>
          <w:sz w:val="12"/>
          <w:szCs w:val="12"/>
        </w:rPr>
        <w:t>- по наибольшему числу забитых мячей во всех встречах.</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7. НАГРАЖДЕНИЕ ПОБЕДИТЕЛЕЙ И ПРИЗЕРОВ</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lastRenderedPageBreak/>
        <w:t>По итогам проведения Первенства команды награждаются грамотами, медалями. Команда победитель Кубком.</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b/>
          <w:color w:val="FF0000"/>
          <w:kern w:val="0"/>
          <w:sz w:val="12"/>
          <w:szCs w:val="12"/>
        </w:rPr>
      </w:pPr>
      <w:r w:rsidRPr="001815AF">
        <w:rPr>
          <w:rFonts w:ascii="Times New Roman" w:hAnsi="Times New Roman" w:cs="Times New Roman"/>
          <w:b/>
          <w:color w:val="auto"/>
          <w:kern w:val="0"/>
          <w:sz w:val="12"/>
          <w:szCs w:val="12"/>
        </w:rPr>
        <w:t>8. УСЛОВИЯ ФИНАНСИРОВАНИЯ</w:t>
      </w:r>
    </w:p>
    <w:p w:rsidR="001815AF" w:rsidRPr="001815AF" w:rsidRDefault="001815AF" w:rsidP="001815AF">
      <w:pPr>
        <w:spacing w:after="0" w:line="240" w:lineRule="auto"/>
        <w:ind w:firstLine="720"/>
        <w:jc w:val="both"/>
        <w:rPr>
          <w:rFonts w:ascii="Times New Roman" w:hAnsi="Times New Roman" w:cs="Times New Roman"/>
          <w:color w:val="FF0000"/>
          <w:kern w:val="0"/>
          <w:sz w:val="12"/>
          <w:szCs w:val="12"/>
        </w:rPr>
      </w:pPr>
      <w:r w:rsidRPr="001815AF">
        <w:rPr>
          <w:rFonts w:ascii="Times New Roman" w:hAnsi="Times New Roman" w:cs="Times New Roman"/>
          <w:color w:val="auto"/>
          <w:kern w:val="0"/>
          <w:sz w:val="12"/>
          <w:szCs w:val="12"/>
        </w:rPr>
        <w:t xml:space="preserve"> Расходы, связанные с приездом и питанием участников турнира, несут командирующие организации.</w:t>
      </w:r>
    </w:p>
    <w:p w:rsidR="001815AF" w:rsidRPr="001815AF" w:rsidRDefault="001815AF" w:rsidP="001815AF">
      <w:pPr>
        <w:shd w:val="clear" w:color="auto" w:fill="FFFFFF"/>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Страхование участников соревнований производится за счет средств командирующих организаций и учреждений, а также из внебюджетных средств, в соответствии с законодательством Российской Федерации. Награждение за счет средств МБУ «ЦФКС Каратузского района»</w:t>
      </w: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FF0000"/>
          <w:kern w:val="0"/>
          <w:sz w:val="12"/>
          <w:szCs w:val="12"/>
        </w:rPr>
      </w:pPr>
      <w:r w:rsidRPr="001815AF">
        <w:rPr>
          <w:rFonts w:ascii="Times New Roman" w:hAnsi="Times New Roman" w:cs="Times New Roman"/>
          <w:color w:val="FF0000"/>
          <w:kern w:val="0"/>
          <w:sz w:val="12"/>
          <w:szCs w:val="12"/>
        </w:rPr>
        <w:t xml:space="preserve"> </w:t>
      </w:r>
    </w:p>
    <w:p w:rsidR="001815AF" w:rsidRPr="001815AF" w:rsidRDefault="001815AF" w:rsidP="001815AF">
      <w:pPr>
        <w:spacing w:after="0" w:line="240" w:lineRule="auto"/>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9. ЗАЯВКИ НА УЧАСТИЕ</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Заявки по установленной форме подаются в судейскую коллегию в день приезда до начала турнира. </w:t>
      </w:r>
    </w:p>
    <w:p w:rsidR="001815AF" w:rsidRPr="001815AF" w:rsidRDefault="001815AF" w:rsidP="001815AF">
      <w:pPr>
        <w:spacing w:after="0" w:line="240" w:lineRule="auto"/>
        <w:rPr>
          <w:rFonts w:ascii="Times New Roman" w:hAnsi="Times New Roman" w:cs="Times New Roman"/>
          <w:color w:val="FF0000"/>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КАРАТУЗСКИЙ   РАЙОННЫЙ   СОВЕТ  ДЕПУТАТОВ</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РЕШЕНИЕ</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07.02.2013                                   с. Каратузское</w:t>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t xml:space="preserve">         </w:t>
      </w:r>
      <w:r w:rsidRPr="001815AF">
        <w:rPr>
          <w:rFonts w:ascii="Times New Roman" w:hAnsi="Times New Roman" w:cs="Times New Roman"/>
          <w:color w:val="auto"/>
          <w:kern w:val="0"/>
          <w:sz w:val="12"/>
          <w:szCs w:val="12"/>
        </w:rPr>
        <w:tab/>
        <w:t xml:space="preserve">               № Р-178</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bCs/>
          <w:i/>
          <w:color w:val="auto"/>
          <w:kern w:val="0"/>
          <w:sz w:val="12"/>
          <w:szCs w:val="12"/>
          <w:u w:val="single"/>
        </w:rPr>
      </w:pPr>
    </w:p>
    <w:p w:rsidR="001815AF" w:rsidRPr="001815AF" w:rsidRDefault="001815AF" w:rsidP="001815AF">
      <w:pPr>
        <w:spacing w:after="0" w:line="240" w:lineRule="auto"/>
        <w:jc w:val="both"/>
        <w:rPr>
          <w:rFonts w:ascii="Times New Roman" w:hAnsi="Times New Roman" w:cs="Times New Roman"/>
          <w:bCs/>
          <w:color w:val="auto"/>
          <w:kern w:val="0"/>
          <w:sz w:val="12"/>
          <w:szCs w:val="12"/>
        </w:rPr>
      </w:pPr>
      <w:r w:rsidRPr="001815AF">
        <w:rPr>
          <w:rFonts w:ascii="Times New Roman" w:hAnsi="Times New Roman" w:cs="Times New Roman"/>
          <w:bCs/>
          <w:color w:val="auto"/>
          <w:kern w:val="0"/>
          <w:sz w:val="12"/>
          <w:szCs w:val="12"/>
        </w:rPr>
        <w:t>Об утверждении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  порядок  участия граждан в его обсуждении</w:t>
      </w:r>
    </w:p>
    <w:p w:rsidR="001815AF" w:rsidRPr="001815AF" w:rsidRDefault="001815AF" w:rsidP="001815AF">
      <w:pPr>
        <w:spacing w:after="0" w:line="240" w:lineRule="auto"/>
        <w:jc w:val="both"/>
        <w:rPr>
          <w:rFonts w:ascii="Times New Roman" w:hAnsi="Times New Roman" w:cs="Times New Roman"/>
          <w:bCs/>
          <w:color w:val="auto"/>
          <w:kern w:val="0"/>
          <w:sz w:val="12"/>
          <w:szCs w:val="12"/>
        </w:rPr>
      </w:pP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lang w:eastAsia="en-US"/>
        </w:rPr>
      </w:pPr>
      <w:r w:rsidRPr="001815AF">
        <w:rPr>
          <w:rFonts w:ascii="Times New Roman" w:hAnsi="Times New Roman" w:cs="Times New Roman"/>
          <w:bCs/>
          <w:color w:val="auto"/>
          <w:kern w:val="0"/>
          <w:sz w:val="12"/>
          <w:szCs w:val="12"/>
        </w:rPr>
        <w:t xml:space="preserve">В соответствии со статьей 44 Федерального закона от 06.10.03г.           № 131-ФЗ «Об общих принципах организации местного самоуправления в Российской Федерации»,  статьей 57 Устава Муниципального образования «Каратузский район» Каратузский районный Совет депутатов </w:t>
      </w:r>
      <w:r w:rsidRPr="001815AF">
        <w:rPr>
          <w:rFonts w:ascii="Times New Roman" w:hAnsi="Times New Roman" w:cs="Times New Roman"/>
          <w:color w:val="auto"/>
          <w:kern w:val="0"/>
          <w:sz w:val="12"/>
          <w:szCs w:val="12"/>
          <w:lang w:eastAsia="en-US"/>
        </w:rPr>
        <w:t>РЕШИЛ:</w:t>
      </w:r>
    </w:p>
    <w:p w:rsidR="001815AF" w:rsidRPr="001815AF" w:rsidRDefault="001815AF" w:rsidP="001815AF">
      <w:pPr>
        <w:spacing w:after="0" w:line="240" w:lineRule="auto"/>
        <w:ind w:firstLine="708"/>
        <w:jc w:val="both"/>
        <w:rPr>
          <w:rFonts w:ascii="Times New Roman" w:hAnsi="Times New Roman" w:cs="Times New Roman"/>
          <w:bCs/>
          <w:color w:val="auto"/>
          <w:kern w:val="0"/>
          <w:sz w:val="12"/>
          <w:szCs w:val="12"/>
        </w:rPr>
      </w:pPr>
      <w:r w:rsidRPr="001815AF">
        <w:rPr>
          <w:rFonts w:ascii="Times New Roman" w:hAnsi="Times New Roman" w:cs="Times New Roman"/>
          <w:color w:val="auto"/>
          <w:kern w:val="0"/>
          <w:sz w:val="12"/>
          <w:szCs w:val="12"/>
          <w:lang w:eastAsia="en-US"/>
        </w:rPr>
        <w:t xml:space="preserve">1. Утвердить </w:t>
      </w:r>
      <w:r w:rsidRPr="001815AF">
        <w:rPr>
          <w:rFonts w:ascii="Times New Roman" w:hAnsi="Times New Roman" w:cs="Times New Roman"/>
          <w:bCs/>
          <w:color w:val="auto"/>
          <w:kern w:val="0"/>
          <w:sz w:val="12"/>
          <w:szCs w:val="12"/>
        </w:rPr>
        <w:t xml:space="preserve"> </w:t>
      </w:r>
      <w:r w:rsidRPr="001815AF">
        <w:rPr>
          <w:rFonts w:ascii="Times New Roman" w:hAnsi="Times New Roman" w:cs="Times New Roman"/>
          <w:color w:val="auto"/>
          <w:kern w:val="0"/>
          <w:sz w:val="12"/>
          <w:szCs w:val="12"/>
          <w:lang w:eastAsia="en-US"/>
        </w:rPr>
        <w:t xml:space="preserve">Порядок  учета предложений  по проекту Устава, проекту муниципального правового акта о внесении изменений и дополнений в Устав </w:t>
      </w:r>
      <w:r w:rsidRPr="001815AF">
        <w:rPr>
          <w:rFonts w:ascii="Times New Roman" w:hAnsi="Times New Roman" w:cs="Times New Roman"/>
          <w:bCs/>
          <w:color w:val="auto"/>
          <w:kern w:val="0"/>
          <w:sz w:val="12"/>
          <w:szCs w:val="12"/>
        </w:rPr>
        <w:t>Муниципального образования «Каратузский район»,  порядок</w:t>
      </w:r>
      <w:r w:rsidRPr="001815AF">
        <w:rPr>
          <w:rFonts w:ascii="Times New Roman" w:hAnsi="Times New Roman" w:cs="Times New Roman"/>
          <w:color w:val="auto"/>
          <w:kern w:val="0"/>
          <w:sz w:val="12"/>
          <w:szCs w:val="12"/>
          <w:lang w:eastAsia="en-US"/>
        </w:rPr>
        <w:t xml:space="preserve"> участия граждан в его обсуждении </w:t>
      </w:r>
      <w:r w:rsidRPr="001815AF">
        <w:rPr>
          <w:rFonts w:ascii="Times New Roman" w:hAnsi="Times New Roman" w:cs="Times New Roman"/>
          <w:bCs/>
          <w:color w:val="auto"/>
          <w:kern w:val="0"/>
          <w:sz w:val="12"/>
          <w:szCs w:val="12"/>
        </w:rPr>
        <w:t>согласно приложению.</w:t>
      </w:r>
    </w:p>
    <w:p w:rsidR="001815AF" w:rsidRPr="001815AF" w:rsidRDefault="001815AF" w:rsidP="001815A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2.Контроль за исполнением решения возложить на постоянную депутатскую комиссию по охране   общественного   порядка и   законности</w:t>
      </w:r>
    </w:p>
    <w:p w:rsidR="001815AF" w:rsidRPr="001815AF" w:rsidRDefault="001815AF" w:rsidP="001815A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(В.И. Пономарев).</w:t>
      </w:r>
    </w:p>
    <w:p w:rsidR="001815AF" w:rsidRPr="001815AF" w:rsidRDefault="001815AF" w:rsidP="001815AF">
      <w:pPr>
        <w:spacing w:after="0" w:line="240" w:lineRule="auto"/>
        <w:jc w:val="both"/>
        <w:rPr>
          <w:rFonts w:ascii="Times New Roman" w:hAnsi="Times New Roman" w:cs="Times New Roman"/>
          <w:color w:val="0000FF"/>
          <w:kern w:val="0"/>
          <w:sz w:val="12"/>
          <w:szCs w:val="12"/>
          <w:u w:val="single"/>
        </w:rPr>
      </w:pPr>
      <w:r w:rsidRPr="001815AF">
        <w:rPr>
          <w:rFonts w:ascii="Times New Roman" w:hAnsi="Times New Roman" w:cs="Times New Roman"/>
          <w:color w:val="auto"/>
          <w:kern w:val="0"/>
          <w:sz w:val="12"/>
          <w:szCs w:val="12"/>
        </w:rPr>
        <w:t xml:space="preserve">       3. Решение вступает в силу в день, следующий за днем его официального опубликования районной газете «Знамя труда» и подлежит размещению на официальном сайте Муниципального образования «Каратузский  район» </w:t>
      </w:r>
      <w:r w:rsidRPr="001815AF">
        <w:rPr>
          <w:rFonts w:ascii="Times New Roman" w:hAnsi="Times New Roman" w:cs="Times New Roman"/>
          <w:color w:val="0000FF"/>
          <w:kern w:val="0"/>
          <w:sz w:val="12"/>
          <w:szCs w:val="12"/>
          <w:u w:val="single"/>
          <w:lang w:val="en-US"/>
        </w:rPr>
        <w:t>http</w:t>
      </w:r>
      <w:r w:rsidRPr="001815AF">
        <w:rPr>
          <w:rFonts w:ascii="Times New Roman" w:hAnsi="Times New Roman" w:cs="Times New Roman"/>
          <w:color w:val="0000FF"/>
          <w:kern w:val="0"/>
          <w:sz w:val="12"/>
          <w:szCs w:val="12"/>
          <w:u w:val="single"/>
        </w:rPr>
        <w:t>://</w:t>
      </w:r>
      <w:r w:rsidRPr="001815AF">
        <w:rPr>
          <w:rFonts w:ascii="Times New Roman" w:hAnsi="Times New Roman" w:cs="Times New Roman"/>
          <w:color w:val="0000FF"/>
          <w:kern w:val="0"/>
          <w:sz w:val="12"/>
          <w:szCs w:val="12"/>
          <w:u w:val="single"/>
          <w:lang w:val="en-US"/>
        </w:rPr>
        <w:t>karatuzraion</w:t>
      </w:r>
      <w:r w:rsidRPr="001815AF">
        <w:rPr>
          <w:rFonts w:ascii="Times New Roman" w:hAnsi="Times New Roman" w:cs="Times New Roman"/>
          <w:color w:val="0000FF"/>
          <w:kern w:val="0"/>
          <w:sz w:val="12"/>
          <w:szCs w:val="12"/>
          <w:u w:val="single"/>
        </w:rPr>
        <w:t>.</w:t>
      </w:r>
      <w:r w:rsidRPr="001815AF">
        <w:rPr>
          <w:rFonts w:ascii="Times New Roman" w:hAnsi="Times New Roman" w:cs="Times New Roman"/>
          <w:color w:val="0000FF"/>
          <w:kern w:val="0"/>
          <w:sz w:val="12"/>
          <w:szCs w:val="12"/>
          <w:u w:val="single"/>
          <w:lang w:val="en-US"/>
        </w:rPr>
        <w:t>ru</w:t>
      </w:r>
      <w:r w:rsidRPr="001815AF">
        <w:rPr>
          <w:rFonts w:ascii="Times New Roman" w:hAnsi="Times New Roman" w:cs="Times New Roman"/>
          <w:color w:val="0000FF"/>
          <w:kern w:val="0"/>
          <w:sz w:val="12"/>
          <w:szCs w:val="12"/>
          <w:u w:val="single"/>
        </w:rPr>
        <w:t>/.</w:t>
      </w:r>
    </w:p>
    <w:p w:rsidR="001815AF" w:rsidRPr="001815AF" w:rsidRDefault="001815AF" w:rsidP="001815AF">
      <w:pPr>
        <w:spacing w:after="0" w:line="240" w:lineRule="auto"/>
        <w:rPr>
          <w:rFonts w:ascii="Times New Roman" w:hAnsi="Times New Roman" w:cs="Times New Roman"/>
          <w:bCs/>
          <w:i/>
          <w:color w:val="auto"/>
          <w:kern w:val="0"/>
          <w:sz w:val="12"/>
          <w:szCs w:val="12"/>
        </w:rPr>
      </w:pPr>
    </w:p>
    <w:p w:rsidR="001815AF" w:rsidRPr="001815AF" w:rsidRDefault="001815AF" w:rsidP="001815AF">
      <w:pPr>
        <w:spacing w:after="0" w:line="240" w:lineRule="auto"/>
        <w:rPr>
          <w:rFonts w:ascii="Times New Roman" w:hAnsi="Times New Roman" w:cs="Times New Roman"/>
          <w:bCs/>
          <w:i/>
          <w:color w:val="auto"/>
          <w:kern w:val="0"/>
          <w:sz w:val="12"/>
          <w:szCs w:val="12"/>
        </w:rPr>
      </w:pPr>
    </w:p>
    <w:p w:rsidR="001815AF" w:rsidRPr="001815AF" w:rsidRDefault="001815AF" w:rsidP="001815AF">
      <w:pPr>
        <w:spacing w:after="0" w:line="240" w:lineRule="auto"/>
        <w:rPr>
          <w:rFonts w:ascii="Times New Roman" w:hAnsi="Times New Roman" w:cs="Times New Roman"/>
          <w:bCs/>
          <w:color w:val="auto"/>
          <w:kern w:val="0"/>
          <w:sz w:val="12"/>
          <w:szCs w:val="12"/>
        </w:rPr>
      </w:pPr>
      <w:r w:rsidRPr="001815AF">
        <w:rPr>
          <w:rFonts w:ascii="Times New Roman" w:hAnsi="Times New Roman" w:cs="Times New Roman"/>
          <w:bCs/>
          <w:color w:val="auto"/>
          <w:kern w:val="0"/>
          <w:sz w:val="12"/>
          <w:szCs w:val="12"/>
        </w:rPr>
        <w:t>Глава района-</w:t>
      </w:r>
    </w:p>
    <w:p w:rsidR="001815AF" w:rsidRPr="001815AF" w:rsidRDefault="001815AF" w:rsidP="001815AF">
      <w:pPr>
        <w:spacing w:after="0" w:line="240" w:lineRule="auto"/>
        <w:rPr>
          <w:rFonts w:ascii="Times New Roman" w:hAnsi="Times New Roman" w:cs="Times New Roman"/>
          <w:bCs/>
          <w:color w:val="auto"/>
          <w:kern w:val="0"/>
          <w:sz w:val="12"/>
          <w:szCs w:val="12"/>
        </w:rPr>
      </w:pPr>
      <w:r w:rsidRPr="001815AF">
        <w:rPr>
          <w:rFonts w:ascii="Times New Roman" w:hAnsi="Times New Roman" w:cs="Times New Roman"/>
          <w:bCs/>
          <w:color w:val="auto"/>
          <w:kern w:val="0"/>
          <w:sz w:val="12"/>
          <w:szCs w:val="12"/>
        </w:rPr>
        <w:t xml:space="preserve">Председатель районного </w:t>
      </w:r>
    </w:p>
    <w:p w:rsidR="001815AF" w:rsidRPr="001815AF" w:rsidRDefault="001815AF" w:rsidP="001815AF">
      <w:pPr>
        <w:spacing w:after="0" w:line="240" w:lineRule="auto"/>
        <w:rPr>
          <w:rFonts w:ascii="Times New Roman" w:hAnsi="Times New Roman" w:cs="Times New Roman"/>
          <w:bCs/>
          <w:color w:val="auto"/>
          <w:kern w:val="0"/>
          <w:sz w:val="12"/>
          <w:szCs w:val="12"/>
        </w:rPr>
      </w:pPr>
      <w:r w:rsidRPr="001815AF">
        <w:rPr>
          <w:rFonts w:ascii="Times New Roman" w:hAnsi="Times New Roman" w:cs="Times New Roman"/>
          <w:bCs/>
          <w:color w:val="auto"/>
          <w:kern w:val="0"/>
          <w:sz w:val="12"/>
          <w:szCs w:val="12"/>
        </w:rPr>
        <w:t>Совета депутатов                                                                                   К.А. Тюнин</w:t>
      </w:r>
    </w:p>
    <w:p w:rsidR="001815AF" w:rsidRPr="001815AF" w:rsidRDefault="001815AF" w:rsidP="001815AF">
      <w:pPr>
        <w:spacing w:after="0" w:line="240" w:lineRule="auto"/>
        <w:rPr>
          <w:rFonts w:ascii="Times New Roman" w:hAnsi="Times New Roman" w:cs="Times New Roman"/>
          <w:bCs/>
          <w:i/>
          <w:color w:val="auto"/>
          <w:kern w:val="0"/>
          <w:sz w:val="12"/>
          <w:szCs w:val="12"/>
        </w:rPr>
      </w:pPr>
    </w:p>
    <w:p w:rsidR="001815AF" w:rsidRPr="001815AF" w:rsidRDefault="001815AF" w:rsidP="001815AF">
      <w:pPr>
        <w:spacing w:after="0" w:line="240" w:lineRule="auto"/>
        <w:rPr>
          <w:rFonts w:ascii="Times New Roman" w:hAnsi="Times New Roman" w:cs="Times New Roman"/>
          <w:bCs/>
          <w:i/>
          <w:color w:val="auto"/>
          <w:kern w:val="0"/>
          <w:sz w:val="12"/>
          <w:szCs w:val="12"/>
        </w:rPr>
      </w:pPr>
    </w:p>
    <w:p w:rsidR="001815AF" w:rsidRPr="001815AF" w:rsidRDefault="001815AF" w:rsidP="001815AF">
      <w:pPr>
        <w:widowControl w:val="0"/>
        <w:spacing w:after="0" w:line="240" w:lineRule="auto"/>
        <w:ind w:left="5760"/>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 xml:space="preserve">Приложение </w:t>
      </w:r>
    </w:p>
    <w:p w:rsidR="001815AF" w:rsidRPr="001815AF" w:rsidRDefault="001815AF" w:rsidP="001815AF">
      <w:pPr>
        <w:widowControl w:val="0"/>
        <w:spacing w:after="0" w:line="240" w:lineRule="auto"/>
        <w:ind w:left="5760"/>
        <w:rPr>
          <w:rFonts w:ascii="Times New Roman" w:hAnsi="Times New Roman" w:cs="Times New Roman"/>
          <w:color w:val="auto"/>
          <w:kern w:val="0"/>
          <w:sz w:val="12"/>
          <w:szCs w:val="12"/>
          <w:u w:val="single"/>
          <w:lang w:eastAsia="en-US"/>
        </w:rPr>
      </w:pPr>
      <w:r w:rsidRPr="001815AF">
        <w:rPr>
          <w:rFonts w:ascii="Times New Roman" w:hAnsi="Times New Roman" w:cs="Times New Roman"/>
          <w:color w:val="auto"/>
          <w:kern w:val="0"/>
          <w:sz w:val="12"/>
          <w:szCs w:val="12"/>
          <w:lang w:eastAsia="en-US"/>
        </w:rPr>
        <w:t>к решению Каратузского районного Совета депутатов</w:t>
      </w:r>
    </w:p>
    <w:p w:rsidR="001815AF" w:rsidRPr="001815AF" w:rsidRDefault="001815AF" w:rsidP="001815AF">
      <w:pPr>
        <w:spacing w:after="0" w:line="240" w:lineRule="auto"/>
        <w:ind w:left="5760"/>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от 07.02.2013 г. № Р-178</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1815AF">
        <w:rPr>
          <w:rFonts w:ascii="Times New Roman" w:hAnsi="Times New Roman" w:cs="Times New Roman"/>
          <w:b/>
          <w:bCs/>
          <w:color w:val="auto"/>
          <w:kern w:val="0"/>
          <w:sz w:val="12"/>
          <w:szCs w:val="12"/>
        </w:rPr>
        <w:t>Порядок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w:t>
      </w:r>
    </w:p>
    <w:p w:rsidR="001815AF" w:rsidRPr="001815AF" w:rsidRDefault="001815AF" w:rsidP="001815AF">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w:t>
      </w:r>
      <w:r w:rsidRPr="001815AF">
        <w:rPr>
          <w:rFonts w:asciiTheme="minorHAnsi" w:eastAsiaTheme="minorHAnsi" w:hAnsiTheme="minorHAnsi" w:cstheme="minorBidi"/>
          <w:color w:val="auto"/>
          <w:kern w:val="0"/>
          <w:sz w:val="12"/>
          <w:szCs w:val="12"/>
          <w:lang w:eastAsia="en-US"/>
        </w:rPr>
        <w:t xml:space="preserve"> </w:t>
      </w:r>
      <w:r w:rsidRPr="001815AF">
        <w:rPr>
          <w:rFonts w:ascii="Times New Roman" w:hAnsi="Times New Roman" w:cs="Times New Roman"/>
          <w:color w:val="auto"/>
          <w:kern w:val="0"/>
          <w:sz w:val="12"/>
          <w:szCs w:val="12"/>
          <w:lang w:eastAsia="en-US"/>
        </w:rPr>
        <w:t>Муниципального образования «Каратузский район»</w:t>
      </w:r>
      <w:r w:rsidRPr="001815AF">
        <w:rPr>
          <w:rFonts w:ascii="Times New Roman" w:hAnsi="Times New Roman" w:cs="Times New Roman"/>
          <w:bCs/>
          <w:color w:val="auto"/>
          <w:kern w:val="0"/>
          <w:sz w:val="12"/>
          <w:szCs w:val="12"/>
        </w:rPr>
        <w:t>,  порядок</w:t>
      </w:r>
      <w:r w:rsidRPr="001815AF">
        <w:rPr>
          <w:rFonts w:ascii="Times New Roman" w:hAnsi="Times New Roman" w:cs="Times New Roman"/>
          <w:color w:val="auto"/>
          <w:kern w:val="0"/>
          <w:sz w:val="12"/>
          <w:szCs w:val="12"/>
          <w:lang w:eastAsia="en-US"/>
        </w:rPr>
        <w:t xml:space="preserve"> участия граждан в его обсуждении (далее по тексту - проект Устава, проект изменений в Устав, Порядок).</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Общие положения</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1.1. Предложения об изменениях и дополнениях к опубликованному проекту Устава, проекту изменений в Устав могут вноситься:</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гражданами, проживающими на территории Муниципального образования «Каратузский район»,</w:t>
      </w:r>
      <w:r w:rsidRPr="001815AF">
        <w:rPr>
          <w:rFonts w:ascii="Times New Roman" w:hAnsi="Times New Roman" w:cs="Times New Roman"/>
          <w:i/>
          <w:color w:val="auto"/>
          <w:kern w:val="0"/>
          <w:sz w:val="12"/>
          <w:szCs w:val="12"/>
        </w:rPr>
        <w:t xml:space="preserve"> </w:t>
      </w:r>
      <w:r w:rsidRPr="001815AF">
        <w:rPr>
          <w:rFonts w:ascii="Times New Roman" w:hAnsi="Times New Roman" w:cs="Times New Roman"/>
          <w:color w:val="auto"/>
          <w:kern w:val="0"/>
          <w:sz w:val="12"/>
          <w:szCs w:val="12"/>
        </w:rPr>
        <w:t>в порядке индивидуальных или коллективных обращений;</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общественными объединениями;</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органами территориального общественного самоуправления.</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1.2. Население муниципального образования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1.3. Предложения по проекту Устава либо проекту изменений в Устав оформляются их инициаторами в письменном виде. Письменные предложения должны быть подписаны собственноручной подписью инициатора. В письменных предложениях должны быть указаны фамилия, имя, отчество, дата рождения и адрес места жительства лица, подписавшего предложения. По желанию инициатора им может быть указан контактный телефон.</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1.4. Предложения об изменениях и дополнениях к проекту Устава, проекту изменений в Устав должны быть внесены в Каратузский районный Совет депутатов в течение 10 дней со дня опубликования проекта соответствующего документа по адресу: 662850, Красноярский край, Каратузский район, с. Каратузское, ул. Советская, 21,кабинет № 309. </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1.5. Предложения об изменениях и дополнениях к проекту Устава, проекту изменений в Устав рассматриваться постоянной депутатской комиссией по охране   общественного   порядка и   законности (комиссией). </w:t>
      </w:r>
    </w:p>
    <w:p w:rsidR="001815AF" w:rsidRPr="001815AF" w:rsidRDefault="001815AF" w:rsidP="001815AF">
      <w:pPr>
        <w:autoSpaceDE w:val="0"/>
        <w:autoSpaceDN w:val="0"/>
        <w:adjustRightInd w:val="0"/>
        <w:spacing w:after="0" w:line="240" w:lineRule="auto"/>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Организация обсуждения проекта Устава, проекта изменений  и дополнений в  Устав</w:t>
      </w:r>
    </w:p>
    <w:p w:rsidR="001815AF" w:rsidRPr="001815AF" w:rsidRDefault="001815AF" w:rsidP="001815AF">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2.1. 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2.2. Граждане в праве участвовать в публичных слушаниях по проекту Устава, проекту изменений и дополнений  в Устав в соответствии с принятым положением  о  публичных слушаниях в Каратузском районе.</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Порядок рассмотрения поступивших предложений</w:t>
      </w:r>
    </w:p>
    <w:p w:rsidR="001815AF" w:rsidRPr="001815AF" w:rsidRDefault="001815AF" w:rsidP="001815AF">
      <w:pPr>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об изменениях и дополнениях к проекту Устава,</w:t>
      </w:r>
    </w:p>
    <w:p w:rsidR="001815AF" w:rsidRPr="001815AF" w:rsidRDefault="001815AF" w:rsidP="001815AF">
      <w:pPr>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проекту изменений в Устав</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3.1. Все поступившие в предложения об изменениях и дополнениях к проекту Устава, проекту изменений в Устав подлежат регистрации.</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комиссией не рассматриваются.</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При необходимости привлеченные специалисты представляют свои заключения в письменной форме.</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 Порядок учета предложений по проекту Устава,</w:t>
      </w:r>
    </w:p>
    <w:p w:rsidR="001815AF" w:rsidRPr="001815AF" w:rsidRDefault="001815AF" w:rsidP="001815AF">
      <w:pPr>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проекту изменений в Устав</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общее количество поступивших предложений;</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количество поступивших предложений оставленных в соответствии с настоящим Положением без рассмотрения;</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отклоненные предложения ввиду несоответствия требованиям настоящего Положения;</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 предложения рекомендуемые комиссией к отклонению;</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5) предложения рекомендуемые комиссией для внесения в текст проекта соответствующего документа.</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4.3. Комиссия представляет в Каратузский районный Совет депутатов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4.2. настоящего Положения.</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4.4. Каратузский районный Совет депутатов</w:t>
      </w:r>
      <w:r w:rsidRPr="001815AF">
        <w:rPr>
          <w:rFonts w:ascii="Times New Roman" w:hAnsi="Times New Roman" w:cs="Times New Roman"/>
          <w:i/>
          <w:color w:val="auto"/>
          <w:kern w:val="0"/>
          <w:sz w:val="12"/>
          <w:szCs w:val="12"/>
        </w:rPr>
        <w:t xml:space="preserve"> </w:t>
      </w:r>
      <w:r w:rsidRPr="001815AF">
        <w:rPr>
          <w:rFonts w:ascii="Times New Roman" w:hAnsi="Times New Roman" w:cs="Times New Roman"/>
          <w:color w:val="auto"/>
          <w:kern w:val="0"/>
          <w:sz w:val="12"/>
          <w:szCs w:val="12"/>
        </w:rPr>
        <w:t>рассматривает заключение комиссии в порядке, установленном регламентом Каратузского районного Совета депутатов.</w:t>
      </w:r>
    </w:p>
    <w:p w:rsidR="001815AF" w:rsidRPr="001815AF" w:rsidRDefault="001815AF" w:rsidP="001815AF">
      <w:pPr>
        <w:spacing w:after="0" w:line="240" w:lineRule="auto"/>
        <w:rPr>
          <w:rFonts w:ascii="Times New Roman" w:hAnsi="Times New Roman" w:cs="Times New Roman"/>
          <w:color w:val="auto"/>
          <w:kern w:val="0"/>
          <w:sz w:val="12"/>
          <w:szCs w:val="12"/>
          <w:lang w:eastAsia="en-US"/>
        </w:rPr>
      </w:pPr>
    </w:p>
    <w:p w:rsidR="001815AF" w:rsidRPr="001815AF" w:rsidRDefault="001815AF" w:rsidP="001815AF">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КАРАТУЗСКИЙ РАЙОННЫЙ СОВЕТ ДЕПУТАТОВ</w:t>
      </w:r>
    </w:p>
    <w:p w:rsidR="001815AF" w:rsidRPr="001815AF" w:rsidRDefault="001815AF" w:rsidP="001815AF">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РЕШЕНИЕ</w:t>
      </w:r>
    </w:p>
    <w:p w:rsidR="001815AF" w:rsidRPr="001815AF" w:rsidRDefault="001815AF" w:rsidP="001815AF">
      <w:pPr>
        <w:autoSpaceDE w:val="0"/>
        <w:autoSpaceDN w:val="0"/>
        <w:adjustRightInd w:val="0"/>
        <w:spacing w:after="0" w:line="240" w:lineRule="auto"/>
        <w:outlineLvl w:val="0"/>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с. Каратузское</w:t>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t xml:space="preserve">     № </w:t>
      </w:r>
    </w:p>
    <w:p w:rsidR="001815AF" w:rsidRPr="001815AF" w:rsidRDefault="001815AF" w:rsidP="001815AF">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О внесении изменений и дополнений в Устав Муниципального образования «Каратузский район»</w:t>
      </w:r>
    </w:p>
    <w:p w:rsidR="001815AF" w:rsidRPr="001815AF" w:rsidRDefault="001815AF" w:rsidP="001815A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lastRenderedPageBreak/>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1815AF" w:rsidRPr="001815AF" w:rsidRDefault="001815AF" w:rsidP="001815A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 и дополнения:</w:t>
      </w:r>
    </w:p>
    <w:p w:rsidR="001815AF" w:rsidRPr="001815AF" w:rsidRDefault="001815AF" w:rsidP="001815A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1815AF">
        <w:rPr>
          <w:rFonts w:ascii="Times New Roman" w:hAnsi="Times New Roman" w:cs="Times New Roman"/>
          <w:b/>
          <w:color w:val="auto"/>
          <w:kern w:val="0"/>
          <w:sz w:val="12"/>
          <w:szCs w:val="12"/>
        </w:rPr>
        <w:t>1.1.</w:t>
      </w:r>
      <w:r w:rsidRPr="001815AF">
        <w:rPr>
          <w:rFonts w:ascii="Times New Roman" w:hAnsi="Times New Roman" w:cs="Times New Roman"/>
          <w:color w:val="auto"/>
          <w:kern w:val="0"/>
          <w:sz w:val="12"/>
          <w:szCs w:val="12"/>
        </w:rPr>
        <w:t xml:space="preserve"> </w:t>
      </w:r>
      <w:r w:rsidRPr="001815AF">
        <w:rPr>
          <w:rFonts w:ascii="Times New Roman" w:hAnsi="Times New Roman" w:cs="Times New Roman"/>
          <w:b/>
          <w:color w:val="auto"/>
          <w:kern w:val="0"/>
          <w:sz w:val="12"/>
          <w:szCs w:val="12"/>
        </w:rPr>
        <w:t>Пункт 1 статьи 5</w:t>
      </w:r>
      <w:r w:rsidRPr="001815AF">
        <w:rPr>
          <w:rFonts w:ascii="Calibri" w:hAnsi="Calibri" w:cs="Times New Roman"/>
          <w:b/>
          <w:color w:val="auto"/>
          <w:kern w:val="0"/>
          <w:sz w:val="12"/>
          <w:szCs w:val="12"/>
        </w:rPr>
        <w:t xml:space="preserve"> «</w:t>
      </w:r>
      <w:r w:rsidRPr="001815AF">
        <w:rPr>
          <w:rFonts w:ascii="Times New Roman" w:hAnsi="Times New Roman" w:cs="Times New Roman"/>
          <w:b/>
          <w:color w:val="auto"/>
          <w:kern w:val="0"/>
          <w:sz w:val="12"/>
          <w:szCs w:val="12"/>
        </w:rPr>
        <w:t xml:space="preserve">Вопросы местного значения муниципального района» </w:t>
      </w:r>
      <w:r w:rsidRPr="001815AF">
        <w:rPr>
          <w:rFonts w:ascii="Times New Roman" w:hAnsi="Times New Roman" w:cs="Times New Roman"/>
          <w:color w:val="auto"/>
          <w:kern w:val="0"/>
          <w:sz w:val="12"/>
          <w:szCs w:val="12"/>
        </w:rPr>
        <w:t xml:space="preserve">дополнить подпунктом 44 следующего содержания: </w:t>
      </w:r>
    </w:p>
    <w:p w:rsidR="001815AF" w:rsidRPr="001815AF" w:rsidRDefault="001815AF" w:rsidP="001815A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1815AF" w:rsidRPr="001815AF" w:rsidRDefault="001815AF" w:rsidP="001815A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1815AF">
        <w:rPr>
          <w:rFonts w:ascii="Times New Roman" w:hAnsi="Times New Roman" w:cs="Times New Roman"/>
          <w:b/>
          <w:color w:val="auto"/>
          <w:kern w:val="0"/>
          <w:sz w:val="12"/>
          <w:szCs w:val="12"/>
        </w:rPr>
        <w:t>1.2.Пункт 6 статьи 17  «Депутат Совета депутатов района»</w:t>
      </w:r>
      <w:r w:rsidRPr="001815AF">
        <w:rPr>
          <w:rFonts w:ascii="Times New Roman" w:hAnsi="Times New Roman" w:cs="Times New Roman"/>
          <w:color w:val="auto"/>
          <w:kern w:val="0"/>
          <w:sz w:val="12"/>
          <w:szCs w:val="12"/>
        </w:rPr>
        <w:t xml:space="preserve"> дополнить абзацем 5 следующего содержания: </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«Депутат районного Совета депутатов,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0" w:history="1">
        <w:r w:rsidRPr="001815AF">
          <w:rPr>
            <w:rFonts w:ascii="Times New Roman" w:hAnsi="Times New Roman" w:cs="Times New Roman"/>
            <w:color w:val="0000FF"/>
            <w:kern w:val="0"/>
            <w:sz w:val="12"/>
            <w:szCs w:val="12"/>
          </w:rPr>
          <w:t>частями 3</w:t>
        </w:r>
      </w:hyperlink>
      <w:r w:rsidRPr="001815AF">
        <w:rPr>
          <w:rFonts w:ascii="Times New Roman" w:hAnsi="Times New Roman" w:cs="Times New Roman"/>
          <w:color w:val="auto"/>
          <w:kern w:val="0"/>
          <w:sz w:val="12"/>
          <w:szCs w:val="12"/>
        </w:rPr>
        <w:t xml:space="preserve"> - </w:t>
      </w:r>
      <w:hyperlink r:id="rId11" w:history="1">
        <w:r w:rsidRPr="001815AF">
          <w:rPr>
            <w:rFonts w:ascii="Times New Roman" w:hAnsi="Times New Roman" w:cs="Times New Roman"/>
            <w:color w:val="0000FF"/>
            <w:kern w:val="0"/>
            <w:sz w:val="12"/>
            <w:szCs w:val="12"/>
          </w:rPr>
          <w:t>6 статьи 13</w:t>
        </w:r>
      </w:hyperlink>
      <w:r w:rsidRPr="001815AF">
        <w:rPr>
          <w:rFonts w:ascii="Times New Roman" w:hAnsi="Times New Roman" w:cs="Times New Roman"/>
          <w:color w:val="auto"/>
          <w:kern w:val="0"/>
          <w:sz w:val="12"/>
          <w:szCs w:val="12"/>
        </w:rPr>
        <w:t xml:space="preserve"> Федерального закона от 25 декабря 2008 года № 273-ФЗ «О противодействии коррупции.».</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1.3. Пункт 7 статьи 19 «Глава района» дополнить абзацем 2 следующего содержания:</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2" w:history="1">
        <w:r w:rsidRPr="001815AF">
          <w:rPr>
            <w:rFonts w:ascii="Times New Roman" w:hAnsi="Times New Roman" w:cs="Times New Roman"/>
            <w:color w:val="0000FF"/>
            <w:kern w:val="0"/>
            <w:sz w:val="12"/>
            <w:szCs w:val="12"/>
          </w:rPr>
          <w:t>статьи 13</w:t>
        </w:r>
      </w:hyperlink>
      <w:r w:rsidRPr="001815AF">
        <w:rPr>
          <w:rFonts w:ascii="Times New Roman" w:hAnsi="Times New Roman" w:cs="Times New Roman"/>
          <w:color w:val="auto"/>
          <w:kern w:val="0"/>
          <w:sz w:val="12"/>
          <w:szCs w:val="12"/>
        </w:rPr>
        <w:t xml:space="preserve"> Федерального закона от 25 декабря 2008 года № 273-ФЗ «О противодействии коррупции».».</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 xml:space="preserve">1.4. Наименование статьи «Статья 43.2. «Пенсионное обеспечение лиц, замещающих должность муниципальной службы на постоянной основе» </w:t>
      </w:r>
      <w:r w:rsidRPr="001815AF">
        <w:rPr>
          <w:rFonts w:ascii="Times New Roman" w:hAnsi="Times New Roman" w:cs="Times New Roman"/>
          <w:color w:val="auto"/>
          <w:kern w:val="0"/>
          <w:sz w:val="12"/>
          <w:szCs w:val="12"/>
        </w:rPr>
        <w:t>изменить и изложить в следующей редакции: «Статья 43.2. Пенсионное обеспечение лиц, замещающих муниципальные должности на постоянной основе».</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1815AF" w:rsidRPr="001815AF" w:rsidRDefault="001815AF" w:rsidP="001815A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w:t>
      </w:r>
    </w:p>
    <w:p w:rsidR="001815AF" w:rsidRPr="001815AF" w:rsidRDefault="001815AF" w:rsidP="001815A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1815AF" w:rsidRPr="001815AF" w:rsidTr="004B2ECF">
        <w:tc>
          <w:tcPr>
            <w:tcW w:w="4785" w:type="dxa"/>
            <w:hideMark/>
          </w:tcPr>
          <w:p w:rsidR="001815AF" w:rsidRPr="001815AF" w:rsidRDefault="001815AF" w:rsidP="001815AF">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Председатель районного</w:t>
            </w:r>
          </w:p>
          <w:p w:rsidR="001815AF" w:rsidRPr="001815AF" w:rsidRDefault="001815AF" w:rsidP="001815AF">
            <w:pPr>
              <w:adjustRightInd w:val="0"/>
              <w:spacing w:after="0" w:line="240" w:lineRule="auto"/>
              <w:outlineLvl w:val="0"/>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Совета депутатов  _________________  Г.И. Кулакова </w:t>
            </w:r>
          </w:p>
        </w:tc>
        <w:tc>
          <w:tcPr>
            <w:tcW w:w="4785" w:type="dxa"/>
          </w:tcPr>
          <w:p w:rsidR="001815AF" w:rsidRPr="001815AF" w:rsidRDefault="001815AF" w:rsidP="001815AF">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Глава района </w:t>
            </w:r>
          </w:p>
          <w:p w:rsidR="001815AF" w:rsidRPr="001815AF" w:rsidRDefault="001815AF" w:rsidP="001815AF">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1815AF" w:rsidRPr="001815AF" w:rsidRDefault="001815AF" w:rsidP="001815AF">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КАРАТУЗСКИЙ РАЙОННЫЙ СОВЕТ ДЕПУТАТОВ</w:t>
      </w:r>
    </w:p>
    <w:p w:rsidR="001815AF" w:rsidRPr="001815AF" w:rsidRDefault="001815AF" w:rsidP="001815AF">
      <w:pPr>
        <w:spacing w:after="0" w:line="240" w:lineRule="auto"/>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jc w:val="center"/>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РЕШЕНИЕ</w:t>
      </w:r>
    </w:p>
    <w:p w:rsidR="001815AF" w:rsidRPr="001815AF" w:rsidRDefault="001815AF" w:rsidP="001815AF">
      <w:pPr>
        <w:spacing w:after="0" w:line="240" w:lineRule="auto"/>
        <w:jc w:val="center"/>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jc w:val="center"/>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10.10.2023                                  с. Каратузское                                   №23-227 </w:t>
      </w:r>
    </w:p>
    <w:p w:rsidR="001815AF" w:rsidRPr="001815AF" w:rsidRDefault="001815AF" w:rsidP="001815AF">
      <w:pPr>
        <w:spacing w:after="0" w:line="240" w:lineRule="auto"/>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rPr>
          <w:rFonts w:ascii="Times New Roman" w:eastAsia="Calibri" w:hAnsi="Times New Roman" w:cs="Times New Roman"/>
          <w:color w:val="auto"/>
          <w:kern w:val="0"/>
          <w:sz w:val="12"/>
          <w:szCs w:val="12"/>
          <w:lang w:eastAsia="en-US"/>
        </w:rPr>
      </w:pPr>
    </w:p>
    <w:p w:rsidR="001815AF" w:rsidRPr="001815AF" w:rsidRDefault="001815AF" w:rsidP="001815AF">
      <w:pPr>
        <w:shd w:val="clear" w:color="auto" w:fill="FFFFFF"/>
        <w:tabs>
          <w:tab w:val="left" w:pos="567"/>
        </w:tabs>
        <w:spacing w:after="0" w:line="240" w:lineRule="auto"/>
        <w:jc w:val="both"/>
        <w:rPr>
          <w:rFonts w:ascii="Times New Roman" w:hAnsi="Times New Roman" w:cs="Times New Roman"/>
          <w:color w:val="414141"/>
          <w:kern w:val="0"/>
          <w:sz w:val="12"/>
          <w:szCs w:val="12"/>
        </w:rPr>
      </w:pPr>
      <w:r w:rsidRPr="001815AF">
        <w:rPr>
          <w:rFonts w:ascii="Times New Roman" w:hAnsi="Times New Roman" w:cs="Times New Roman"/>
          <w:color w:val="414141"/>
          <w:kern w:val="0"/>
          <w:sz w:val="12"/>
          <w:szCs w:val="12"/>
        </w:rPr>
        <w:t xml:space="preserve">Об утверждении кандидатур для включения в состав Общественной палаты муниципального образования «Каратузский район» </w:t>
      </w:r>
    </w:p>
    <w:p w:rsidR="001815AF" w:rsidRPr="001815AF" w:rsidRDefault="001815AF" w:rsidP="001815AF">
      <w:pPr>
        <w:shd w:val="clear" w:color="auto" w:fill="FFFFFF"/>
        <w:tabs>
          <w:tab w:val="left" w:pos="567"/>
        </w:tabs>
        <w:spacing w:after="0" w:line="240" w:lineRule="auto"/>
        <w:jc w:val="both"/>
        <w:rPr>
          <w:rFonts w:ascii="Times New Roman" w:hAnsi="Times New Roman" w:cs="Times New Roman"/>
          <w:color w:val="414141"/>
          <w:kern w:val="0"/>
          <w:sz w:val="12"/>
          <w:szCs w:val="12"/>
        </w:rPr>
      </w:pPr>
    </w:p>
    <w:p w:rsidR="001815AF" w:rsidRPr="001815AF" w:rsidRDefault="001815AF" w:rsidP="001815AF">
      <w:pPr>
        <w:shd w:val="clear" w:color="auto" w:fill="FFFFFF"/>
        <w:spacing w:after="0" w:line="240" w:lineRule="auto"/>
        <w:ind w:firstLine="708"/>
        <w:jc w:val="both"/>
        <w:rPr>
          <w:rFonts w:ascii="Times New Roman" w:hAnsi="Times New Roman" w:cs="Times New Roman"/>
          <w:color w:val="414141"/>
          <w:kern w:val="0"/>
          <w:sz w:val="12"/>
          <w:szCs w:val="12"/>
        </w:rPr>
      </w:pPr>
      <w:r w:rsidRPr="001815AF">
        <w:rPr>
          <w:rFonts w:ascii="Times New Roman" w:hAnsi="Times New Roman" w:cs="Times New Roman"/>
          <w:color w:val="414141"/>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 решением Каратузского районного Совета депутатов от 01.08.2023 № 22-213 «Об утверждении Положения об Общественной палате Каратузского района», Каратузский районный Совет депутатов РЕШИЛ:</w:t>
      </w:r>
    </w:p>
    <w:p w:rsidR="001815AF" w:rsidRPr="001815AF" w:rsidRDefault="001815AF" w:rsidP="001815AF">
      <w:pPr>
        <w:shd w:val="clear" w:color="auto" w:fill="FFFFFF"/>
        <w:tabs>
          <w:tab w:val="left" w:pos="709"/>
          <w:tab w:val="left" w:pos="851"/>
          <w:tab w:val="left" w:pos="993"/>
        </w:tabs>
        <w:spacing w:after="0" w:line="240" w:lineRule="auto"/>
        <w:jc w:val="both"/>
        <w:rPr>
          <w:rFonts w:ascii="Times New Roman" w:hAnsi="Times New Roman" w:cs="Times New Roman"/>
          <w:color w:val="414141"/>
          <w:kern w:val="0"/>
          <w:sz w:val="12"/>
          <w:szCs w:val="12"/>
        </w:rPr>
      </w:pPr>
      <w:r w:rsidRPr="001815AF">
        <w:rPr>
          <w:rFonts w:ascii="Times New Roman" w:hAnsi="Times New Roman" w:cs="Times New Roman"/>
          <w:color w:val="414141"/>
          <w:kern w:val="0"/>
          <w:sz w:val="12"/>
          <w:szCs w:val="12"/>
        </w:rPr>
        <w:tab/>
        <w:t xml:space="preserve">1.Утвердить для включения в состав Общественной палаты Каратузского района следующие кандидатуры: </w:t>
      </w:r>
    </w:p>
    <w:p w:rsidR="001815AF" w:rsidRPr="001815AF" w:rsidRDefault="001815AF" w:rsidP="001815AF">
      <w:pPr>
        <w:shd w:val="clear" w:color="auto" w:fill="FFFFFF"/>
        <w:tabs>
          <w:tab w:val="left" w:pos="709"/>
          <w:tab w:val="left" w:pos="851"/>
          <w:tab w:val="left" w:pos="993"/>
        </w:tabs>
        <w:spacing w:after="0" w:line="240" w:lineRule="auto"/>
        <w:jc w:val="both"/>
        <w:rPr>
          <w:rFonts w:ascii="Times New Roman" w:hAnsi="Times New Roman" w:cs="Times New Roman"/>
          <w:color w:val="414141"/>
          <w:kern w:val="0"/>
          <w:sz w:val="12"/>
          <w:szCs w:val="12"/>
        </w:rPr>
      </w:pPr>
      <w:r w:rsidRPr="001815AF">
        <w:rPr>
          <w:rFonts w:ascii="Times New Roman" w:hAnsi="Times New Roman" w:cs="Times New Roman"/>
          <w:color w:val="414141"/>
          <w:kern w:val="0"/>
          <w:sz w:val="12"/>
          <w:szCs w:val="12"/>
        </w:rPr>
        <w:tab/>
        <w:t>Пооль Анастасию Владимировну, житель с. Каратузское;</w:t>
      </w:r>
    </w:p>
    <w:p w:rsidR="001815AF" w:rsidRPr="001815AF" w:rsidRDefault="001815AF" w:rsidP="001815AF">
      <w:pPr>
        <w:shd w:val="clear" w:color="auto" w:fill="FFFFFF"/>
        <w:tabs>
          <w:tab w:val="left" w:pos="709"/>
          <w:tab w:val="left" w:pos="851"/>
          <w:tab w:val="left" w:pos="993"/>
        </w:tabs>
        <w:spacing w:after="0" w:line="240" w:lineRule="auto"/>
        <w:jc w:val="both"/>
        <w:rPr>
          <w:rFonts w:ascii="Times New Roman" w:hAnsi="Times New Roman" w:cs="Times New Roman"/>
          <w:color w:val="414141"/>
          <w:kern w:val="0"/>
          <w:sz w:val="12"/>
          <w:szCs w:val="12"/>
        </w:rPr>
      </w:pPr>
      <w:r w:rsidRPr="001815AF">
        <w:rPr>
          <w:rFonts w:ascii="Times New Roman" w:hAnsi="Times New Roman" w:cs="Times New Roman"/>
          <w:color w:val="414141"/>
          <w:kern w:val="0"/>
          <w:sz w:val="12"/>
          <w:szCs w:val="12"/>
        </w:rPr>
        <w:tab/>
        <w:t>Овчинникова Алексея Анатольевича, житель с. Каратузское;</w:t>
      </w:r>
    </w:p>
    <w:p w:rsidR="001815AF" w:rsidRPr="001815AF" w:rsidRDefault="001815AF" w:rsidP="001815AF">
      <w:pPr>
        <w:shd w:val="clear" w:color="auto" w:fill="FFFFFF"/>
        <w:tabs>
          <w:tab w:val="left" w:pos="709"/>
          <w:tab w:val="left" w:pos="851"/>
          <w:tab w:val="left" w:pos="993"/>
        </w:tabs>
        <w:spacing w:after="0" w:line="240" w:lineRule="auto"/>
        <w:jc w:val="both"/>
        <w:rPr>
          <w:rFonts w:ascii="Times New Roman" w:hAnsi="Times New Roman" w:cs="Times New Roman"/>
          <w:color w:val="414141"/>
          <w:kern w:val="0"/>
          <w:sz w:val="12"/>
          <w:szCs w:val="12"/>
        </w:rPr>
      </w:pPr>
      <w:r w:rsidRPr="001815AF">
        <w:rPr>
          <w:rFonts w:ascii="Times New Roman" w:hAnsi="Times New Roman" w:cs="Times New Roman"/>
          <w:color w:val="414141"/>
          <w:kern w:val="0"/>
          <w:sz w:val="12"/>
          <w:szCs w:val="12"/>
        </w:rPr>
        <w:tab/>
        <w:t>Остроухова Артема Георгиевича, житель с. Каратузское.</w:t>
      </w: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contextualSpacing/>
        <w:jc w:val="both"/>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jc w:val="both"/>
        <w:rPr>
          <w:rFonts w:ascii="Times New Roman" w:eastAsiaTheme="minorHAnsi" w:hAnsi="Times New Roman" w:cs="Times New Roman"/>
          <w:color w:val="auto"/>
          <w:kern w:val="0"/>
          <w:sz w:val="12"/>
          <w:szCs w:val="12"/>
          <w:lang w:eastAsia="en-US"/>
        </w:rPr>
      </w:pPr>
      <w:r w:rsidRPr="001815AF">
        <w:rPr>
          <w:rFonts w:ascii="Times New Roman" w:eastAsiaTheme="minorHAnsi" w:hAnsi="Times New Roman" w:cs="Times New Roman"/>
          <w:color w:val="auto"/>
          <w:kern w:val="0"/>
          <w:sz w:val="12"/>
          <w:szCs w:val="12"/>
          <w:lang w:eastAsia="en-US"/>
        </w:rPr>
        <w:t>Председатель Каратузского</w:t>
      </w:r>
    </w:p>
    <w:p w:rsidR="001815AF" w:rsidRPr="001815AF" w:rsidRDefault="001815AF" w:rsidP="001815AF">
      <w:pPr>
        <w:spacing w:after="0" w:line="240" w:lineRule="auto"/>
        <w:jc w:val="both"/>
        <w:rPr>
          <w:rFonts w:ascii="Times New Roman" w:eastAsiaTheme="minorHAnsi" w:hAnsi="Times New Roman" w:cs="Times New Roman"/>
          <w:color w:val="auto"/>
          <w:kern w:val="0"/>
          <w:sz w:val="12"/>
          <w:szCs w:val="12"/>
          <w:lang w:eastAsia="en-US"/>
        </w:rPr>
      </w:pPr>
      <w:r w:rsidRPr="001815AF">
        <w:rPr>
          <w:rFonts w:ascii="Times New Roman" w:eastAsiaTheme="minorHAnsi" w:hAnsi="Times New Roman" w:cs="Times New Roman"/>
          <w:color w:val="auto"/>
          <w:kern w:val="0"/>
          <w:sz w:val="12"/>
          <w:szCs w:val="12"/>
          <w:lang w:eastAsia="en-US"/>
        </w:rPr>
        <w:t>районного Совета депутатов</w:t>
      </w:r>
      <w:r w:rsidRPr="001815AF">
        <w:rPr>
          <w:rFonts w:ascii="Times New Roman" w:eastAsiaTheme="minorHAnsi" w:hAnsi="Times New Roman" w:cs="Times New Roman"/>
          <w:color w:val="auto"/>
          <w:kern w:val="0"/>
          <w:sz w:val="12"/>
          <w:szCs w:val="12"/>
          <w:lang w:eastAsia="en-US"/>
        </w:rPr>
        <w:tab/>
      </w:r>
      <w:r w:rsidRPr="001815AF">
        <w:rPr>
          <w:rFonts w:ascii="Times New Roman" w:eastAsiaTheme="minorHAnsi" w:hAnsi="Times New Roman" w:cs="Times New Roman"/>
          <w:color w:val="auto"/>
          <w:kern w:val="0"/>
          <w:sz w:val="12"/>
          <w:szCs w:val="12"/>
          <w:lang w:eastAsia="en-US"/>
        </w:rPr>
        <w:tab/>
      </w:r>
      <w:r w:rsidRPr="001815AF">
        <w:rPr>
          <w:rFonts w:ascii="Times New Roman" w:eastAsiaTheme="minorHAnsi" w:hAnsi="Times New Roman" w:cs="Times New Roman"/>
          <w:color w:val="auto"/>
          <w:kern w:val="0"/>
          <w:sz w:val="12"/>
          <w:szCs w:val="12"/>
          <w:lang w:eastAsia="en-US"/>
        </w:rPr>
        <w:tab/>
      </w:r>
      <w:r w:rsidRPr="001815AF">
        <w:rPr>
          <w:rFonts w:ascii="Times New Roman" w:eastAsiaTheme="minorHAnsi" w:hAnsi="Times New Roman" w:cs="Times New Roman"/>
          <w:color w:val="auto"/>
          <w:kern w:val="0"/>
          <w:sz w:val="12"/>
          <w:szCs w:val="12"/>
          <w:lang w:eastAsia="en-US"/>
        </w:rPr>
        <w:tab/>
      </w:r>
      <w:r w:rsidRPr="001815AF">
        <w:rPr>
          <w:rFonts w:ascii="Times New Roman" w:eastAsiaTheme="minorHAnsi" w:hAnsi="Times New Roman" w:cs="Times New Roman"/>
          <w:color w:val="auto"/>
          <w:kern w:val="0"/>
          <w:sz w:val="12"/>
          <w:szCs w:val="12"/>
          <w:lang w:eastAsia="en-US"/>
        </w:rPr>
        <w:tab/>
        <w:t xml:space="preserve">     Г.И. Кулакова</w:t>
      </w:r>
    </w:p>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КАРАТУЗСКИЙ РАЙОННЫЙ СОВЕТ ДЕПУТАТОВ</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РЕШЕНИЕ</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tabs>
          <w:tab w:val="left" w:pos="4125"/>
        </w:tabs>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10.10.2023                                  с. Каратузское</w:t>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t xml:space="preserve">                </w:t>
      </w:r>
      <w:r w:rsidRPr="001815AF">
        <w:rPr>
          <w:rFonts w:ascii="Times New Roman" w:hAnsi="Times New Roman" w:cs="Times New Roman"/>
          <w:color w:val="auto"/>
          <w:kern w:val="0"/>
          <w:sz w:val="12"/>
          <w:szCs w:val="12"/>
        </w:rPr>
        <w:tab/>
        <w:t xml:space="preserve">№23-226 </w:t>
      </w:r>
    </w:p>
    <w:p w:rsidR="001815AF" w:rsidRPr="001815AF" w:rsidRDefault="001815AF" w:rsidP="001815AF">
      <w:pPr>
        <w:tabs>
          <w:tab w:val="left" w:pos="4125"/>
        </w:tabs>
        <w:spacing w:after="0" w:line="240" w:lineRule="auto"/>
        <w:rPr>
          <w:rFonts w:ascii="Times New Roman" w:hAnsi="Times New Roman" w:cs="Times New Roman"/>
          <w:color w:val="auto"/>
          <w:kern w:val="0"/>
          <w:sz w:val="12"/>
          <w:szCs w:val="12"/>
        </w:rPr>
      </w:pPr>
    </w:p>
    <w:p w:rsidR="001815AF" w:rsidRPr="001815AF" w:rsidRDefault="001815AF" w:rsidP="001815AF">
      <w:pPr>
        <w:tabs>
          <w:tab w:val="left" w:pos="4125"/>
        </w:tabs>
        <w:spacing w:after="0" w:line="240" w:lineRule="auto"/>
        <w:rPr>
          <w:rFonts w:ascii="Times New Roman" w:hAnsi="Times New Roman" w:cs="Times New Roman"/>
          <w:color w:val="auto"/>
          <w:kern w:val="0"/>
          <w:sz w:val="12"/>
          <w:szCs w:val="12"/>
        </w:rPr>
      </w:pPr>
    </w:p>
    <w:p w:rsidR="001815AF" w:rsidRPr="001815AF" w:rsidRDefault="001815AF" w:rsidP="001815AF">
      <w:pPr>
        <w:tabs>
          <w:tab w:val="left" w:pos="4125"/>
        </w:tabs>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О Резолюции </w:t>
      </w:r>
      <w:r w:rsidRPr="001815AF">
        <w:rPr>
          <w:rFonts w:ascii="Times New Roman" w:hAnsi="Times New Roman" w:cs="Times New Roman"/>
          <w:color w:val="auto"/>
          <w:kern w:val="0"/>
          <w:sz w:val="12"/>
          <w:szCs w:val="12"/>
          <w:lang w:val="en-US"/>
        </w:rPr>
        <w:t>IV</w:t>
      </w:r>
      <w:r w:rsidRPr="001815AF">
        <w:rPr>
          <w:rFonts w:ascii="Times New Roman" w:hAnsi="Times New Roman" w:cs="Times New Roman"/>
          <w:color w:val="auto"/>
          <w:kern w:val="0"/>
          <w:sz w:val="12"/>
          <w:szCs w:val="12"/>
        </w:rPr>
        <w:t xml:space="preserve"> Съезда депутатов Каратузского района</w:t>
      </w:r>
    </w:p>
    <w:p w:rsidR="001815AF" w:rsidRPr="001815AF" w:rsidRDefault="001815AF" w:rsidP="001815AF">
      <w:pPr>
        <w:tabs>
          <w:tab w:val="left" w:pos="4125"/>
        </w:tabs>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Во исполнение решения </w:t>
      </w:r>
      <w:r w:rsidRPr="001815AF">
        <w:rPr>
          <w:rFonts w:ascii="Times New Roman" w:hAnsi="Times New Roman" w:cs="Times New Roman"/>
          <w:color w:val="auto"/>
          <w:kern w:val="0"/>
          <w:sz w:val="12"/>
          <w:szCs w:val="12"/>
          <w:lang w:val="en-US"/>
        </w:rPr>
        <w:t>IV</w:t>
      </w:r>
      <w:r w:rsidRPr="001815AF">
        <w:rPr>
          <w:rFonts w:ascii="Times New Roman" w:hAnsi="Times New Roman" w:cs="Times New Roman"/>
          <w:color w:val="auto"/>
          <w:kern w:val="0"/>
          <w:sz w:val="12"/>
          <w:szCs w:val="12"/>
        </w:rPr>
        <w:t xml:space="preserve"> Съезда депутатов Каратузского района (24 августа 2023 года) о доработке и утверждении проекта резолюции съезда, учитывая решение совместного заседания постоянных депутатских комиссий районного Совета депутатов, Каратузский районный Совет депутатов РЕШИЛ:</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1.Утвердить Резолюцию </w:t>
      </w:r>
      <w:r w:rsidRPr="001815AF">
        <w:rPr>
          <w:rFonts w:ascii="Times New Roman" w:hAnsi="Times New Roman" w:cs="Times New Roman"/>
          <w:color w:val="auto"/>
          <w:kern w:val="0"/>
          <w:sz w:val="12"/>
          <w:szCs w:val="12"/>
          <w:lang w:val="en-US"/>
        </w:rPr>
        <w:t>IV</w:t>
      </w:r>
      <w:r w:rsidRPr="001815AF">
        <w:rPr>
          <w:rFonts w:ascii="Times New Roman" w:hAnsi="Times New Roman" w:cs="Times New Roman"/>
          <w:color w:val="auto"/>
          <w:kern w:val="0"/>
          <w:sz w:val="12"/>
          <w:szCs w:val="12"/>
        </w:rPr>
        <w:t xml:space="preserve"> Съезда депутатов Каратузского района (24 августа 2023 года) согласно приложению к настоящему решению. </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2.Контроль за исполнением настоящего постановления возложить на постоянную депутатскую комиссию по социальным вопросам (Яхонтова О.В.).</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3.Настоящее решение вступает в силу со дня его подписания.</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Председатель Каратузского</w:t>
      </w: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районного Совета депутатов</w:t>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t>Г.И. Кулакова</w:t>
      </w:r>
    </w:p>
    <w:p w:rsidR="001815AF" w:rsidRPr="001815AF" w:rsidRDefault="001815AF" w:rsidP="001815AF">
      <w:pPr>
        <w:tabs>
          <w:tab w:val="left" w:pos="0"/>
        </w:tabs>
        <w:spacing w:after="0" w:line="240" w:lineRule="auto"/>
        <w:ind w:left="3540" w:hanging="284"/>
        <w:jc w:val="both"/>
        <w:rPr>
          <w:rFonts w:ascii="Times New Roman" w:eastAsia="Calibri" w:hAnsi="Times New Roman" w:cs="Times New Roman"/>
          <w:b/>
          <w:color w:val="auto"/>
          <w:kern w:val="0"/>
          <w:sz w:val="12"/>
          <w:szCs w:val="12"/>
          <w:lang w:eastAsia="en-US"/>
        </w:rPr>
      </w:pPr>
    </w:p>
    <w:p w:rsidR="001815AF" w:rsidRPr="001815AF" w:rsidRDefault="001815AF" w:rsidP="001815AF">
      <w:pPr>
        <w:tabs>
          <w:tab w:val="left" w:pos="0"/>
        </w:tabs>
        <w:spacing w:after="0" w:line="240" w:lineRule="auto"/>
        <w:ind w:left="5245"/>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Приложение к решению Каратузского районного Совета депутатов от 10.10 2023 № 23-226 «О Резолюции </w:t>
      </w:r>
      <w:r w:rsidRPr="001815AF">
        <w:rPr>
          <w:rFonts w:ascii="Times New Roman" w:eastAsia="Calibri" w:hAnsi="Times New Roman" w:cs="Times New Roman"/>
          <w:color w:val="auto"/>
          <w:kern w:val="0"/>
          <w:sz w:val="12"/>
          <w:szCs w:val="12"/>
          <w:lang w:val="en-US" w:eastAsia="en-US"/>
        </w:rPr>
        <w:t>IV</w:t>
      </w:r>
      <w:r w:rsidRPr="001815AF">
        <w:rPr>
          <w:rFonts w:ascii="Times New Roman" w:eastAsia="Calibri" w:hAnsi="Times New Roman" w:cs="Times New Roman"/>
          <w:color w:val="auto"/>
          <w:kern w:val="0"/>
          <w:sz w:val="12"/>
          <w:szCs w:val="12"/>
          <w:lang w:eastAsia="en-US"/>
        </w:rPr>
        <w:t xml:space="preserve"> Съезда депутатов Каратузского района»</w:t>
      </w:r>
    </w:p>
    <w:p w:rsidR="001815AF" w:rsidRPr="001815AF" w:rsidRDefault="001815AF" w:rsidP="001815AF">
      <w:pPr>
        <w:spacing w:after="0" w:line="240" w:lineRule="auto"/>
        <w:jc w:val="center"/>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ind w:left="3540" w:firstLine="708"/>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РЕЗОЛЮЦИЯ</w:t>
      </w:r>
    </w:p>
    <w:p w:rsidR="001815AF" w:rsidRPr="001815AF" w:rsidRDefault="001815AF" w:rsidP="001815AF">
      <w:pPr>
        <w:spacing w:after="0" w:line="240" w:lineRule="auto"/>
        <w:jc w:val="center"/>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val="en-US" w:eastAsia="en-US"/>
        </w:rPr>
        <w:t>IV</w:t>
      </w:r>
      <w:r w:rsidRPr="001815AF">
        <w:rPr>
          <w:rFonts w:ascii="Times New Roman" w:eastAsia="Calibri" w:hAnsi="Times New Roman" w:cs="Times New Roman"/>
          <w:color w:val="auto"/>
          <w:kern w:val="0"/>
          <w:sz w:val="12"/>
          <w:szCs w:val="12"/>
          <w:lang w:eastAsia="en-US"/>
        </w:rPr>
        <w:t xml:space="preserve"> Съезда депутатов Каратузского района</w:t>
      </w:r>
    </w:p>
    <w:p w:rsidR="001815AF" w:rsidRPr="001815AF" w:rsidRDefault="001815AF" w:rsidP="001815AF">
      <w:pPr>
        <w:spacing w:after="0" w:line="240" w:lineRule="auto"/>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Участники </w:t>
      </w:r>
      <w:r w:rsidRPr="001815AF">
        <w:rPr>
          <w:rFonts w:ascii="Times New Roman" w:eastAsia="Calibri" w:hAnsi="Times New Roman" w:cs="Times New Roman"/>
          <w:color w:val="auto"/>
          <w:kern w:val="0"/>
          <w:sz w:val="12"/>
          <w:szCs w:val="12"/>
          <w:lang w:val="en-US" w:eastAsia="en-US"/>
        </w:rPr>
        <w:t>IV</w:t>
      </w:r>
      <w:r w:rsidRPr="001815AF">
        <w:rPr>
          <w:rFonts w:ascii="Times New Roman" w:eastAsia="Calibri" w:hAnsi="Times New Roman" w:cs="Times New Roman"/>
          <w:color w:val="auto"/>
          <w:kern w:val="0"/>
          <w:sz w:val="12"/>
          <w:szCs w:val="12"/>
          <w:lang w:eastAsia="en-US"/>
        </w:rPr>
        <w:t xml:space="preserve"> Съезда депутатов Каратузского района отмечают, что за свою 100-летнюю историю Каратузский район всегда был и оставался самобытной и привлекательной частью Красноярского края и России.  Весь вековой период составной частью руководства районом, а в некоторые годы главной и основной были Советы депутатов. Менялся численный состав депутатских корпусов, формы и методы работы, однако неизменным было то, что депутаты были рядом с народом, отстаивали его интересы. Две ветви власти – исполнительная и представительная – всегда действовали сообща, вместе, исполняя каждая свои полномочия.  </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Каратузский район – территория, где хочется жить, трудиться, созидать - эти слова стали эпиграфом Съездов депутатов Каратузского района современности. Чистая экология, сохраненные леса и недра, развитая инфраструктура, транспортная доступность до каждого из 28 населенных пунктов – это результат труда жителей района.</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Исполняя резолюцию </w:t>
      </w:r>
      <w:r w:rsidRPr="001815AF">
        <w:rPr>
          <w:rFonts w:ascii="Times New Roman" w:eastAsia="Calibri" w:hAnsi="Times New Roman" w:cs="Times New Roman"/>
          <w:color w:val="auto"/>
          <w:kern w:val="0"/>
          <w:sz w:val="12"/>
          <w:szCs w:val="12"/>
          <w:lang w:val="en-US" w:eastAsia="en-US"/>
        </w:rPr>
        <w:t>III</w:t>
      </w:r>
      <w:r w:rsidRPr="001815AF">
        <w:rPr>
          <w:rFonts w:ascii="Times New Roman" w:eastAsia="Calibri" w:hAnsi="Times New Roman" w:cs="Times New Roman"/>
          <w:color w:val="auto"/>
          <w:kern w:val="0"/>
          <w:sz w:val="12"/>
          <w:szCs w:val="12"/>
          <w:lang w:eastAsia="en-US"/>
        </w:rPr>
        <w:t xml:space="preserve"> Съезда депутатов Каратузского района, районный Совет депутатов, администрация района обратились в Законодательное Собрание Красноярского края, Правительство Красноярского края с инициативой о поддержке района в подготовке к его 100-летнему юбилею, и реальным результатом можно отметить комплекс мероприятий, осуществленных за это время в каждом населенном пункте района. Это реализация проектов по переработке сельскохозяйственной продукции и дикоросов, строительство спортзала в с.Таяты и модульных фельдшерско-акушерских пунктов в селах Черемушка, Старая Копь и Лебедевка, существенное благоустройство общественных пространств, определение Каратузского района культурной столицей Красноярского края 2020-2021 годов, проведение общероссийского съезда работников культуры в нашем районе и многое другое.</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Несмотря на вызовы времени, к столетнему юбилею район приходит со стабильными результатами деятельности всех отраслей экономики и социальной сферы.</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ind w:firstLine="708"/>
        <w:jc w:val="both"/>
        <w:rPr>
          <w:rFonts w:ascii="Times New Roman" w:eastAsia="Calibri" w:hAnsi="Times New Roman" w:cs="Times New Roman"/>
          <w:b/>
          <w:color w:val="auto"/>
          <w:kern w:val="0"/>
          <w:sz w:val="12"/>
          <w:szCs w:val="12"/>
          <w:lang w:eastAsia="en-US"/>
        </w:rPr>
      </w:pPr>
      <w:r w:rsidRPr="001815AF">
        <w:rPr>
          <w:rFonts w:ascii="Times New Roman" w:eastAsia="Calibri" w:hAnsi="Times New Roman" w:cs="Times New Roman"/>
          <w:b/>
          <w:color w:val="auto"/>
          <w:kern w:val="0"/>
          <w:sz w:val="12"/>
          <w:szCs w:val="12"/>
          <w:lang w:eastAsia="en-US"/>
        </w:rPr>
        <w:t xml:space="preserve">Заслушав и обсудив доклады главы Каратузского района К.А. Тюнина, председателя районного Совета депутатов Г.И. Кулаковой, депутатов районного Совета, глав поселений района и участников </w:t>
      </w:r>
      <w:r w:rsidRPr="001815AF">
        <w:rPr>
          <w:rFonts w:ascii="Times New Roman" w:eastAsia="Calibri" w:hAnsi="Times New Roman" w:cs="Times New Roman"/>
          <w:b/>
          <w:color w:val="auto"/>
          <w:kern w:val="0"/>
          <w:sz w:val="12"/>
          <w:szCs w:val="12"/>
          <w:lang w:val="en-US" w:eastAsia="en-US"/>
        </w:rPr>
        <w:t>IV</w:t>
      </w:r>
      <w:r w:rsidRPr="001815AF">
        <w:rPr>
          <w:rFonts w:ascii="Times New Roman" w:eastAsia="Calibri" w:hAnsi="Times New Roman" w:cs="Times New Roman"/>
          <w:b/>
          <w:color w:val="auto"/>
          <w:kern w:val="0"/>
          <w:sz w:val="12"/>
          <w:szCs w:val="12"/>
          <w:lang w:eastAsia="en-US"/>
        </w:rPr>
        <w:t xml:space="preserve"> Съезда, делегаты съезда считают необходимым:</w:t>
      </w:r>
    </w:p>
    <w:p w:rsidR="001815AF" w:rsidRPr="001815AF" w:rsidRDefault="001815AF" w:rsidP="001815AF">
      <w:pPr>
        <w:spacing w:after="0" w:line="240" w:lineRule="auto"/>
        <w:ind w:firstLine="708"/>
        <w:jc w:val="both"/>
        <w:rPr>
          <w:rFonts w:ascii="Times New Roman" w:eastAsia="Calibri" w:hAnsi="Times New Roman" w:cs="Times New Roman"/>
          <w:b/>
          <w:color w:val="auto"/>
          <w:kern w:val="0"/>
          <w:sz w:val="12"/>
          <w:szCs w:val="12"/>
          <w:lang w:eastAsia="en-US"/>
        </w:rPr>
      </w:pPr>
    </w:p>
    <w:p w:rsidR="001815AF" w:rsidRPr="001815AF" w:rsidRDefault="001815AF" w:rsidP="001815AF">
      <w:pPr>
        <w:spacing w:after="0" w:line="240" w:lineRule="auto"/>
        <w:ind w:firstLine="708"/>
        <w:jc w:val="both"/>
        <w:rPr>
          <w:rFonts w:ascii="Times New Roman" w:eastAsia="Calibri" w:hAnsi="Times New Roman" w:cs="Times New Roman"/>
          <w:b/>
          <w:i/>
          <w:color w:val="auto"/>
          <w:kern w:val="0"/>
          <w:sz w:val="12"/>
          <w:szCs w:val="12"/>
          <w:lang w:eastAsia="en-US"/>
        </w:rPr>
      </w:pPr>
      <w:r w:rsidRPr="001815AF">
        <w:rPr>
          <w:rFonts w:ascii="Times New Roman" w:eastAsia="Calibri" w:hAnsi="Times New Roman" w:cs="Times New Roman"/>
          <w:b/>
          <w:i/>
          <w:color w:val="auto"/>
          <w:kern w:val="0"/>
          <w:sz w:val="12"/>
          <w:szCs w:val="12"/>
          <w:lang w:eastAsia="en-US"/>
        </w:rPr>
        <w:t>районному Совету депутатов, администрации района:</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eastAsia="Calibri" w:hAnsi="Times New Roman" w:cs="Times New Roman"/>
          <w:bCs/>
          <w:color w:val="auto"/>
          <w:kern w:val="0"/>
          <w:sz w:val="12"/>
          <w:szCs w:val="12"/>
          <w:lang w:eastAsia="en-US"/>
        </w:rPr>
        <w:t>- обратиться в Законодательное Собрание Красноярского края, Правительство Красноярского края с предложением о внесении в законодательство нормы по обязательному трудовому распределению выпускников высших и средних специальных учреждений, обучавшихся на бюджетных местах, в соответствии с заявками органов местного самоуправления;</w:t>
      </w:r>
      <w:r w:rsidRPr="001815AF">
        <w:rPr>
          <w:rFonts w:ascii="Times New Roman" w:hAnsi="Times New Roman" w:cs="Times New Roman"/>
          <w:color w:val="auto"/>
          <w:kern w:val="0"/>
          <w:sz w:val="12"/>
          <w:szCs w:val="12"/>
        </w:rPr>
        <w:t xml:space="preserve"> </w:t>
      </w:r>
    </w:p>
    <w:p w:rsidR="001815AF" w:rsidRPr="001815AF" w:rsidRDefault="001815AF" w:rsidP="001815AF">
      <w:pPr>
        <w:spacing w:after="0" w:line="240" w:lineRule="auto"/>
        <w:ind w:firstLine="708"/>
        <w:jc w:val="both"/>
        <w:rPr>
          <w:rFonts w:ascii="Times New Roman" w:eastAsia="Calibri" w:hAnsi="Times New Roman" w:cs="Times New Roman"/>
          <w:bCs/>
          <w:color w:val="auto"/>
          <w:kern w:val="0"/>
          <w:sz w:val="12"/>
          <w:szCs w:val="12"/>
          <w:lang w:eastAsia="en-US"/>
        </w:rPr>
      </w:pPr>
      <w:r w:rsidRPr="001815AF">
        <w:rPr>
          <w:rFonts w:ascii="Times New Roman" w:eastAsia="Calibri" w:hAnsi="Times New Roman" w:cs="Times New Roman"/>
          <w:bCs/>
          <w:color w:val="auto"/>
          <w:kern w:val="0"/>
          <w:sz w:val="12"/>
          <w:szCs w:val="12"/>
          <w:lang w:eastAsia="en-US"/>
        </w:rPr>
        <w:t>- обратиться в Законодательное Собрание Красноярского края, Правительство Красноярского края с предложением о возможности получения профессионального образования выпускниками школ, не получившими документ об образовании;</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eastAsia="Calibri" w:hAnsi="Times New Roman" w:cs="Times New Roman"/>
          <w:bCs/>
          <w:color w:val="auto"/>
          <w:kern w:val="0"/>
          <w:sz w:val="12"/>
          <w:szCs w:val="12"/>
          <w:lang w:eastAsia="en-US"/>
        </w:rPr>
        <w:t>-  обратиться в министерство образования Красноярского края с просьбой о содействии в строительстве в селе Каратузском общежития для обучающихся в Каратузском филиале сельскохозяйственного колледжа;</w:t>
      </w:r>
    </w:p>
    <w:p w:rsidR="001815AF" w:rsidRPr="001815AF" w:rsidRDefault="001815AF" w:rsidP="001815AF">
      <w:pPr>
        <w:spacing w:after="0" w:line="240" w:lineRule="auto"/>
        <w:ind w:firstLine="708"/>
        <w:jc w:val="both"/>
        <w:rPr>
          <w:rFonts w:ascii="Times New Roman" w:eastAsia="Calibri" w:hAnsi="Times New Roman" w:cs="Times New Roman"/>
          <w:bCs/>
          <w:color w:val="auto"/>
          <w:kern w:val="0"/>
          <w:sz w:val="12"/>
          <w:szCs w:val="12"/>
          <w:lang w:eastAsia="en-US"/>
        </w:rPr>
      </w:pPr>
      <w:r w:rsidRPr="001815AF">
        <w:rPr>
          <w:rFonts w:ascii="Times New Roman" w:eastAsia="Calibri" w:hAnsi="Times New Roman" w:cs="Times New Roman"/>
          <w:bCs/>
          <w:color w:val="auto"/>
          <w:kern w:val="0"/>
          <w:sz w:val="12"/>
          <w:szCs w:val="12"/>
          <w:lang w:eastAsia="en-US"/>
        </w:rPr>
        <w:t xml:space="preserve">- обратиться в Законодательное Собрание Красноярского края, Правительство Красноярского края с предложением о выделении средств муниципальным образованиям для строительства убойных площадок сельскохозяйственных животных и о внесении изменений в нормативные правовые акты о разрешении проведения в отдаленных сельских местностях подворного убоя животных; </w:t>
      </w:r>
    </w:p>
    <w:p w:rsidR="001815AF" w:rsidRPr="001815AF" w:rsidRDefault="001815AF" w:rsidP="001815AF">
      <w:pPr>
        <w:spacing w:after="0" w:line="240" w:lineRule="auto"/>
        <w:ind w:firstLine="708"/>
        <w:jc w:val="both"/>
        <w:rPr>
          <w:rFonts w:ascii="Times New Roman" w:eastAsia="Calibri" w:hAnsi="Times New Roman" w:cs="Times New Roman"/>
          <w:bCs/>
          <w:color w:val="auto"/>
          <w:kern w:val="0"/>
          <w:sz w:val="12"/>
          <w:szCs w:val="12"/>
          <w:lang w:eastAsia="en-US"/>
        </w:rPr>
      </w:pPr>
      <w:r w:rsidRPr="001815AF">
        <w:rPr>
          <w:rFonts w:ascii="Times New Roman" w:eastAsia="Calibri" w:hAnsi="Times New Roman" w:cs="Times New Roman"/>
          <w:bCs/>
          <w:color w:val="auto"/>
          <w:kern w:val="0"/>
          <w:sz w:val="12"/>
          <w:szCs w:val="12"/>
          <w:lang w:eastAsia="en-US"/>
        </w:rPr>
        <w:lastRenderedPageBreak/>
        <w:t>- обратиться в Министерство образования Красноярского края и к руководству Минусинского сельскохозяйственного колледжа о возобновлении программы профессиональной подготовки для молодых людей, не получивших по окончании школы в силу объективных причин документа об образовании;</w:t>
      </w:r>
    </w:p>
    <w:p w:rsidR="001815AF" w:rsidRPr="001815AF" w:rsidRDefault="001815AF" w:rsidP="001815AF">
      <w:pPr>
        <w:spacing w:after="160" w:line="259"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обратиться в министерство сельского хозяйства и министерство лесного хозяйства по вопросу обеспечения сельхозтоваропроизводителей лесосеками;</w:t>
      </w:r>
    </w:p>
    <w:p w:rsidR="001815AF" w:rsidRPr="001815AF" w:rsidRDefault="001815AF" w:rsidP="001815AF">
      <w:pPr>
        <w:spacing w:after="0" w:line="240" w:lineRule="auto"/>
        <w:ind w:firstLine="708"/>
        <w:jc w:val="both"/>
        <w:rPr>
          <w:rFonts w:ascii="Times New Roman" w:eastAsia="Calibri" w:hAnsi="Times New Roman" w:cs="Times New Roman"/>
          <w:b/>
          <w:i/>
          <w:color w:val="auto"/>
          <w:kern w:val="0"/>
          <w:sz w:val="12"/>
          <w:szCs w:val="12"/>
          <w:lang w:eastAsia="en-US"/>
        </w:rPr>
      </w:pPr>
      <w:r w:rsidRPr="001815AF">
        <w:rPr>
          <w:rFonts w:ascii="Times New Roman" w:eastAsia="Calibri" w:hAnsi="Times New Roman" w:cs="Times New Roman"/>
          <w:b/>
          <w:i/>
          <w:color w:val="auto"/>
          <w:kern w:val="0"/>
          <w:sz w:val="12"/>
          <w:szCs w:val="12"/>
          <w:lang w:eastAsia="en-US"/>
        </w:rPr>
        <w:t>администрации района, администрациям поселений:</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-обеспечить эффективное участие в конкурсе муниципальных проектов комплексного развития территорий поселений района в целях стимулирования инвестиционной деятельности, активизировать работу по разработке комплексных муниципальных проектов развития и направления заявок в уполномоченный орган в целях получения государственной поддержки;</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-принимать участие в конкурсных процедурах на получение из краевого бюджета Красноярского края средств на строительство и реконструкцию автомобильных дорог общего пользования местного значения в новых микрорайонах жилой застройки;</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-обеспечить актуализацию схем электро-тепло- и водоснабжения в соответствии с документами территориального планирования;</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-продолжить работу по развитию механизмов инициативного бюджетирования и самообложения граждан в целях повышения уровня участия жителей в решение вопросов местного значения и вовлечения их в бюджетный процесс;</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ind w:firstLine="708"/>
        <w:jc w:val="both"/>
        <w:rPr>
          <w:rFonts w:ascii="Times New Roman" w:eastAsia="Calibri" w:hAnsi="Times New Roman" w:cs="Times New Roman"/>
          <w:b/>
          <w:i/>
          <w:color w:val="auto"/>
          <w:kern w:val="0"/>
          <w:sz w:val="12"/>
          <w:szCs w:val="12"/>
          <w:lang w:eastAsia="en-US"/>
        </w:rPr>
      </w:pPr>
      <w:r w:rsidRPr="001815AF">
        <w:rPr>
          <w:rFonts w:ascii="Times New Roman" w:eastAsia="Calibri" w:hAnsi="Times New Roman" w:cs="Times New Roman"/>
          <w:b/>
          <w:i/>
          <w:color w:val="auto"/>
          <w:kern w:val="0"/>
          <w:sz w:val="12"/>
          <w:szCs w:val="12"/>
          <w:lang w:eastAsia="en-US"/>
        </w:rPr>
        <w:t>администрации района:</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-провести работу по заключению соглашений о социально-экономическом сотрудничестве с субъектами агропромышленного комплекса с целью привлечения источников внебюджетного финансирования для обеспечения устойчивого функционирования социальной сферы, благоустройства территорий и улучшения качества жизни сельского населения;</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-в рамках своих полномочий своевременно осуществлять мероприятия по контролю за сохранением лесов, лесоустройству, надлежащему использованию лесов юридическими и физическими лицами;</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-продолжить межведомственное взаимодействие по актуализации реестровых данных, используемых налоговыми и регистрирующими органами, для включения их в базу имущественных объектов; </w:t>
      </w:r>
    </w:p>
    <w:p w:rsidR="001815AF" w:rsidRPr="001815AF" w:rsidRDefault="001815AF" w:rsidP="001815AF">
      <w:pPr>
        <w:spacing w:after="0" w:line="240" w:lineRule="auto"/>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ab/>
        <w:t>-принять меры по обеспечению качественной телевизионной трансляцией на территории Нижнекужебарского сельсовета;</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-решить вопрос об обслуживании в выходные дни пациентов, которым назначено амбулаторное лечение, требующее участия медицинских работников;</w:t>
      </w:r>
      <w:r w:rsidRPr="001815AF">
        <w:rPr>
          <w:rFonts w:ascii="Times New Roman" w:eastAsia="Calibri" w:hAnsi="Times New Roman" w:cs="Times New Roman"/>
          <w:color w:val="auto"/>
          <w:kern w:val="0"/>
          <w:sz w:val="12"/>
          <w:szCs w:val="12"/>
          <w:lang w:eastAsia="en-US"/>
        </w:rPr>
        <w:tab/>
      </w:r>
    </w:p>
    <w:p w:rsidR="001815AF" w:rsidRPr="001815AF" w:rsidRDefault="001815AF" w:rsidP="001815AF">
      <w:pPr>
        <w:spacing w:after="0" w:line="240" w:lineRule="auto"/>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ab/>
        <w:t>-принять меры по обустройству качественного дорожного покрытия на участке автодороги от села Нижний Кужебар до села Верхний Кужебар;</w:t>
      </w:r>
    </w:p>
    <w:p w:rsidR="001815AF" w:rsidRPr="001815AF" w:rsidRDefault="001815AF" w:rsidP="001815AF">
      <w:pPr>
        <w:spacing w:after="0" w:line="240" w:lineRule="auto"/>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ab/>
        <w:t>-продолжить развитие туристической индустрии в районе через событийный туризм;</w:t>
      </w:r>
    </w:p>
    <w:p w:rsidR="001815AF" w:rsidRPr="001815AF" w:rsidRDefault="001815AF" w:rsidP="001815AF">
      <w:pPr>
        <w:spacing w:after="0" w:line="240" w:lineRule="auto"/>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ab/>
        <w:t>-тиражировать опыт Нижнекужебарского сельсовета по участию территории в реализации государственных программ Красноярского края по поддержке инициативы жителей, ремонту дорог, развитию органов местного самоуправления;</w:t>
      </w:r>
    </w:p>
    <w:p w:rsidR="001815AF" w:rsidRPr="001815AF" w:rsidRDefault="001815AF" w:rsidP="001815AF">
      <w:pPr>
        <w:spacing w:after="0" w:line="240" w:lineRule="auto"/>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ab/>
      </w:r>
    </w:p>
    <w:p w:rsidR="001815AF" w:rsidRPr="001815AF" w:rsidRDefault="001815AF" w:rsidP="001815AF">
      <w:pPr>
        <w:spacing w:after="0" w:line="240" w:lineRule="auto"/>
        <w:ind w:firstLine="708"/>
        <w:jc w:val="both"/>
        <w:rPr>
          <w:rFonts w:ascii="Times New Roman" w:eastAsia="Calibri" w:hAnsi="Times New Roman" w:cs="Times New Roman"/>
          <w:b/>
          <w:i/>
          <w:color w:val="auto"/>
          <w:kern w:val="0"/>
          <w:sz w:val="12"/>
          <w:szCs w:val="12"/>
          <w:lang w:eastAsia="en-US"/>
        </w:rPr>
      </w:pPr>
      <w:r w:rsidRPr="001815AF">
        <w:rPr>
          <w:rFonts w:ascii="Times New Roman" w:eastAsia="Calibri" w:hAnsi="Times New Roman" w:cs="Times New Roman"/>
          <w:b/>
          <w:i/>
          <w:color w:val="auto"/>
          <w:kern w:val="0"/>
          <w:sz w:val="12"/>
          <w:szCs w:val="12"/>
          <w:lang w:eastAsia="en-US"/>
        </w:rPr>
        <w:t>районному Совету депутатов, администрации района, сельским Советам депутатов, администрациям поселений:</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-продолжить работу по развитию форм участия граждан в осуществлении местного самоуправления, в том числе по созданию ТОС, которые могут являться юридическими лицами;</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-активизировать работу по привлечению граждан к подготовке и реализации инициативных проектов;</w:t>
      </w:r>
    </w:p>
    <w:p w:rsidR="001815AF" w:rsidRPr="001815AF" w:rsidRDefault="001815AF" w:rsidP="001815AF">
      <w:pPr>
        <w:spacing w:after="0" w:line="240" w:lineRule="auto"/>
        <w:ind w:firstLine="708"/>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-проводить оценку соответствия инициативных проектов стратегическим целям социально-экономического развития района в рамках финансового контроля.</w:t>
      </w:r>
    </w:p>
    <w:p w:rsidR="001815AF" w:rsidRPr="001815AF" w:rsidRDefault="001815AF" w:rsidP="001815AF">
      <w:pPr>
        <w:spacing w:after="160" w:line="259" w:lineRule="auto"/>
        <w:ind w:firstLine="708"/>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ind w:right="-82" w:firstLine="708"/>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КАРАТУЗСКИЙ РАЙОННЫЙ СОВЕТ ДЕПУТАТОВ</w:t>
      </w:r>
    </w:p>
    <w:p w:rsidR="001815AF" w:rsidRPr="001815AF" w:rsidRDefault="001815AF" w:rsidP="001815AF">
      <w:pPr>
        <w:spacing w:after="0" w:line="240" w:lineRule="auto"/>
        <w:ind w:right="-82"/>
        <w:jc w:val="center"/>
        <w:rPr>
          <w:rFonts w:ascii="Times New Roman" w:hAnsi="Times New Roman" w:cs="Times New Roman"/>
          <w:color w:val="auto"/>
          <w:kern w:val="0"/>
          <w:sz w:val="12"/>
          <w:szCs w:val="12"/>
        </w:rPr>
      </w:pPr>
    </w:p>
    <w:p w:rsidR="001815AF" w:rsidRPr="001815AF" w:rsidRDefault="001815AF" w:rsidP="001815AF">
      <w:pPr>
        <w:spacing w:after="0" w:line="240" w:lineRule="auto"/>
        <w:ind w:right="-82"/>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 Е Ш Е Н И Е</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10.10.2023                                   с. Каратузское                                      №23-225</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kern w:val="0"/>
          <w:sz w:val="12"/>
          <w:szCs w:val="12"/>
        </w:rPr>
        <w:t>О      внесении   изменений и дополнений в решение   Каратузского районного Совета депутатов от 21.12.2017 № 18-148 «</w:t>
      </w:r>
      <w:r w:rsidRPr="001815AF">
        <w:rPr>
          <w:rFonts w:ascii="Times New Roman" w:hAnsi="Times New Roman" w:cs="Times New Roman"/>
          <w:bCs/>
          <w:kern w:val="0"/>
          <w:sz w:val="12"/>
          <w:szCs w:val="12"/>
        </w:rPr>
        <w:t>О внесении изменений в Правила землепользования и застройки Каратузского, Амыльского, Нижнекужебарского, Верхнекужебарского, Моторского, Лебедевского, Таскинского, Таятского, Нижнекурятского, Уджейского, Сагайского, Черемушинского, Старокопского, Качульского сельсоветов муниципального образования «Каратузский район и об их утверждении»</w:t>
      </w:r>
      <w:r w:rsidRPr="001815AF">
        <w:rPr>
          <w:rFonts w:ascii="Times New Roman" w:hAnsi="Times New Roman" w:cs="Times New Roman"/>
          <w:kern w:val="0"/>
          <w:sz w:val="12"/>
          <w:szCs w:val="12"/>
        </w:rPr>
        <w:t xml:space="preserve"> (в редакции решений </w:t>
      </w:r>
      <w:hyperlink r:id="rId13" w:tgtFrame="_blank" w:history="1">
        <w:r w:rsidRPr="001815AF">
          <w:rPr>
            <w:rFonts w:ascii="Times New Roman" w:hAnsi="Times New Roman" w:cs="Times New Roman"/>
            <w:color w:val="auto"/>
            <w:kern w:val="0"/>
            <w:sz w:val="12"/>
            <w:szCs w:val="12"/>
          </w:rPr>
          <w:t>от 20.02.2020 № 31-273, от 26.05.2020 № 32-279, от 16.02.2021 № 04-42</w:t>
        </w:r>
      </w:hyperlink>
      <w:r w:rsidRPr="001815AF">
        <w:rPr>
          <w:rFonts w:ascii="Times New Roman" w:hAnsi="Times New Roman" w:cs="Times New Roman"/>
          <w:color w:val="auto"/>
          <w:kern w:val="0"/>
          <w:sz w:val="12"/>
          <w:szCs w:val="12"/>
        </w:rPr>
        <w:t>, </w:t>
      </w:r>
      <w:hyperlink r:id="rId14" w:tgtFrame="_blank" w:history="1">
        <w:r w:rsidRPr="001815AF">
          <w:rPr>
            <w:rFonts w:ascii="Times New Roman" w:hAnsi="Times New Roman" w:cs="Times New Roman"/>
            <w:color w:val="auto"/>
            <w:kern w:val="0"/>
            <w:sz w:val="12"/>
            <w:szCs w:val="12"/>
          </w:rPr>
          <w:t>от 13.12.2022 № 17-177</w:t>
        </w:r>
      </w:hyperlink>
      <w:r w:rsidRPr="001815AF">
        <w:rPr>
          <w:rFonts w:ascii="Times New Roman" w:hAnsi="Times New Roman" w:cs="Times New Roman"/>
          <w:color w:val="auto"/>
          <w:kern w:val="0"/>
          <w:sz w:val="12"/>
          <w:szCs w:val="12"/>
        </w:rPr>
        <w:t>)</w:t>
      </w: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p>
    <w:p w:rsidR="001815AF" w:rsidRPr="001815AF" w:rsidRDefault="001815AF" w:rsidP="001815AF">
      <w:pPr>
        <w:spacing w:after="0" w:line="240" w:lineRule="auto"/>
        <w:ind w:firstLine="567"/>
        <w:jc w:val="both"/>
        <w:rPr>
          <w:rFonts w:ascii="Times New Roman" w:hAnsi="Times New Roman" w:cs="Times New Roman"/>
          <w:kern w:val="0"/>
          <w:sz w:val="12"/>
          <w:szCs w:val="12"/>
        </w:rPr>
      </w:pPr>
      <w:r w:rsidRPr="001815AF">
        <w:rPr>
          <w:rFonts w:ascii="Times New Roman" w:hAnsi="Times New Roman" w:cs="Times New Roman"/>
          <w:color w:val="auto"/>
          <w:kern w:val="0"/>
          <w:sz w:val="12"/>
          <w:szCs w:val="12"/>
        </w:rPr>
        <w:t xml:space="preserve">В соответствии с Федеральным законом от 06.10.2003 N 131-ФЗ «Об общих принципах организации местного самоуправления в Российской Федерации», со статьями 5.1, 8, 33, 36 Градостроительного кодекса Российской Федерации от 29.12.2004 № 190- ФЗ, </w:t>
      </w:r>
      <w:r w:rsidRPr="001815AF">
        <w:rPr>
          <w:rFonts w:ascii="Times New Roman" w:hAnsi="Times New Roman" w:cs="Times New Roman"/>
          <w:color w:val="auto"/>
          <w:kern w:val="0"/>
          <w:sz w:val="12"/>
          <w:szCs w:val="12"/>
          <w:shd w:val="clear" w:color="auto" w:fill="FFFFFF"/>
        </w:rPr>
        <w:t>с </w:t>
      </w:r>
      <w:hyperlink r:id="rId15" w:anchor="7DK0KA" w:history="1">
        <w:r w:rsidRPr="001815AF">
          <w:rPr>
            <w:rFonts w:ascii="Times New Roman" w:hAnsi="Times New Roman" w:cs="Times New Roman"/>
            <w:color w:val="auto"/>
            <w:kern w:val="0"/>
            <w:sz w:val="12"/>
            <w:szCs w:val="12"/>
            <w:shd w:val="clear" w:color="auto" w:fill="FFFFFF"/>
          </w:rPr>
          <w:t>пунктом 2 статьи 7 Федерального закона от 14.03.2022  N 58-ФЗ "О внесении изменений в отдельные законодательные акты Российской Федерации"</w:t>
        </w:r>
      </w:hyperlink>
      <w:r w:rsidRPr="001815AF">
        <w:rPr>
          <w:rFonts w:ascii="Times New Roman" w:hAnsi="Times New Roman" w:cs="Times New Roman"/>
          <w:color w:val="auto"/>
          <w:kern w:val="0"/>
          <w:sz w:val="12"/>
          <w:szCs w:val="12"/>
        </w:rPr>
        <w:t xml:space="preserve">, Приказами Енисейского бассейнового водного управления Федерального агентства водных ресурсов (Росводресурсы) № 403 от 29.12.2022, № 461 от 27.11.2020, № 459 от 27.11.2020, № 462 от 27.11.2020, № 460 от 27.11.2020, в целях отображения зон затопления и подтопления в Правилах землепользования и застройки Каратузского, Амыльского, Верхнекужебарского, Старокопского и Качульского сельсоветов Муниципального образования «Каратузский район», руководствуясь Уставом Муниципального образования «Каратузский район», Каратузский районный Совет депутатов РЕШИЛ: </w:t>
      </w: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 Внести в решение </w:t>
      </w:r>
      <w:r w:rsidRPr="001815AF">
        <w:rPr>
          <w:rFonts w:ascii="Times New Roman" w:hAnsi="Times New Roman" w:cs="Times New Roman"/>
          <w:kern w:val="0"/>
          <w:sz w:val="12"/>
          <w:szCs w:val="12"/>
        </w:rPr>
        <w:t>Каратузского районного Совета депутатов от 21.12.2017 № 18-148 «</w:t>
      </w:r>
      <w:r w:rsidRPr="001815AF">
        <w:rPr>
          <w:rFonts w:ascii="Times New Roman" w:hAnsi="Times New Roman" w:cs="Times New Roman"/>
          <w:bCs/>
          <w:kern w:val="0"/>
          <w:sz w:val="12"/>
          <w:szCs w:val="12"/>
        </w:rPr>
        <w:t>О внесении изменений в Правила землепользования и застройки Каратузского, Амыльского, Нижнекужебарского, Верхнекужебарского, Моторского, Лебедевского, Таскинского, Таятского, Нижнекурятского, Уджейского, Сагайского, Черемушинского, Старокопского, Качульского сельсоветов муниципального образования «Каратузский район и об их утверждении»</w:t>
      </w:r>
      <w:r w:rsidRPr="001815AF">
        <w:rPr>
          <w:rFonts w:ascii="Times New Roman" w:hAnsi="Times New Roman" w:cs="Times New Roman"/>
          <w:kern w:val="0"/>
          <w:sz w:val="12"/>
          <w:szCs w:val="12"/>
        </w:rPr>
        <w:t xml:space="preserve"> (далее -решение</w:t>
      </w:r>
      <w:r w:rsidRPr="001815AF">
        <w:rPr>
          <w:rFonts w:ascii="Times New Roman" w:hAnsi="Times New Roman" w:cs="Times New Roman"/>
          <w:color w:val="auto"/>
          <w:kern w:val="0"/>
          <w:sz w:val="12"/>
          <w:szCs w:val="12"/>
        </w:rPr>
        <w:t>) следующие изменения и дополнения:</w:t>
      </w: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1.1. Приложение № 1 к решению дополнить статьей 19, согласно приложению №1 к настоящему решению.</w:t>
      </w: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1.2. Приложение № 2 к решению дополнить статьей 19, согласно приложению № 2 к настоящему решению.</w:t>
      </w: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1.3. Приложение № 4 к решению дополнить статьей 19, согласно приложению №3 к настоящему решению.</w:t>
      </w: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1.4.  Приложение №13 к решению дополнить статьей 19, согласно приложению №4 к настоящему решению.</w:t>
      </w: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1.5. Приложение №14 к решению дополнить статьей 19, согласно приложению №5 к настоящему решению.</w:t>
      </w: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Контроль над исполнением настоящего решения возложить на постоянную депутатскую комиссию по законности и охране общественного порядка (А.В.Бондарь).</w:t>
      </w:r>
    </w:p>
    <w:p w:rsidR="001815AF" w:rsidRPr="001815AF" w:rsidRDefault="001815AF" w:rsidP="001815AF">
      <w:pPr>
        <w:spacing w:after="0" w:line="240" w:lineRule="auto"/>
        <w:ind w:firstLine="705"/>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Опубликовать решение на официальном сайте администрации Каратузского района с адресом в информационно- телекоммуникационной сети Интернет –</w:t>
      </w:r>
      <w:r w:rsidRPr="001815AF">
        <w:rPr>
          <w:rFonts w:ascii="Times New Roman" w:hAnsi="Times New Roman" w:cs="Times New Roman"/>
          <w:color w:val="auto"/>
          <w:kern w:val="0"/>
          <w:sz w:val="12"/>
          <w:szCs w:val="12"/>
          <w:lang w:val="en-US"/>
        </w:rPr>
        <w:t>www</w:t>
      </w:r>
      <w:r w:rsidRPr="001815AF">
        <w:rPr>
          <w:rFonts w:ascii="Times New Roman" w:hAnsi="Times New Roman" w:cs="Times New Roman"/>
          <w:color w:val="auto"/>
          <w:kern w:val="0"/>
          <w:sz w:val="12"/>
          <w:szCs w:val="12"/>
        </w:rPr>
        <w:t>.</w:t>
      </w:r>
      <w:r w:rsidRPr="001815AF">
        <w:rPr>
          <w:rFonts w:ascii="Times New Roman" w:hAnsi="Times New Roman" w:cs="Times New Roman"/>
          <w:color w:val="auto"/>
          <w:kern w:val="0"/>
          <w:sz w:val="12"/>
          <w:szCs w:val="12"/>
          <w:lang w:val="en-US"/>
        </w:rPr>
        <w:t>karatuzraion</w:t>
      </w:r>
      <w:r w:rsidRPr="001815AF">
        <w:rPr>
          <w:rFonts w:ascii="Times New Roman" w:hAnsi="Times New Roman" w:cs="Times New Roman"/>
          <w:color w:val="auto"/>
          <w:kern w:val="0"/>
          <w:sz w:val="12"/>
          <w:szCs w:val="12"/>
        </w:rPr>
        <w:t>.</w:t>
      </w:r>
      <w:r w:rsidRPr="001815AF">
        <w:rPr>
          <w:rFonts w:ascii="Times New Roman" w:hAnsi="Times New Roman" w:cs="Times New Roman"/>
          <w:color w:val="auto"/>
          <w:kern w:val="0"/>
          <w:sz w:val="12"/>
          <w:szCs w:val="12"/>
          <w:lang w:val="en-US"/>
        </w:rPr>
        <w:t>ru</w:t>
      </w:r>
      <w:r w:rsidRPr="001815AF">
        <w:rPr>
          <w:rFonts w:ascii="Times New Roman" w:hAnsi="Times New Roman" w:cs="Times New Roman"/>
          <w:color w:val="auto"/>
          <w:kern w:val="0"/>
          <w:sz w:val="12"/>
          <w:szCs w:val="12"/>
        </w:rPr>
        <w:t>.</w:t>
      </w:r>
    </w:p>
    <w:p w:rsidR="001815AF" w:rsidRPr="001815AF" w:rsidRDefault="001815AF" w:rsidP="00857C36">
      <w:pPr>
        <w:numPr>
          <w:ilvl w:val="0"/>
          <w:numId w:val="2"/>
        </w:numPr>
        <w:spacing w:after="0" w:line="240" w:lineRule="auto"/>
        <w:ind w:left="0" w:firstLine="705"/>
        <w:contextualSpacing/>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1815AF" w:rsidRPr="001815AF" w:rsidTr="004B2ECF">
        <w:tc>
          <w:tcPr>
            <w:tcW w:w="5353" w:type="dxa"/>
          </w:tcPr>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Председатель районного</w:t>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Совета депутатов________Г.И. Кулакова</w:t>
            </w:r>
            <w:r w:rsidRPr="001815AF">
              <w:rPr>
                <w:rFonts w:ascii="Times New Roman" w:hAnsi="Times New Roman" w:cs="Times New Roman"/>
                <w:color w:val="auto"/>
                <w:kern w:val="0"/>
                <w:sz w:val="12"/>
                <w:szCs w:val="12"/>
              </w:rPr>
              <w:tab/>
              <w:t xml:space="preserve">          </w:t>
            </w:r>
          </w:p>
        </w:tc>
        <w:tc>
          <w:tcPr>
            <w:tcW w:w="4218" w:type="dxa"/>
          </w:tcPr>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И.О. Главы Каратузского                                                                             района ____________Е.С. Мигла</w:t>
            </w:r>
          </w:p>
        </w:tc>
      </w:tr>
    </w:tbl>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ind w:left="705"/>
        <w:contextualSpacing/>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Приложение № 1 к решению</w:t>
      </w:r>
    </w:p>
    <w:p w:rsidR="001815AF" w:rsidRPr="001815AF" w:rsidRDefault="001815AF" w:rsidP="001815AF">
      <w:pPr>
        <w:spacing w:after="0" w:line="240" w:lineRule="auto"/>
        <w:ind w:left="360" w:firstLine="567"/>
        <w:jc w:val="both"/>
        <w:rPr>
          <w:rFonts w:ascii="Times New Roman" w:hAnsi="Times New Roman" w:cs="Times New Roman"/>
          <w:kern w:val="0"/>
          <w:sz w:val="12"/>
          <w:szCs w:val="12"/>
        </w:rPr>
      </w:pP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kern w:val="0"/>
          <w:sz w:val="12"/>
          <w:szCs w:val="12"/>
        </w:rPr>
        <w:t xml:space="preserve">Каратузского районного Совета </w:t>
      </w:r>
    </w:p>
    <w:p w:rsidR="001815AF" w:rsidRPr="001815AF" w:rsidRDefault="001815AF" w:rsidP="001815AF">
      <w:pPr>
        <w:spacing w:after="0" w:line="240" w:lineRule="auto"/>
        <w:ind w:left="360" w:firstLine="567"/>
        <w:jc w:val="both"/>
        <w:rPr>
          <w:rFonts w:ascii="Times New Roman" w:hAnsi="Times New Roman" w:cs="Times New Roman"/>
          <w:kern w:val="0"/>
          <w:sz w:val="12"/>
          <w:szCs w:val="12"/>
        </w:rPr>
      </w:pP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t>депутатов  от 10.10.2023 №23-225</w:t>
      </w:r>
    </w:p>
    <w:p w:rsidR="001815AF" w:rsidRPr="001815AF" w:rsidRDefault="001815AF" w:rsidP="001815AF">
      <w:pPr>
        <w:spacing w:after="0" w:line="240" w:lineRule="auto"/>
        <w:ind w:left="705"/>
        <w:contextualSpacing/>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p>
    <w:p w:rsidR="001815AF" w:rsidRPr="001815AF" w:rsidRDefault="001815AF" w:rsidP="001815AF">
      <w:pPr>
        <w:spacing w:after="0" w:line="240" w:lineRule="auto"/>
        <w:ind w:left="705"/>
        <w:contextualSpacing/>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Правила землепользования и застройки</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Каратузского сельсовета</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p>
    <w:p w:rsidR="001815AF" w:rsidRPr="001815AF" w:rsidRDefault="001815AF" w:rsidP="001815AF">
      <w:pPr>
        <w:spacing w:after="0" w:line="240" w:lineRule="auto"/>
        <w:ind w:left="705"/>
        <w:contextualSpacing/>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Статья 19. Зоны с особыми условиями использования территории.</w:t>
      </w:r>
    </w:p>
    <w:p w:rsidR="001815AF" w:rsidRPr="001815AF" w:rsidRDefault="001815AF" w:rsidP="001815AF">
      <w:pPr>
        <w:spacing w:after="0" w:line="240" w:lineRule="auto"/>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 xml:space="preserve">           Зоны затопления и подтопления.</w:t>
      </w:r>
    </w:p>
    <w:p w:rsidR="001815AF" w:rsidRPr="001815AF" w:rsidRDefault="001815AF" w:rsidP="001815AF">
      <w:pPr>
        <w:spacing w:after="0" w:line="240" w:lineRule="auto"/>
        <w:jc w:val="both"/>
        <w:rPr>
          <w:rFonts w:ascii="Times New Roman" w:hAnsi="Times New Roman" w:cs="Times New Roman"/>
          <w:b/>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Согласно информации Министерства экологии и рационального природопользования Красноярского края (письмо № 77-011680 от 20.09.2021 г. приложение 9), в соответствии с Положением о зонах затопления, подтопления, утвержденным постановлением Правительства Российской Федерации от 18.04.2014 №360 и согласно приказу Росводресурсов от 16.09.2019 №230 утвержден график установления зон затопления, подтопления населенных пунктов на территории Красноярского края (далее –График).</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График включены территории наиболее паводкоопасных населенных пунктов, затапливаемых при половодьях и паводках, либо в результате заторов и зажоров.  В соответствии с Графиком зоны затопления, подтопления разработаны для 161 населенного пункта территорий края в период с 2016 по 2022 годы.</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Село Каратузское Каратузского сельсовета является паводкоопасным населенным пунктом. Зоны затопления, подтопления территорий, прилегающих к р. Амыл, р.Каратузка установлены приказом   Енисейского бассейнового водного управления Федерального агентства водных ресурсов (Росводресурсы) от 29.12.2022 № 403 (далее –Приказ).</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Согласно постановлению Правительства Российской Федерации от 18.04.2014 №360 зоны затопления, подтопления считаются установленными с момента внесения сведений о таких зонах в Единый государственный реестр недвижимости.</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Зона затопления, подтопления территорий, прилегающих к р.Амыл, р.Каратузка в с.Каратузское Каратузского района внесены в Единый государственный реестр недвижимости, размещены на официальном электронном ресурсе Росреестра «Публичная кадастровая карта» и доступны для ознакомления широкому кругу лиц.</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Часть территории села Каратузское попадает в зону затопления 1% обеспеченности и в зоны сильного, умеренного и слабого подтопления.</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r w:rsidRPr="001815AF">
        <w:rPr>
          <w:rFonts w:ascii="Times New Roman" w:hAnsi="Times New Roman" w:cs="Times New Roman"/>
          <w:color w:val="auto"/>
          <w:kern w:val="0"/>
          <w:sz w:val="12"/>
          <w:szCs w:val="12"/>
        </w:rPr>
        <w:tab/>
        <w:t>Для определения границ и характерных координатных точек зон затопления и подтопления используются материалы, отраженные в картографических материалах Приказа № 403 от 29.12.2022 г. согласно приложению, к настоящим Правилам землепользования и застройки Каратузского сельсовета (используется только в электронном виде).</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соответствии со ст. 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территорий устанавливаются режимы и ограничения градостроительной и иной хозяйственной деятельности.</w:t>
      </w:r>
    </w:p>
    <w:p w:rsidR="001815AF" w:rsidRPr="001815AF" w:rsidRDefault="001815AF" w:rsidP="001815AF">
      <w:pPr>
        <w:shd w:val="clear" w:color="auto" w:fill="FFFFFF"/>
        <w:spacing w:after="0" w:line="240" w:lineRule="auto"/>
        <w:ind w:firstLine="540"/>
        <w:jc w:val="both"/>
        <w:rPr>
          <w:rFonts w:ascii="Times New Roman" w:hAnsi="Times New Roman" w:cs="Times New Roman"/>
          <w:kern w:val="0"/>
          <w:sz w:val="12"/>
          <w:szCs w:val="12"/>
        </w:rPr>
      </w:pPr>
      <w:r w:rsidRPr="001815AF">
        <w:rPr>
          <w:rFonts w:ascii="Times New Roman" w:hAnsi="Times New Roman" w:cs="Times New Roman"/>
          <w:kern w:val="0"/>
          <w:sz w:val="12"/>
          <w:szCs w:val="12"/>
        </w:rPr>
        <w:t>В границах зон затопления, подтопления запрещаются:</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использование сточных вод в целях повышения почвенного плодородия;</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 осуществление авиационных мер по борьбе с вредными организмами.</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16" w:anchor="dst1107" w:history="1">
        <w:r w:rsidRPr="001815AF">
          <w:rPr>
            <w:rFonts w:ascii="Times New Roman" w:hAnsi="Times New Roman" w:cs="Times New Roman"/>
            <w:color w:val="auto"/>
            <w:kern w:val="0"/>
            <w:sz w:val="12"/>
            <w:szCs w:val="12"/>
          </w:rPr>
          <w:t>законодательством</w:t>
        </w:r>
      </w:hyperlink>
      <w:r w:rsidRPr="001815AF">
        <w:rPr>
          <w:rFonts w:ascii="Times New Roman" w:hAnsi="Times New Roman" w:cs="Times New Roman"/>
          <w:color w:val="auto"/>
          <w:kern w:val="0"/>
          <w:sz w:val="12"/>
          <w:szCs w:val="12"/>
        </w:rPr>
        <w:t>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земельными и гражданским  </w:t>
      </w:r>
      <w:hyperlink r:id="rId17" w:anchor="dst1279" w:history="1">
        <w:r w:rsidRPr="001815AF">
          <w:rPr>
            <w:rFonts w:ascii="Times New Roman" w:hAnsi="Times New Roman" w:cs="Times New Roman"/>
            <w:color w:val="auto"/>
            <w:kern w:val="0"/>
            <w:sz w:val="12"/>
            <w:szCs w:val="12"/>
          </w:rPr>
          <w:t>законодательством</w:t>
        </w:r>
      </w:hyperlink>
      <w:r w:rsidRPr="001815AF">
        <w:rPr>
          <w:rFonts w:ascii="Times New Roman" w:hAnsi="Times New Roman" w:cs="Times New Roman"/>
          <w:color w:val="auto"/>
          <w:kern w:val="0"/>
          <w:sz w:val="12"/>
          <w:szCs w:val="12"/>
        </w:rPr>
        <w:t>.</w:t>
      </w:r>
    </w:p>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ind w:left="5172" w:firstLine="492"/>
        <w:contextualSpacing/>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Приложение №2  к решению</w:t>
      </w:r>
    </w:p>
    <w:p w:rsidR="001815AF" w:rsidRPr="001815AF" w:rsidRDefault="001815AF" w:rsidP="001815AF">
      <w:pPr>
        <w:spacing w:after="0" w:line="240" w:lineRule="auto"/>
        <w:ind w:left="360" w:firstLine="567"/>
        <w:jc w:val="both"/>
        <w:rPr>
          <w:rFonts w:ascii="Times New Roman" w:hAnsi="Times New Roman" w:cs="Times New Roman"/>
          <w:kern w:val="0"/>
          <w:sz w:val="12"/>
          <w:szCs w:val="12"/>
        </w:rPr>
      </w:pP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kern w:val="0"/>
          <w:sz w:val="12"/>
          <w:szCs w:val="12"/>
        </w:rPr>
        <w:t xml:space="preserve">Каратузского районного Совета </w:t>
      </w:r>
    </w:p>
    <w:p w:rsidR="001815AF" w:rsidRPr="001815AF" w:rsidRDefault="001815AF" w:rsidP="001815AF">
      <w:pPr>
        <w:spacing w:after="0" w:line="240" w:lineRule="auto"/>
        <w:ind w:left="360" w:firstLine="567"/>
        <w:jc w:val="both"/>
        <w:rPr>
          <w:rFonts w:ascii="Times New Roman" w:hAnsi="Times New Roman" w:cs="Times New Roman"/>
          <w:kern w:val="0"/>
          <w:sz w:val="12"/>
          <w:szCs w:val="12"/>
        </w:rPr>
      </w:pP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t>депутатов  от 10.10.2023 №23-225</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lastRenderedPageBreak/>
        <w:t>Правила землепользования и застройки</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Амыльского сельсовета</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p>
    <w:p w:rsidR="001815AF" w:rsidRPr="001815AF" w:rsidRDefault="001815AF" w:rsidP="001815AF">
      <w:pPr>
        <w:spacing w:after="0" w:line="240" w:lineRule="auto"/>
        <w:ind w:left="705"/>
        <w:contextualSpacing/>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Статья 19. Зоны с особыми условиями использования территории.</w:t>
      </w:r>
    </w:p>
    <w:p w:rsidR="001815AF" w:rsidRPr="001815AF" w:rsidRDefault="001815AF" w:rsidP="001815AF">
      <w:pPr>
        <w:spacing w:after="0" w:line="240" w:lineRule="auto"/>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 xml:space="preserve">          Зоны затопления и подтопления.</w:t>
      </w:r>
    </w:p>
    <w:p w:rsidR="001815AF" w:rsidRPr="001815AF" w:rsidRDefault="001815AF" w:rsidP="001815AF">
      <w:pPr>
        <w:spacing w:after="0" w:line="240" w:lineRule="auto"/>
        <w:jc w:val="both"/>
        <w:rPr>
          <w:rFonts w:ascii="Times New Roman" w:hAnsi="Times New Roman" w:cs="Times New Roman"/>
          <w:b/>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Согласно информации Министерства экологии и рационального природопользования Красноярского края (письмо № 77-011680 от 20.09.2021 г. приложение 9), в соответствии с Положением о зонах затопления, подтопления, утвержденным постановлением Правительства Российской Федерации от 18.04.2014 №360 и согласно приказу Росводресурсы от 16.09.2019 №230 утвержден график установления зон затопления, подтопления населенных пунктов на территории Красноярского края (далее –График).</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График включены территории наиболее паводкоопасных населенных пунктов, затапливаемых при половодьях и паводках, либо в результате заторов и зажоров.  В соответствии с Графиком зоны затопления, подтопления разработаны для 161 населенного пункта территорий края в период с 2016 по 2022 годы.</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Село Ширыштык Амыльского сельсовета является паводкоопасным населенным пунктом. Зоны затопления, подтопления территорий, прилегающих к р. Амыл и ее притокам установлены приказом   Енисейского бассейнового водного управления Федерального агентства водных ресурсов (Росводресурсы) от 27.11.2020 № 460 (далее –Приказ).</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Согласно постановлению Правительства Российской Федерации от 18.04.2014 №360 зоны затопления, подтопления считаются установленными с момента внесения сведений о таких зонах в Единый государственный реестр недвижимости.</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Зона затопления, подтопления территорий, прилегающих к р.Амыл и ее притокам в с.Ширыштык Каратузского района внесены в Единый государственный реестр недвижимости, размещены на официальном электронном ресурсе Росреестра «Публичная кадастровая карта» и доступны для ознакомления широкому кругу лиц.</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Часть территории села Ширыштык Амыльского сельсовета попадает в зону затопления 1% обеспеченности и в зоны сильного, умеренного и слабого подтопления.</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r w:rsidRPr="001815AF">
        <w:rPr>
          <w:rFonts w:ascii="Times New Roman" w:hAnsi="Times New Roman" w:cs="Times New Roman"/>
          <w:color w:val="auto"/>
          <w:kern w:val="0"/>
          <w:sz w:val="12"/>
          <w:szCs w:val="12"/>
        </w:rPr>
        <w:tab/>
        <w:t>Для определения границ и характерных координатных точек зон затопления и подтопления используются материалы, отраженные в картографических материалах Приказа № 460 от 27.11.2020 г., согласно приложению, к настоящим Правилам землепользования и застройки Амыльского сельсовета (используется только в электронном виде).</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соответствии со ст. 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территорий устанавливаются режимы и ограничения градостроительной и иной хозяйственной деятельности.</w:t>
      </w:r>
    </w:p>
    <w:p w:rsidR="001815AF" w:rsidRPr="001815AF" w:rsidRDefault="001815AF" w:rsidP="001815AF">
      <w:pPr>
        <w:shd w:val="clear" w:color="auto" w:fill="FFFFFF"/>
        <w:spacing w:after="0" w:line="240" w:lineRule="auto"/>
        <w:ind w:firstLine="540"/>
        <w:jc w:val="both"/>
        <w:rPr>
          <w:rFonts w:ascii="Times New Roman" w:hAnsi="Times New Roman" w:cs="Times New Roman"/>
          <w:kern w:val="0"/>
          <w:sz w:val="12"/>
          <w:szCs w:val="12"/>
        </w:rPr>
      </w:pPr>
      <w:r w:rsidRPr="001815AF">
        <w:rPr>
          <w:rFonts w:ascii="Times New Roman" w:hAnsi="Times New Roman" w:cs="Times New Roman"/>
          <w:kern w:val="0"/>
          <w:sz w:val="12"/>
          <w:szCs w:val="12"/>
        </w:rPr>
        <w:t>В границах зон затопления, подтопления запрещаются:</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использование сточных вод в целях повышения почвенного плодородия;</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 осуществление авиационных мер по борьбе с вредными организмами.</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18" w:anchor="dst1107" w:history="1">
        <w:r w:rsidRPr="001815AF">
          <w:rPr>
            <w:rFonts w:ascii="Times New Roman" w:hAnsi="Times New Roman" w:cs="Times New Roman"/>
            <w:color w:val="auto"/>
            <w:kern w:val="0"/>
            <w:sz w:val="12"/>
            <w:szCs w:val="12"/>
          </w:rPr>
          <w:t>законодательством</w:t>
        </w:r>
      </w:hyperlink>
      <w:r w:rsidRPr="001815AF">
        <w:rPr>
          <w:rFonts w:ascii="Times New Roman" w:hAnsi="Times New Roman" w:cs="Times New Roman"/>
          <w:color w:val="auto"/>
          <w:kern w:val="0"/>
          <w:sz w:val="12"/>
          <w:szCs w:val="12"/>
        </w:rPr>
        <w:t>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земельными и гражданским  </w:t>
      </w:r>
      <w:hyperlink r:id="rId19" w:anchor="dst1279" w:history="1">
        <w:r w:rsidRPr="001815AF">
          <w:rPr>
            <w:rFonts w:ascii="Times New Roman" w:hAnsi="Times New Roman" w:cs="Times New Roman"/>
            <w:color w:val="auto"/>
            <w:kern w:val="0"/>
            <w:sz w:val="12"/>
            <w:szCs w:val="12"/>
          </w:rPr>
          <w:t>законодательством</w:t>
        </w:r>
      </w:hyperlink>
      <w:r w:rsidRPr="001815AF">
        <w:rPr>
          <w:rFonts w:ascii="Times New Roman" w:hAnsi="Times New Roman" w:cs="Times New Roman"/>
          <w:color w:val="auto"/>
          <w:kern w:val="0"/>
          <w:sz w:val="12"/>
          <w:szCs w:val="12"/>
        </w:rPr>
        <w:t>.</w:t>
      </w:r>
    </w:p>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ind w:left="5172" w:firstLine="492"/>
        <w:contextualSpacing/>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Приложение №3  к решению</w:t>
      </w:r>
    </w:p>
    <w:p w:rsidR="001815AF" w:rsidRPr="001815AF" w:rsidRDefault="001815AF" w:rsidP="001815AF">
      <w:pPr>
        <w:spacing w:after="0" w:line="240" w:lineRule="auto"/>
        <w:ind w:left="360" w:firstLine="567"/>
        <w:jc w:val="both"/>
        <w:rPr>
          <w:rFonts w:ascii="Times New Roman" w:hAnsi="Times New Roman" w:cs="Times New Roman"/>
          <w:kern w:val="0"/>
          <w:sz w:val="12"/>
          <w:szCs w:val="12"/>
        </w:rPr>
      </w:pP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kern w:val="0"/>
          <w:sz w:val="12"/>
          <w:szCs w:val="12"/>
        </w:rPr>
        <w:t xml:space="preserve">Каратузского районного Совета </w:t>
      </w:r>
    </w:p>
    <w:p w:rsidR="001815AF" w:rsidRPr="001815AF" w:rsidRDefault="001815AF" w:rsidP="001815AF">
      <w:pPr>
        <w:spacing w:after="0" w:line="240" w:lineRule="auto"/>
        <w:ind w:left="360" w:firstLine="567"/>
        <w:jc w:val="both"/>
        <w:rPr>
          <w:rFonts w:ascii="Times New Roman" w:hAnsi="Times New Roman" w:cs="Times New Roman"/>
          <w:kern w:val="0"/>
          <w:sz w:val="12"/>
          <w:szCs w:val="12"/>
        </w:rPr>
      </w:pP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t>депутатов   от 10.10.2023 №23-225</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Правила землепользования и застройки</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Верхнекужебарского сельсовета</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p>
    <w:p w:rsidR="001815AF" w:rsidRPr="001815AF" w:rsidRDefault="001815AF" w:rsidP="001815AF">
      <w:pPr>
        <w:spacing w:after="0" w:line="240" w:lineRule="auto"/>
        <w:ind w:left="705"/>
        <w:contextualSpacing/>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Статья 19. Зоны с особыми условиями использования территории.</w:t>
      </w:r>
    </w:p>
    <w:p w:rsidR="001815AF" w:rsidRPr="001815AF" w:rsidRDefault="001815AF" w:rsidP="001815AF">
      <w:pPr>
        <w:spacing w:after="0" w:line="240" w:lineRule="auto"/>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 xml:space="preserve">          Зоны затопления и подтопления.</w:t>
      </w:r>
    </w:p>
    <w:p w:rsidR="001815AF" w:rsidRPr="001815AF" w:rsidRDefault="001815AF" w:rsidP="001815AF">
      <w:pPr>
        <w:spacing w:after="0" w:line="240" w:lineRule="auto"/>
        <w:jc w:val="both"/>
        <w:rPr>
          <w:rFonts w:ascii="Times New Roman" w:hAnsi="Times New Roman" w:cs="Times New Roman"/>
          <w:b/>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Согласно информации Министерства экологии и рационального природопользования Красноярского края (письмо № 77-011680 от 20.09.2021 г. приложение 9), в соответствии с Положением о зонах затопления, подтопления, утвержденным постановлением Правительства Российской Федерации от 18.04.2014 №360 и согласно приказу Росводресурсы от 16.09.2019 №230 утвержден график установления зон затопления, подтопления населенных пунктов на территории Красноярского края (далее –График).</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График включены территории наиболее паводкоопасных населенных пунктов, затапливаемых при половодьях и паводках, либо в результате заторов и зажоров.  В соответствии с Графиком зоны затопления, подтопления разработаны для 161 населенного пункта территорий края в период с 2016 по 2022 годы.</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Село Верхний Кужебар Верхнекужебарского сельсовета является паводкоопасным населенным пунктом. Зоны затопления, подтопления территорий, прилегающих к р. Амыл и ее притокам установлены приказом   Енисейского бассейнового водного управления Федерального агентства водных ресурсов (Росводресурсы) от 27.11.2020 № 461 (далее –Приказ).</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Согласно постановлению Правительства Российской Федерации от 18.04.2014 №360 зоны затопления, подтопления считаются установленными с момента внесения сведений о таких зонах в Единый государственный реестр недвижимости.</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Зона затопления, подтопления территорий, прилегающих к р.Амыл в с.Верхний Кужебар Каратузского района внесены в Единый государственный реестр недвижимости, размещены на официальном электронном ресурсе Росреестра «Публичная кадастровая карта» и доступны для ознакомления широкому кругу лиц.</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Часть территории села Верхний Кужебар попадает в зону затопления 1% обеспеченности и в зоны сильного, умеренного и слабого подтопления.</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r w:rsidRPr="001815AF">
        <w:rPr>
          <w:rFonts w:ascii="Times New Roman" w:hAnsi="Times New Roman" w:cs="Times New Roman"/>
          <w:color w:val="auto"/>
          <w:kern w:val="0"/>
          <w:sz w:val="12"/>
          <w:szCs w:val="12"/>
        </w:rPr>
        <w:tab/>
        <w:t>Для определения границ и характерных координатных точек зон затопления и подтопления используются материалы, отраженные в картографических материалах Приказа № 461 от 27.11.2020 г., согласно приложению, к настоящим Правилам землепользования и застройки Верхнекужебарского сельсовета (используется только в электронном виде).</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соответствии со ст. 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территорий устанавливаются режимы и ограничения градостроительной и иной хозяйственной деятельности.</w:t>
      </w:r>
    </w:p>
    <w:p w:rsidR="001815AF" w:rsidRPr="001815AF" w:rsidRDefault="001815AF" w:rsidP="001815AF">
      <w:pPr>
        <w:shd w:val="clear" w:color="auto" w:fill="FFFFFF"/>
        <w:spacing w:after="0" w:line="240" w:lineRule="auto"/>
        <w:ind w:firstLine="540"/>
        <w:jc w:val="both"/>
        <w:rPr>
          <w:rFonts w:ascii="Times New Roman" w:hAnsi="Times New Roman" w:cs="Times New Roman"/>
          <w:kern w:val="0"/>
          <w:sz w:val="12"/>
          <w:szCs w:val="12"/>
        </w:rPr>
      </w:pPr>
      <w:r w:rsidRPr="001815AF">
        <w:rPr>
          <w:rFonts w:ascii="Times New Roman" w:hAnsi="Times New Roman" w:cs="Times New Roman"/>
          <w:kern w:val="0"/>
          <w:sz w:val="12"/>
          <w:szCs w:val="12"/>
        </w:rPr>
        <w:t>В границах зон затопления, подтопления запрещаются:</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использование сточных вод в целях повышения почвенного плодородия;</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 осуществление авиационных мер по борьбе с вредными организмами.</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20" w:anchor="dst1107" w:history="1">
        <w:r w:rsidRPr="001815AF">
          <w:rPr>
            <w:rFonts w:ascii="Times New Roman" w:hAnsi="Times New Roman" w:cs="Times New Roman"/>
            <w:color w:val="auto"/>
            <w:kern w:val="0"/>
            <w:sz w:val="12"/>
            <w:szCs w:val="12"/>
          </w:rPr>
          <w:t>законодательством</w:t>
        </w:r>
      </w:hyperlink>
      <w:r w:rsidRPr="001815AF">
        <w:rPr>
          <w:rFonts w:ascii="Times New Roman" w:hAnsi="Times New Roman" w:cs="Times New Roman"/>
          <w:color w:val="auto"/>
          <w:kern w:val="0"/>
          <w:sz w:val="12"/>
          <w:szCs w:val="12"/>
        </w:rPr>
        <w:t>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земельными и гражданским  </w:t>
      </w:r>
      <w:hyperlink r:id="rId21" w:anchor="dst1279" w:history="1">
        <w:r w:rsidRPr="001815AF">
          <w:rPr>
            <w:rFonts w:ascii="Times New Roman" w:hAnsi="Times New Roman" w:cs="Times New Roman"/>
            <w:color w:val="auto"/>
            <w:kern w:val="0"/>
            <w:sz w:val="12"/>
            <w:szCs w:val="12"/>
          </w:rPr>
          <w:t>законодательством</w:t>
        </w:r>
      </w:hyperlink>
      <w:r w:rsidRPr="001815AF">
        <w:rPr>
          <w:rFonts w:ascii="Times New Roman" w:hAnsi="Times New Roman" w:cs="Times New Roman"/>
          <w:color w:val="auto"/>
          <w:kern w:val="0"/>
          <w:sz w:val="12"/>
          <w:szCs w:val="12"/>
        </w:rPr>
        <w:t>.</w:t>
      </w:r>
    </w:p>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ind w:left="5172" w:firstLine="492"/>
        <w:contextualSpacing/>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Приложение №4  к решению</w:t>
      </w:r>
    </w:p>
    <w:p w:rsidR="001815AF" w:rsidRPr="001815AF" w:rsidRDefault="001815AF" w:rsidP="001815AF">
      <w:pPr>
        <w:spacing w:after="0" w:line="240" w:lineRule="auto"/>
        <w:ind w:left="360" w:firstLine="567"/>
        <w:jc w:val="both"/>
        <w:rPr>
          <w:rFonts w:ascii="Times New Roman" w:hAnsi="Times New Roman" w:cs="Times New Roman"/>
          <w:kern w:val="0"/>
          <w:sz w:val="12"/>
          <w:szCs w:val="12"/>
        </w:rPr>
      </w:pP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kern w:val="0"/>
          <w:sz w:val="12"/>
          <w:szCs w:val="12"/>
        </w:rPr>
        <w:t xml:space="preserve">Каратузского районного Совета </w:t>
      </w:r>
    </w:p>
    <w:p w:rsidR="001815AF" w:rsidRPr="001815AF" w:rsidRDefault="001815AF" w:rsidP="001815AF">
      <w:pPr>
        <w:spacing w:after="0" w:line="240" w:lineRule="auto"/>
        <w:ind w:left="360" w:firstLine="567"/>
        <w:jc w:val="both"/>
        <w:rPr>
          <w:rFonts w:ascii="Times New Roman" w:hAnsi="Times New Roman" w:cs="Times New Roman"/>
          <w:kern w:val="0"/>
          <w:sz w:val="12"/>
          <w:szCs w:val="12"/>
        </w:rPr>
      </w:pP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t>депутатов  от 10.10.2023 №23-225</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Правила землепользования и застройки</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Старокопского сельсовета</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p>
    <w:p w:rsidR="001815AF" w:rsidRPr="001815AF" w:rsidRDefault="001815AF" w:rsidP="001815AF">
      <w:pPr>
        <w:spacing w:after="0" w:line="240" w:lineRule="auto"/>
        <w:ind w:left="705"/>
        <w:contextualSpacing/>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Статья 19. Зоны с особыми условиями использования территории.</w:t>
      </w:r>
    </w:p>
    <w:p w:rsidR="001815AF" w:rsidRPr="001815AF" w:rsidRDefault="001815AF" w:rsidP="001815AF">
      <w:pPr>
        <w:spacing w:after="0" w:line="240" w:lineRule="auto"/>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 xml:space="preserve">          Зоны затопления и подтопления.</w:t>
      </w:r>
    </w:p>
    <w:p w:rsidR="001815AF" w:rsidRPr="001815AF" w:rsidRDefault="001815AF" w:rsidP="001815AF">
      <w:pPr>
        <w:spacing w:after="0" w:line="240" w:lineRule="auto"/>
        <w:jc w:val="both"/>
        <w:rPr>
          <w:rFonts w:ascii="Times New Roman" w:hAnsi="Times New Roman" w:cs="Times New Roman"/>
          <w:b/>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Согласно информации Министерства экологии и рационального природопользования Красноярского края (письмо № 77-011680 от 20.09.2021 г. приложение 9), в соответствии с Положением о зонах затопления, подтопления, утвержденным постановлением Правительства Российской Федерации от 18.04.2014 №360 и согласно приказу Росводресурсы от 16.09.2019 №230 утвержден график установления зон затопления, подтопления населенных пунктов на территории Красноярского края (далее –График).</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График включены территории наиболее паводкоопасных населенных пунктов, затапливаемых при половодьях и паводках, либо в результате заторов и зажоров.  В соответствии с Графиком зоны затопления, подтопления разработаны для 161 населенного пункта территорий края в период с 2016 по 2022 годы.</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Село Старая Копь является паводкоопасным населенным пунктом. Зоны затопления, подтопления территорий, прилегающих к р. Амыл установлены приказом   Енисейского бассейнового водного управления Федерального агентства водных ресурсов (Росводресурсы) от 27.11.2020 № 460 (далее –Приказ).</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Согласно постановлению Правительства Российской Федерации от 18.04.2014 №360 зоны затопления, подтопления считаются установленными с момента внесения сведений о таких зонах в Единый государственный реестр недвижимости.</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Зона затопления, подтопления территорий, прилегающих к р.Амыл в с.Старая Копь  Каратузского района внесены в Единый государственный реестр недвижимости, размещены на официальном электронном ресурсе Росреестра «Публичная кадастровая карта» и доступны для ознакомления широкому кругу лиц.</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Часть территории села Старая Копь попадает в зону затопления 1% обеспеченности и в зоны сильного, умеренного и слабого подтопления.</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r w:rsidRPr="001815AF">
        <w:rPr>
          <w:rFonts w:ascii="Times New Roman" w:hAnsi="Times New Roman" w:cs="Times New Roman"/>
          <w:color w:val="auto"/>
          <w:kern w:val="0"/>
          <w:sz w:val="12"/>
          <w:szCs w:val="12"/>
        </w:rPr>
        <w:tab/>
        <w:t>Для определения границ и характерных координатных точек зон затопления и подтопления используются материалы, отраженные в картографических материалах Приказа № 462 от 27.11.2020 г., согласно приложению, к настоящим Правилам землепользования и застройки Старокопского сельсовета (используется только в электронном виде).</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соответствии со ст. 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территорий устанавливаются режимы и ограничения градостроительной и иной хозяйственной деятельности.</w:t>
      </w:r>
    </w:p>
    <w:p w:rsidR="001815AF" w:rsidRPr="001815AF" w:rsidRDefault="001815AF" w:rsidP="001815AF">
      <w:pPr>
        <w:shd w:val="clear" w:color="auto" w:fill="FFFFFF"/>
        <w:spacing w:after="0" w:line="240" w:lineRule="auto"/>
        <w:ind w:firstLine="540"/>
        <w:jc w:val="both"/>
        <w:rPr>
          <w:rFonts w:ascii="Times New Roman" w:hAnsi="Times New Roman" w:cs="Times New Roman"/>
          <w:kern w:val="0"/>
          <w:sz w:val="12"/>
          <w:szCs w:val="12"/>
        </w:rPr>
      </w:pPr>
      <w:r w:rsidRPr="001815AF">
        <w:rPr>
          <w:rFonts w:ascii="Times New Roman" w:hAnsi="Times New Roman" w:cs="Times New Roman"/>
          <w:kern w:val="0"/>
          <w:sz w:val="12"/>
          <w:szCs w:val="12"/>
        </w:rPr>
        <w:t>В границах зон затопления, подтопления запрещаются:</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использование сточных вод в целях повышения почвенного плодородия;</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 осуществление авиационных мер по борьбе с вредными организмами.</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lastRenderedPageBreak/>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22" w:anchor="dst1107" w:history="1">
        <w:r w:rsidRPr="001815AF">
          <w:rPr>
            <w:rFonts w:ascii="Times New Roman" w:hAnsi="Times New Roman" w:cs="Times New Roman"/>
            <w:color w:val="auto"/>
            <w:kern w:val="0"/>
            <w:sz w:val="12"/>
            <w:szCs w:val="12"/>
          </w:rPr>
          <w:t>законодательством</w:t>
        </w:r>
      </w:hyperlink>
      <w:r w:rsidRPr="001815AF">
        <w:rPr>
          <w:rFonts w:ascii="Times New Roman" w:hAnsi="Times New Roman" w:cs="Times New Roman"/>
          <w:color w:val="auto"/>
          <w:kern w:val="0"/>
          <w:sz w:val="12"/>
          <w:szCs w:val="12"/>
        </w:rPr>
        <w:t>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земельными и гражданским  </w:t>
      </w:r>
      <w:hyperlink r:id="rId23" w:anchor="dst1279" w:history="1">
        <w:r w:rsidRPr="001815AF">
          <w:rPr>
            <w:rFonts w:ascii="Times New Roman" w:hAnsi="Times New Roman" w:cs="Times New Roman"/>
            <w:color w:val="auto"/>
            <w:kern w:val="0"/>
            <w:sz w:val="12"/>
            <w:szCs w:val="12"/>
          </w:rPr>
          <w:t>законодательством</w:t>
        </w:r>
      </w:hyperlink>
      <w:r w:rsidRPr="001815AF">
        <w:rPr>
          <w:rFonts w:ascii="Times New Roman" w:hAnsi="Times New Roman" w:cs="Times New Roman"/>
          <w:color w:val="auto"/>
          <w:kern w:val="0"/>
          <w:sz w:val="12"/>
          <w:szCs w:val="12"/>
        </w:rPr>
        <w:t>.</w:t>
      </w: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spacing w:after="0" w:line="240" w:lineRule="auto"/>
        <w:ind w:left="5172" w:firstLine="492"/>
        <w:contextualSpacing/>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Приложение №5  к решению</w:t>
      </w:r>
    </w:p>
    <w:p w:rsidR="001815AF" w:rsidRPr="001815AF" w:rsidRDefault="001815AF" w:rsidP="001815AF">
      <w:pPr>
        <w:spacing w:after="0" w:line="240" w:lineRule="auto"/>
        <w:ind w:left="360" w:firstLine="567"/>
        <w:jc w:val="both"/>
        <w:rPr>
          <w:rFonts w:ascii="Times New Roman" w:hAnsi="Times New Roman" w:cs="Times New Roman"/>
          <w:kern w:val="0"/>
          <w:sz w:val="12"/>
          <w:szCs w:val="12"/>
        </w:rPr>
      </w:pP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kern w:val="0"/>
          <w:sz w:val="12"/>
          <w:szCs w:val="12"/>
        </w:rPr>
        <w:t xml:space="preserve">Каратузского районного Совета </w:t>
      </w:r>
    </w:p>
    <w:p w:rsidR="001815AF" w:rsidRPr="001815AF" w:rsidRDefault="001815AF" w:rsidP="001815AF">
      <w:pPr>
        <w:spacing w:after="0" w:line="240" w:lineRule="auto"/>
        <w:ind w:left="360" w:firstLine="567"/>
        <w:jc w:val="both"/>
        <w:rPr>
          <w:rFonts w:ascii="Times New Roman" w:hAnsi="Times New Roman" w:cs="Times New Roman"/>
          <w:kern w:val="0"/>
          <w:sz w:val="12"/>
          <w:szCs w:val="12"/>
        </w:rPr>
      </w:pP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r>
      <w:r w:rsidRPr="001815AF">
        <w:rPr>
          <w:rFonts w:ascii="Times New Roman" w:hAnsi="Times New Roman" w:cs="Times New Roman"/>
          <w:kern w:val="0"/>
          <w:sz w:val="12"/>
          <w:szCs w:val="12"/>
        </w:rPr>
        <w:tab/>
        <w:t>депутатов от 10.10.2023 №23-225</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ab/>
      </w:r>
      <w:r w:rsidRPr="001815AF">
        <w:rPr>
          <w:rFonts w:ascii="Times New Roman" w:hAnsi="Times New Roman" w:cs="Times New Roman"/>
          <w:b/>
          <w:color w:val="auto"/>
          <w:kern w:val="0"/>
          <w:sz w:val="12"/>
          <w:szCs w:val="12"/>
        </w:rPr>
        <w:tab/>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Правила землепользования и застройки</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Качульского  сельсовета</w:t>
      </w:r>
    </w:p>
    <w:p w:rsidR="001815AF" w:rsidRPr="001815AF" w:rsidRDefault="001815AF" w:rsidP="001815AF">
      <w:pPr>
        <w:spacing w:after="0" w:line="240" w:lineRule="auto"/>
        <w:ind w:left="705"/>
        <w:contextualSpacing/>
        <w:jc w:val="center"/>
        <w:rPr>
          <w:rFonts w:ascii="Times New Roman" w:hAnsi="Times New Roman" w:cs="Times New Roman"/>
          <w:b/>
          <w:color w:val="auto"/>
          <w:kern w:val="0"/>
          <w:sz w:val="12"/>
          <w:szCs w:val="12"/>
        </w:rPr>
      </w:pPr>
    </w:p>
    <w:p w:rsidR="001815AF" w:rsidRPr="001815AF" w:rsidRDefault="001815AF" w:rsidP="001815AF">
      <w:pPr>
        <w:spacing w:after="0" w:line="240" w:lineRule="auto"/>
        <w:ind w:left="705"/>
        <w:contextualSpacing/>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Статья 19. Зоны с особыми условиями использования территории.</w:t>
      </w:r>
    </w:p>
    <w:p w:rsidR="001815AF" w:rsidRPr="001815AF" w:rsidRDefault="001815AF" w:rsidP="001815AF">
      <w:pPr>
        <w:spacing w:after="0" w:line="240" w:lineRule="auto"/>
        <w:jc w:val="both"/>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 xml:space="preserve">          Зоны затопления и подтопления.</w:t>
      </w:r>
    </w:p>
    <w:p w:rsidR="001815AF" w:rsidRPr="001815AF" w:rsidRDefault="001815AF" w:rsidP="001815AF">
      <w:pPr>
        <w:spacing w:after="0" w:line="240" w:lineRule="auto"/>
        <w:jc w:val="both"/>
        <w:rPr>
          <w:rFonts w:ascii="Times New Roman" w:hAnsi="Times New Roman" w:cs="Times New Roman"/>
          <w:b/>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Согласно информации Министерства экологии и рационального природопользования Красноярского края (письмо № 77-011680 от 20.09.2021 г. приложение 9), в соответствии с Положением о зонах затопления, подтопления, утвержденным постановлением Правительства Российской Федерации от 18.04.2014 №360 и согласно приказу Росводресурсы от 16.09.2019 №230 утвержден график установления зон затопления, подтопления населенных пунктов на территории Красноярского края (далее –График).</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График включены территории наиболее паводкоопасных населенных пунктов, затапливаемых при половодьях и паводках, либо в результате заторов и зажоров.  В соответствии с Графиком зоны затопления, подтопления разработаны для 161 населенного пункта территорий края в период с 2016 по 2022 годы.</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Село Качулька является наиболее паводкоопасным населенным пунктом. Зоны затопления, подтопления территорий, прилегающих к р. Амыл установлены приказом   Енисейского бассейнового водного управления Федерального агентства водных ресурсов (Росводресурсы) от 27.11.2020 № 459 (далее –Приказ).</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Согласно постановлению Правительства Российской Федерации от 18.04.2014 №360 зоны затопления, подтопления считаются установленными с момента внесения сведений о таких зонах в Единый государственный реестр недвижимости.</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Зона затопления, подтопления территорий, прилегающих к р.Амыл в с.Качулька Каратузского района внесены в Единый государственный реестр недвижимости, размещены на официальном электронном ресурсе Росреестра «Публичная кадастровая карта» и доступны для ознакомления широкому кругу лиц.</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Часть территории села Качулька попадает в зону затопления 1% обеспеченности и в зоны сильного, умеренного и слабого подтопления.</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r w:rsidRPr="001815AF">
        <w:rPr>
          <w:rFonts w:ascii="Times New Roman" w:hAnsi="Times New Roman" w:cs="Times New Roman"/>
          <w:color w:val="auto"/>
          <w:kern w:val="0"/>
          <w:sz w:val="12"/>
          <w:szCs w:val="12"/>
        </w:rPr>
        <w:tab/>
        <w:t>Для определения границ и характерных координатных точек зон затопления и подтопления используются материалы, отраженные в картографических материалах Приказа № 459 от 27.11.2020 г., согласно приложению, к настоящим Правилам землепользования и застройки Качульского сельсовета (используется только в электронном виде).</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В соответствии со ст. 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территорий устанавливаются режимы и ограничения градостроительной и иной хозяйственной деятельности.</w:t>
      </w:r>
    </w:p>
    <w:p w:rsidR="001815AF" w:rsidRPr="001815AF" w:rsidRDefault="001815AF" w:rsidP="001815AF">
      <w:pPr>
        <w:shd w:val="clear" w:color="auto" w:fill="FFFFFF"/>
        <w:spacing w:after="0" w:line="240" w:lineRule="auto"/>
        <w:ind w:firstLine="540"/>
        <w:jc w:val="both"/>
        <w:rPr>
          <w:rFonts w:ascii="Times New Roman" w:hAnsi="Times New Roman" w:cs="Times New Roman"/>
          <w:kern w:val="0"/>
          <w:sz w:val="12"/>
          <w:szCs w:val="12"/>
        </w:rPr>
      </w:pPr>
      <w:r w:rsidRPr="001815AF">
        <w:rPr>
          <w:rFonts w:ascii="Times New Roman" w:hAnsi="Times New Roman" w:cs="Times New Roman"/>
          <w:kern w:val="0"/>
          <w:sz w:val="12"/>
          <w:szCs w:val="12"/>
        </w:rPr>
        <w:t>В границах зон затопления, подтопления запрещаются:</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использование сточных вод в целях повышения почвенного плодородия;</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 осуществление авиационных мер по борьбе с вредными организмами.</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24" w:anchor="dst1107" w:history="1">
        <w:r w:rsidRPr="001815AF">
          <w:rPr>
            <w:rFonts w:ascii="Times New Roman" w:hAnsi="Times New Roman" w:cs="Times New Roman"/>
            <w:color w:val="auto"/>
            <w:kern w:val="0"/>
            <w:sz w:val="12"/>
            <w:szCs w:val="12"/>
          </w:rPr>
          <w:t>законодательством</w:t>
        </w:r>
      </w:hyperlink>
      <w:r w:rsidRPr="001815AF">
        <w:rPr>
          <w:rFonts w:ascii="Times New Roman" w:hAnsi="Times New Roman" w:cs="Times New Roman"/>
          <w:color w:val="auto"/>
          <w:kern w:val="0"/>
          <w:sz w:val="12"/>
          <w:szCs w:val="12"/>
        </w:rPr>
        <w:t>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1815AF" w:rsidRPr="001815AF" w:rsidRDefault="001815AF" w:rsidP="001815AF">
      <w:pPr>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земельными и гражданским  </w:t>
      </w:r>
      <w:hyperlink r:id="rId25" w:anchor="dst1279" w:history="1">
        <w:r w:rsidRPr="001815AF">
          <w:rPr>
            <w:rFonts w:ascii="Times New Roman" w:hAnsi="Times New Roman" w:cs="Times New Roman"/>
            <w:color w:val="auto"/>
            <w:kern w:val="0"/>
            <w:sz w:val="12"/>
            <w:szCs w:val="12"/>
          </w:rPr>
          <w:t>законодательством</w:t>
        </w:r>
      </w:hyperlink>
      <w:r w:rsidRPr="001815AF">
        <w:rPr>
          <w:rFonts w:ascii="Times New Roman" w:hAnsi="Times New Roman" w:cs="Times New Roman"/>
          <w:color w:val="auto"/>
          <w:kern w:val="0"/>
          <w:sz w:val="12"/>
          <w:szCs w:val="12"/>
        </w:rPr>
        <w:t>.</w:t>
      </w:r>
    </w:p>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76"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КАРАТУЗСКИЙ   РАЙОННЫЙ   СОВЕТ  ДЕПУТАТОВ</w:t>
      </w:r>
    </w:p>
    <w:p w:rsidR="001815AF" w:rsidRPr="001815AF" w:rsidRDefault="001815AF" w:rsidP="001815AF">
      <w:pPr>
        <w:spacing w:after="0" w:line="276" w:lineRule="auto"/>
        <w:jc w:val="center"/>
        <w:rPr>
          <w:rFonts w:ascii="Times New Roman" w:hAnsi="Times New Roman" w:cs="Times New Roman"/>
          <w:color w:val="auto"/>
          <w:kern w:val="0"/>
          <w:sz w:val="12"/>
          <w:szCs w:val="12"/>
        </w:rPr>
      </w:pPr>
    </w:p>
    <w:p w:rsidR="001815AF" w:rsidRPr="001815AF" w:rsidRDefault="001815AF" w:rsidP="001815AF">
      <w:pPr>
        <w:tabs>
          <w:tab w:val="center" w:pos="4819"/>
          <w:tab w:val="left" w:pos="7950"/>
        </w:tabs>
        <w:spacing w:after="0" w:line="276"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РЕШЕНИЕ</w:t>
      </w:r>
    </w:p>
    <w:p w:rsidR="001815AF" w:rsidRPr="001815AF" w:rsidRDefault="001815AF" w:rsidP="001815AF">
      <w:pPr>
        <w:spacing w:after="0" w:line="276" w:lineRule="auto"/>
        <w:rPr>
          <w:rFonts w:ascii="Times New Roman" w:hAnsi="Times New Roman" w:cs="Times New Roman"/>
          <w:color w:val="auto"/>
          <w:kern w:val="0"/>
          <w:sz w:val="12"/>
          <w:szCs w:val="12"/>
        </w:rPr>
      </w:pPr>
    </w:p>
    <w:p w:rsidR="001815AF" w:rsidRPr="001815AF" w:rsidRDefault="001815AF" w:rsidP="001815AF">
      <w:pPr>
        <w:tabs>
          <w:tab w:val="left" w:pos="4125"/>
        </w:tabs>
        <w:spacing w:after="0" w:line="276"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10.10.2023                              с. Каратузское                          №23-224</w:t>
      </w:r>
    </w:p>
    <w:p w:rsidR="001815AF" w:rsidRPr="001815AF" w:rsidRDefault="001815AF" w:rsidP="001815AF">
      <w:pPr>
        <w:tabs>
          <w:tab w:val="left" w:pos="4125"/>
        </w:tabs>
        <w:spacing w:after="0" w:line="276" w:lineRule="auto"/>
        <w:rPr>
          <w:rFonts w:ascii="Times New Roman" w:hAnsi="Times New Roman" w:cs="Times New Roman"/>
          <w:color w:val="auto"/>
          <w:kern w:val="0"/>
          <w:sz w:val="12"/>
          <w:szCs w:val="12"/>
        </w:rPr>
      </w:pPr>
    </w:p>
    <w:p w:rsidR="001815AF" w:rsidRPr="001815AF" w:rsidRDefault="001815AF" w:rsidP="001815AF">
      <w:pPr>
        <w:tabs>
          <w:tab w:val="left" w:pos="4125"/>
        </w:tabs>
        <w:spacing w:after="0" w:line="276"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О  приёме  части полномочий по решению вопросов местного значения поселений  на создание условий для организации досуга и обеспечения жителей поселения услугами организаций культуры на 2024 год</w:t>
      </w:r>
    </w:p>
    <w:p w:rsidR="001815AF" w:rsidRPr="001815AF" w:rsidRDefault="001815AF" w:rsidP="001815AF">
      <w:pPr>
        <w:spacing w:after="0" w:line="276" w:lineRule="auto"/>
        <w:jc w:val="both"/>
        <w:rPr>
          <w:rFonts w:ascii="Times New Roman" w:hAnsi="Times New Roman" w:cs="Times New Roman"/>
          <w:color w:val="auto"/>
          <w:kern w:val="0"/>
          <w:sz w:val="12"/>
          <w:szCs w:val="12"/>
        </w:rPr>
      </w:pPr>
    </w:p>
    <w:p w:rsidR="001815AF" w:rsidRPr="001815AF" w:rsidRDefault="001815AF" w:rsidP="001815AF">
      <w:pPr>
        <w:spacing w:after="0" w:line="276"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r w:rsidRPr="001815AF">
        <w:rPr>
          <w:rFonts w:ascii="Times New Roman" w:hAnsi="Times New Roman" w:cs="Times New Roman"/>
          <w:color w:val="auto"/>
          <w:kern w:val="0"/>
          <w:sz w:val="12"/>
          <w:szCs w:val="12"/>
        </w:rPr>
        <w:tab/>
        <w:t>В соответствии с пунктом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и Уставом муниципального образования «Каратузский район»,  рассмотрев решения сельских Советов депутатов «О передаче Муниципальному образованию «Каратузский район» части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2024 год,  Каратузский районный Совет депутатов РЕШИЛ:</w:t>
      </w:r>
    </w:p>
    <w:p w:rsidR="001815AF" w:rsidRPr="001815AF" w:rsidRDefault="001815AF" w:rsidP="001815AF">
      <w:pPr>
        <w:spacing w:after="0" w:line="276"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 Муниципальному образованию «Каратузский район» принять  часть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2024 год  от муниципальных образований Амыльский сельсовет,  Верхнекужебарский сельсовет, Качульский сельсовет, Лебедевский сельсовет, Моторский сельсовет, Нижнекурятский сельсовет, Нижнекужебарский сельсовет, Сагайский сельсовет, Старокопский сельсовет, Таскинский сельсовет, Таятский сельсовет, Уджейский сельсовет, Черемушинский сельсовет, Каратузский сельсовет. </w:t>
      </w:r>
    </w:p>
    <w:p w:rsidR="001815AF" w:rsidRPr="001815AF" w:rsidRDefault="001815AF" w:rsidP="001815AF">
      <w:pPr>
        <w:spacing w:after="0" w:line="276"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Поручить администрации района  заключить соглашения с администрациями поселений района, указанными в пункте 1 настоящего решения.</w:t>
      </w:r>
    </w:p>
    <w:p w:rsidR="001815AF" w:rsidRPr="001815AF" w:rsidRDefault="001815AF" w:rsidP="001815AF">
      <w:pPr>
        <w:spacing w:after="0" w:line="276"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3.Контроль за исполнением настоящего решения возложить на председателя постоянной депутатской комиссии по социальным вопросам.</w:t>
      </w:r>
    </w:p>
    <w:p w:rsidR="001815AF" w:rsidRPr="001815AF" w:rsidRDefault="001815AF" w:rsidP="001815AF">
      <w:pPr>
        <w:spacing w:after="0" w:line="276"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tbl>
      <w:tblPr>
        <w:tblW w:w="0" w:type="auto"/>
        <w:tblLook w:val="04A0" w:firstRow="1" w:lastRow="0" w:firstColumn="1" w:lastColumn="0" w:noHBand="0" w:noVBand="1"/>
      </w:tblPr>
      <w:tblGrid>
        <w:gridCol w:w="4666"/>
        <w:gridCol w:w="4665"/>
      </w:tblGrid>
      <w:tr w:rsidR="001815AF" w:rsidRPr="001815AF" w:rsidTr="004B2ECF">
        <w:trPr>
          <w:trHeight w:val="75"/>
        </w:trPr>
        <w:tc>
          <w:tcPr>
            <w:tcW w:w="4666" w:type="dxa"/>
          </w:tcPr>
          <w:p w:rsidR="001815AF" w:rsidRPr="001815AF" w:rsidRDefault="001815AF" w:rsidP="001815AF">
            <w:pPr>
              <w:spacing w:after="0" w:line="276" w:lineRule="auto"/>
              <w:rPr>
                <w:rFonts w:ascii="Times New Roman" w:hAnsi="Times New Roman" w:cs="Times New Roman"/>
                <w:color w:val="auto"/>
                <w:kern w:val="0"/>
                <w:sz w:val="12"/>
                <w:szCs w:val="12"/>
              </w:rPr>
            </w:pPr>
          </w:p>
          <w:p w:rsidR="001815AF" w:rsidRPr="001815AF" w:rsidRDefault="001815AF" w:rsidP="001815AF">
            <w:pPr>
              <w:spacing w:after="0" w:line="276" w:lineRule="auto"/>
              <w:rPr>
                <w:rFonts w:ascii="Times New Roman" w:hAnsi="Times New Roman" w:cs="Times New Roman"/>
                <w:color w:val="auto"/>
                <w:kern w:val="0"/>
                <w:sz w:val="12"/>
                <w:szCs w:val="12"/>
              </w:rPr>
            </w:pPr>
          </w:p>
          <w:p w:rsidR="001815AF" w:rsidRPr="001815AF" w:rsidRDefault="001815AF" w:rsidP="001815AF">
            <w:pPr>
              <w:spacing w:after="0" w:line="276"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Председатель  Каратузского</w:t>
            </w:r>
          </w:p>
          <w:p w:rsidR="001815AF" w:rsidRPr="001815AF" w:rsidRDefault="001815AF" w:rsidP="001815AF">
            <w:pPr>
              <w:spacing w:after="0" w:line="276"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районного Совета депутатов</w:t>
            </w:r>
          </w:p>
          <w:p w:rsidR="001815AF" w:rsidRPr="001815AF" w:rsidRDefault="001815AF" w:rsidP="001815AF">
            <w:pPr>
              <w:spacing w:after="0" w:line="276" w:lineRule="auto"/>
              <w:rPr>
                <w:rFonts w:ascii="Times New Roman" w:hAnsi="Times New Roman" w:cs="Times New Roman"/>
                <w:color w:val="auto"/>
                <w:kern w:val="0"/>
                <w:sz w:val="12"/>
                <w:szCs w:val="12"/>
              </w:rPr>
            </w:pPr>
          </w:p>
          <w:p w:rsidR="001815AF" w:rsidRPr="001815AF" w:rsidRDefault="001815AF" w:rsidP="001815AF">
            <w:pPr>
              <w:spacing w:after="0" w:line="276"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_____________Г.И. Кулакова</w:t>
            </w:r>
          </w:p>
          <w:p w:rsidR="001815AF" w:rsidRPr="001815AF" w:rsidRDefault="001815AF" w:rsidP="001815AF">
            <w:pPr>
              <w:spacing w:after="0" w:line="276" w:lineRule="auto"/>
              <w:rPr>
                <w:rFonts w:ascii="Times New Roman" w:hAnsi="Times New Roman" w:cs="Times New Roman"/>
                <w:color w:val="auto"/>
                <w:kern w:val="0"/>
                <w:sz w:val="12"/>
                <w:szCs w:val="12"/>
              </w:rPr>
            </w:pPr>
          </w:p>
        </w:tc>
        <w:tc>
          <w:tcPr>
            <w:tcW w:w="4665" w:type="dxa"/>
          </w:tcPr>
          <w:p w:rsidR="001815AF" w:rsidRPr="001815AF" w:rsidRDefault="001815AF" w:rsidP="001815AF">
            <w:pPr>
              <w:spacing w:after="0" w:line="276" w:lineRule="auto"/>
              <w:rPr>
                <w:rFonts w:ascii="Times New Roman" w:hAnsi="Times New Roman" w:cs="Times New Roman"/>
                <w:color w:val="auto"/>
                <w:kern w:val="0"/>
                <w:sz w:val="12"/>
                <w:szCs w:val="12"/>
              </w:rPr>
            </w:pPr>
          </w:p>
          <w:p w:rsidR="001815AF" w:rsidRPr="001815AF" w:rsidRDefault="001815AF" w:rsidP="001815AF">
            <w:pPr>
              <w:spacing w:after="0" w:line="276"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p>
          <w:p w:rsidR="001815AF" w:rsidRPr="001815AF" w:rsidRDefault="001815AF" w:rsidP="001815AF">
            <w:pPr>
              <w:spacing w:after="0" w:line="276"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И.О. Главы Каратузского района</w:t>
            </w:r>
          </w:p>
          <w:p w:rsidR="001815AF" w:rsidRPr="001815AF" w:rsidRDefault="001815AF" w:rsidP="001815AF">
            <w:pPr>
              <w:spacing w:after="0" w:line="276" w:lineRule="auto"/>
              <w:rPr>
                <w:rFonts w:ascii="Times New Roman" w:hAnsi="Times New Roman" w:cs="Times New Roman"/>
                <w:color w:val="auto"/>
                <w:kern w:val="0"/>
                <w:sz w:val="12"/>
                <w:szCs w:val="12"/>
              </w:rPr>
            </w:pPr>
          </w:p>
          <w:p w:rsidR="001815AF" w:rsidRPr="001815AF" w:rsidRDefault="001815AF" w:rsidP="001815AF">
            <w:pPr>
              <w:spacing w:after="0" w:line="276" w:lineRule="auto"/>
              <w:rPr>
                <w:rFonts w:ascii="Times New Roman" w:hAnsi="Times New Roman" w:cs="Times New Roman"/>
                <w:color w:val="auto"/>
                <w:kern w:val="0"/>
                <w:sz w:val="12"/>
                <w:szCs w:val="12"/>
              </w:rPr>
            </w:pPr>
          </w:p>
          <w:p w:rsidR="001815AF" w:rsidRPr="001815AF" w:rsidRDefault="001815AF" w:rsidP="001815AF">
            <w:pPr>
              <w:spacing w:after="0" w:line="276"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________    Е.С. Мигла</w:t>
            </w:r>
          </w:p>
        </w:tc>
      </w:tr>
    </w:tbl>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outlineLvl w:val="0"/>
        <w:rPr>
          <w:rFonts w:ascii="Times New Roman" w:hAnsi="Times New Roman" w:cs="Times New Roman"/>
          <w:b/>
          <w:bCs/>
          <w:color w:val="auto"/>
          <w:spacing w:val="-5"/>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ind w:left="43"/>
        <w:jc w:val="center"/>
        <w:outlineLvl w:val="0"/>
        <w:rPr>
          <w:rFonts w:ascii="Times New Roman" w:hAnsi="Times New Roman" w:cs="Times New Roman"/>
          <w:color w:val="auto"/>
          <w:kern w:val="0"/>
          <w:sz w:val="12"/>
          <w:szCs w:val="12"/>
        </w:rPr>
      </w:pPr>
      <w:r w:rsidRPr="001815AF">
        <w:rPr>
          <w:rFonts w:ascii="Times New Roman" w:hAnsi="Times New Roman" w:cs="Times New Roman"/>
          <w:b/>
          <w:bCs/>
          <w:color w:val="auto"/>
          <w:spacing w:val="-5"/>
          <w:kern w:val="0"/>
          <w:sz w:val="12"/>
          <w:szCs w:val="12"/>
        </w:rPr>
        <w:t>СОГЛАШЕНИЕ</w:t>
      </w: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4216"/>
      </w:tblGrid>
      <w:tr w:rsidR="001815AF" w:rsidRPr="001815AF" w:rsidTr="004B2ECF">
        <w:trPr>
          <w:trHeight w:val="320"/>
        </w:trPr>
        <w:tc>
          <w:tcPr>
            <w:tcW w:w="4224" w:type="dxa"/>
            <w:tcBorders>
              <w:top w:val="nil"/>
              <w:left w:val="nil"/>
              <w:bottom w:val="nil"/>
              <w:right w:val="nil"/>
            </w:tcBorders>
          </w:tcPr>
          <w:p w:rsidR="001815AF" w:rsidRPr="001815AF" w:rsidRDefault="001815AF" w:rsidP="001815AF">
            <w:pPr>
              <w:widowControl w:val="0"/>
              <w:autoSpaceDE w:val="0"/>
              <w:autoSpaceDN w:val="0"/>
              <w:adjustRightInd w:val="0"/>
              <w:spacing w:after="0" w:line="240" w:lineRule="auto"/>
              <w:jc w:val="right"/>
              <w:outlineLvl w:val="0"/>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       (проект)</w:t>
            </w:r>
          </w:p>
        </w:tc>
        <w:tc>
          <w:tcPr>
            <w:tcW w:w="4216" w:type="dxa"/>
            <w:tcBorders>
              <w:top w:val="nil"/>
              <w:left w:val="nil"/>
              <w:bottom w:val="nil"/>
              <w:right w:val="nil"/>
            </w:tcBorders>
          </w:tcPr>
          <w:p w:rsidR="001815AF" w:rsidRPr="001815AF" w:rsidRDefault="001815AF" w:rsidP="001815AF">
            <w:pPr>
              <w:widowControl w:val="0"/>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p>
        </w:tc>
      </w:tr>
    </w:tbl>
    <w:p w:rsidR="001815AF" w:rsidRPr="001815AF" w:rsidRDefault="001815AF" w:rsidP="001815AF">
      <w:pPr>
        <w:tabs>
          <w:tab w:val="left" w:pos="4125"/>
        </w:tabs>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p>
    <w:p w:rsidR="001815AF" w:rsidRPr="001815AF" w:rsidRDefault="001815AF" w:rsidP="001815AF">
      <w:pPr>
        <w:tabs>
          <w:tab w:val="left" w:pos="4125"/>
        </w:tabs>
        <w:spacing w:after="0" w:line="240" w:lineRule="auto"/>
        <w:jc w:val="both"/>
        <w:rPr>
          <w:rFonts w:ascii="Times New Roman" w:hAnsi="Times New Roman" w:cs="Times New Roman"/>
          <w:color w:val="auto"/>
          <w:kern w:val="0"/>
          <w:sz w:val="12"/>
          <w:szCs w:val="12"/>
        </w:rPr>
      </w:pPr>
    </w:p>
    <w:p w:rsidR="001815AF" w:rsidRPr="001815AF" w:rsidRDefault="001815AF" w:rsidP="001815AF">
      <w:pPr>
        <w:tabs>
          <w:tab w:val="left" w:pos="4125"/>
        </w:tabs>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О  приёме  части полномочий по решению вопросов местного значения поселений  на создание условий для организации досуга и обеспечения жителей поселения услугами организаций культуры на 2024 год</w:t>
      </w:r>
    </w:p>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b/>
          <w:bCs/>
          <w:color w:val="auto"/>
          <w:spacing w:val="-1"/>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с. Каратузское                                                                                          «____» ______ ___ год</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p>
    <w:p w:rsidR="001815AF" w:rsidRPr="001815AF" w:rsidRDefault="001815AF" w:rsidP="001815AF">
      <w:pPr>
        <w:widowControl w:val="0"/>
        <w:shd w:val="clear" w:color="auto" w:fill="FFFFFF"/>
        <w:autoSpaceDE w:val="0"/>
        <w:autoSpaceDN w:val="0"/>
        <w:adjustRightInd w:val="0"/>
        <w:spacing w:after="0" w:line="240" w:lineRule="auto"/>
        <w:jc w:val="both"/>
        <w:rPr>
          <w:rFonts w:ascii="Times New Roman" w:hAnsi="Times New Roman" w:cs="Times New Roman"/>
          <w:color w:val="auto"/>
          <w:spacing w:val="7"/>
          <w:kern w:val="0"/>
          <w:sz w:val="12"/>
          <w:szCs w:val="12"/>
        </w:rPr>
      </w:pPr>
      <w:r w:rsidRPr="001815AF">
        <w:rPr>
          <w:rFonts w:ascii="Times New Roman" w:hAnsi="Times New Roman" w:cs="Times New Roman"/>
          <w:color w:val="auto"/>
          <w:spacing w:val="5"/>
          <w:kern w:val="0"/>
          <w:sz w:val="12"/>
          <w:szCs w:val="12"/>
        </w:rPr>
        <w:t>Администрация _________________ сельсовета Каратузского района Красноярского края (далее именуемая - «администрация поселения»), в лице главы  ________________ сельсовета,</w:t>
      </w:r>
      <w:r w:rsidRPr="001815AF">
        <w:rPr>
          <w:rFonts w:ascii="Times New Roman" w:hAnsi="Times New Roman" w:cs="Times New Roman"/>
          <w:color w:val="auto"/>
          <w:spacing w:val="16"/>
          <w:kern w:val="0"/>
          <w:sz w:val="12"/>
          <w:szCs w:val="12"/>
        </w:rPr>
        <w:t xml:space="preserve"> действующего на </w:t>
      </w:r>
      <w:r w:rsidRPr="001815AF">
        <w:rPr>
          <w:rFonts w:ascii="Times New Roman" w:hAnsi="Times New Roman" w:cs="Times New Roman"/>
          <w:color w:val="auto"/>
          <w:spacing w:val="7"/>
          <w:kern w:val="0"/>
          <w:sz w:val="12"/>
          <w:szCs w:val="12"/>
        </w:rPr>
        <w:t xml:space="preserve">основании </w:t>
      </w:r>
      <w:r w:rsidRPr="001815AF">
        <w:rPr>
          <w:rFonts w:ascii="Times New Roman" w:hAnsi="Times New Roman" w:cs="Times New Roman"/>
          <w:color w:val="auto"/>
          <w:kern w:val="0"/>
          <w:sz w:val="12"/>
          <w:szCs w:val="12"/>
        </w:rPr>
        <w:t xml:space="preserve">Устава муниципального образования « ______________ сельсовет» </w:t>
      </w:r>
      <w:r w:rsidRPr="001815AF">
        <w:rPr>
          <w:rFonts w:ascii="Times New Roman" w:hAnsi="Times New Roman" w:cs="Times New Roman"/>
          <w:color w:val="auto"/>
          <w:spacing w:val="7"/>
          <w:kern w:val="0"/>
          <w:sz w:val="12"/>
          <w:szCs w:val="12"/>
        </w:rPr>
        <w:t xml:space="preserve">с одной стороны, </w:t>
      </w:r>
      <w:r w:rsidRPr="001815AF">
        <w:rPr>
          <w:rFonts w:ascii="Times New Roman" w:hAnsi="Times New Roman" w:cs="Times New Roman"/>
          <w:bCs/>
          <w:color w:val="auto"/>
          <w:spacing w:val="9"/>
          <w:kern w:val="0"/>
          <w:sz w:val="12"/>
          <w:szCs w:val="12"/>
        </w:rPr>
        <w:t>и администрация Каратузского района</w:t>
      </w:r>
      <w:r w:rsidRPr="001815AF">
        <w:rPr>
          <w:rFonts w:ascii="Times New Roman" w:hAnsi="Times New Roman" w:cs="Times New Roman"/>
          <w:color w:val="auto"/>
          <w:spacing w:val="9"/>
          <w:kern w:val="0"/>
          <w:sz w:val="12"/>
          <w:szCs w:val="12"/>
        </w:rPr>
        <w:t xml:space="preserve">, </w:t>
      </w:r>
      <w:r w:rsidRPr="001815AF">
        <w:rPr>
          <w:rFonts w:ascii="Times New Roman" w:hAnsi="Times New Roman" w:cs="Times New Roman"/>
          <w:color w:val="auto"/>
          <w:spacing w:val="5"/>
          <w:kern w:val="0"/>
          <w:sz w:val="12"/>
          <w:szCs w:val="12"/>
        </w:rPr>
        <w:t>(далее именуемая - «администрация района»),</w:t>
      </w:r>
      <w:r w:rsidRPr="001815AF">
        <w:rPr>
          <w:rFonts w:ascii="Times New Roman" w:hAnsi="Times New Roman" w:cs="Times New Roman"/>
          <w:color w:val="auto"/>
          <w:spacing w:val="9"/>
          <w:kern w:val="0"/>
          <w:sz w:val="12"/>
          <w:szCs w:val="12"/>
        </w:rPr>
        <w:t xml:space="preserve"> в лице  главы Каратузского района __________________, </w:t>
      </w:r>
      <w:r w:rsidRPr="001815AF">
        <w:rPr>
          <w:rFonts w:ascii="Times New Roman" w:hAnsi="Times New Roman" w:cs="Times New Roman"/>
          <w:color w:val="auto"/>
          <w:spacing w:val="5"/>
          <w:kern w:val="0"/>
          <w:sz w:val="12"/>
          <w:szCs w:val="12"/>
        </w:rPr>
        <w:t xml:space="preserve">действующего на </w:t>
      </w:r>
      <w:r w:rsidRPr="001815AF">
        <w:rPr>
          <w:rFonts w:ascii="Times New Roman" w:hAnsi="Times New Roman" w:cs="Times New Roman"/>
          <w:color w:val="auto"/>
          <w:spacing w:val="7"/>
          <w:kern w:val="0"/>
          <w:sz w:val="12"/>
          <w:szCs w:val="12"/>
        </w:rPr>
        <w:t xml:space="preserve">основании Устава Муниципального образования «Каратузский район», с </w:t>
      </w:r>
      <w:r w:rsidRPr="001815AF">
        <w:rPr>
          <w:rFonts w:ascii="Times New Roman" w:hAnsi="Times New Roman" w:cs="Times New Roman"/>
          <w:color w:val="auto"/>
          <w:spacing w:val="12"/>
          <w:kern w:val="0"/>
          <w:sz w:val="12"/>
          <w:szCs w:val="12"/>
        </w:rPr>
        <w:t xml:space="preserve">другой стороны, вместе  именуемые «Стороны», руководствуясь пунктом 4 статьи 15 </w:t>
      </w:r>
      <w:r w:rsidRPr="001815AF">
        <w:rPr>
          <w:rFonts w:ascii="Times New Roman" w:hAnsi="Times New Roman" w:cs="Times New Roman"/>
          <w:color w:val="auto"/>
          <w:spacing w:val="5"/>
          <w:kern w:val="0"/>
          <w:sz w:val="12"/>
          <w:szCs w:val="12"/>
        </w:rPr>
        <w:t xml:space="preserve">Федерального  закона от 06.10.2003 № </w:t>
      </w:r>
      <w:r w:rsidRPr="001815AF">
        <w:rPr>
          <w:rFonts w:ascii="Times New Roman" w:hAnsi="Times New Roman" w:cs="Times New Roman"/>
          <w:color w:val="auto"/>
          <w:spacing w:val="29"/>
          <w:kern w:val="0"/>
          <w:sz w:val="12"/>
          <w:szCs w:val="12"/>
        </w:rPr>
        <w:t>131</w:t>
      </w:r>
      <w:r w:rsidRPr="001815AF">
        <w:rPr>
          <w:rFonts w:ascii="Times New Roman" w:hAnsi="Times New Roman" w:cs="Times New Roman"/>
          <w:color w:val="auto"/>
          <w:spacing w:val="5"/>
          <w:kern w:val="0"/>
          <w:sz w:val="12"/>
          <w:szCs w:val="12"/>
        </w:rPr>
        <w:t xml:space="preserve">-ФЗ «Об общих принципах организации местного самоуправления в Российской </w:t>
      </w:r>
      <w:r w:rsidRPr="001815AF">
        <w:rPr>
          <w:rFonts w:ascii="Times New Roman" w:hAnsi="Times New Roman" w:cs="Times New Roman"/>
          <w:color w:val="auto"/>
          <w:spacing w:val="4"/>
          <w:kern w:val="0"/>
          <w:sz w:val="12"/>
          <w:szCs w:val="12"/>
        </w:rPr>
        <w:t>Федерации», Решением Каратузского районного Совета депутатов от _________________ № _______________ «О приёме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2024 год, решением  ________________ сельского Совета депутатов от _______________ № ___________</w:t>
      </w:r>
      <w:r w:rsidRPr="001815AF">
        <w:rPr>
          <w:rFonts w:ascii="Times New Roman" w:hAnsi="Times New Roman" w:cs="Times New Roman"/>
          <w:color w:val="auto"/>
          <w:kern w:val="0"/>
          <w:sz w:val="12"/>
          <w:szCs w:val="12"/>
        </w:rPr>
        <w:t xml:space="preserve"> «</w:t>
      </w:r>
      <w:r w:rsidRPr="001815AF">
        <w:rPr>
          <w:rFonts w:ascii="Times New Roman" w:hAnsi="Times New Roman" w:cs="Times New Roman"/>
          <w:color w:val="auto"/>
          <w:spacing w:val="4"/>
          <w:kern w:val="0"/>
          <w:sz w:val="12"/>
          <w:szCs w:val="12"/>
        </w:rPr>
        <w:t>О передаче Муниципальному образованию «Каратузский район»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2024 год,  заключили настоящее Соглашение о нижеследующем:</w:t>
      </w:r>
    </w:p>
    <w:p w:rsidR="001815AF" w:rsidRPr="001815AF" w:rsidRDefault="001815AF" w:rsidP="001815AF">
      <w:pPr>
        <w:widowControl w:val="0"/>
        <w:shd w:val="clear" w:color="auto" w:fill="FFFFFF"/>
        <w:autoSpaceDE w:val="0"/>
        <w:autoSpaceDN w:val="0"/>
        <w:adjustRightInd w:val="0"/>
        <w:spacing w:after="0" w:line="240" w:lineRule="auto"/>
        <w:jc w:val="both"/>
        <w:rPr>
          <w:rFonts w:ascii="Times New Roman" w:hAnsi="Times New Roman" w:cs="Times New Roman"/>
          <w:color w:val="auto"/>
          <w:spacing w:val="4"/>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r w:rsidRPr="001815AF">
        <w:rPr>
          <w:rFonts w:ascii="Times New Roman" w:hAnsi="Times New Roman" w:cs="Times New Roman"/>
          <w:b/>
          <w:bCs/>
          <w:color w:val="auto"/>
          <w:kern w:val="0"/>
          <w:sz w:val="12"/>
          <w:szCs w:val="12"/>
        </w:rPr>
        <w:t>1.Предмет соглашения</w:t>
      </w:r>
    </w:p>
    <w:p w:rsidR="001815AF" w:rsidRPr="001815AF" w:rsidRDefault="001815AF" w:rsidP="001815AF">
      <w:pPr>
        <w:widowControl w:val="0"/>
        <w:shd w:val="clear" w:color="auto" w:fill="FFFFFF"/>
        <w:autoSpaceDE w:val="0"/>
        <w:autoSpaceDN w:val="0"/>
        <w:adjustRightInd w:val="0"/>
        <w:spacing w:after="0" w:line="240" w:lineRule="auto"/>
        <w:rPr>
          <w:rFonts w:ascii="Times New Roman" w:hAnsi="Times New Roman" w:cs="Times New Roman"/>
          <w:b/>
          <w:bCs/>
          <w:color w:val="auto"/>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4"/>
          <w:kern w:val="0"/>
          <w:sz w:val="12"/>
          <w:szCs w:val="12"/>
        </w:rPr>
      </w:pPr>
      <w:r w:rsidRPr="001815AF">
        <w:rPr>
          <w:rFonts w:ascii="Times New Roman" w:hAnsi="Times New Roman" w:cs="Times New Roman"/>
          <w:b/>
          <w:bCs/>
          <w:color w:val="auto"/>
          <w:spacing w:val="48"/>
          <w:kern w:val="0"/>
          <w:sz w:val="12"/>
          <w:szCs w:val="12"/>
        </w:rPr>
        <w:t>1.1.</w:t>
      </w:r>
      <w:r w:rsidRPr="001815AF">
        <w:rPr>
          <w:rFonts w:ascii="Times New Roman" w:hAnsi="Times New Roman" w:cs="Times New Roman"/>
          <w:b/>
          <w:bCs/>
          <w:color w:val="auto"/>
          <w:kern w:val="0"/>
          <w:sz w:val="12"/>
          <w:szCs w:val="12"/>
        </w:rPr>
        <w:t xml:space="preserve"> </w:t>
      </w:r>
      <w:r w:rsidRPr="001815AF">
        <w:rPr>
          <w:rFonts w:ascii="Times New Roman" w:hAnsi="Times New Roman" w:cs="Times New Roman"/>
          <w:bCs/>
          <w:color w:val="auto"/>
          <w:kern w:val="0"/>
          <w:sz w:val="12"/>
          <w:szCs w:val="12"/>
        </w:rPr>
        <w:t xml:space="preserve">В целях реализации Федерального закона № 131-ФЗ от 06.10.2003 </w:t>
      </w:r>
      <w:r w:rsidRPr="001815AF">
        <w:rPr>
          <w:rFonts w:ascii="Times New Roman" w:hAnsi="Times New Roman" w:cs="Times New Roman"/>
          <w:color w:val="auto"/>
          <w:spacing w:val="5"/>
          <w:kern w:val="0"/>
          <w:sz w:val="12"/>
          <w:szCs w:val="12"/>
        </w:rPr>
        <w:t xml:space="preserve">«Об общих принципах организации местного самоуправления в Российской </w:t>
      </w:r>
      <w:r w:rsidRPr="001815AF">
        <w:rPr>
          <w:rFonts w:ascii="Times New Roman" w:hAnsi="Times New Roman" w:cs="Times New Roman"/>
          <w:color w:val="auto"/>
          <w:spacing w:val="4"/>
          <w:kern w:val="0"/>
          <w:sz w:val="12"/>
          <w:szCs w:val="12"/>
        </w:rPr>
        <w:t xml:space="preserve">Федерации», части 4 статьи 15, </w:t>
      </w:r>
      <w:r w:rsidRPr="001815AF">
        <w:rPr>
          <w:rFonts w:ascii="Times New Roman" w:hAnsi="Times New Roman" w:cs="Times New Roman"/>
          <w:bCs/>
          <w:color w:val="auto"/>
          <w:kern w:val="0"/>
          <w:sz w:val="12"/>
          <w:szCs w:val="12"/>
        </w:rPr>
        <w:t xml:space="preserve">Федерального закона № 131-ФЗ от 06.10.2003 </w:t>
      </w:r>
      <w:r w:rsidRPr="001815AF">
        <w:rPr>
          <w:rFonts w:ascii="Times New Roman" w:hAnsi="Times New Roman" w:cs="Times New Roman"/>
          <w:color w:val="auto"/>
          <w:spacing w:val="5"/>
          <w:kern w:val="0"/>
          <w:sz w:val="12"/>
          <w:szCs w:val="12"/>
        </w:rPr>
        <w:t xml:space="preserve">«Об общих принципах организации местного самоуправления в Российской </w:t>
      </w:r>
      <w:r w:rsidRPr="001815AF">
        <w:rPr>
          <w:rFonts w:ascii="Times New Roman" w:hAnsi="Times New Roman" w:cs="Times New Roman"/>
          <w:color w:val="auto"/>
          <w:spacing w:val="4"/>
          <w:kern w:val="0"/>
          <w:sz w:val="12"/>
          <w:szCs w:val="12"/>
        </w:rPr>
        <w:t xml:space="preserve">Федерации», </w:t>
      </w:r>
      <w:r w:rsidRPr="001815AF">
        <w:rPr>
          <w:rFonts w:ascii="Times New Roman" w:hAnsi="Times New Roman" w:cs="Times New Roman"/>
          <w:color w:val="auto"/>
          <w:spacing w:val="5"/>
          <w:kern w:val="0"/>
          <w:sz w:val="12"/>
          <w:szCs w:val="12"/>
        </w:rPr>
        <w:t>администрация поселения</w:t>
      </w:r>
      <w:r w:rsidRPr="001815AF">
        <w:rPr>
          <w:rFonts w:ascii="Times New Roman" w:hAnsi="Times New Roman" w:cs="Times New Roman"/>
          <w:color w:val="auto"/>
          <w:spacing w:val="4"/>
          <w:kern w:val="0"/>
          <w:sz w:val="12"/>
          <w:szCs w:val="12"/>
        </w:rPr>
        <w:t xml:space="preserve"> передаёт, а </w:t>
      </w:r>
      <w:r w:rsidRPr="001815AF">
        <w:rPr>
          <w:rFonts w:ascii="Times New Roman" w:hAnsi="Times New Roman" w:cs="Times New Roman"/>
          <w:color w:val="auto"/>
          <w:spacing w:val="5"/>
          <w:kern w:val="0"/>
          <w:sz w:val="12"/>
          <w:szCs w:val="12"/>
        </w:rPr>
        <w:t xml:space="preserve">администрация </w:t>
      </w:r>
      <w:r w:rsidRPr="001815AF">
        <w:rPr>
          <w:rFonts w:ascii="Times New Roman" w:hAnsi="Times New Roman" w:cs="Times New Roman"/>
          <w:color w:val="auto"/>
          <w:spacing w:val="4"/>
          <w:kern w:val="0"/>
          <w:sz w:val="12"/>
          <w:szCs w:val="12"/>
        </w:rPr>
        <w:t>района принимает в своё ведение и осуществляет часть полномочий по решению вопросов местного значения, перечисленные в п. 2.1. настоящего Соглашения.</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1815AF">
        <w:rPr>
          <w:rFonts w:ascii="Times New Roman" w:hAnsi="Times New Roman" w:cs="Times New Roman"/>
          <w:b/>
          <w:bCs/>
          <w:color w:val="auto"/>
          <w:spacing w:val="48"/>
          <w:kern w:val="0"/>
          <w:sz w:val="12"/>
          <w:szCs w:val="12"/>
        </w:rPr>
        <w:t>1.</w:t>
      </w:r>
      <w:r w:rsidRPr="001815AF">
        <w:rPr>
          <w:rFonts w:ascii="Times New Roman" w:hAnsi="Times New Roman" w:cs="Times New Roman"/>
          <w:b/>
          <w:bCs/>
          <w:color w:val="auto"/>
          <w:kern w:val="0"/>
          <w:sz w:val="12"/>
          <w:szCs w:val="12"/>
        </w:rPr>
        <w:t>2.</w:t>
      </w:r>
      <w:r w:rsidRPr="001815AF">
        <w:rPr>
          <w:rFonts w:ascii="Times New Roman" w:hAnsi="Times New Roman" w:cs="Times New Roman"/>
          <w:bCs/>
          <w:color w:val="auto"/>
          <w:kern w:val="0"/>
          <w:sz w:val="12"/>
          <w:szCs w:val="12"/>
        </w:rPr>
        <w:t xml:space="preserve"> Передача полномочий производится в целях оперативного и эффективного осуществления вопросов местного значения в сфере создания  условий для организации досуга и обеспечения жителей поселения услугами организаций культуры.</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auto"/>
          <w:spacing w:val="2"/>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r w:rsidRPr="001815AF">
        <w:rPr>
          <w:rFonts w:ascii="Times New Roman" w:hAnsi="Times New Roman" w:cs="Times New Roman"/>
          <w:b/>
          <w:bCs/>
          <w:color w:val="auto"/>
          <w:spacing w:val="2"/>
          <w:kern w:val="0"/>
          <w:sz w:val="12"/>
          <w:szCs w:val="12"/>
        </w:rPr>
        <w:t>2. Перечень полномочий, подлежащих передаче</w:t>
      </w:r>
    </w:p>
    <w:p w:rsidR="001815AF" w:rsidRPr="001815AF" w:rsidRDefault="001815AF" w:rsidP="001815AF">
      <w:pPr>
        <w:widowControl w:val="0"/>
        <w:shd w:val="clear" w:color="auto" w:fill="FFFFFF"/>
        <w:autoSpaceDE w:val="0"/>
        <w:autoSpaceDN w:val="0"/>
        <w:adjustRightInd w:val="0"/>
        <w:spacing w:after="0" w:line="240" w:lineRule="auto"/>
        <w:rPr>
          <w:rFonts w:ascii="Times New Roman" w:hAnsi="Times New Roman" w:cs="Times New Roman"/>
          <w:b/>
          <w:bCs/>
          <w:color w:val="auto"/>
          <w:spacing w:val="2"/>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bCs/>
          <w:color w:val="auto"/>
          <w:spacing w:val="2"/>
          <w:kern w:val="0"/>
          <w:sz w:val="12"/>
          <w:szCs w:val="12"/>
        </w:rPr>
        <w:lastRenderedPageBreak/>
        <w:t xml:space="preserve">         2.1</w:t>
      </w:r>
      <w:r w:rsidRPr="001815AF">
        <w:rPr>
          <w:rFonts w:ascii="Times New Roman" w:hAnsi="Times New Roman" w:cs="Times New Roman"/>
          <w:b/>
          <w:bCs/>
          <w:color w:val="auto"/>
          <w:spacing w:val="2"/>
          <w:kern w:val="0"/>
          <w:sz w:val="12"/>
          <w:szCs w:val="12"/>
        </w:rPr>
        <w:t xml:space="preserve">. </w:t>
      </w:r>
      <w:r w:rsidRPr="001815AF">
        <w:rPr>
          <w:rFonts w:ascii="Times New Roman" w:hAnsi="Times New Roman" w:cs="Times New Roman"/>
          <w:color w:val="auto"/>
          <w:spacing w:val="5"/>
          <w:kern w:val="0"/>
          <w:sz w:val="12"/>
          <w:szCs w:val="12"/>
        </w:rPr>
        <w:t>Администрация поселения</w:t>
      </w:r>
      <w:r w:rsidRPr="001815AF">
        <w:rPr>
          <w:rFonts w:ascii="Times New Roman" w:hAnsi="Times New Roman" w:cs="Times New Roman"/>
          <w:bCs/>
          <w:color w:val="auto"/>
          <w:spacing w:val="2"/>
          <w:kern w:val="0"/>
          <w:sz w:val="12"/>
          <w:szCs w:val="12"/>
        </w:rPr>
        <w:t xml:space="preserve"> передаёт </w:t>
      </w:r>
      <w:r w:rsidRPr="001815AF">
        <w:rPr>
          <w:rFonts w:ascii="Times New Roman" w:hAnsi="Times New Roman" w:cs="Times New Roman"/>
          <w:color w:val="auto"/>
          <w:spacing w:val="5"/>
          <w:kern w:val="0"/>
          <w:sz w:val="12"/>
          <w:szCs w:val="12"/>
        </w:rPr>
        <w:t xml:space="preserve">администрации </w:t>
      </w:r>
      <w:r w:rsidRPr="001815AF">
        <w:rPr>
          <w:rFonts w:ascii="Times New Roman" w:hAnsi="Times New Roman" w:cs="Times New Roman"/>
          <w:color w:val="auto"/>
          <w:spacing w:val="4"/>
          <w:kern w:val="0"/>
          <w:sz w:val="12"/>
          <w:szCs w:val="12"/>
        </w:rPr>
        <w:t>района</w:t>
      </w:r>
      <w:r w:rsidRPr="001815AF">
        <w:rPr>
          <w:rFonts w:ascii="Times New Roman" w:hAnsi="Times New Roman" w:cs="Times New Roman"/>
          <w:bCs/>
          <w:color w:val="auto"/>
          <w:spacing w:val="2"/>
          <w:kern w:val="0"/>
          <w:sz w:val="12"/>
          <w:szCs w:val="12"/>
        </w:rPr>
        <w:t xml:space="preserve"> осуществление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w:t>
      </w:r>
      <w:r w:rsidRPr="001815AF">
        <w:rPr>
          <w:rFonts w:ascii="Times New Roman" w:hAnsi="Times New Roman" w:cs="Times New Roman"/>
          <w:color w:val="auto"/>
          <w:kern w:val="0"/>
          <w:sz w:val="12"/>
          <w:szCs w:val="12"/>
        </w:rPr>
        <w:t xml:space="preserve"> </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разработка целевых, перспективных, годовых планов и комплексных программ развития и сохранения культуры поселения с учётом интересов жителей поселения;</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организация  конкурсов, праздников, фестивалей и иных творческих проектов с привлечением коллективов и участников художественной самодеятельности поселения;</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создание условий для организации досуга и обеспечения жителей поселения услугами организаций культуры;</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участие в подготовке структуры и штатного расписания учреждений культуры поселения;</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организация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обеспечение участия в районном, региональном, всероссийском культурном сотрудничестве;</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участие в определении условий труда учреждения культуры поселения;</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поселений по организации деятельности в сфере культуры;</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укрепление материально-технической базы, приобретение оборудования, организация инженерно-технического обслуживания (транспортные средства, световые и звукоусилительные устройства, видеооборудования и т.п.) учреждений культуры поселения;</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содействие руководителям учреждений и организация контроля капитальных ремонтов учреждений культуры, осуществляемых в рамках краевых программ с передачей субвенций из поселений в муниципальный район, а также контроль текущих ремонтов;</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сравнительного анализа и мониторинга показателей;</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участие в осуществлении ведомственного контроля в сфере закупок для осуществления муниципальных нужд;</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участие в осуществлении внутреннего финансового контроля и аудита в подведомственных учреждениях;</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 иные вопросы в сфере культуры в соответствии с действующим законодательством.</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color w:val="auto"/>
          <w:kern w:val="0"/>
          <w:sz w:val="12"/>
          <w:szCs w:val="12"/>
        </w:rPr>
        <w:t xml:space="preserve"> </w:t>
      </w:r>
      <w:r w:rsidRPr="001815AF">
        <w:rPr>
          <w:rFonts w:ascii="Times New Roman" w:hAnsi="Times New Roman" w:cs="Times New Roman"/>
          <w:bCs/>
          <w:color w:val="auto"/>
          <w:spacing w:val="2"/>
          <w:kern w:val="0"/>
          <w:sz w:val="12"/>
          <w:szCs w:val="12"/>
        </w:rPr>
        <w:t>2.2. Администрации района осуществляет полномочия, указанные в пункте 2.1. настоящего Соглашения, в отношении -____________________ Дом культуры (клуб) ______________ сельского поселения;</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2.3. Организация осуществления полномочий администрацией района обеспечивается во взаимодействии с органами государственной власти Красноярского края, органами местного самоуправления, другими учреждениями и организациями муниципального района.</w:t>
      </w: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auto"/>
          <w:spacing w:val="2"/>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auto"/>
          <w:spacing w:val="2"/>
          <w:kern w:val="0"/>
          <w:sz w:val="12"/>
          <w:szCs w:val="12"/>
        </w:rPr>
      </w:pPr>
      <w:r w:rsidRPr="001815AF">
        <w:rPr>
          <w:rFonts w:ascii="Times New Roman" w:hAnsi="Times New Roman" w:cs="Times New Roman"/>
          <w:b/>
          <w:bCs/>
          <w:color w:val="auto"/>
          <w:spacing w:val="2"/>
          <w:kern w:val="0"/>
          <w:sz w:val="12"/>
          <w:szCs w:val="12"/>
        </w:rPr>
        <w:t xml:space="preserve">3. Права и обязанности администрации поселения </w:t>
      </w:r>
    </w:p>
    <w:p w:rsidR="001815AF" w:rsidRPr="001815AF" w:rsidRDefault="001815AF" w:rsidP="001815AF">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p>
    <w:p w:rsidR="001815AF" w:rsidRPr="001815AF" w:rsidRDefault="001815AF" w:rsidP="001815AF">
      <w:pPr>
        <w:widowControl w:val="0"/>
        <w:shd w:val="clear" w:color="auto" w:fill="FFFFFF"/>
        <w:tabs>
          <w:tab w:val="left" w:pos="2170"/>
        </w:tabs>
        <w:autoSpaceDE w:val="0"/>
        <w:autoSpaceDN w:val="0"/>
        <w:adjustRightInd w:val="0"/>
        <w:spacing w:after="0" w:line="240" w:lineRule="auto"/>
        <w:ind w:firstLine="709"/>
        <w:jc w:val="both"/>
        <w:outlineLvl w:val="0"/>
        <w:rPr>
          <w:rFonts w:ascii="Times New Roman" w:hAnsi="Times New Roman" w:cs="Times New Roman"/>
          <w:color w:val="auto"/>
          <w:spacing w:val="-6"/>
          <w:kern w:val="0"/>
          <w:sz w:val="12"/>
          <w:szCs w:val="12"/>
        </w:rPr>
      </w:pPr>
      <w:r w:rsidRPr="001815AF">
        <w:rPr>
          <w:rFonts w:ascii="Times New Roman" w:hAnsi="Times New Roman" w:cs="Times New Roman"/>
          <w:b/>
          <w:color w:val="auto"/>
          <w:spacing w:val="-6"/>
          <w:kern w:val="0"/>
          <w:sz w:val="12"/>
          <w:szCs w:val="12"/>
        </w:rPr>
        <w:t>3.1.</w:t>
      </w:r>
      <w:r w:rsidRPr="001815AF">
        <w:rPr>
          <w:rFonts w:ascii="Times New Roman" w:hAnsi="Times New Roman" w:cs="Times New Roman"/>
          <w:color w:val="auto"/>
          <w:spacing w:val="-6"/>
          <w:kern w:val="0"/>
          <w:sz w:val="12"/>
          <w:szCs w:val="12"/>
        </w:rPr>
        <w:t xml:space="preserve"> </w:t>
      </w:r>
      <w:r w:rsidRPr="001815AF">
        <w:rPr>
          <w:rFonts w:ascii="Times New Roman" w:hAnsi="Times New Roman" w:cs="Times New Roman"/>
          <w:b/>
          <w:color w:val="auto"/>
          <w:spacing w:val="5"/>
          <w:kern w:val="0"/>
          <w:sz w:val="12"/>
          <w:szCs w:val="12"/>
        </w:rPr>
        <w:t>Администрация поселения имеет право</w:t>
      </w:r>
      <w:r w:rsidRPr="001815AF">
        <w:rPr>
          <w:rFonts w:ascii="Times New Roman" w:hAnsi="Times New Roman" w:cs="Times New Roman"/>
          <w:b/>
          <w:bCs/>
          <w:color w:val="auto"/>
          <w:spacing w:val="2"/>
          <w:kern w:val="0"/>
          <w:sz w:val="12"/>
          <w:szCs w:val="12"/>
        </w:rPr>
        <w:t>:</w:t>
      </w:r>
    </w:p>
    <w:p w:rsidR="001815AF" w:rsidRPr="001815AF" w:rsidRDefault="001815AF" w:rsidP="001815AF">
      <w:pPr>
        <w:widowControl w:val="0"/>
        <w:shd w:val="clear" w:color="auto" w:fill="FFFFFF"/>
        <w:tabs>
          <w:tab w:val="left" w:pos="2170"/>
        </w:tabs>
        <w:autoSpaceDE w:val="0"/>
        <w:autoSpaceDN w:val="0"/>
        <w:adjustRightInd w:val="0"/>
        <w:spacing w:after="0" w:line="240" w:lineRule="auto"/>
        <w:ind w:firstLine="709"/>
        <w:jc w:val="both"/>
        <w:rPr>
          <w:rFonts w:ascii="Times New Roman" w:hAnsi="Times New Roman" w:cs="Times New Roman"/>
          <w:b/>
          <w:color w:val="auto"/>
          <w:spacing w:val="-6"/>
          <w:kern w:val="0"/>
          <w:sz w:val="12"/>
          <w:szCs w:val="12"/>
        </w:rPr>
      </w:pPr>
      <w:r w:rsidRPr="001815AF">
        <w:rPr>
          <w:rFonts w:ascii="Times New Roman" w:hAnsi="Times New Roman" w:cs="Times New Roman"/>
          <w:color w:val="auto"/>
          <w:kern w:val="0"/>
          <w:sz w:val="12"/>
          <w:szCs w:val="12"/>
        </w:rPr>
        <w:t>3.1.1. Осуществлять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администрация поселения представляет в адрес администрации района  письменные предписания для устранения выявленных нарушений в определённый срок с момента уведомления.</w:t>
      </w:r>
      <w:r w:rsidRPr="001815AF">
        <w:rPr>
          <w:rFonts w:ascii="Times New Roman" w:hAnsi="Times New Roman" w:cs="Times New Roman"/>
          <w:b/>
          <w:color w:val="auto"/>
          <w:spacing w:val="-6"/>
          <w:kern w:val="0"/>
          <w:sz w:val="12"/>
          <w:szCs w:val="12"/>
        </w:rPr>
        <w:t xml:space="preserve"> </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3"/>
          <w:kern w:val="0"/>
          <w:sz w:val="12"/>
          <w:szCs w:val="12"/>
        </w:rPr>
      </w:pPr>
      <w:r w:rsidRPr="001815AF">
        <w:rPr>
          <w:rFonts w:ascii="Times New Roman" w:hAnsi="Times New Roman" w:cs="Times New Roman"/>
          <w:color w:val="auto"/>
          <w:spacing w:val="3"/>
          <w:kern w:val="0"/>
          <w:sz w:val="12"/>
          <w:szCs w:val="12"/>
        </w:rPr>
        <w:t xml:space="preserve">3.1.2. В случае необходимости запрашивать от администрации района отчёт об использовании финансовых средств направленных для исполнения, переданных по настоящему Соглашению полномочий. </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3"/>
          <w:kern w:val="0"/>
          <w:sz w:val="12"/>
          <w:szCs w:val="12"/>
        </w:rPr>
      </w:pPr>
      <w:r w:rsidRPr="001815AF">
        <w:rPr>
          <w:rFonts w:ascii="Times New Roman" w:hAnsi="Times New Roman" w:cs="Times New Roman"/>
          <w:color w:val="auto"/>
          <w:spacing w:val="3"/>
          <w:kern w:val="0"/>
          <w:sz w:val="12"/>
          <w:szCs w:val="12"/>
        </w:rPr>
        <w:t>3.1.3.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1815AF" w:rsidRPr="001815AF" w:rsidRDefault="001815AF" w:rsidP="001815AF">
      <w:pPr>
        <w:widowControl w:val="0"/>
        <w:shd w:val="clear" w:color="auto" w:fill="FFFFFF"/>
        <w:tabs>
          <w:tab w:val="left" w:pos="2170"/>
        </w:tabs>
        <w:autoSpaceDE w:val="0"/>
        <w:autoSpaceDN w:val="0"/>
        <w:adjustRightInd w:val="0"/>
        <w:spacing w:after="0" w:line="240" w:lineRule="auto"/>
        <w:ind w:firstLine="709"/>
        <w:jc w:val="both"/>
        <w:outlineLvl w:val="0"/>
        <w:rPr>
          <w:rFonts w:ascii="Times New Roman" w:hAnsi="Times New Roman" w:cs="Times New Roman"/>
          <w:color w:val="auto"/>
          <w:spacing w:val="-6"/>
          <w:kern w:val="0"/>
          <w:sz w:val="12"/>
          <w:szCs w:val="12"/>
        </w:rPr>
      </w:pPr>
      <w:r w:rsidRPr="001815AF">
        <w:rPr>
          <w:rFonts w:ascii="Times New Roman" w:hAnsi="Times New Roman" w:cs="Times New Roman"/>
          <w:b/>
          <w:color w:val="auto"/>
          <w:spacing w:val="-6"/>
          <w:kern w:val="0"/>
          <w:sz w:val="12"/>
          <w:szCs w:val="12"/>
        </w:rPr>
        <w:t>3.2.</w:t>
      </w:r>
      <w:r w:rsidRPr="001815AF">
        <w:rPr>
          <w:rFonts w:ascii="Times New Roman" w:hAnsi="Times New Roman" w:cs="Times New Roman"/>
          <w:color w:val="auto"/>
          <w:spacing w:val="-6"/>
          <w:kern w:val="0"/>
          <w:sz w:val="12"/>
          <w:szCs w:val="12"/>
        </w:rPr>
        <w:t xml:space="preserve"> </w:t>
      </w:r>
      <w:r w:rsidRPr="001815AF">
        <w:rPr>
          <w:rFonts w:ascii="Times New Roman" w:hAnsi="Times New Roman" w:cs="Times New Roman"/>
          <w:b/>
          <w:color w:val="auto"/>
          <w:spacing w:val="5"/>
          <w:kern w:val="0"/>
          <w:sz w:val="12"/>
          <w:szCs w:val="12"/>
        </w:rPr>
        <w:t xml:space="preserve">Администрация поселения </w:t>
      </w:r>
      <w:r w:rsidRPr="001815AF">
        <w:rPr>
          <w:rFonts w:ascii="Times New Roman" w:hAnsi="Times New Roman" w:cs="Times New Roman"/>
          <w:color w:val="auto"/>
          <w:spacing w:val="5"/>
          <w:kern w:val="0"/>
          <w:sz w:val="12"/>
          <w:szCs w:val="12"/>
        </w:rPr>
        <w:t>обязана</w:t>
      </w:r>
      <w:r w:rsidRPr="001815AF">
        <w:rPr>
          <w:rFonts w:ascii="Times New Roman" w:hAnsi="Times New Roman" w:cs="Times New Roman"/>
          <w:bCs/>
          <w:color w:val="auto"/>
          <w:spacing w:val="2"/>
          <w:kern w:val="0"/>
          <w:sz w:val="12"/>
          <w:szCs w:val="12"/>
        </w:rPr>
        <w:t>:</w:t>
      </w:r>
    </w:p>
    <w:p w:rsidR="001815AF" w:rsidRPr="001815AF" w:rsidRDefault="001815AF" w:rsidP="001815AF">
      <w:pPr>
        <w:widowControl w:val="0"/>
        <w:shd w:val="clear" w:color="auto" w:fill="FFFFFF"/>
        <w:tabs>
          <w:tab w:val="left" w:pos="217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spacing w:val="-6"/>
          <w:kern w:val="0"/>
          <w:sz w:val="12"/>
          <w:szCs w:val="12"/>
        </w:rPr>
        <w:t>3.1.</w:t>
      </w:r>
      <w:r w:rsidRPr="001815AF">
        <w:rPr>
          <w:rFonts w:ascii="Times New Roman" w:hAnsi="Times New Roman" w:cs="Times New Roman"/>
          <w:color w:val="auto"/>
          <w:kern w:val="0"/>
          <w:sz w:val="12"/>
          <w:szCs w:val="12"/>
        </w:rPr>
        <w:t xml:space="preserve">2. Ежемесячно, не позднее  15  числа в полном объёме передавать финансовые средства на осуществление переданных полномочий в соответствии с графиком предоставления межбюджетных трансфертов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согласно приложению 1 к настоящему Соглашению. </w:t>
      </w:r>
    </w:p>
    <w:p w:rsidR="001815AF" w:rsidRPr="001815AF" w:rsidRDefault="001815AF" w:rsidP="001815AF">
      <w:pPr>
        <w:widowControl w:val="0"/>
        <w:shd w:val="clear" w:color="auto" w:fill="FFFFFF"/>
        <w:autoSpaceDE w:val="0"/>
        <w:autoSpaceDN w:val="0"/>
        <w:adjustRightInd w:val="0"/>
        <w:spacing w:after="0" w:line="240" w:lineRule="auto"/>
        <w:jc w:val="both"/>
        <w:rPr>
          <w:rFonts w:ascii="Times New Roman" w:hAnsi="Times New Roman" w:cs="Times New Roman"/>
          <w:color w:val="auto"/>
          <w:spacing w:val="3"/>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r w:rsidRPr="001815AF">
        <w:rPr>
          <w:rFonts w:ascii="Times New Roman" w:hAnsi="Times New Roman" w:cs="Times New Roman"/>
          <w:b/>
          <w:bCs/>
          <w:color w:val="auto"/>
          <w:spacing w:val="2"/>
          <w:kern w:val="0"/>
          <w:sz w:val="12"/>
          <w:szCs w:val="12"/>
        </w:rPr>
        <w:t xml:space="preserve">4. Права и обязанности администрации района </w:t>
      </w:r>
    </w:p>
    <w:p w:rsidR="001815AF" w:rsidRPr="001815AF" w:rsidRDefault="001815AF" w:rsidP="001815AF">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ind w:firstLine="709"/>
        <w:jc w:val="both"/>
        <w:outlineLvl w:val="0"/>
        <w:rPr>
          <w:rFonts w:ascii="Times New Roman" w:hAnsi="Times New Roman" w:cs="Times New Roman"/>
          <w:bCs/>
          <w:color w:val="auto"/>
          <w:spacing w:val="2"/>
          <w:kern w:val="0"/>
          <w:sz w:val="12"/>
          <w:szCs w:val="12"/>
        </w:rPr>
      </w:pPr>
      <w:r w:rsidRPr="001815AF">
        <w:rPr>
          <w:rFonts w:ascii="Times New Roman" w:hAnsi="Times New Roman" w:cs="Times New Roman"/>
          <w:b/>
          <w:bCs/>
          <w:color w:val="auto"/>
          <w:spacing w:val="2"/>
          <w:kern w:val="0"/>
          <w:sz w:val="12"/>
          <w:szCs w:val="12"/>
        </w:rPr>
        <w:t>4.1. Администрация района</w:t>
      </w:r>
      <w:r w:rsidRPr="001815AF">
        <w:rPr>
          <w:rFonts w:ascii="Times New Roman" w:hAnsi="Times New Roman" w:cs="Times New Roman"/>
          <w:bCs/>
          <w:color w:val="auto"/>
          <w:spacing w:val="2"/>
          <w:kern w:val="0"/>
          <w:sz w:val="12"/>
          <w:szCs w:val="12"/>
        </w:rPr>
        <w:t xml:space="preserve"> имеет право:</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4.1.1. Участвовать в подготовке расчёта бюджетных  средств, необходимых для осуществления полномочий, а также пересмотра объёма межбюджетных трансфертов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в случае существенного изменения обстоятельств, влияющих на определение размера межбюджетных трансфертов.</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4.1.2. Принимать муниципальные правовые акты по вопросам осуществления принятых на исполнение полномочий.</w:t>
      </w:r>
    </w:p>
    <w:p w:rsidR="001815AF" w:rsidRPr="001815AF" w:rsidRDefault="001815AF" w:rsidP="001815AF">
      <w:pPr>
        <w:widowControl w:val="0"/>
        <w:shd w:val="clear" w:color="auto" w:fill="FFFFFF"/>
        <w:tabs>
          <w:tab w:val="left" w:pos="1901"/>
        </w:tabs>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4.1.3. Заключать муниципальные контракты (договоры), необходимые для осуществления принятых на исполнение полномочий.</w:t>
      </w:r>
    </w:p>
    <w:p w:rsidR="001815AF" w:rsidRPr="001815AF" w:rsidRDefault="001815AF" w:rsidP="001815AF">
      <w:pPr>
        <w:widowControl w:val="0"/>
        <w:shd w:val="clear" w:color="auto" w:fill="FFFFFF"/>
        <w:autoSpaceDE w:val="0"/>
        <w:autoSpaceDN w:val="0"/>
        <w:adjustRightInd w:val="0"/>
        <w:spacing w:after="0" w:line="240" w:lineRule="auto"/>
        <w:ind w:firstLine="709"/>
        <w:jc w:val="both"/>
        <w:outlineLvl w:val="0"/>
        <w:rPr>
          <w:rFonts w:ascii="Times New Roman" w:hAnsi="Times New Roman" w:cs="Times New Roman"/>
          <w:bCs/>
          <w:color w:val="auto"/>
          <w:spacing w:val="2"/>
          <w:kern w:val="0"/>
          <w:sz w:val="12"/>
          <w:szCs w:val="12"/>
        </w:rPr>
      </w:pPr>
      <w:r w:rsidRPr="001815AF">
        <w:rPr>
          <w:rFonts w:ascii="Times New Roman" w:hAnsi="Times New Roman" w:cs="Times New Roman"/>
          <w:b/>
          <w:bCs/>
          <w:color w:val="auto"/>
          <w:spacing w:val="2"/>
          <w:kern w:val="0"/>
          <w:sz w:val="12"/>
          <w:szCs w:val="12"/>
        </w:rPr>
        <w:t>4.2.</w:t>
      </w:r>
      <w:r w:rsidRPr="001815AF">
        <w:rPr>
          <w:rFonts w:ascii="Times New Roman" w:hAnsi="Times New Roman" w:cs="Times New Roman"/>
          <w:bCs/>
          <w:color w:val="auto"/>
          <w:spacing w:val="2"/>
          <w:kern w:val="0"/>
          <w:sz w:val="12"/>
          <w:szCs w:val="12"/>
        </w:rPr>
        <w:t xml:space="preserve"> </w:t>
      </w:r>
      <w:r w:rsidRPr="001815AF">
        <w:rPr>
          <w:rFonts w:ascii="Times New Roman" w:hAnsi="Times New Roman" w:cs="Times New Roman"/>
          <w:b/>
          <w:bCs/>
          <w:color w:val="auto"/>
          <w:spacing w:val="2"/>
          <w:kern w:val="0"/>
          <w:sz w:val="12"/>
          <w:szCs w:val="12"/>
        </w:rPr>
        <w:t>Администрация района</w:t>
      </w:r>
      <w:r w:rsidRPr="001815AF">
        <w:rPr>
          <w:rFonts w:ascii="Times New Roman" w:hAnsi="Times New Roman" w:cs="Times New Roman"/>
          <w:bCs/>
          <w:color w:val="auto"/>
          <w:spacing w:val="2"/>
          <w:kern w:val="0"/>
          <w:sz w:val="12"/>
          <w:szCs w:val="12"/>
        </w:rPr>
        <w:t xml:space="preserve"> обязана:</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4.2.1. Осуществлять переданные ей администрацией поселения полномочия в соответствии с пунктом 2.1. настоящего Соглашения и действующим законодательством в пределах, выделенных на эти цели финансовых средств.</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bCs/>
          <w:color w:val="auto"/>
          <w:spacing w:val="2"/>
          <w:kern w:val="0"/>
          <w:sz w:val="12"/>
          <w:szCs w:val="12"/>
        </w:rPr>
        <w:t xml:space="preserve">4.2.2. </w:t>
      </w:r>
      <w:r w:rsidRPr="001815AF">
        <w:rPr>
          <w:rFonts w:ascii="Times New Roman" w:hAnsi="Times New Roman" w:cs="Times New Roman"/>
          <w:color w:val="auto"/>
          <w:kern w:val="0"/>
          <w:sz w:val="12"/>
          <w:szCs w:val="12"/>
        </w:rPr>
        <w:t>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4.2.3.По запросу администрации поселения предоставлять отчётность об использовании финансовых средств направленных для исполнения переданных по настоящему Соглашению полномочий и иную необходимую информацию.</w:t>
      </w:r>
    </w:p>
    <w:p w:rsidR="001815AF" w:rsidRPr="001815AF" w:rsidRDefault="001815AF" w:rsidP="001815AF">
      <w:pPr>
        <w:widowControl w:val="0"/>
        <w:shd w:val="clear" w:color="auto" w:fill="FFFFFF"/>
        <w:autoSpaceDE w:val="0"/>
        <w:autoSpaceDN w:val="0"/>
        <w:adjustRightInd w:val="0"/>
        <w:spacing w:after="0" w:line="240" w:lineRule="auto"/>
        <w:outlineLvl w:val="0"/>
        <w:rPr>
          <w:rFonts w:ascii="Times New Roman" w:hAnsi="Times New Roman" w:cs="Times New Roman"/>
          <w:b/>
          <w:bCs/>
          <w:color w:val="auto"/>
          <w:spacing w:val="2"/>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r w:rsidRPr="001815AF">
        <w:rPr>
          <w:rFonts w:ascii="Times New Roman" w:hAnsi="Times New Roman" w:cs="Times New Roman"/>
          <w:b/>
          <w:bCs/>
          <w:color w:val="auto"/>
          <w:spacing w:val="2"/>
          <w:kern w:val="0"/>
          <w:sz w:val="12"/>
          <w:szCs w:val="12"/>
        </w:rPr>
        <w:t>5. Финансовое обеспечение переданных на исполнение полномочий</w:t>
      </w:r>
    </w:p>
    <w:p w:rsidR="001815AF" w:rsidRPr="001815AF" w:rsidRDefault="001815AF" w:rsidP="001815AF">
      <w:pPr>
        <w:widowControl w:val="0"/>
        <w:shd w:val="clear" w:color="auto" w:fill="FFFFFF"/>
        <w:autoSpaceDE w:val="0"/>
        <w:autoSpaceDN w:val="0"/>
        <w:adjustRightInd w:val="0"/>
        <w:spacing w:after="0" w:line="240" w:lineRule="auto"/>
        <w:rPr>
          <w:rFonts w:ascii="Times New Roman" w:hAnsi="Times New Roman" w:cs="Times New Roman"/>
          <w:b/>
          <w:bCs/>
          <w:color w:val="auto"/>
          <w:spacing w:val="2"/>
          <w:kern w:val="0"/>
          <w:sz w:val="12"/>
          <w:szCs w:val="12"/>
        </w:rPr>
      </w:pPr>
    </w:p>
    <w:p w:rsidR="001815AF" w:rsidRPr="001815AF" w:rsidRDefault="001815AF" w:rsidP="001815AF">
      <w:pPr>
        <w:widowControl w:val="0"/>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1815AF">
        <w:rPr>
          <w:rFonts w:ascii="Times New Roman" w:hAnsi="Times New Roman" w:cs="Times New Roman"/>
          <w:bCs/>
          <w:color w:val="auto"/>
          <w:spacing w:val="2"/>
          <w:kern w:val="0"/>
          <w:sz w:val="12"/>
          <w:szCs w:val="12"/>
        </w:rPr>
        <w:t>5.1. Осуществление части полномочий, указанных в пункте 2.1 настоящего Соглашения, осуществляется за счёт межбюджетных трансфертов, представляемых ежемесячно из бюджета муниципального образования «_______________ сельсовет в бюджет муниципального образования «Каратузский район» в соответствии с приложением 1 к настоящему Соглашению.</w:t>
      </w:r>
    </w:p>
    <w:p w:rsidR="001815AF" w:rsidRPr="001815AF" w:rsidRDefault="001815AF" w:rsidP="001815A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5.2. Стороны ежегодно определяют объем межбюджетных трансфертов, необходимых для осуществления передаваемых полномочий, в соответствии с расчётом объёма межбюджетных трансфертов на очередной финансовый год и плановый период, согласно приложению 2 к настоящему Соглашению.</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5.3. Формирование, перечисление и учёт межбюджетных трансфертов, предоставляемых из бюджета муниципального образования «______________сельсовет»</w:t>
      </w:r>
      <w:r w:rsidRPr="001815AF">
        <w:rPr>
          <w:rFonts w:ascii="Times New Roman" w:hAnsi="Times New Roman" w:cs="Times New Roman"/>
          <w:bCs/>
          <w:color w:val="auto"/>
          <w:spacing w:val="2"/>
          <w:kern w:val="0"/>
          <w:sz w:val="12"/>
          <w:szCs w:val="12"/>
        </w:rPr>
        <w:t xml:space="preserve"> </w:t>
      </w:r>
      <w:r w:rsidRPr="001815AF">
        <w:rPr>
          <w:rFonts w:ascii="Times New Roman" w:hAnsi="Times New Roman" w:cs="Times New Roman"/>
          <w:color w:val="auto"/>
          <w:kern w:val="0"/>
          <w:sz w:val="12"/>
          <w:szCs w:val="12"/>
        </w:rPr>
        <w:t>бюджету муниципального образования «Каратузский район» на реализацию полномочий, указанных в пункте 2.1. настоящего Соглашения, осуществляется в соответствии с Бюджетным кодексом Российской Федерации.</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p>
    <w:p w:rsidR="001815AF" w:rsidRPr="001815AF" w:rsidRDefault="001815AF" w:rsidP="001815AF">
      <w:pPr>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r w:rsidRPr="001815AF">
        <w:rPr>
          <w:rFonts w:ascii="Times New Roman" w:hAnsi="Times New Roman" w:cs="Times New Roman"/>
          <w:b/>
          <w:bCs/>
          <w:color w:val="auto"/>
          <w:spacing w:val="2"/>
          <w:kern w:val="0"/>
          <w:sz w:val="12"/>
          <w:szCs w:val="12"/>
        </w:rPr>
        <w:t>6. Ответственность Сторон</w:t>
      </w:r>
    </w:p>
    <w:p w:rsidR="001815AF" w:rsidRPr="001815AF" w:rsidRDefault="001815AF" w:rsidP="001815AF">
      <w:pPr>
        <w:autoSpaceDE w:val="0"/>
        <w:autoSpaceDN w:val="0"/>
        <w:adjustRightInd w:val="0"/>
        <w:spacing w:after="0" w:line="240" w:lineRule="auto"/>
        <w:ind w:firstLine="709"/>
        <w:jc w:val="center"/>
        <w:outlineLvl w:val="0"/>
        <w:rPr>
          <w:rFonts w:ascii="Times New Roman" w:hAnsi="Times New Roman" w:cs="Times New Roman"/>
          <w:b/>
          <w:bCs/>
          <w:color w:val="auto"/>
          <w:spacing w:val="2"/>
          <w:kern w:val="0"/>
          <w:sz w:val="12"/>
          <w:szCs w:val="12"/>
        </w:rPr>
      </w:pPr>
    </w:p>
    <w:p w:rsidR="001815AF" w:rsidRPr="001815AF" w:rsidRDefault="001815AF" w:rsidP="001815AF">
      <w:pPr>
        <w:autoSpaceDE w:val="0"/>
        <w:autoSpaceDN w:val="0"/>
        <w:adjustRightInd w:val="0"/>
        <w:spacing w:after="0" w:line="240" w:lineRule="auto"/>
        <w:ind w:firstLine="709"/>
        <w:outlineLvl w:val="0"/>
        <w:rPr>
          <w:rFonts w:ascii="Times New Roman" w:hAnsi="Times New Roman" w:cs="Times New Roman"/>
          <w:b/>
          <w:bCs/>
          <w:color w:val="auto"/>
          <w:spacing w:val="2"/>
          <w:kern w:val="0"/>
          <w:sz w:val="12"/>
          <w:szCs w:val="12"/>
        </w:rPr>
      </w:pPr>
      <w:r w:rsidRPr="001815AF">
        <w:rPr>
          <w:rFonts w:ascii="Times New Roman" w:hAnsi="Times New Roman" w:cs="Times New Roman"/>
          <w:color w:val="auto"/>
          <w:kern w:val="0"/>
          <w:sz w:val="12"/>
          <w:szCs w:val="12"/>
        </w:rPr>
        <w:t xml:space="preserve">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 </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6.1.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влечёт за собой возврат перечисленных межбюджетных трансфертов, за вычетом фактических расходов, подтверждённых документально,  с момента подписания Соглашения о расторжении или получения письменного уведомления о расторжении Соглашения, а также уплату неустойки в размере 1\300, действующей на день уплаты неустойки, ставки рефинансирования Центрального банка Российской Федерации от суммы межбюджетных трансфертов за отчётный год, выделяемых из бюджета муниципального образования «________________ сельсовет» на осуществление указанных полномочий.</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b/>
          <w:color w:val="auto"/>
          <w:kern w:val="0"/>
          <w:sz w:val="12"/>
          <w:szCs w:val="12"/>
        </w:rPr>
        <w:t>6.2.</w:t>
      </w:r>
      <w:r w:rsidRPr="001815AF">
        <w:rPr>
          <w:rFonts w:ascii="Times New Roman" w:hAnsi="Times New Roman" w:cs="Times New Roman"/>
          <w:color w:val="auto"/>
          <w:kern w:val="0"/>
          <w:sz w:val="12"/>
          <w:szCs w:val="12"/>
        </w:rPr>
        <w:t xml:space="preserve"> Администрация района несёт ответственность за осуществление переданных ей полномочий в той мере, в какой эти полномочия обеспечены финансовыми средствами.</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6.3. За несвоевременное перечисление поселениями межбюджетных трансфертов взимается пеня, в размере трехсотой части действующей ставки рефинансирования Банка России за каждый день просрочки. </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b/>
          <w:bCs/>
          <w:color w:val="00B050"/>
          <w:spacing w:val="2"/>
          <w:kern w:val="0"/>
          <w:sz w:val="12"/>
          <w:szCs w:val="12"/>
        </w:rPr>
      </w:pPr>
      <w:r w:rsidRPr="001815AF">
        <w:rPr>
          <w:rFonts w:ascii="Times New Roman" w:hAnsi="Times New Roman" w:cs="Times New Roman"/>
          <w:color w:val="00B050"/>
          <w:kern w:val="0"/>
          <w:sz w:val="12"/>
          <w:szCs w:val="12"/>
        </w:rPr>
        <w:t xml:space="preserve"> </w:t>
      </w:r>
    </w:p>
    <w:p w:rsidR="001815AF" w:rsidRPr="001815AF" w:rsidRDefault="001815AF" w:rsidP="001815AF">
      <w:pPr>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r w:rsidRPr="001815AF">
        <w:rPr>
          <w:rFonts w:ascii="Times New Roman" w:hAnsi="Times New Roman" w:cs="Times New Roman"/>
          <w:b/>
          <w:bCs/>
          <w:color w:val="auto"/>
          <w:spacing w:val="2"/>
          <w:kern w:val="0"/>
          <w:sz w:val="12"/>
          <w:szCs w:val="12"/>
        </w:rPr>
        <w:t xml:space="preserve">7. Срок действия, </w:t>
      </w:r>
    </w:p>
    <w:p w:rsidR="001815AF" w:rsidRPr="001815AF" w:rsidRDefault="001815AF" w:rsidP="001815AF">
      <w:pPr>
        <w:autoSpaceDE w:val="0"/>
        <w:autoSpaceDN w:val="0"/>
        <w:adjustRightInd w:val="0"/>
        <w:spacing w:after="0" w:line="240" w:lineRule="auto"/>
        <w:ind w:firstLine="709"/>
        <w:jc w:val="center"/>
        <w:rPr>
          <w:rFonts w:ascii="Times New Roman" w:hAnsi="Times New Roman" w:cs="Times New Roman"/>
          <w:b/>
          <w:bCs/>
          <w:color w:val="auto"/>
          <w:spacing w:val="2"/>
          <w:kern w:val="0"/>
          <w:sz w:val="12"/>
          <w:szCs w:val="12"/>
        </w:rPr>
      </w:pPr>
      <w:r w:rsidRPr="001815AF">
        <w:rPr>
          <w:rFonts w:ascii="Times New Roman" w:hAnsi="Times New Roman" w:cs="Times New Roman"/>
          <w:b/>
          <w:bCs/>
          <w:color w:val="auto"/>
          <w:spacing w:val="2"/>
          <w:kern w:val="0"/>
          <w:sz w:val="12"/>
          <w:szCs w:val="12"/>
        </w:rPr>
        <w:t xml:space="preserve">основания и порядок прекращения действия Соглашения </w:t>
      </w:r>
    </w:p>
    <w:p w:rsidR="001815AF" w:rsidRPr="001815AF" w:rsidRDefault="001815AF" w:rsidP="001815AF">
      <w:pPr>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auto"/>
          <w:spacing w:val="2"/>
          <w:kern w:val="0"/>
          <w:sz w:val="12"/>
          <w:szCs w:val="12"/>
        </w:rPr>
      </w:pPr>
      <w:r w:rsidRPr="001815AF">
        <w:rPr>
          <w:rFonts w:ascii="Times New Roman" w:hAnsi="Times New Roman" w:cs="Times New Roman"/>
          <w:b/>
          <w:bCs/>
          <w:color w:val="auto"/>
          <w:spacing w:val="2"/>
          <w:kern w:val="0"/>
          <w:sz w:val="12"/>
          <w:szCs w:val="12"/>
        </w:rPr>
        <w:t>7.1.</w:t>
      </w:r>
      <w:r w:rsidRPr="001815AF">
        <w:rPr>
          <w:rFonts w:ascii="Times New Roman" w:hAnsi="Times New Roman" w:cs="Times New Roman"/>
          <w:bCs/>
          <w:color w:val="auto"/>
          <w:spacing w:val="2"/>
          <w:kern w:val="0"/>
          <w:sz w:val="12"/>
          <w:szCs w:val="12"/>
        </w:rPr>
        <w:t xml:space="preserve"> Настоящее Соглашение вступает в силу с 01.01. 2024 года.</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auto"/>
          <w:spacing w:val="2"/>
          <w:kern w:val="0"/>
          <w:sz w:val="12"/>
          <w:szCs w:val="12"/>
        </w:rPr>
      </w:pPr>
      <w:r w:rsidRPr="001815AF">
        <w:rPr>
          <w:rFonts w:ascii="Times New Roman" w:hAnsi="Times New Roman" w:cs="Times New Roman"/>
          <w:bCs/>
          <w:color w:val="auto"/>
          <w:spacing w:val="2"/>
          <w:kern w:val="0"/>
          <w:sz w:val="12"/>
          <w:szCs w:val="12"/>
        </w:rPr>
        <w:t>Настоящее Соглашение заключается на срок до 31.12.2024 года.</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b/>
          <w:color w:val="auto"/>
          <w:kern w:val="0"/>
          <w:sz w:val="12"/>
          <w:szCs w:val="12"/>
        </w:rPr>
        <w:t>7.2.</w:t>
      </w:r>
      <w:r w:rsidRPr="001815AF">
        <w:rPr>
          <w:rFonts w:ascii="Times New Roman" w:hAnsi="Times New Roman" w:cs="Times New Roman"/>
          <w:color w:val="auto"/>
          <w:kern w:val="0"/>
          <w:sz w:val="12"/>
          <w:szCs w:val="12"/>
        </w:rPr>
        <w:t xml:space="preserve"> Действие настоящего Соглашения может быть прекращено досрочно:</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b/>
          <w:color w:val="auto"/>
          <w:kern w:val="0"/>
          <w:sz w:val="12"/>
          <w:szCs w:val="12"/>
        </w:rPr>
        <w:t>7.2.1.</w:t>
      </w:r>
      <w:r w:rsidRPr="001815AF">
        <w:rPr>
          <w:rFonts w:ascii="Times New Roman" w:hAnsi="Times New Roman" w:cs="Times New Roman"/>
          <w:color w:val="auto"/>
          <w:kern w:val="0"/>
          <w:sz w:val="12"/>
          <w:szCs w:val="12"/>
        </w:rPr>
        <w:t xml:space="preserve"> По взаимному согласию  Сторон.</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b/>
          <w:color w:val="auto"/>
          <w:kern w:val="0"/>
          <w:sz w:val="12"/>
          <w:szCs w:val="12"/>
        </w:rPr>
        <w:t>7.2.2.</w:t>
      </w:r>
      <w:r w:rsidRPr="001815AF">
        <w:rPr>
          <w:rFonts w:ascii="Times New Roman" w:hAnsi="Times New Roman" w:cs="Times New Roman"/>
          <w:color w:val="auto"/>
          <w:kern w:val="0"/>
          <w:sz w:val="12"/>
          <w:szCs w:val="12"/>
        </w:rPr>
        <w:t xml:space="preserve"> В одностороннем порядке в случае:</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изменения действующего законодательства Российской Федерации и (или) законодательства Красноярского  края;</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неисполнения или ненадлежащего исполнения одной из Сторон своих обязательств в соответствии с настоящим Соглашением;</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7.3</w:t>
      </w:r>
      <w:r w:rsidRPr="001815AF">
        <w:rPr>
          <w:rFonts w:ascii="Times New Roman" w:hAnsi="Times New Roman" w:cs="Times New Roman"/>
          <w:b/>
          <w:color w:val="auto"/>
          <w:kern w:val="0"/>
          <w:sz w:val="12"/>
          <w:szCs w:val="12"/>
        </w:rPr>
        <w:t>.</w:t>
      </w:r>
      <w:r w:rsidRPr="001815AF">
        <w:rPr>
          <w:rFonts w:ascii="Times New Roman" w:hAnsi="Times New Roman" w:cs="Times New Roman"/>
          <w:color w:val="auto"/>
          <w:kern w:val="0"/>
          <w:sz w:val="12"/>
          <w:szCs w:val="12"/>
        </w:rPr>
        <w:t xml:space="preserve">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расходы, связанные с досрочным расторжением соглашения.</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r w:rsidRPr="001815AF">
        <w:rPr>
          <w:rFonts w:ascii="Times New Roman" w:hAnsi="Times New Roman" w:cs="Times New Roman"/>
          <w:b/>
          <w:bCs/>
          <w:color w:val="auto"/>
          <w:kern w:val="0"/>
          <w:sz w:val="12"/>
          <w:szCs w:val="12"/>
        </w:rPr>
        <w:t>8. Заключительные положения</w:t>
      </w:r>
    </w:p>
    <w:p w:rsidR="001815AF" w:rsidRPr="001815AF" w:rsidRDefault="001815AF" w:rsidP="001815AF">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p>
    <w:p w:rsidR="001815AF" w:rsidRPr="001815AF" w:rsidRDefault="001815AF" w:rsidP="001815A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spacing w:val="2"/>
          <w:kern w:val="0"/>
          <w:sz w:val="12"/>
          <w:szCs w:val="12"/>
        </w:rPr>
        <w:t xml:space="preserve">8.1. </w:t>
      </w:r>
      <w:r w:rsidRPr="001815AF">
        <w:rPr>
          <w:rFonts w:ascii="Times New Roman" w:hAnsi="Times New Roman" w:cs="Times New Roman"/>
          <w:color w:val="auto"/>
          <w:kern w:val="0"/>
          <w:sz w:val="12"/>
          <w:szCs w:val="12"/>
        </w:rPr>
        <w:t>Обо всех изменениях в адресах и реквизитах Стороны должны немедленно информировать друг друга.</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spacing w:val="2"/>
          <w:kern w:val="0"/>
          <w:sz w:val="12"/>
          <w:szCs w:val="12"/>
        </w:rPr>
        <w:t xml:space="preserve">8.2. </w:t>
      </w:r>
      <w:r w:rsidRPr="001815AF">
        <w:rPr>
          <w:rFonts w:ascii="Times New Roman" w:hAnsi="Times New Roman" w:cs="Times New Roman"/>
          <w:color w:val="auto"/>
          <w:kern w:val="0"/>
          <w:sz w:val="12"/>
          <w:szCs w:val="12"/>
        </w:rPr>
        <w:t>Споры, связанные с исполнением настоящего Соглашения, разрешаются путем проведения переговоров или в судебном порядке.</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spacing w:val="-6"/>
          <w:kern w:val="0"/>
          <w:sz w:val="12"/>
          <w:szCs w:val="12"/>
        </w:rPr>
        <w:t xml:space="preserve">8.3. </w:t>
      </w:r>
      <w:r w:rsidRPr="001815AF">
        <w:rPr>
          <w:rFonts w:ascii="Times New Roman" w:hAnsi="Times New Roman" w:cs="Times New Roman"/>
          <w:color w:val="auto"/>
          <w:kern w:val="0"/>
          <w:sz w:val="12"/>
          <w:szCs w:val="12"/>
        </w:rPr>
        <w:t>Внесение изменений и дополнений в настоящее Соглашение осуществляется путём подписания Сторонами дополнительных соглашений, которые являются</w:t>
      </w:r>
      <w:r w:rsidRPr="001815AF">
        <w:rPr>
          <w:rFonts w:ascii="Times New Roman" w:hAnsi="Times New Roman" w:cs="Times New Roman"/>
          <w:color w:val="auto"/>
          <w:spacing w:val="-6"/>
          <w:kern w:val="0"/>
          <w:sz w:val="12"/>
          <w:szCs w:val="12"/>
        </w:rPr>
        <w:t xml:space="preserve"> неотъемлемыми частями настоящего Соглашения с момента их подписания сторонами.</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spacing w:val="11"/>
          <w:kern w:val="0"/>
          <w:sz w:val="12"/>
          <w:szCs w:val="12"/>
        </w:rPr>
        <w:t xml:space="preserve">8.4. </w:t>
      </w:r>
      <w:r w:rsidRPr="001815AF">
        <w:rPr>
          <w:rFonts w:ascii="Times New Roman" w:hAnsi="Times New Roman" w:cs="Times New Roman"/>
          <w:color w:val="auto"/>
          <w:kern w:val="0"/>
          <w:sz w:val="12"/>
          <w:szCs w:val="12"/>
        </w:rPr>
        <w:t>По вопросам, не урегулированным настоящим Соглашением, Стороны руководствуются действующим законодательством.</w:t>
      </w:r>
    </w:p>
    <w:p w:rsidR="001815AF" w:rsidRPr="001815AF" w:rsidRDefault="001815AF" w:rsidP="001815A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spacing w:val="-4"/>
          <w:kern w:val="0"/>
          <w:sz w:val="12"/>
          <w:szCs w:val="12"/>
        </w:rPr>
      </w:pPr>
      <w:r w:rsidRPr="001815AF">
        <w:rPr>
          <w:rFonts w:ascii="Times New Roman" w:hAnsi="Times New Roman" w:cs="Times New Roman"/>
          <w:color w:val="auto"/>
          <w:spacing w:val="11"/>
          <w:kern w:val="0"/>
          <w:sz w:val="12"/>
          <w:szCs w:val="12"/>
        </w:rPr>
        <w:t>8.5</w:t>
      </w:r>
      <w:r w:rsidRPr="001815AF">
        <w:rPr>
          <w:rFonts w:ascii="Times New Roman" w:hAnsi="Times New Roman" w:cs="Times New Roman"/>
          <w:b/>
          <w:color w:val="auto"/>
          <w:spacing w:val="11"/>
          <w:kern w:val="0"/>
          <w:sz w:val="12"/>
          <w:szCs w:val="12"/>
        </w:rPr>
        <w:t>.</w:t>
      </w:r>
      <w:r w:rsidRPr="001815AF">
        <w:rPr>
          <w:rFonts w:ascii="Times New Roman" w:hAnsi="Times New Roman" w:cs="Times New Roman"/>
          <w:color w:val="auto"/>
          <w:spacing w:val="11"/>
          <w:kern w:val="0"/>
          <w:sz w:val="12"/>
          <w:szCs w:val="12"/>
        </w:rPr>
        <w:t xml:space="preserve"> Настоящее Соглашение составлено в двух экземплярах, </w:t>
      </w:r>
      <w:r w:rsidRPr="001815AF">
        <w:rPr>
          <w:rFonts w:ascii="Times New Roman" w:hAnsi="Times New Roman" w:cs="Times New Roman"/>
          <w:color w:val="auto"/>
          <w:spacing w:val="5"/>
          <w:kern w:val="0"/>
          <w:sz w:val="12"/>
          <w:szCs w:val="12"/>
        </w:rPr>
        <w:t xml:space="preserve">имеющих равную юридическую </w:t>
      </w:r>
      <w:r w:rsidRPr="001815AF">
        <w:rPr>
          <w:rFonts w:ascii="Times New Roman" w:hAnsi="Times New Roman" w:cs="Times New Roman"/>
          <w:color w:val="auto"/>
          <w:spacing w:val="-4"/>
          <w:kern w:val="0"/>
          <w:sz w:val="12"/>
          <w:szCs w:val="12"/>
        </w:rPr>
        <w:t>силу,</w:t>
      </w:r>
      <w:r w:rsidRPr="001815AF">
        <w:rPr>
          <w:rFonts w:ascii="Times New Roman" w:hAnsi="Times New Roman" w:cs="Times New Roman"/>
          <w:color w:val="auto"/>
          <w:spacing w:val="11"/>
          <w:kern w:val="0"/>
          <w:sz w:val="12"/>
          <w:szCs w:val="12"/>
        </w:rPr>
        <w:t xml:space="preserve"> по </w:t>
      </w:r>
      <w:r w:rsidRPr="001815AF">
        <w:rPr>
          <w:rFonts w:ascii="Times New Roman" w:hAnsi="Times New Roman" w:cs="Times New Roman"/>
          <w:color w:val="auto"/>
          <w:spacing w:val="5"/>
          <w:kern w:val="0"/>
          <w:sz w:val="12"/>
          <w:szCs w:val="12"/>
        </w:rPr>
        <w:t>одному экземпляру для каждой из Сторон</w:t>
      </w:r>
      <w:r w:rsidRPr="001815AF">
        <w:rPr>
          <w:rFonts w:ascii="Times New Roman" w:hAnsi="Times New Roman" w:cs="Times New Roman"/>
          <w:color w:val="auto"/>
          <w:spacing w:val="-4"/>
          <w:kern w:val="0"/>
          <w:sz w:val="12"/>
          <w:szCs w:val="12"/>
        </w:rPr>
        <w:t>.</w:t>
      </w:r>
    </w:p>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9. Реквизиты и подписи Сторон</w:t>
      </w:r>
    </w:p>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0" w:type="auto"/>
        <w:tblLook w:val="01E0" w:firstRow="1" w:lastRow="1" w:firstColumn="1" w:lastColumn="1" w:noHBand="0" w:noVBand="0"/>
      </w:tblPr>
      <w:tblGrid>
        <w:gridCol w:w="4657"/>
        <w:gridCol w:w="4907"/>
        <w:gridCol w:w="9"/>
      </w:tblGrid>
      <w:tr w:rsidR="001815AF" w:rsidRPr="001815AF" w:rsidTr="004B2ECF">
        <w:tc>
          <w:tcPr>
            <w:tcW w:w="4657"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b/>
                <w:color w:val="auto"/>
                <w:kern w:val="0"/>
                <w:sz w:val="12"/>
                <w:szCs w:val="12"/>
              </w:rPr>
              <w:t>Администрация ______сельсовета Каратузского района Красноярского края:</w:t>
            </w:r>
          </w:p>
        </w:tc>
        <w:tc>
          <w:tcPr>
            <w:tcW w:w="4914" w:type="dxa"/>
            <w:gridSpan w:val="2"/>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b/>
                <w:color w:val="auto"/>
                <w:kern w:val="0"/>
                <w:sz w:val="12"/>
                <w:szCs w:val="12"/>
              </w:rPr>
              <w:t>Администрация Каратузского  района Красноярского края</w:t>
            </w:r>
          </w:p>
        </w:tc>
      </w:tr>
      <w:tr w:rsidR="001815AF" w:rsidRPr="001815AF" w:rsidTr="004B2ECF">
        <w:tblPrEx>
          <w:tblLook w:val="04A0" w:firstRow="1" w:lastRow="0" w:firstColumn="1" w:lastColumn="0" w:noHBand="0" w:noVBand="1"/>
        </w:tblPrEx>
        <w:trPr>
          <w:gridAfter w:val="1"/>
          <w:wAfter w:w="9" w:type="dxa"/>
        </w:trPr>
        <w:tc>
          <w:tcPr>
            <w:tcW w:w="4655"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Глава _____________ сельсовета</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907"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lastRenderedPageBreak/>
              <w:t>Юридический адрес: 662850,</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Красноярский край,  Каратузский район, </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с. Каратузское,  ул. Советская, 21</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Управление Федерального казначейства по</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Красноярскому краю</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(Финуправление района л/с 04193007660)</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lastRenderedPageBreak/>
              <w:t>ОТДЕЛЕНИЕ  КРАСНОЯРСК</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БАНК РОССИИ/УФК по</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Красноярскому краю г.Красноярск</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БИК 010407105</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Единый казначейский  счет:</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40102810245370000011</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Казначейский счет:</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03100643000000011900</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ОКТМО 04622000</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Глава  Каратузского района</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______________  К.А. Тюнин</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90"/>
        <w:gridCol w:w="4781"/>
      </w:tblGrid>
      <w:tr w:rsidR="001815AF" w:rsidRPr="001815AF" w:rsidTr="004B2ECF">
        <w:tc>
          <w:tcPr>
            <w:tcW w:w="4790" w:type="dxa"/>
          </w:tcPr>
          <w:p w:rsidR="001815AF" w:rsidRPr="001815AF" w:rsidRDefault="001815AF" w:rsidP="001815AF">
            <w:pPr>
              <w:widowControl w:val="0"/>
              <w:autoSpaceDE w:val="0"/>
              <w:autoSpaceDN w:val="0"/>
              <w:adjustRightInd w:val="0"/>
              <w:spacing w:after="0" w:line="240" w:lineRule="auto"/>
              <w:outlineLvl w:val="0"/>
              <w:rPr>
                <w:rFonts w:ascii="Times New Roman" w:hAnsi="Times New Roman" w:cs="Times New Roman"/>
                <w:color w:val="auto"/>
                <w:kern w:val="0"/>
                <w:sz w:val="12"/>
                <w:szCs w:val="12"/>
              </w:rPr>
            </w:pPr>
          </w:p>
        </w:tc>
        <w:tc>
          <w:tcPr>
            <w:tcW w:w="4781" w:type="dxa"/>
          </w:tcPr>
          <w:p w:rsidR="001815AF" w:rsidRPr="001815AF" w:rsidRDefault="001815AF" w:rsidP="001815AF">
            <w:pPr>
              <w:widowControl w:val="0"/>
              <w:autoSpaceDE w:val="0"/>
              <w:autoSpaceDN w:val="0"/>
              <w:adjustRightInd w:val="0"/>
              <w:spacing w:after="0" w:line="240" w:lineRule="auto"/>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Приложение 1  к Соглашению                                                                                         от «___» __________ 2024 г.                                                                 </w:t>
            </w:r>
          </w:p>
        </w:tc>
      </w:tr>
    </w:tbl>
    <w:p w:rsidR="001815AF" w:rsidRPr="001815AF" w:rsidRDefault="001815AF" w:rsidP="001815AF">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p>
    <w:p w:rsidR="001815AF" w:rsidRPr="001815AF" w:rsidRDefault="001815AF" w:rsidP="001815A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p>
    <w:p w:rsidR="001815AF" w:rsidRPr="001815AF" w:rsidRDefault="001815AF" w:rsidP="001815AF">
      <w:pPr>
        <w:widowControl w:val="0"/>
        <w:autoSpaceDE w:val="0"/>
        <w:autoSpaceDN w:val="0"/>
        <w:adjustRightInd w:val="0"/>
        <w:spacing w:after="0" w:line="240" w:lineRule="auto"/>
        <w:ind w:firstLine="709"/>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График</w:t>
      </w:r>
    </w:p>
    <w:p w:rsidR="001815AF" w:rsidRPr="001815AF" w:rsidRDefault="001815AF" w:rsidP="001815A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Предоставления иных  межбюджетных трансфертов   Каратузского района по решению вопросов местного значения создание условий для организации досуга и обеспечения жителей поселения услугами организаций культуры на 2024 год.</w:t>
      </w:r>
    </w:p>
    <w:p w:rsidR="001815AF" w:rsidRPr="001815AF" w:rsidRDefault="001815AF" w:rsidP="001815A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КБК</w:t>
      </w:r>
    </w:p>
    <w:p w:rsidR="001815AF" w:rsidRPr="001815AF" w:rsidRDefault="001815AF" w:rsidP="001815A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tblGrid>
      <w:tr w:rsidR="001815AF" w:rsidRPr="001815AF" w:rsidTr="004B2ECF">
        <w:trPr>
          <w:trHeight w:val="276"/>
        </w:trPr>
        <w:tc>
          <w:tcPr>
            <w:tcW w:w="3510" w:type="dxa"/>
            <w:vMerge w:val="restart"/>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Месяц</w:t>
            </w:r>
          </w:p>
        </w:tc>
        <w:tc>
          <w:tcPr>
            <w:tcW w:w="4536" w:type="dxa"/>
            <w:vMerge w:val="restart"/>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2024 год</w:t>
            </w:r>
          </w:p>
        </w:tc>
      </w:tr>
      <w:tr w:rsidR="001815AF" w:rsidRPr="001815AF" w:rsidTr="004B2ECF">
        <w:trPr>
          <w:trHeight w:val="276"/>
        </w:trPr>
        <w:tc>
          <w:tcPr>
            <w:tcW w:w="3510" w:type="dxa"/>
            <w:vMerge/>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536" w:type="dxa"/>
            <w:vMerge/>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Январь</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Февраль</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Март</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Апрель</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Май</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Июнь</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Июль</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Август</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Сентябрь</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Октябрь</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Ноябрь</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Декабрь</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815AF" w:rsidRPr="001815AF" w:rsidTr="004B2ECF">
        <w:tc>
          <w:tcPr>
            <w:tcW w:w="3510"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1815AF">
              <w:rPr>
                <w:rFonts w:ascii="Times New Roman" w:hAnsi="Times New Roman" w:cs="Times New Roman"/>
                <w:b/>
                <w:color w:val="auto"/>
                <w:kern w:val="0"/>
                <w:sz w:val="12"/>
                <w:szCs w:val="12"/>
              </w:rPr>
              <w:t>Итого</w:t>
            </w:r>
          </w:p>
        </w:tc>
        <w:tc>
          <w:tcPr>
            <w:tcW w:w="4536" w:type="dxa"/>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1815AF" w:rsidRPr="001815AF" w:rsidRDefault="001815AF" w:rsidP="001815A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1815AF" w:rsidRPr="001815AF" w:rsidRDefault="001815AF" w:rsidP="001815AF">
      <w:pPr>
        <w:widowControl w:val="0"/>
        <w:shd w:val="clear" w:color="auto" w:fill="FFFFFF"/>
        <w:autoSpaceDE w:val="0"/>
        <w:autoSpaceDN w:val="0"/>
        <w:adjustRightInd w:val="0"/>
        <w:spacing w:after="0" w:line="240" w:lineRule="auto"/>
        <w:rPr>
          <w:rFonts w:ascii="Times New Roman" w:hAnsi="Times New Roman" w:cs="Times New Roman"/>
          <w:b/>
          <w:bCs/>
          <w:color w:val="auto"/>
          <w:spacing w:val="-5"/>
          <w:kern w:val="0"/>
          <w:sz w:val="12"/>
          <w:szCs w:val="12"/>
        </w:rPr>
      </w:pPr>
    </w:p>
    <w:tbl>
      <w:tblPr>
        <w:tblW w:w="0" w:type="auto"/>
        <w:tblLook w:val="01E0" w:firstRow="1" w:lastRow="1" w:firstColumn="1" w:lastColumn="1" w:noHBand="0" w:noVBand="0"/>
      </w:tblPr>
      <w:tblGrid>
        <w:gridCol w:w="4788"/>
        <w:gridCol w:w="5057"/>
      </w:tblGrid>
      <w:tr w:rsidR="001815AF" w:rsidRPr="001815AF" w:rsidTr="004B2ECF">
        <w:tc>
          <w:tcPr>
            <w:tcW w:w="4788"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Глава _____________ сельсовета</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057"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Глава  Каратузского района</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_____________  К.А. Тюнин</w:t>
            </w:r>
          </w:p>
          <w:p w:rsidR="001815AF" w:rsidRPr="001815AF" w:rsidRDefault="001815AF" w:rsidP="001815AF">
            <w:pPr>
              <w:spacing w:after="0" w:line="240" w:lineRule="auto"/>
              <w:ind w:firstLine="708"/>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67"/>
        <w:gridCol w:w="4804"/>
      </w:tblGrid>
      <w:tr w:rsidR="001815AF" w:rsidRPr="001815AF" w:rsidTr="004B2ECF">
        <w:tc>
          <w:tcPr>
            <w:tcW w:w="4767" w:type="dxa"/>
          </w:tcPr>
          <w:p w:rsidR="001815AF" w:rsidRPr="001815AF" w:rsidRDefault="001815AF" w:rsidP="001815AF">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tc>
        <w:tc>
          <w:tcPr>
            <w:tcW w:w="4804"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Приложение 2  к Соглашению                                                                                                       от «_____» __________2024 г.                                                                 </w:t>
            </w:r>
          </w:p>
        </w:tc>
      </w:tr>
    </w:tbl>
    <w:p w:rsidR="001815AF" w:rsidRPr="001815AF" w:rsidRDefault="001815AF" w:rsidP="001815AF">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ind w:firstLine="709"/>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w:t>
      </w:r>
    </w:p>
    <w:p w:rsidR="001815AF" w:rsidRPr="001815AF" w:rsidRDefault="001815AF" w:rsidP="001815AF">
      <w:pPr>
        <w:widowControl w:val="0"/>
        <w:autoSpaceDE w:val="0"/>
        <w:autoSpaceDN w:val="0"/>
        <w:adjustRightInd w:val="0"/>
        <w:spacing w:after="0" w:line="240" w:lineRule="auto"/>
        <w:ind w:firstLine="709"/>
        <w:jc w:val="center"/>
        <w:outlineLvl w:val="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Расчет</w:t>
      </w:r>
    </w:p>
    <w:p w:rsidR="001815AF" w:rsidRPr="001815AF" w:rsidRDefault="001815AF" w:rsidP="001815A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Объем иных межбюджетных трансфертов по _______________ сельсовету Каратузского района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2024 год.</w:t>
      </w:r>
    </w:p>
    <w:p w:rsidR="001815AF" w:rsidRPr="001815AF" w:rsidRDefault="001815AF" w:rsidP="001815AF">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402"/>
      </w:tblGrid>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402" w:type="dxa"/>
            <w:vMerge w:val="restart"/>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2024 год</w:t>
            </w: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402" w:type="dxa"/>
            <w:vMerge/>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РАСХОДЫ - всего</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том числе: Оплата труда и начисления на выплаты по оплате труда</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том числе: заработная плата</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Прочие выплаты</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Начисления на выплаты по оплате труда</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Приобретение работ, услуг</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том числе: услуги связи</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Транспортные услуги</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Коммунальные услуги</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Арендная плата за пользование имуществом</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Работы, услуги по содержанию имущества</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Прочие работы, услуги</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Прочие расходы</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Расходы по приобретению нефинансовых активов</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том числе: основных средств</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815AF" w:rsidRPr="001815AF" w:rsidTr="004B2ECF">
        <w:tc>
          <w:tcPr>
            <w:tcW w:w="5070"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Материальных запасов</w:t>
            </w:r>
          </w:p>
        </w:tc>
        <w:tc>
          <w:tcPr>
            <w:tcW w:w="3402"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1815AF" w:rsidRPr="001815AF" w:rsidRDefault="001815AF" w:rsidP="001815AF">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Подписи сторон:</w:t>
      </w:r>
    </w:p>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4785"/>
        <w:gridCol w:w="4786"/>
      </w:tblGrid>
      <w:tr w:rsidR="001815AF" w:rsidRPr="001815AF" w:rsidTr="004B2ECF">
        <w:tc>
          <w:tcPr>
            <w:tcW w:w="4785"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786" w:type="dxa"/>
          </w:tcPr>
          <w:p w:rsidR="001815AF" w:rsidRPr="001815AF" w:rsidRDefault="001815AF" w:rsidP="001815AF">
            <w:pPr>
              <w:widowControl w:val="0"/>
              <w:autoSpaceDE w:val="0"/>
              <w:autoSpaceDN w:val="0"/>
              <w:adjustRightInd w:val="0"/>
              <w:spacing w:after="0" w:line="240" w:lineRule="auto"/>
              <w:ind w:left="435"/>
              <w:rPr>
                <w:rFonts w:ascii="Times New Roman" w:hAnsi="Times New Roman" w:cs="Times New Roman"/>
                <w:color w:val="auto"/>
                <w:kern w:val="0"/>
                <w:sz w:val="12"/>
                <w:szCs w:val="12"/>
              </w:rPr>
            </w:pPr>
          </w:p>
        </w:tc>
      </w:tr>
    </w:tbl>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4788"/>
        <w:gridCol w:w="5057"/>
      </w:tblGrid>
      <w:tr w:rsidR="001815AF" w:rsidRPr="001815AF" w:rsidTr="004B2ECF">
        <w:tc>
          <w:tcPr>
            <w:tcW w:w="4788"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Глава   сельсовета</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______________      </w:t>
            </w:r>
          </w:p>
        </w:tc>
        <w:tc>
          <w:tcPr>
            <w:tcW w:w="5057" w:type="dxa"/>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Глава  Каратузского района</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______________  К.А. Тюнин</w:t>
            </w:r>
          </w:p>
          <w:p w:rsidR="001815AF" w:rsidRPr="001815AF" w:rsidRDefault="001815AF" w:rsidP="001815AF">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КАРАТУЗСКИЙ РАЙОННЫЙ СОВЕТ ДЕПУТАТОВ</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РЕШЕНИЕ</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10.10.2023                                  с. Каратузское                                  № 23-223</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Об утверждении Порядка предоставления иных межбюджетных трансфертов бюджетам муниципальных образований Каратузского района </w:t>
      </w:r>
      <w:r w:rsidRPr="001815AF">
        <w:rPr>
          <w:rFonts w:ascii="Times New Roman" w:hAnsi="Times New Roman" w:cs="Times New Roman"/>
          <w:kern w:val="0"/>
          <w:sz w:val="12"/>
          <w:szCs w:val="12"/>
        </w:rPr>
        <w:t>на</w:t>
      </w:r>
      <w:r w:rsidRPr="001815AF">
        <w:rPr>
          <w:rFonts w:ascii="Times New Roman" w:hAnsi="Times New Roman" w:cs="Times New Roman"/>
          <w:color w:val="auto"/>
          <w:kern w:val="0"/>
          <w:sz w:val="12"/>
          <w:szCs w:val="12"/>
        </w:rPr>
        <w:t xml:space="preserve"> благоустройство кладбищ</w:t>
      </w: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spacing w:after="0" w:line="240" w:lineRule="auto"/>
        <w:ind w:firstLine="708"/>
        <w:jc w:val="both"/>
        <w:rPr>
          <w:rFonts w:ascii="Times New Roman" w:hAnsi="Times New Roman" w:cs="Times New Roman"/>
          <w:bCs/>
          <w:color w:val="auto"/>
          <w:kern w:val="0"/>
          <w:sz w:val="12"/>
          <w:szCs w:val="12"/>
        </w:rPr>
      </w:pPr>
      <w:r w:rsidRPr="001815AF">
        <w:rPr>
          <w:rFonts w:ascii="Times New Roman" w:hAnsi="Times New Roman" w:cs="Times New Roman"/>
          <w:snapToGrid w:val="0"/>
          <w:color w:val="auto"/>
          <w:kern w:val="0"/>
          <w:sz w:val="12"/>
          <w:szCs w:val="12"/>
        </w:rPr>
        <w:t>В соответствии со статьей 142 Бюджетного кодекса Российской Федерации,</w:t>
      </w:r>
      <w:r w:rsidRPr="001815AF">
        <w:rPr>
          <w:rFonts w:ascii="Times New Roman" w:hAnsi="Times New Roman" w:cs="Times New Roman"/>
          <w:color w:val="auto"/>
          <w:kern w:val="0"/>
          <w:sz w:val="12"/>
          <w:szCs w:val="12"/>
        </w:rPr>
        <w:t xml:space="preserve"> </w:t>
      </w:r>
      <w:r w:rsidRPr="001815AF">
        <w:rPr>
          <w:rFonts w:ascii="Times New Roman" w:hAnsi="Times New Roman" w:cs="Times New Roman"/>
          <w:snapToGrid w:val="0"/>
          <w:color w:val="auto"/>
          <w:kern w:val="0"/>
          <w:sz w:val="12"/>
          <w:szCs w:val="12"/>
        </w:rPr>
        <w:t>пунктом 2 статьи 6 решения Каратузского районного Совета депутатов от 17.12.2019 № 30-254 «Об утверждении положения о межбюджетных отношениях в Каратузском районе», Уставом муниципального образования «Каратузский район» Каратузский районный Совет депутатов, РЕШИЛ</w:t>
      </w:r>
      <w:r w:rsidRPr="001815AF">
        <w:rPr>
          <w:rFonts w:ascii="Times New Roman" w:hAnsi="Times New Roman" w:cs="Times New Roman"/>
          <w:color w:val="auto"/>
          <w:kern w:val="0"/>
          <w:sz w:val="12"/>
          <w:szCs w:val="12"/>
        </w:rPr>
        <w:t>:</w:t>
      </w:r>
    </w:p>
    <w:p w:rsidR="001815AF" w:rsidRPr="001815AF" w:rsidRDefault="001815AF" w:rsidP="00857C36">
      <w:pPr>
        <w:numPr>
          <w:ilvl w:val="0"/>
          <w:numId w:val="3"/>
        </w:numPr>
        <w:tabs>
          <w:tab w:val="left" w:pos="993"/>
        </w:tabs>
        <w:spacing w:after="0" w:line="240" w:lineRule="auto"/>
        <w:ind w:left="0"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Утвердить Порядок предоставления иных межбюджетных трансфертов бюджетам муниципальных образований Каратузского района на благоустройство кладбищ согласно приложению.</w:t>
      </w:r>
    </w:p>
    <w:p w:rsidR="001815AF" w:rsidRPr="001815AF" w:rsidRDefault="001815AF" w:rsidP="00857C36">
      <w:pPr>
        <w:numPr>
          <w:ilvl w:val="0"/>
          <w:numId w:val="3"/>
        </w:numPr>
        <w:tabs>
          <w:tab w:val="left" w:pos="993"/>
        </w:tabs>
        <w:spacing w:after="0" w:line="240" w:lineRule="auto"/>
        <w:ind w:left="0"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Контроль за выполнением настоящего решения возложить на постоянную депутатскую комиссию по экономике и бюджету (С.И. Бакурова).</w:t>
      </w:r>
    </w:p>
    <w:p w:rsidR="001815AF" w:rsidRPr="001815AF" w:rsidRDefault="001815AF" w:rsidP="00857C36">
      <w:pPr>
        <w:numPr>
          <w:ilvl w:val="0"/>
          <w:numId w:val="3"/>
        </w:numPr>
        <w:tabs>
          <w:tab w:val="left" w:pos="993"/>
        </w:tabs>
        <w:spacing w:after="0" w:line="240" w:lineRule="auto"/>
        <w:ind w:left="0"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1815AF" w:rsidRPr="001815AF" w:rsidTr="004B2ECF">
        <w:tc>
          <w:tcPr>
            <w:tcW w:w="4785" w:type="dxa"/>
            <w:shd w:val="clear" w:color="auto" w:fill="auto"/>
          </w:tcPr>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Председатель Каратузского </w:t>
            </w: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районного Совета депутатов</w:t>
            </w: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____________ Г.И. Кулакова</w:t>
            </w:r>
          </w:p>
        </w:tc>
        <w:tc>
          <w:tcPr>
            <w:tcW w:w="4785" w:type="dxa"/>
            <w:shd w:val="clear" w:color="auto" w:fill="auto"/>
          </w:tcPr>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И.О. Главы Каратузского района</w:t>
            </w: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p>
          <w:p w:rsidR="001815AF" w:rsidRPr="001815AF" w:rsidRDefault="001815AF" w:rsidP="001815AF">
            <w:pPr>
              <w:spacing w:after="0" w:line="240" w:lineRule="auto"/>
              <w:ind w:firstLine="567"/>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_____________ Е.С. Мигла</w:t>
            </w:r>
          </w:p>
        </w:tc>
      </w:tr>
    </w:tbl>
    <w:p w:rsidR="001815AF" w:rsidRPr="001815AF" w:rsidRDefault="001815AF" w:rsidP="001815AF">
      <w:pPr>
        <w:spacing w:after="0" w:line="240" w:lineRule="auto"/>
        <w:ind w:left="5670"/>
        <w:rPr>
          <w:rFonts w:ascii="Times New Roman" w:hAnsi="Times New Roman" w:cs="Times New Roman"/>
          <w:color w:val="auto"/>
          <w:kern w:val="0"/>
          <w:sz w:val="12"/>
          <w:szCs w:val="12"/>
        </w:rPr>
      </w:pPr>
    </w:p>
    <w:p w:rsidR="001815AF" w:rsidRPr="001815AF" w:rsidRDefault="001815AF" w:rsidP="001815AF">
      <w:pPr>
        <w:spacing w:after="0" w:line="240" w:lineRule="auto"/>
        <w:ind w:left="5670"/>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lastRenderedPageBreak/>
        <w:t>Приложение к решению Каратузского районного Совета депутатов от 10.10.2023 №23-223</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tabs>
          <w:tab w:val="left" w:pos="4305"/>
        </w:tabs>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Порядок</w:t>
      </w:r>
    </w:p>
    <w:p w:rsidR="001815AF" w:rsidRPr="001815AF" w:rsidRDefault="001815AF" w:rsidP="001815AF">
      <w:pPr>
        <w:tabs>
          <w:tab w:val="left" w:pos="4305"/>
        </w:tabs>
        <w:spacing w:after="0" w:line="240" w:lineRule="auto"/>
        <w:jc w:val="center"/>
        <w:rPr>
          <w:rFonts w:ascii="Times New Roman" w:hAnsi="Times New Roman" w:cs="Times New Roman"/>
          <w:kern w:val="0"/>
          <w:sz w:val="12"/>
          <w:szCs w:val="12"/>
        </w:rPr>
      </w:pPr>
      <w:r w:rsidRPr="001815AF">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1815AF">
        <w:rPr>
          <w:rFonts w:ascii="Times New Roman" w:hAnsi="Times New Roman" w:cs="Times New Roman"/>
          <w:kern w:val="0"/>
          <w:sz w:val="12"/>
          <w:szCs w:val="12"/>
        </w:rPr>
        <w:t xml:space="preserve">на </w:t>
      </w:r>
      <w:r w:rsidRPr="001815AF">
        <w:rPr>
          <w:rFonts w:ascii="Times New Roman" w:hAnsi="Times New Roman" w:cs="Times New Roman"/>
          <w:color w:val="auto"/>
          <w:kern w:val="0"/>
          <w:sz w:val="12"/>
          <w:szCs w:val="12"/>
        </w:rPr>
        <w:t>благоустройство кладбищ</w:t>
      </w:r>
    </w:p>
    <w:p w:rsidR="001815AF" w:rsidRPr="001815AF" w:rsidRDefault="001815AF" w:rsidP="001815AF">
      <w:pPr>
        <w:tabs>
          <w:tab w:val="left" w:pos="4305"/>
        </w:tabs>
        <w:spacing w:after="0" w:line="240" w:lineRule="auto"/>
        <w:jc w:val="center"/>
        <w:rPr>
          <w:rFonts w:ascii="Times New Roman" w:hAnsi="Times New Roman" w:cs="Times New Roman"/>
          <w:color w:val="auto"/>
          <w:kern w:val="0"/>
          <w:sz w:val="12"/>
          <w:szCs w:val="12"/>
        </w:rPr>
      </w:pPr>
    </w:p>
    <w:p w:rsidR="001815AF" w:rsidRPr="001815AF" w:rsidRDefault="001815AF" w:rsidP="001815AF">
      <w:pPr>
        <w:tabs>
          <w:tab w:val="left" w:pos="4305"/>
        </w:tabs>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Общие положения</w:t>
      </w:r>
    </w:p>
    <w:p w:rsidR="001815AF" w:rsidRPr="001815AF" w:rsidRDefault="001815AF" w:rsidP="001815AF">
      <w:pPr>
        <w:tabs>
          <w:tab w:val="left" w:pos="4305"/>
        </w:tabs>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1.1. Порядок </w:t>
      </w:r>
      <w:r w:rsidRPr="001815AF">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1815AF">
        <w:rPr>
          <w:rFonts w:ascii="Times New Roman" w:hAnsi="Times New Roman" w:cs="Times New Roman"/>
          <w:kern w:val="0"/>
          <w:sz w:val="12"/>
          <w:szCs w:val="12"/>
        </w:rPr>
        <w:t xml:space="preserve">на </w:t>
      </w:r>
      <w:r w:rsidRPr="001815AF">
        <w:rPr>
          <w:rFonts w:ascii="Times New Roman" w:hAnsi="Times New Roman" w:cs="Times New Roman"/>
          <w:color w:val="auto"/>
          <w:kern w:val="0"/>
          <w:sz w:val="12"/>
          <w:szCs w:val="12"/>
        </w:rPr>
        <w:t>благоустройство кладбищ</w:t>
      </w:r>
      <w:r w:rsidRPr="001815AF">
        <w:rPr>
          <w:rFonts w:ascii="Times New Roman" w:eastAsia="Calibri" w:hAnsi="Times New Roman" w:cs="Times New Roman"/>
          <w:color w:val="auto"/>
          <w:kern w:val="0"/>
          <w:sz w:val="12"/>
          <w:szCs w:val="12"/>
          <w:lang w:eastAsia="en-US"/>
        </w:rPr>
        <w:t xml:space="preserve"> (далее – Порядок) устанавливает механизм </w:t>
      </w:r>
      <w:r w:rsidRPr="001815AF">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w:t>
      </w:r>
      <w:r w:rsidRPr="001815AF">
        <w:rPr>
          <w:rFonts w:ascii="Times New Roman" w:hAnsi="Times New Roman" w:cs="Times New Roman"/>
          <w:kern w:val="0"/>
          <w:sz w:val="12"/>
          <w:szCs w:val="12"/>
        </w:rPr>
        <w:t xml:space="preserve">на </w:t>
      </w:r>
      <w:r w:rsidRPr="001815AF">
        <w:rPr>
          <w:rFonts w:ascii="Times New Roman" w:hAnsi="Times New Roman" w:cs="Times New Roman"/>
          <w:color w:val="auto"/>
          <w:kern w:val="0"/>
          <w:sz w:val="12"/>
          <w:szCs w:val="12"/>
        </w:rPr>
        <w:t>благоустройство кладбищ</w:t>
      </w:r>
      <w:r w:rsidRPr="001815AF">
        <w:rPr>
          <w:rFonts w:ascii="Times New Roman" w:eastAsia="Calibri" w:hAnsi="Times New Roman" w:cs="Times New Roman"/>
          <w:color w:val="auto"/>
          <w:kern w:val="0"/>
          <w:sz w:val="12"/>
          <w:szCs w:val="12"/>
          <w:lang w:eastAsia="en-US"/>
        </w:rPr>
        <w:t xml:space="preserve"> (далее – иные межбюджетные трансферты).</w:t>
      </w:r>
    </w:p>
    <w:p w:rsidR="001815AF" w:rsidRPr="001815AF" w:rsidRDefault="001815AF" w:rsidP="001815AF">
      <w:pPr>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Иной межбюджетный трансферт предоставляется </w:t>
      </w:r>
      <w:r w:rsidRPr="001815AF">
        <w:rPr>
          <w:rFonts w:ascii="Times New Roman" w:eastAsia="Calibri" w:hAnsi="Times New Roman" w:cs="Times New Roman"/>
          <w:color w:val="auto"/>
          <w:kern w:val="0"/>
          <w:sz w:val="12"/>
          <w:szCs w:val="12"/>
          <w:lang w:eastAsia="en-US"/>
        </w:rPr>
        <w:t>в целях софинансирования расходных обязательств муниципальных образований, возникающих при выполнении муниципальными образованиями полномочий по содержанию мест захоронения.</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Средства иного межбюджетного трансферта направляются муниципальным образованиям Каратузского района на благоустройство кладбищ населенного пункта с численностью населения не более 10 000 человек, входящего в состав муниципального образования.</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1.2. Иные межбюджетные трансферты предоставляются в пределах утвержденных бюджетных ассигнований, предусмотренных решением Каратузского районного Совета депутатов о районном бюджете на очередной финансовый год и плановый период </w:t>
      </w:r>
      <w:r w:rsidRPr="001815AF">
        <w:rPr>
          <w:rFonts w:ascii="Times New Roman" w:eastAsia="Calibri" w:hAnsi="Times New Roman" w:cs="Times New Roman"/>
          <w:color w:val="auto"/>
          <w:kern w:val="0"/>
          <w:sz w:val="12"/>
          <w:szCs w:val="12"/>
        </w:rPr>
        <w:t>(далее – решение о районном бюджете)</w:t>
      </w:r>
      <w:r w:rsidRPr="001815AF">
        <w:rPr>
          <w:rFonts w:ascii="Times New Roman" w:eastAsia="SimSun" w:hAnsi="Times New Roman" w:cs="Times New Roman"/>
          <w:color w:val="auto"/>
          <w:kern w:val="1"/>
          <w:sz w:val="12"/>
          <w:szCs w:val="12"/>
          <w:lang w:eastAsia="ar-SA"/>
        </w:rPr>
        <w:t>.</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1.3. Средства иного межбюджетного трансферта направляются в том числе на:</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shd w:val="clear" w:color="auto" w:fill="FFFFFF"/>
        </w:rPr>
      </w:pPr>
      <w:r w:rsidRPr="001815AF">
        <w:rPr>
          <w:rFonts w:ascii="Times New Roman" w:hAnsi="Times New Roman" w:cs="Times New Roman"/>
          <w:color w:val="auto"/>
          <w:kern w:val="0"/>
          <w:sz w:val="12"/>
          <w:szCs w:val="12"/>
          <w:shd w:val="clear" w:color="auto" w:fill="FFFFFF"/>
        </w:rPr>
        <w:t>устройство и (или) ремонт дорожно-тропиночной сети;</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shd w:val="clear" w:color="auto" w:fill="FFFFFF"/>
        </w:rPr>
      </w:pPr>
      <w:r w:rsidRPr="001815AF">
        <w:rPr>
          <w:rFonts w:ascii="Times New Roman" w:hAnsi="Times New Roman" w:cs="Times New Roman"/>
          <w:color w:val="auto"/>
          <w:kern w:val="0"/>
          <w:sz w:val="12"/>
          <w:szCs w:val="12"/>
          <w:shd w:val="clear" w:color="auto" w:fill="FFFFFF"/>
        </w:rPr>
        <w:t>установку скамеек;</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shd w:val="clear" w:color="auto" w:fill="FFFFFF"/>
        </w:rPr>
      </w:pPr>
      <w:r w:rsidRPr="001815AF">
        <w:rPr>
          <w:rFonts w:ascii="Times New Roman" w:hAnsi="Times New Roman" w:cs="Times New Roman"/>
          <w:color w:val="auto"/>
          <w:kern w:val="0"/>
          <w:sz w:val="12"/>
          <w:szCs w:val="12"/>
          <w:shd w:val="clear" w:color="auto" w:fill="FFFFFF"/>
        </w:rPr>
        <w:t>установку мусорных баков и (или) устройство площадок под них;</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shd w:val="clear" w:color="auto" w:fill="FFFFFF"/>
        </w:rPr>
      </w:pPr>
      <w:r w:rsidRPr="001815AF">
        <w:rPr>
          <w:rFonts w:ascii="Times New Roman" w:hAnsi="Times New Roman" w:cs="Times New Roman"/>
          <w:color w:val="auto"/>
          <w:kern w:val="0"/>
          <w:sz w:val="12"/>
          <w:szCs w:val="12"/>
          <w:shd w:val="clear" w:color="auto" w:fill="FFFFFF"/>
        </w:rPr>
        <w:t>установку баков для воды и (или) устройство площадок под них;</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shd w:val="clear" w:color="auto" w:fill="FFFFFF"/>
        </w:rPr>
      </w:pPr>
      <w:r w:rsidRPr="001815AF">
        <w:rPr>
          <w:rFonts w:ascii="Times New Roman" w:hAnsi="Times New Roman" w:cs="Times New Roman"/>
          <w:color w:val="auto"/>
          <w:kern w:val="0"/>
          <w:sz w:val="12"/>
          <w:szCs w:val="12"/>
          <w:shd w:val="clear" w:color="auto" w:fill="FFFFFF"/>
        </w:rPr>
        <w:t>установку и (или) ремонт заборов и (или) ограждений;</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shd w:val="clear" w:color="auto" w:fill="FFFFFF"/>
        </w:rPr>
      </w:pPr>
      <w:r w:rsidRPr="001815AF">
        <w:rPr>
          <w:rFonts w:ascii="Times New Roman" w:hAnsi="Times New Roman" w:cs="Times New Roman"/>
          <w:color w:val="auto"/>
          <w:kern w:val="0"/>
          <w:sz w:val="12"/>
          <w:szCs w:val="12"/>
          <w:shd w:val="clear" w:color="auto" w:fill="FFFFFF"/>
        </w:rPr>
        <w:t>установку туалетов и (или) устройство площадок под них.</w:t>
      </w:r>
    </w:p>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highlight w:val="yellow"/>
          <w:lang w:eastAsia="en-US"/>
        </w:rPr>
      </w:pPr>
    </w:p>
    <w:p w:rsidR="001815AF" w:rsidRPr="001815AF" w:rsidRDefault="001815AF" w:rsidP="001815AF">
      <w:pPr>
        <w:autoSpaceDE w:val="0"/>
        <w:autoSpaceDN w:val="0"/>
        <w:adjustRightInd w:val="0"/>
        <w:spacing w:after="0" w:line="240" w:lineRule="auto"/>
        <w:jc w:val="center"/>
        <w:outlineLvl w:val="1"/>
        <w:rPr>
          <w:rFonts w:ascii="Times New Roman" w:hAnsi="Times New Roman" w:cs="Times New Roman"/>
          <w:bCs/>
          <w:color w:val="auto"/>
          <w:kern w:val="0"/>
          <w:sz w:val="12"/>
          <w:szCs w:val="12"/>
        </w:rPr>
      </w:pPr>
      <w:bookmarkStart w:id="0" w:name="P8"/>
      <w:bookmarkStart w:id="1" w:name="P26"/>
      <w:bookmarkStart w:id="2" w:name="P1760"/>
      <w:bookmarkEnd w:id="0"/>
      <w:bookmarkEnd w:id="1"/>
      <w:bookmarkEnd w:id="2"/>
      <w:r w:rsidRPr="001815AF">
        <w:rPr>
          <w:rFonts w:ascii="Times New Roman" w:hAnsi="Times New Roman" w:cs="Times New Roman"/>
          <w:bCs/>
          <w:color w:val="auto"/>
          <w:kern w:val="0"/>
          <w:sz w:val="12"/>
          <w:szCs w:val="12"/>
        </w:rPr>
        <w:t xml:space="preserve">2. </w:t>
      </w:r>
      <w:r w:rsidRPr="001815AF">
        <w:rPr>
          <w:rFonts w:ascii="Times New Roman" w:hAnsi="Times New Roman" w:cs="Times New Roman"/>
          <w:color w:val="auto"/>
          <w:kern w:val="0"/>
          <w:sz w:val="12"/>
          <w:szCs w:val="12"/>
        </w:rPr>
        <w:t>Предоставление иных межбюджетных трансфертов</w:t>
      </w:r>
      <w:r w:rsidRPr="001815AF">
        <w:rPr>
          <w:rFonts w:ascii="Times New Roman" w:hAnsi="Times New Roman" w:cs="Times New Roman"/>
          <w:bCs/>
          <w:color w:val="auto"/>
          <w:kern w:val="0"/>
          <w:sz w:val="12"/>
          <w:szCs w:val="12"/>
        </w:rPr>
        <w:t xml:space="preserve"> </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kern w:val="0"/>
          <w:sz w:val="12"/>
          <w:szCs w:val="12"/>
        </w:rPr>
      </w:pPr>
      <w:r w:rsidRPr="001815AF">
        <w:rPr>
          <w:rFonts w:ascii="Times New Roman" w:eastAsia="Calibri" w:hAnsi="Times New Roman" w:cs="Times New Roman"/>
          <w:color w:val="auto"/>
          <w:kern w:val="0"/>
          <w:sz w:val="12"/>
          <w:szCs w:val="12"/>
        </w:rPr>
        <w:t xml:space="preserve">2.1. </w:t>
      </w:r>
      <w:bookmarkStart w:id="3" w:name="Par33"/>
      <w:bookmarkEnd w:id="3"/>
      <w:r w:rsidRPr="001815AF">
        <w:rPr>
          <w:rFonts w:ascii="Times New Roman" w:eastAsia="Calibri" w:hAnsi="Times New Roman" w:cs="Times New Roman"/>
          <w:color w:val="auto"/>
          <w:kern w:val="0"/>
          <w:sz w:val="12"/>
          <w:szCs w:val="12"/>
          <w:lang w:eastAsia="en-US"/>
        </w:rPr>
        <w:t xml:space="preserve">Иной </w:t>
      </w:r>
      <w:r w:rsidRPr="001815AF">
        <w:rPr>
          <w:rFonts w:ascii="Times New Roman" w:hAnsi="Times New Roman" w:cs="Times New Roman"/>
          <w:color w:val="auto"/>
          <w:kern w:val="0"/>
          <w:sz w:val="12"/>
          <w:szCs w:val="12"/>
        </w:rPr>
        <w:t>межбюджетный трансферт</w:t>
      </w:r>
      <w:r w:rsidRPr="001815AF">
        <w:rPr>
          <w:rFonts w:ascii="Times New Roman" w:eastAsia="Calibri" w:hAnsi="Times New Roman" w:cs="Times New Roman"/>
          <w:color w:val="auto"/>
          <w:kern w:val="0"/>
          <w:sz w:val="12"/>
          <w:szCs w:val="12"/>
          <w:lang w:eastAsia="en-US"/>
        </w:rPr>
        <w:t xml:space="preserve"> предоставляется при </w:t>
      </w:r>
      <w:r w:rsidRPr="001815AF">
        <w:rPr>
          <w:rFonts w:ascii="Times New Roman" w:hAnsi="Times New Roman" w:cs="Times New Roman"/>
          <w:kern w:val="0"/>
          <w:sz w:val="12"/>
          <w:szCs w:val="12"/>
        </w:rPr>
        <w:t>соблюдении условия софинансирования мероприятий из местного бюджета, установленного с учетом уровня расчетной бюджетной обеспеченности</w:t>
      </w:r>
      <w:r w:rsidRPr="001815AF">
        <w:rPr>
          <w:rFonts w:ascii="Times New Roman" w:eastAsia="Calibri" w:hAnsi="Times New Roman" w:cs="Times New Roman"/>
          <w:color w:val="auto"/>
          <w:kern w:val="0"/>
          <w:sz w:val="12"/>
          <w:szCs w:val="12"/>
          <w:lang w:eastAsia="en-US"/>
        </w:rPr>
        <w:t xml:space="preserve"> </w:t>
      </w:r>
      <w:r w:rsidRPr="001815AF">
        <w:rPr>
          <w:rFonts w:ascii="Times New Roman" w:hAnsi="Times New Roman" w:cs="Times New Roman"/>
          <w:kern w:val="0"/>
          <w:sz w:val="12"/>
          <w:szCs w:val="12"/>
        </w:rPr>
        <w:t xml:space="preserve">после выравнивания (далее – РБО), в размере не менее 1% от объема расходного обязательства, </w:t>
      </w:r>
      <w:r w:rsidRPr="001815AF">
        <w:rPr>
          <w:rFonts w:ascii="Times New Roman" w:hAnsi="Times New Roman" w:cs="Times New Roman"/>
          <w:kern w:val="0"/>
          <w:sz w:val="12"/>
          <w:szCs w:val="12"/>
          <w:shd w:val="clear" w:color="auto" w:fill="FFFFFF"/>
        </w:rPr>
        <w:t>предусмотренного соответствующему муниципальному образованию Каратузского района</w:t>
      </w:r>
      <w:r w:rsidRPr="001815AF">
        <w:rPr>
          <w:rFonts w:ascii="Times New Roman" w:hAnsi="Times New Roman" w:cs="Times New Roman"/>
          <w:kern w:val="0"/>
          <w:sz w:val="12"/>
          <w:szCs w:val="12"/>
        </w:rPr>
        <w:t>.</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eastAsia="Calibri" w:hAnsi="Times New Roman" w:cs="Times New Roman"/>
          <w:color w:val="auto"/>
          <w:kern w:val="0"/>
          <w:sz w:val="12"/>
          <w:szCs w:val="12"/>
          <w:lang w:eastAsia="en-US"/>
        </w:rPr>
        <w:t xml:space="preserve">2.2. </w:t>
      </w:r>
      <w:r w:rsidRPr="001815AF">
        <w:rPr>
          <w:rFonts w:ascii="Times New Roman" w:hAnsi="Times New Roman" w:cs="Times New Roman"/>
          <w:color w:val="auto"/>
          <w:kern w:val="0"/>
          <w:sz w:val="12"/>
          <w:szCs w:val="12"/>
        </w:rPr>
        <w:t>Предоставление иного межбюджетного трансферта бюджетам муниципальных образований Каратузского района осуществляется на основании соглашения о предоставлении иного межбюджетного трансферта из районного бюджета (далее – соглашение), заключенного между финансовым управлением администрации Каратузского района и администрацией соответствующего муниципального образования Каратузского района.</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r w:rsidRPr="001815AF">
        <w:rPr>
          <w:rFonts w:ascii="Times New Roman" w:eastAsia="Calibri" w:hAnsi="Times New Roman" w:cs="Times New Roman"/>
          <w:color w:val="auto"/>
          <w:kern w:val="0"/>
          <w:sz w:val="12"/>
          <w:szCs w:val="12"/>
          <w:lang w:eastAsia="en-US"/>
        </w:rPr>
        <w:t xml:space="preserve">2.3. Получателями </w:t>
      </w:r>
      <w:r w:rsidRPr="001815AF">
        <w:rPr>
          <w:rFonts w:ascii="Times New Roman" w:hAnsi="Times New Roman" w:cs="Times New Roman"/>
          <w:color w:val="auto"/>
          <w:kern w:val="0"/>
          <w:sz w:val="12"/>
          <w:szCs w:val="12"/>
        </w:rPr>
        <w:t>иного межбюджетного трансферта</w:t>
      </w:r>
      <w:r w:rsidRPr="001815AF">
        <w:rPr>
          <w:rFonts w:ascii="Times New Roman" w:hAnsi="Times New Roman" w:cs="Times New Roman"/>
          <w:kern w:val="0"/>
          <w:sz w:val="12"/>
          <w:szCs w:val="12"/>
        </w:rPr>
        <w:t xml:space="preserve"> являются муниципальные образования Каратузского района – победители краевого конкурсного отбора.</w:t>
      </w:r>
    </w:p>
    <w:p w:rsidR="001815AF" w:rsidRPr="001815AF" w:rsidRDefault="001815AF" w:rsidP="001815AF">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1815AF">
        <w:rPr>
          <w:rFonts w:ascii="Times New Roman" w:hAnsi="Times New Roman" w:cs="Times New Roman"/>
          <w:color w:val="auto"/>
          <w:kern w:val="0"/>
          <w:sz w:val="12"/>
          <w:szCs w:val="12"/>
        </w:rPr>
        <w:t>2.4. Р</w:t>
      </w:r>
      <w:r w:rsidRPr="001815AF">
        <w:rPr>
          <w:rFonts w:ascii="Times New Roman" w:eastAsia="Calibri" w:hAnsi="Times New Roman" w:cs="Times New Roman"/>
          <w:color w:val="auto"/>
          <w:kern w:val="0"/>
          <w:sz w:val="12"/>
          <w:szCs w:val="12"/>
        </w:rPr>
        <w:t xml:space="preserve">аспределение иных межбюджетных трансфертов бюджетам </w:t>
      </w:r>
      <w:r w:rsidRPr="001815AF">
        <w:rPr>
          <w:rFonts w:ascii="Times New Roman" w:hAnsi="Times New Roman" w:cs="Times New Roman"/>
          <w:color w:val="auto"/>
          <w:kern w:val="0"/>
          <w:sz w:val="12"/>
          <w:szCs w:val="12"/>
        </w:rPr>
        <w:t xml:space="preserve">муниципальных образований Каратузского района </w:t>
      </w:r>
      <w:r w:rsidRPr="001815AF">
        <w:rPr>
          <w:rFonts w:ascii="Times New Roman" w:hAnsi="Times New Roman" w:cs="Times New Roman"/>
          <w:kern w:val="0"/>
          <w:sz w:val="12"/>
          <w:szCs w:val="12"/>
        </w:rPr>
        <w:t>на благоустройство кладбищ</w:t>
      </w:r>
      <w:r w:rsidRPr="001815AF">
        <w:rPr>
          <w:rFonts w:ascii="Times New Roman" w:eastAsia="Calibri" w:hAnsi="Times New Roman" w:cs="Times New Roman"/>
          <w:color w:val="auto"/>
          <w:kern w:val="0"/>
          <w:sz w:val="12"/>
          <w:szCs w:val="12"/>
        </w:rPr>
        <w:t xml:space="preserve"> утверждается </w:t>
      </w:r>
      <w:r w:rsidRPr="001815AF">
        <w:rPr>
          <w:rFonts w:ascii="Times New Roman" w:hAnsi="Times New Roman" w:cs="Times New Roman"/>
          <w:color w:val="auto"/>
          <w:kern w:val="0"/>
          <w:sz w:val="12"/>
          <w:szCs w:val="12"/>
        </w:rPr>
        <w:t>постановлением администрации Каратузского района</w:t>
      </w:r>
      <w:r w:rsidRPr="001815AF">
        <w:rPr>
          <w:rFonts w:ascii="Times New Roman" w:eastAsia="Calibri" w:hAnsi="Times New Roman" w:cs="Times New Roman"/>
          <w:color w:val="auto"/>
          <w:kern w:val="0"/>
          <w:sz w:val="12"/>
          <w:szCs w:val="12"/>
        </w:rPr>
        <w:t>.</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lang w:eastAsia="en-US"/>
        </w:rPr>
        <w:t xml:space="preserve">2.5. </w:t>
      </w:r>
      <w:r w:rsidRPr="001815AF">
        <w:rPr>
          <w:rFonts w:ascii="Times New Roman" w:hAnsi="Times New Roman" w:cs="Times New Roman"/>
          <w:color w:val="auto"/>
          <w:kern w:val="0"/>
          <w:sz w:val="12"/>
          <w:szCs w:val="12"/>
        </w:rPr>
        <w:t>Д</w:t>
      </w:r>
      <w:r w:rsidRPr="001815AF">
        <w:rPr>
          <w:rFonts w:ascii="Times New Roman" w:hAnsi="Times New Roman"/>
          <w:color w:val="auto"/>
          <w:kern w:val="0"/>
          <w:sz w:val="12"/>
          <w:szCs w:val="12"/>
        </w:rPr>
        <w:t xml:space="preserve">ля перечисления </w:t>
      </w:r>
      <w:r w:rsidRPr="001815AF">
        <w:rPr>
          <w:rFonts w:ascii="Times New Roman" w:hAnsi="Times New Roman" w:cs="Times New Roman"/>
          <w:color w:val="auto"/>
          <w:kern w:val="0"/>
          <w:sz w:val="12"/>
          <w:szCs w:val="12"/>
        </w:rPr>
        <w:t>иного межбюджетного трансферта муниципальные образования – получатели иного межбюджетного трансферта</w:t>
      </w:r>
      <w:r w:rsidRPr="001815AF">
        <w:rPr>
          <w:rFonts w:ascii="Times New Roman" w:hAnsi="Times New Roman"/>
          <w:color w:val="auto"/>
          <w:kern w:val="0"/>
          <w:sz w:val="12"/>
          <w:szCs w:val="12"/>
        </w:rPr>
        <w:t xml:space="preserve"> представляют на бумажном носителе </w:t>
      </w:r>
      <w:r w:rsidRPr="001815AF">
        <w:rPr>
          <w:rFonts w:ascii="Times New Roman" w:hAnsi="Times New Roman" w:cs="Times New Roman"/>
          <w:color w:val="auto"/>
          <w:kern w:val="0"/>
          <w:sz w:val="12"/>
          <w:szCs w:val="12"/>
        </w:rPr>
        <w:t xml:space="preserve">в </w:t>
      </w:r>
      <w:r w:rsidRPr="001815AF">
        <w:rPr>
          <w:rFonts w:ascii="Times New Roman" w:eastAsia="Calibri" w:hAnsi="Times New Roman" w:cs="Times New Roman"/>
          <w:color w:val="auto"/>
          <w:kern w:val="0"/>
          <w:sz w:val="12"/>
          <w:szCs w:val="12"/>
          <w:lang w:eastAsia="en-US"/>
        </w:rPr>
        <w:t>отдел ЖКХ, транспорта, строительства и связи администрации Каратузского района,</w:t>
      </w:r>
      <w:r w:rsidRPr="001815AF">
        <w:rPr>
          <w:rFonts w:ascii="Times New Roman" w:hAnsi="Times New Roman" w:cs="Times New Roman"/>
          <w:color w:val="auto"/>
          <w:kern w:val="0"/>
          <w:sz w:val="12"/>
          <w:szCs w:val="12"/>
        </w:rPr>
        <w:t xml:space="preserve"> следующие документы:</w:t>
      </w:r>
    </w:p>
    <w:p w:rsidR="001815AF" w:rsidRPr="001815AF" w:rsidRDefault="001815AF" w:rsidP="001815AF">
      <w:pPr>
        <w:autoSpaceDE w:val="0"/>
        <w:autoSpaceDN w:val="0"/>
        <w:adjustRightInd w:val="0"/>
        <w:spacing w:after="0" w:line="240" w:lineRule="auto"/>
        <w:ind w:firstLine="709"/>
        <w:jc w:val="both"/>
        <w:rPr>
          <w:rFonts w:ascii="Times New Roman" w:hAnsi="Times New Roman"/>
          <w:color w:val="auto"/>
          <w:kern w:val="0"/>
          <w:sz w:val="12"/>
          <w:szCs w:val="12"/>
        </w:rPr>
      </w:pPr>
      <w:hyperlink r:id="rId26" w:history="1">
        <w:r w:rsidRPr="001815AF">
          <w:rPr>
            <w:rFonts w:ascii="Times New Roman" w:hAnsi="Times New Roman"/>
            <w:color w:val="auto"/>
            <w:kern w:val="0"/>
            <w:sz w:val="12"/>
            <w:szCs w:val="12"/>
          </w:rPr>
          <w:t>заявку</w:t>
        </w:r>
      </w:hyperlink>
      <w:r w:rsidRPr="001815AF">
        <w:rPr>
          <w:rFonts w:ascii="Times New Roman" w:hAnsi="Times New Roman"/>
          <w:color w:val="auto"/>
          <w:kern w:val="0"/>
          <w:sz w:val="12"/>
          <w:szCs w:val="12"/>
        </w:rPr>
        <w:t xml:space="preserve"> на перечисление </w:t>
      </w:r>
      <w:r w:rsidRPr="001815AF">
        <w:rPr>
          <w:rFonts w:ascii="Times New Roman" w:hAnsi="Times New Roman" w:cs="Times New Roman"/>
          <w:color w:val="auto"/>
          <w:kern w:val="0"/>
          <w:sz w:val="12"/>
          <w:szCs w:val="12"/>
        </w:rPr>
        <w:t>иного межбюджетного трансферта</w:t>
      </w:r>
      <w:r w:rsidRPr="001815AF">
        <w:rPr>
          <w:rFonts w:ascii="Times New Roman" w:hAnsi="Times New Roman"/>
          <w:color w:val="auto"/>
          <w:kern w:val="0"/>
          <w:sz w:val="12"/>
          <w:szCs w:val="12"/>
        </w:rPr>
        <w:t xml:space="preserve"> (далее – заявка) по форме согласно приложению № 1 к Порядку;</w:t>
      </w:r>
    </w:p>
    <w:p w:rsidR="001815AF" w:rsidRPr="001815AF" w:rsidRDefault="001815AF" w:rsidP="001815AF">
      <w:pPr>
        <w:autoSpaceDE w:val="0"/>
        <w:autoSpaceDN w:val="0"/>
        <w:adjustRightInd w:val="0"/>
        <w:spacing w:after="0" w:line="240" w:lineRule="auto"/>
        <w:ind w:firstLine="709"/>
        <w:jc w:val="both"/>
        <w:rPr>
          <w:rFonts w:ascii="Times New Roman" w:hAnsi="Times New Roman"/>
          <w:color w:val="auto"/>
          <w:kern w:val="0"/>
          <w:sz w:val="12"/>
          <w:szCs w:val="12"/>
        </w:rPr>
      </w:pPr>
      <w:r w:rsidRPr="001815AF">
        <w:rPr>
          <w:rFonts w:ascii="Times New Roman" w:hAnsi="Times New Roman"/>
          <w:color w:val="auto"/>
          <w:kern w:val="0"/>
          <w:sz w:val="12"/>
          <w:szCs w:val="12"/>
        </w:rPr>
        <w:t>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района в софинансировании  мероприятия;</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копии договоров (муниципальных контрактов) на выполнение работ (оказание услуг) по благоустройству кладбищ и (или) копий договоров (муниципальных контрактов) на поставку товаров для выполнения работ по благоустройству кладбищ;</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копии актов о приемке выполненных работ и копий справок о стоимости выполненных работ и затрат по благоустройству кладбищ и (или) товарных накладных – для поставки товаров для выполнения работ по благоустройству кладбищ;</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eastAsia="Calibri" w:hAnsi="Times New Roman" w:cs="Times New Roman"/>
          <w:color w:val="auto"/>
          <w:kern w:val="0"/>
          <w:sz w:val="12"/>
          <w:szCs w:val="12"/>
          <w:lang w:eastAsia="en-US"/>
        </w:rPr>
        <w:t xml:space="preserve">копии счетов, счетов-фактур </w:t>
      </w:r>
      <w:r w:rsidRPr="001815AF">
        <w:rPr>
          <w:rFonts w:ascii="Times New Roman" w:hAnsi="Times New Roman" w:cs="Times New Roman"/>
          <w:kern w:val="0"/>
          <w:sz w:val="12"/>
          <w:szCs w:val="12"/>
        </w:rPr>
        <w:t>на оплату товаров, работ, услуг.</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Копии документов должны быть заверены главой муниципального образования – получателя иных межбюджетных трансфертов</w:t>
      </w:r>
      <w:r w:rsidRPr="001815AF">
        <w:rPr>
          <w:rFonts w:ascii="Times New Roman" w:eastAsia="Calibri" w:hAnsi="Times New Roman" w:cs="Times New Roman"/>
          <w:color w:val="auto"/>
          <w:kern w:val="0"/>
          <w:sz w:val="12"/>
          <w:szCs w:val="12"/>
        </w:rPr>
        <w:t xml:space="preserve"> или уполномоченным им лицом</w:t>
      </w:r>
      <w:r w:rsidRPr="001815AF">
        <w:rPr>
          <w:rFonts w:ascii="Times New Roman" w:hAnsi="Times New Roman" w:cs="Times New Roman"/>
          <w:color w:val="auto"/>
          <w:kern w:val="0"/>
          <w:sz w:val="12"/>
          <w:szCs w:val="12"/>
        </w:rPr>
        <w:t>.</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kern w:val="0"/>
          <w:sz w:val="12"/>
          <w:szCs w:val="12"/>
        </w:rPr>
      </w:pPr>
      <w:r w:rsidRPr="001815AF">
        <w:rPr>
          <w:rFonts w:ascii="Times New Roman" w:hAnsi="Times New Roman" w:cs="Times New Roman"/>
          <w:color w:val="auto"/>
          <w:kern w:val="0"/>
          <w:sz w:val="12"/>
          <w:szCs w:val="12"/>
        </w:rPr>
        <w:t>2</w:t>
      </w:r>
      <w:r w:rsidRPr="001815AF">
        <w:rPr>
          <w:rFonts w:ascii="Times New Roman" w:eastAsia="Calibri" w:hAnsi="Times New Roman" w:cs="Times New Roman"/>
          <w:color w:val="auto"/>
          <w:kern w:val="0"/>
          <w:sz w:val="12"/>
          <w:szCs w:val="12"/>
        </w:rPr>
        <w:t xml:space="preserve">.6. Перечисление </w:t>
      </w:r>
      <w:r w:rsidRPr="001815AF">
        <w:rPr>
          <w:rFonts w:ascii="Times New Roman" w:hAnsi="Times New Roman" w:cs="Times New Roman"/>
          <w:color w:val="auto"/>
          <w:kern w:val="0"/>
          <w:sz w:val="12"/>
          <w:szCs w:val="12"/>
        </w:rPr>
        <w:t xml:space="preserve">иного межбюджетного трансферта </w:t>
      </w:r>
      <w:r w:rsidRPr="001815AF">
        <w:rPr>
          <w:rFonts w:ascii="Times New Roman" w:eastAsia="Calibri" w:hAnsi="Times New Roman" w:cs="Times New Roman"/>
          <w:color w:val="auto"/>
          <w:kern w:val="0"/>
          <w:sz w:val="12"/>
          <w:szCs w:val="12"/>
        </w:rPr>
        <w:t xml:space="preserve">бюджету </w:t>
      </w:r>
      <w:r w:rsidRPr="001815AF">
        <w:rPr>
          <w:rFonts w:ascii="Times New Roman" w:eastAsia="Calibri" w:hAnsi="Times New Roman" w:cs="Times New Roman"/>
          <w:iCs/>
          <w:color w:val="auto"/>
          <w:kern w:val="0"/>
          <w:sz w:val="12"/>
          <w:szCs w:val="12"/>
        </w:rPr>
        <w:t>муниципального образования Каратузского района</w:t>
      </w:r>
      <w:r w:rsidRPr="001815AF">
        <w:rPr>
          <w:rFonts w:ascii="Times New Roman" w:eastAsia="Calibri" w:hAnsi="Times New Roman" w:cs="Times New Roman"/>
          <w:color w:val="auto"/>
          <w:kern w:val="0"/>
          <w:sz w:val="12"/>
          <w:szCs w:val="12"/>
        </w:rPr>
        <w:t xml:space="preserve"> </w:t>
      </w:r>
      <w:r w:rsidRPr="001815AF">
        <w:rPr>
          <w:rFonts w:ascii="Times New Roman" w:hAnsi="Times New Roman" w:cs="Times New Roman"/>
          <w:color w:val="auto"/>
          <w:kern w:val="0"/>
          <w:sz w:val="12"/>
          <w:szCs w:val="12"/>
        </w:rPr>
        <w:t xml:space="preserve">осуществляется финансовым управлением администрации Каратузского района в соответствии со сводной бюджетной росписью районного бюджета после получения от </w:t>
      </w:r>
      <w:r w:rsidRPr="001815AF">
        <w:rPr>
          <w:rFonts w:ascii="Times New Roman" w:eastAsia="Calibri" w:hAnsi="Times New Roman" w:cs="Times New Roman"/>
          <w:color w:val="auto"/>
          <w:kern w:val="0"/>
          <w:sz w:val="12"/>
          <w:szCs w:val="12"/>
          <w:lang w:eastAsia="en-US"/>
        </w:rPr>
        <w:t xml:space="preserve">органов местного самоуправления муниципальных образований Каратузского района </w:t>
      </w:r>
      <w:r w:rsidRPr="001815AF">
        <w:rPr>
          <w:rFonts w:ascii="Times New Roman" w:hAnsi="Times New Roman" w:cs="Times New Roman"/>
          <w:color w:val="auto"/>
          <w:kern w:val="0"/>
          <w:sz w:val="12"/>
          <w:szCs w:val="12"/>
        </w:rPr>
        <w:t>согласованного с отделом ЖКХ, транспорта, строительства и связи администрации Каратузского района</w:t>
      </w:r>
      <w:r w:rsidRPr="001815AF">
        <w:rPr>
          <w:rFonts w:ascii="Times New Roman" w:eastAsia="Calibri" w:hAnsi="Times New Roman" w:cs="Times New Roman"/>
          <w:color w:val="auto"/>
          <w:kern w:val="0"/>
          <w:sz w:val="12"/>
          <w:szCs w:val="12"/>
        </w:rPr>
        <w:t xml:space="preserve"> пакета </w:t>
      </w:r>
      <w:r w:rsidRPr="001815AF">
        <w:rPr>
          <w:rFonts w:ascii="Times New Roman" w:eastAsia="Calibri" w:hAnsi="Times New Roman" w:cs="Times New Roman"/>
          <w:color w:val="auto"/>
          <w:kern w:val="0"/>
          <w:sz w:val="12"/>
          <w:szCs w:val="12"/>
          <w:lang w:eastAsia="en-US"/>
        </w:rPr>
        <w:t>документов</w:t>
      </w:r>
      <w:r w:rsidRPr="001815AF">
        <w:rPr>
          <w:rFonts w:ascii="Times New Roman" w:hAnsi="Times New Roman" w:cs="Times New Roman"/>
          <w:color w:val="auto"/>
          <w:kern w:val="0"/>
          <w:sz w:val="12"/>
          <w:szCs w:val="12"/>
        </w:rPr>
        <w:t>, указанных в пункте 2.5 Порядка</w:t>
      </w:r>
      <w:r w:rsidRPr="001815AF">
        <w:rPr>
          <w:rFonts w:ascii="Times New Roman" w:hAnsi="Times New Roman" w:cs="Times New Roman"/>
          <w:kern w:val="0"/>
          <w:sz w:val="12"/>
          <w:szCs w:val="12"/>
        </w:rPr>
        <w:t>.</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2.7. Ответственность за целевое использование полученного иного межбюджетного трансферта возлагается на органы местного самоуправления муниципальных образований – получателей иных межбюджетных трансфертов.</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2.8. В случае образования экономии при осуществлении закупок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муниципальные образования вправе направить средства экономии на выполнение работ, соответствующих пункту 1.3 Порядка.</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2.9. Результатом использования иного межбюджетного трансферта является количество населенных пунктов с численностью не более 10 000 человек, на территории которых проведены работы по благоустройству кладбища, в размере, определенном соглашением. </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2.10. Для подтверждения достижения значения показателя результативности использования иного межбюджетного трансферта</w:t>
      </w:r>
      <w:r w:rsidRPr="001815AF">
        <w:rPr>
          <w:rFonts w:ascii="Times New Roman" w:hAnsi="Times New Roman"/>
          <w:color w:val="auto"/>
          <w:kern w:val="0"/>
          <w:sz w:val="12"/>
          <w:szCs w:val="12"/>
        </w:rPr>
        <w:t xml:space="preserve"> </w:t>
      </w:r>
      <w:r w:rsidRPr="001815AF">
        <w:rPr>
          <w:rFonts w:ascii="Times New Roman" w:hAnsi="Times New Roman" w:cs="Times New Roman"/>
          <w:color w:val="auto"/>
          <w:kern w:val="0"/>
          <w:sz w:val="12"/>
          <w:szCs w:val="12"/>
        </w:rPr>
        <w:t>муниципальные образования – получатели иного межбюджетного трансферта</w:t>
      </w:r>
      <w:r w:rsidRPr="001815AF">
        <w:rPr>
          <w:rFonts w:ascii="Times New Roman" w:hAnsi="Times New Roman"/>
          <w:color w:val="auto"/>
          <w:kern w:val="0"/>
          <w:sz w:val="12"/>
          <w:szCs w:val="12"/>
        </w:rPr>
        <w:t xml:space="preserve"> </w:t>
      </w:r>
      <w:r w:rsidRPr="001815AF">
        <w:rPr>
          <w:rFonts w:ascii="Times New Roman" w:hAnsi="Times New Roman" w:cs="Times New Roman"/>
          <w:color w:val="auto"/>
          <w:kern w:val="0"/>
          <w:sz w:val="12"/>
          <w:szCs w:val="12"/>
        </w:rPr>
        <w:t>представляют в администрацию Каратузского района (отдел ЖКХ, транспорта, строительства и связи) отчет о достижении значений результатов использования иного межбюджетного трансферта</w:t>
      </w:r>
      <w:r w:rsidRPr="001815AF">
        <w:rPr>
          <w:rFonts w:ascii="Times New Roman" w:hAnsi="Times New Roman"/>
          <w:color w:val="auto"/>
          <w:kern w:val="0"/>
          <w:sz w:val="12"/>
          <w:szCs w:val="12"/>
        </w:rPr>
        <w:t xml:space="preserve"> </w:t>
      </w:r>
      <w:r w:rsidRPr="001815AF">
        <w:rPr>
          <w:rFonts w:ascii="Times New Roman" w:hAnsi="Times New Roman" w:cs="Times New Roman"/>
          <w:color w:val="auto"/>
          <w:kern w:val="0"/>
          <w:sz w:val="12"/>
          <w:szCs w:val="12"/>
        </w:rPr>
        <w:t>по форме и в сроки, установленные соглашением.</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случае если муниципальным образованием – получателем иного межбюджетного трансферта допущены нарушения обязательств, предусмотренных соглашением, в части достижения значений показателя результативности, муниципальное образование – получатель иного межбюджетного трансферта обязано возвратить полученные иные межбюджетные трансферты в районный бюджет в срок до 1 февраля финансового года, следующего за отчетным.</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2.11. Иной межбюджетный трансферт, предоставляемый муниципальным образованиям – получателям иного межбюджетного трансферта, носит целевой характер и не может быть использован на иные цели.</w:t>
      </w:r>
    </w:p>
    <w:p w:rsidR="001815AF" w:rsidRPr="001815AF" w:rsidRDefault="001815AF" w:rsidP="001815AF">
      <w:pPr>
        <w:autoSpaceDE w:val="0"/>
        <w:autoSpaceDN w:val="0"/>
        <w:adjustRightInd w:val="0"/>
        <w:spacing w:after="0" w:line="240" w:lineRule="auto"/>
        <w:ind w:firstLine="709"/>
        <w:outlineLvl w:val="1"/>
        <w:rPr>
          <w:rFonts w:ascii="Times New Roman" w:hAnsi="Times New Roman" w:cs="Times New Roman"/>
          <w:color w:val="auto"/>
          <w:kern w:val="0"/>
          <w:sz w:val="12"/>
          <w:szCs w:val="12"/>
        </w:rPr>
      </w:pPr>
      <w:bookmarkStart w:id="4" w:name="P186"/>
      <w:bookmarkEnd w:id="4"/>
    </w:p>
    <w:p w:rsidR="001815AF" w:rsidRPr="001815AF" w:rsidRDefault="001815AF" w:rsidP="001815AF">
      <w:pPr>
        <w:autoSpaceDE w:val="0"/>
        <w:autoSpaceDN w:val="0"/>
        <w:adjustRightInd w:val="0"/>
        <w:spacing w:after="0" w:line="240" w:lineRule="auto"/>
        <w:ind w:left="9072"/>
        <w:outlineLvl w:val="1"/>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Приложение № 1</w:t>
      </w:r>
    </w:p>
    <w:p w:rsidR="001815AF" w:rsidRPr="001815AF" w:rsidRDefault="001815AF" w:rsidP="001815AF">
      <w:pPr>
        <w:autoSpaceDE w:val="0"/>
        <w:autoSpaceDN w:val="0"/>
        <w:adjustRightInd w:val="0"/>
        <w:spacing w:after="0" w:line="240" w:lineRule="auto"/>
        <w:ind w:left="9072"/>
        <w:outlineLvl w:val="1"/>
        <w:rPr>
          <w:rFonts w:ascii="Times New Roman" w:hAnsi="Times New Roman" w:cs="Times New Roman"/>
          <w:bCs/>
          <w:color w:val="auto"/>
          <w:kern w:val="0"/>
          <w:sz w:val="12"/>
          <w:szCs w:val="12"/>
        </w:rPr>
      </w:pPr>
      <w:r w:rsidRPr="001815AF">
        <w:rPr>
          <w:rFonts w:ascii="Times New Roman" w:hAnsi="Times New Roman" w:cs="Times New Roman"/>
          <w:color w:val="auto"/>
          <w:kern w:val="0"/>
          <w:sz w:val="12"/>
          <w:szCs w:val="12"/>
        </w:rPr>
        <w:t>к П</w:t>
      </w:r>
      <w:r w:rsidRPr="001815AF">
        <w:rPr>
          <w:rFonts w:ascii="Times New Roman" w:hAnsi="Times New Roman" w:cs="Times New Roman"/>
          <w:bCs/>
          <w:color w:val="auto"/>
          <w:kern w:val="0"/>
          <w:sz w:val="12"/>
          <w:szCs w:val="12"/>
        </w:rPr>
        <w:t xml:space="preserve">орядку предоставления иных межбюджетных трансфертов бюджетам муниципальных образований </w:t>
      </w:r>
      <w:r w:rsidRPr="001815AF">
        <w:rPr>
          <w:rFonts w:ascii="Times New Roman" w:hAnsi="Times New Roman" w:cs="Times New Roman"/>
          <w:color w:val="auto"/>
          <w:kern w:val="0"/>
          <w:sz w:val="12"/>
          <w:szCs w:val="12"/>
        </w:rPr>
        <w:t xml:space="preserve">Каратузского района на благоустройство кладбищ </w:t>
      </w:r>
    </w:p>
    <w:p w:rsidR="001815AF" w:rsidRPr="001815AF" w:rsidRDefault="001815AF" w:rsidP="001815AF">
      <w:pPr>
        <w:autoSpaceDE w:val="0"/>
        <w:autoSpaceDN w:val="0"/>
        <w:adjustRightInd w:val="0"/>
        <w:spacing w:after="0" w:line="240" w:lineRule="auto"/>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both"/>
        <w:rPr>
          <w:rFonts w:ascii="Times New Roman" w:hAnsi="Times New Roman" w:cs="Times New Roman"/>
          <w:color w:val="auto"/>
          <w:kern w:val="0"/>
          <w:sz w:val="12"/>
          <w:szCs w:val="12"/>
        </w:rPr>
      </w:pPr>
    </w:p>
    <w:p w:rsidR="001815AF" w:rsidRPr="001815AF" w:rsidRDefault="001815AF" w:rsidP="001815AF">
      <w:pPr>
        <w:spacing w:after="0" w:line="240" w:lineRule="auto"/>
        <w:ind w:right="-3"/>
        <w:jc w:val="center"/>
        <w:rPr>
          <w:rFonts w:ascii="Times New Roman" w:hAnsi="Times New Roman" w:cs="Times New Roman"/>
          <w:color w:val="auto"/>
          <w:kern w:val="0"/>
          <w:sz w:val="12"/>
          <w:szCs w:val="12"/>
        </w:rPr>
      </w:pPr>
      <w:r w:rsidRPr="001815AF">
        <w:rPr>
          <w:rFonts w:ascii="Times New Roman" w:eastAsia="Calibri" w:hAnsi="Times New Roman" w:cs="Times New Roman"/>
          <w:color w:val="auto"/>
          <w:kern w:val="0"/>
          <w:sz w:val="12"/>
          <w:szCs w:val="12"/>
        </w:rPr>
        <w:t xml:space="preserve">Заявка на </w:t>
      </w:r>
      <w:r w:rsidRPr="001815AF">
        <w:rPr>
          <w:rFonts w:ascii="Times New Roman" w:hAnsi="Times New Roman" w:cs="Times New Roman"/>
          <w:color w:val="auto"/>
          <w:kern w:val="0"/>
          <w:sz w:val="12"/>
          <w:szCs w:val="12"/>
        </w:rPr>
        <w:t>перечисление иного межбюджетного трансферта на благоустройство кладбищ бюджету</w:t>
      </w:r>
    </w:p>
    <w:p w:rsidR="001815AF" w:rsidRPr="001815AF" w:rsidRDefault="001815AF" w:rsidP="001815AF">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_____________________________________________________________</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(наименование муниципального образования)</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на_________________20__ года</w:t>
      </w:r>
    </w:p>
    <w:p w:rsidR="001815AF" w:rsidRPr="001815AF" w:rsidRDefault="001815AF" w:rsidP="001815AF">
      <w:pPr>
        <w:spacing w:after="0" w:line="240" w:lineRule="auto"/>
        <w:jc w:val="center"/>
        <w:rPr>
          <w:rFonts w:ascii="Times New Roman" w:hAnsi="Times New Roman" w:cs="Times New Roman"/>
          <w:color w:val="auto"/>
          <w:kern w:val="0"/>
          <w:sz w:val="12"/>
          <w:szCs w:val="12"/>
          <w:vertAlign w:val="superscript"/>
        </w:rPr>
      </w:pPr>
      <w:r w:rsidRPr="001815AF">
        <w:rPr>
          <w:rFonts w:ascii="Times New Roman" w:hAnsi="Times New Roman" w:cs="Times New Roman"/>
          <w:color w:val="auto"/>
          <w:kern w:val="0"/>
          <w:sz w:val="12"/>
          <w:szCs w:val="12"/>
          <w:vertAlign w:val="superscript"/>
        </w:rPr>
        <w:t>(месяц)</w:t>
      </w:r>
    </w:p>
    <w:p w:rsidR="001815AF" w:rsidRPr="001815AF" w:rsidRDefault="001815AF" w:rsidP="001815AF">
      <w:pPr>
        <w:spacing w:after="0" w:line="240" w:lineRule="auto"/>
        <w:jc w:val="right"/>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руб.</w:t>
      </w:r>
    </w:p>
    <w:tbl>
      <w:tblPr>
        <w:tblW w:w="11441" w:type="dxa"/>
        <w:tblInd w:w="-34" w:type="dxa"/>
        <w:tblLayout w:type="fixed"/>
        <w:tblLook w:val="04A0" w:firstRow="1" w:lastRow="0" w:firstColumn="1" w:lastColumn="0" w:noHBand="0" w:noVBand="1"/>
      </w:tblPr>
      <w:tblGrid>
        <w:gridCol w:w="563"/>
        <w:gridCol w:w="1847"/>
        <w:gridCol w:w="1276"/>
        <w:gridCol w:w="1276"/>
        <w:gridCol w:w="1843"/>
        <w:gridCol w:w="2214"/>
        <w:gridCol w:w="2410"/>
        <w:gridCol w:w="12"/>
      </w:tblGrid>
      <w:tr w:rsidR="001815AF" w:rsidRPr="001815AF" w:rsidTr="001815AF">
        <w:trPr>
          <w:trHeight w:val="20"/>
        </w:trPr>
        <w:tc>
          <w:tcPr>
            <w:tcW w:w="563" w:type="dxa"/>
            <w:vMerge w:val="restart"/>
            <w:tcBorders>
              <w:top w:val="single" w:sz="4" w:space="0" w:color="auto"/>
              <w:left w:val="single" w:sz="4" w:space="0" w:color="auto"/>
              <w:right w:val="single" w:sz="4" w:space="0" w:color="auto"/>
            </w:tcBorders>
            <w:hideMark/>
          </w:tcPr>
          <w:p w:rsidR="001815AF" w:rsidRPr="001815AF" w:rsidRDefault="001815AF" w:rsidP="001815AF">
            <w:pPr>
              <w:spacing w:after="0" w:line="240" w:lineRule="auto"/>
              <w:jc w:val="right"/>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п/п</w:t>
            </w:r>
          </w:p>
        </w:tc>
        <w:tc>
          <w:tcPr>
            <w:tcW w:w="4399" w:type="dxa"/>
            <w:gridSpan w:val="3"/>
            <w:tcBorders>
              <w:top w:val="single" w:sz="4" w:space="0" w:color="auto"/>
              <w:left w:val="nil"/>
              <w:bottom w:val="single" w:sz="4" w:space="0" w:color="auto"/>
              <w:right w:val="single" w:sz="4" w:space="0" w:color="auto"/>
            </w:tcBorders>
            <w:hideMark/>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План финансирования</w:t>
            </w:r>
          </w:p>
        </w:tc>
        <w:tc>
          <w:tcPr>
            <w:tcW w:w="6479" w:type="dxa"/>
            <w:gridSpan w:val="4"/>
            <w:tcBorders>
              <w:top w:val="single" w:sz="4" w:space="0" w:color="auto"/>
              <w:left w:val="nil"/>
              <w:bottom w:val="single" w:sz="4" w:space="0" w:color="auto"/>
              <w:right w:val="single" w:sz="4" w:space="0" w:color="auto"/>
            </w:tcBorders>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Потребность финансирования на __________20___ года</w:t>
            </w: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(месяц)</w:t>
            </w:r>
          </w:p>
        </w:tc>
      </w:tr>
      <w:tr w:rsidR="001815AF" w:rsidRPr="001815AF" w:rsidTr="001815AF">
        <w:trPr>
          <w:gridAfter w:val="1"/>
          <w:wAfter w:w="12" w:type="dxa"/>
          <w:trHeight w:val="20"/>
        </w:trPr>
        <w:tc>
          <w:tcPr>
            <w:tcW w:w="563" w:type="dxa"/>
            <w:vMerge/>
            <w:tcBorders>
              <w:left w:val="single" w:sz="4" w:space="0" w:color="auto"/>
              <w:bottom w:val="single" w:sz="4" w:space="0" w:color="auto"/>
              <w:right w:val="single" w:sz="4" w:space="0" w:color="auto"/>
            </w:tcBorders>
          </w:tcPr>
          <w:p w:rsidR="001815AF" w:rsidRPr="001815AF" w:rsidRDefault="001815AF" w:rsidP="001815AF">
            <w:pPr>
              <w:spacing w:after="0" w:line="240" w:lineRule="auto"/>
              <w:jc w:val="center"/>
              <w:rPr>
                <w:rFonts w:ascii="Times New Roman" w:hAnsi="Times New Roman" w:cs="Times New Roman"/>
                <w:color w:val="auto"/>
                <w:kern w:val="0"/>
                <w:sz w:val="12"/>
                <w:szCs w:val="12"/>
              </w:rPr>
            </w:pPr>
          </w:p>
        </w:tc>
        <w:tc>
          <w:tcPr>
            <w:tcW w:w="1847" w:type="dxa"/>
            <w:vMerge w:val="restart"/>
            <w:tcBorders>
              <w:top w:val="nil"/>
              <w:left w:val="nil"/>
              <w:right w:val="single" w:sz="4" w:space="0" w:color="auto"/>
            </w:tcBorders>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общий объем иного межбюджетного трансферта</w:t>
            </w:r>
          </w:p>
        </w:tc>
        <w:tc>
          <w:tcPr>
            <w:tcW w:w="2552" w:type="dxa"/>
            <w:gridSpan w:val="2"/>
            <w:tcBorders>
              <w:top w:val="nil"/>
              <w:left w:val="nil"/>
              <w:bottom w:val="single" w:sz="4" w:space="0" w:color="auto"/>
              <w:right w:val="single" w:sz="4" w:space="0" w:color="auto"/>
            </w:tcBorders>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том числе:</w:t>
            </w:r>
          </w:p>
        </w:tc>
        <w:tc>
          <w:tcPr>
            <w:tcW w:w="1843" w:type="dxa"/>
            <w:tcBorders>
              <w:top w:val="single" w:sz="4" w:space="0" w:color="auto"/>
              <w:left w:val="nil"/>
              <w:right w:val="single" w:sz="4" w:space="0" w:color="auto"/>
            </w:tcBorders>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всего</w:t>
            </w:r>
          </w:p>
        </w:tc>
        <w:tc>
          <w:tcPr>
            <w:tcW w:w="4624" w:type="dxa"/>
            <w:gridSpan w:val="2"/>
            <w:tcBorders>
              <w:top w:val="single" w:sz="4" w:space="0" w:color="auto"/>
              <w:left w:val="single" w:sz="4" w:space="0" w:color="auto"/>
              <w:bottom w:val="single" w:sz="4" w:space="0" w:color="auto"/>
              <w:right w:val="single" w:sz="4" w:space="0" w:color="auto"/>
            </w:tcBorders>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том числе:</w:t>
            </w:r>
          </w:p>
        </w:tc>
      </w:tr>
      <w:tr w:rsidR="001815AF" w:rsidRPr="001815AF" w:rsidTr="001815AF">
        <w:trPr>
          <w:gridAfter w:val="1"/>
          <w:wAfter w:w="12" w:type="dxa"/>
          <w:trHeight w:val="20"/>
        </w:trPr>
        <w:tc>
          <w:tcPr>
            <w:tcW w:w="563" w:type="dxa"/>
            <w:tcBorders>
              <w:top w:val="single" w:sz="4" w:space="0" w:color="auto"/>
              <w:left w:val="single" w:sz="4" w:space="0" w:color="auto"/>
              <w:bottom w:val="single" w:sz="4" w:space="0" w:color="auto"/>
              <w:right w:val="single" w:sz="4" w:space="0" w:color="auto"/>
            </w:tcBorders>
            <w:vAlign w:val="bottom"/>
          </w:tcPr>
          <w:p w:rsidR="001815AF" w:rsidRPr="001815AF" w:rsidRDefault="001815AF" w:rsidP="001815AF">
            <w:pPr>
              <w:spacing w:after="0" w:line="240" w:lineRule="auto"/>
              <w:jc w:val="center"/>
              <w:rPr>
                <w:rFonts w:ascii="Times New Roman" w:hAnsi="Times New Roman" w:cs="Times New Roman"/>
                <w:color w:val="auto"/>
                <w:kern w:val="0"/>
                <w:sz w:val="12"/>
                <w:szCs w:val="12"/>
              </w:rPr>
            </w:pPr>
          </w:p>
        </w:tc>
        <w:tc>
          <w:tcPr>
            <w:tcW w:w="1847" w:type="dxa"/>
            <w:vMerge/>
            <w:tcBorders>
              <w:left w:val="nil"/>
              <w:bottom w:val="single" w:sz="4" w:space="0" w:color="auto"/>
              <w:right w:val="single" w:sz="4" w:space="0" w:color="auto"/>
            </w:tcBorders>
            <w:vAlign w:val="bottom"/>
          </w:tcPr>
          <w:p w:rsidR="001815AF" w:rsidRPr="001815AF" w:rsidRDefault="001815AF" w:rsidP="001815AF">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bottom"/>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краевой бюджет</w:t>
            </w:r>
          </w:p>
        </w:tc>
        <w:tc>
          <w:tcPr>
            <w:tcW w:w="1276" w:type="dxa"/>
            <w:tcBorders>
              <w:top w:val="single" w:sz="4" w:space="0" w:color="auto"/>
              <w:left w:val="nil"/>
              <w:bottom w:val="single" w:sz="4" w:space="0" w:color="auto"/>
              <w:right w:val="single" w:sz="4" w:space="0" w:color="auto"/>
            </w:tcBorders>
            <w:vAlign w:val="bottom"/>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местный бюджет</w:t>
            </w:r>
          </w:p>
        </w:tc>
        <w:tc>
          <w:tcPr>
            <w:tcW w:w="1843" w:type="dxa"/>
            <w:tcBorders>
              <w:left w:val="nil"/>
              <w:bottom w:val="single" w:sz="4" w:space="0" w:color="auto"/>
              <w:right w:val="single" w:sz="4" w:space="0" w:color="auto"/>
            </w:tcBorders>
          </w:tcPr>
          <w:p w:rsidR="001815AF" w:rsidRPr="001815AF" w:rsidRDefault="001815AF" w:rsidP="001815AF">
            <w:pPr>
              <w:spacing w:after="0" w:line="240" w:lineRule="auto"/>
              <w:jc w:val="center"/>
              <w:rPr>
                <w:rFonts w:ascii="Times New Roman" w:hAnsi="Times New Roman" w:cs="Times New Roman"/>
                <w:color w:val="auto"/>
                <w:kern w:val="0"/>
                <w:sz w:val="12"/>
                <w:szCs w:val="12"/>
              </w:rPr>
            </w:pPr>
          </w:p>
        </w:tc>
        <w:tc>
          <w:tcPr>
            <w:tcW w:w="2214" w:type="dxa"/>
            <w:tcBorders>
              <w:top w:val="single" w:sz="4" w:space="0" w:color="auto"/>
              <w:left w:val="single" w:sz="4" w:space="0" w:color="auto"/>
              <w:bottom w:val="single" w:sz="4" w:space="0" w:color="auto"/>
              <w:right w:val="single" w:sz="4" w:space="0" w:color="auto"/>
            </w:tcBorders>
            <w:vAlign w:val="bottom"/>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краевой бюджет</w:t>
            </w:r>
          </w:p>
        </w:tc>
        <w:tc>
          <w:tcPr>
            <w:tcW w:w="2410" w:type="dxa"/>
            <w:tcBorders>
              <w:top w:val="single" w:sz="4" w:space="0" w:color="auto"/>
              <w:left w:val="single" w:sz="4" w:space="0" w:color="auto"/>
              <w:bottom w:val="single" w:sz="4" w:space="0" w:color="auto"/>
              <w:right w:val="single" w:sz="4" w:space="0" w:color="auto"/>
            </w:tcBorders>
            <w:vAlign w:val="bottom"/>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местный бюджет</w:t>
            </w:r>
          </w:p>
        </w:tc>
      </w:tr>
      <w:tr w:rsidR="001815AF" w:rsidRPr="001815AF" w:rsidTr="001815AF">
        <w:trPr>
          <w:gridAfter w:val="1"/>
          <w:wAfter w:w="12" w:type="dxa"/>
          <w:trHeight w:val="20"/>
        </w:trPr>
        <w:tc>
          <w:tcPr>
            <w:tcW w:w="563" w:type="dxa"/>
            <w:tcBorders>
              <w:top w:val="single" w:sz="4" w:space="0" w:color="auto"/>
              <w:left w:val="single" w:sz="4" w:space="0" w:color="auto"/>
              <w:bottom w:val="single" w:sz="4" w:space="0" w:color="auto"/>
              <w:right w:val="single" w:sz="4" w:space="0" w:color="auto"/>
            </w:tcBorders>
            <w:vAlign w:val="bottom"/>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w:t>
            </w:r>
          </w:p>
        </w:tc>
        <w:tc>
          <w:tcPr>
            <w:tcW w:w="1847" w:type="dxa"/>
            <w:tcBorders>
              <w:top w:val="single" w:sz="4" w:space="0" w:color="auto"/>
              <w:left w:val="nil"/>
              <w:bottom w:val="single" w:sz="4" w:space="0" w:color="auto"/>
              <w:right w:val="single" w:sz="4" w:space="0" w:color="auto"/>
            </w:tcBorders>
            <w:vAlign w:val="bottom"/>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w:t>
            </w:r>
          </w:p>
        </w:tc>
        <w:tc>
          <w:tcPr>
            <w:tcW w:w="1276" w:type="dxa"/>
            <w:tcBorders>
              <w:top w:val="single" w:sz="4" w:space="0" w:color="auto"/>
              <w:left w:val="nil"/>
              <w:bottom w:val="single" w:sz="4" w:space="0" w:color="auto"/>
              <w:right w:val="single" w:sz="4" w:space="0" w:color="auto"/>
            </w:tcBorders>
            <w:vAlign w:val="bottom"/>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w:t>
            </w:r>
          </w:p>
        </w:tc>
        <w:tc>
          <w:tcPr>
            <w:tcW w:w="1276" w:type="dxa"/>
            <w:tcBorders>
              <w:top w:val="single" w:sz="4" w:space="0" w:color="auto"/>
              <w:left w:val="nil"/>
              <w:bottom w:val="single" w:sz="4" w:space="0" w:color="auto"/>
              <w:right w:val="single" w:sz="4" w:space="0" w:color="auto"/>
            </w:tcBorders>
            <w:vAlign w:val="bottom"/>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w:t>
            </w:r>
          </w:p>
        </w:tc>
        <w:tc>
          <w:tcPr>
            <w:tcW w:w="1843" w:type="dxa"/>
            <w:tcBorders>
              <w:top w:val="single" w:sz="4" w:space="0" w:color="auto"/>
              <w:left w:val="nil"/>
              <w:bottom w:val="single" w:sz="4" w:space="0" w:color="auto"/>
              <w:right w:val="single" w:sz="4" w:space="0" w:color="auto"/>
            </w:tcBorders>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5</w:t>
            </w:r>
          </w:p>
        </w:tc>
        <w:tc>
          <w:tcPr>
            <w:tcW w:w="2214" w:type="dxa"/>
            <w:tcBorders>
              <w:top w:val="single" w:sz="4" w:space="0" w:color="auto"/>
              <w:left w:val="single" w:sz="4" w:space="0" w:color="auto"/>
              <w:bottom w:val="single" w:sz="4" w:space="0" w:color="auto"/>
              <w:right w:val="single" w:sz="4" w:space="0" w:color="auto"/>
            </w:tcBorders>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6</w:t>
            </w:r>
          </w:p>
        </w:tc>
        <w:tc>
          <w:tcPr>
            <w:tcW w:w="2410" w:type="dxa"/>
            <w:tcBorders>
              <w:top w:val="single" w:sz="4" w:space="0" w:color="auto"/>
              <w:left w:val="single" w:sz="4" w:space="0" w:color="auto"/>
              <w:bottom w:val="single" w:sz="4" w:space="0" w:color="auto"/>
              <w:right w:val="single" w:sz="4" w:space="0" w:color="auto"/>
            </w:tcBorders>
            <w:vAlign w:val="bottom"/>
          </w:tcPr>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7</w:t>
            </w:r>
          </w:p>
        </w:tc>
      </w:tr>
      <w:tr w:rsidR="001815AF" w:rsidRPr="001815AF" w:rsidTr="001815AF">
        <w:trPr>
          <w:gridAfter w:val="1"/>
          <w:wAfter w:w="12" w:type="dxa"/>
          <w:trHeight w:val="565"/>
        </w:trPr>
        <w:tc>
          <w:tcPr>
            <w:tcW w:w="563" w:type="dxa"/>
            <w:tcBorders>
              <w:top w:val="single" w:sz="4" w:space="0" w:color="auto"/>
              <w:left w:val="single" w:sz="4" w:space="0" w:color="auto"/>
              <w:bottom w:val="single" w:sz="4" w:space="0" w:color="auto"/>
              <w:right w:val="single" w:sz="4" w:space="0" w:color="auto"/>
            </w:tcBorders>
            <w:vAlign w:val="bottom"/>
          </w:tcPr>
          <w:p w:rsidR="001815AF" w:rsidRPr="001815AF" w:rsidRDefault="001815AF" w:rsidP="001815AF">
            <w:pPr>
              <w:spacing w:after="0" w:line="240" w:lineRule="auto"/>
              <w:rPr>
                <w:rFonts w:ascii="Times New Roman" w:hAnsi="Times New Roman" w:cs="Times New Roman"/>
                <w:color w:val="auto"/>
                <w:kern w:val="0"/>
                <w:sz w:val="12"/>
                <w:szCs w:val="12"/>
              </w:rPr>
            </w:pPr>
          </w:p>
        </w:tc>
        <w:tc>
          <w:tcPr>
            <w:tcW w:w="1847" w:type="dxa"/>
            <w:tcBorders>
              <w:top w:val="single" w:sz="4" w:space="0" w:color="auto"/>
              <w:left w:val="nil"/>
              <w:bottom w:val="single" w:sz="4" w:space="0" w:color="auto"/>
              <w:right w:val="single" w:sz="4" w:space="0" w:color="auto"/>
            </w:tcBorders>
            <w:vAlign w:val="bottom"/>
          </w:tcPr>
          <w:p w:rsidR="001815AF" w:rsidRPr="001815AF" w:rsidRDefault="001815AF" w:rsidP="001815AF">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bottom"/>
          </w:tcPr>
          <w:p w:rsidR="001815AF" w:rsidRPr="001815AF" w:rsidRDefault="001815AF" w:rsidP="001815AF">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bottom"/>
          </w:tcPr>
          <w:p w:rsidR="001815AF" w:rsidRPr="001815AF" w:rsidRDefault="001815AF" w:rsidP="001815AF">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tcPr>
          <w:p w:rsidR="001815AF" w:rsidRPr="001815AF" w:rsidRDefault="001815AF" w:rsidP="001815AF">
            <w:pPr>
              <w:spacing w:after="0" w:line="240" w:lineRule="auto"/>
              <w:jc w:val="right"/>
              <w:rPr>
                <w:rFonts w:ascii="Times New Roman" w:hAnsi="Times New Roman" w:cs="Times New Roman"/>
                <w:color w:val="auto"/>
                <w:kern w:val="0"/>
                <w:sz w:val="12"/>
                <w:szCs w:val="12"/>
              </w:rPr>
            </w:pPr>
          </w:p>
        </w:tc>
        <w:tc>
          <w:tcPr>
            <w:tcW w:w="2214" w:type="dxa"/>
            <w:tcBorders>
              <w:top w:val="single" w:sz="4" w:space="0" w:color="auto"/>
              <w:left w:val="single" w:sz="4" w:space="0" w:color="auto"/>
              <w:bottom w:val="single" w:sz="4" w:space="0" w:color="auto"/>
              <w:right w:val="single" w:sz="4" w:space="0" w:color="auto"/>
            </w:tcBorders>
          </w:tcPr>
          <w:p w:rsidR="001815AF" w:rsidRPr="001815AF" w:rsidRDefault="001815AF" w:rsidP="001815AF">
            <w:pPr>
              <w:spacing w:after="0" w:line="240" w:lineRule="auto"/>
              <w:jc w:val="right"/>
              <w:rPr>
                <w:rFonts w:ascii="Times New Roman" w:hAnsi="Times New Roman" w:cs="Times New Roman"/>
                <w:color w:val="auto"/>
                <w:kern w:val="0"/>
                <w:sz w:val="12"/>
                <w:szCs w:val="12"/>
              </w:rPr>
            </w:pPr>
          </w:p>
        </w:tc>
        <w:tc>
          <w:tcPr>
            <w:tcW w:w="2410" w:type="dxa"/>
            <w:tcBorders>
              <w:top w:val="single" w:sz="4" w:space="0" w:color="auto"/>
              <w:left w:val="single" w:sz="4" w:space="0" w:color="auto"/>
              <w:bottom w:val="single" w:sz="4" w:space="0" w:color="auto"/>
              <w:right w:val="single" w:sz="4" w:space="0" w:color="auto"/>
            </w:tcBorders>
            <w:vAlign w:val="bottom"/>
          </w:tcPr>
          <w:p w:rsidR="001815AF" w:rsidRPr="001815AF" w:rsidRDefault="001815AF" w:rsidP="001815AF">
            <w:pPr>
              <w:spacing w:after="0" w:line="240" w:lineRule="auto"/>
              <w:jc w:val="right"/>
              <w:rPr>
                <w:rFonts w:ascii="Times New Roman" w:hAnsi="Times New Roman" w:cs="Times New Roman"/>
                <w:color w:val="auto"/>
                <w:kern w:val="0"/>
                <w:sz w:val="12"/>
                <w:szCs w:val="12"/>
              </w:rPr>
            </w:pPr>
          </w:p>
        </w:tc>
      </w:tr>
    </w:tbl>
    <w:p w:rsidR="001815AF" w:rsidRPr="001815AF" w:rsidRDefault="001815AF" w:rsidP="001815AF">
      <w:pPr>
        <w:widowControl w:val="0"/>
        <w:autoSpaceDE w:val="0"/>
        <w:autoSpaceDN w:val="0"/>
        <w:adjustRightInd w:val="0"/>
        <w:spacing w:after="0" w:line="240" w:lineRule="auto"/>
        <w:rPr>
          <w:rFonts w:ascii="Times New Roman" w:hAnsi="Times New Roman" w:cs="Times New Roman"/>
          <w:bCs/>
          <w:color w:val="auto"/>
          <w:kern w:val="0"/>
          <w:sz w:val="12"/>
          <w:szCs w:val="12"/>
        </w:rPr>
      </w:pPr>
    </w:p>
    <w:p w:rsidR="001815AF" w:rsidRPr="001815AF" w:rsidRDefault="001815AF" w:rsidP="001815AF">
      <w:pPr>
        <w:widowControl w:val="0"/>
        <w:autoSpaceDE w:val="0"/>
        <w:autoSpaceDN w:val="0"/>
        <w:adjustRightInd w:val="0"/>
        <w:spacing w:after="0" w:line="240" w:lineRule="auto"/>
        <w:rPr>
          <w:rFonts w:ascii="Times New Roman" w:hAnsi="Times New Roman" w:cs="Times New Roman"/>
          <w:bCs/>
          <w:color w:val="auto"/>
          <w:kern w:val="0"/>
          <w:sz w:val="12"/>
          <w:szCs w:val="12"/>
        </w:rPr>
      </w:pPr>
    </w:p>
    <w:tbl>
      <w:tblPr>
        <w:tblW w:w="0" w:type="auto"/>
        <w:tblLook w:val="04A0" w:firstRow="1" w:lastRow="0" w:firstColumn="1" w:lastColumn="0" w:noHBand="0" w:noVBand="1"/>
      </w:tblPr>
      <w:tblGrid>
        <w:gridCol w:w="4727"/>
        <w:gridCol w:w="561"/>
        <w:gridCol w:w="2521"/>
        <w:gridCol w:w="561"/>
        <w:gridCol w:w="2903"/>
      </w:tblGrid>
      <w:tr w:rsidR="001815AF" w:rsidRPr="001815AF" w:rsidTr="004B2ECF">
        <w:tc>
          <w:tcPr>
            <w:tcW w:w="4786" w:type="dxa"/>
            <w:shd w:val="clear" w:color="auto" w:fill="auto"/>
          </w:tcPr>
          <w:p w:rsidR="001815AF" w:rsidRPr="001815AF" w:rsidRDefault="001815AF" w:rsidP="001815AF">
            <w:pPr>
              <w:autoSpaceDE w:val="0"/>
              <w:autoSpaceDN w:val="0"/>
              <w:adjustRightInd w:val="0"/>
              <w:spacing w:after="0" w:line="240" w:lineRule="auto"/>
              <w:jc w:val="both"/>
              <w:rPr>
                <w:rFonts w:ascii="Times New Roman" w:hAnsi="Times New Roman" w:cs="Times New Roman"/>
                <w:bCs/>
                <w:color w:val="auto"/>
                <w:kern w:val="0"/>
                <w:sz w:val="12"/>
                <w:szCs w:val="12"/>
              </w:rPr>
            </w:pPr>
            <w:r w:rsidRPr="001815AF">
              <w:rPr>
                <w:rFonts w:ascii="Times New Roman" w:hAnsi="Times New Roman" w:cs="Times New Roman"/>
                <w:color w:val="auto"/>
                <w:kern w:val="0"/>
                <w:sz w:val="12"/>
                <w:szCs w:val="12"/>
              </w:rPr>
              <w:t>Глава муниципального образования</w:t>
            </w:r>
          </w:p>
        </w:tc>
        <w:tc>
          <w:tcPr>
            <w:tcW w:w="567" w:type="dxa"/>
            <w:shd w:val="clear" w:color="auto" w:fill="auto"/>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2551" w:type="dxa"/>
            <w:tcBorders>
              <w:bottom w:val="single" w:sz="4" w:space="0" w:color="auto"/>
            </w:tcBorders>
            <w:shd w:val="clear" w:color="auto" w:fill="auto"/>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567" w:type="dxa"/>
            <w:shd w:val="clear" w:color="auto" w:fill="auto"/>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2941" w:type="dxa"/>
            <w:tcBorders>
              <w:bottom w:val="single" w:sz="4" w:space="0" w:color="auto"/>
            </w:tcBorders>
            <w:shd w:val="clear" w:color="auto" w:fill="auto"/>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1815AF" w:rsidRPr="001815AF" w:rsidTr="004B2ECF">
        <w:tc>
          <w:tcPr>
            <w:tcW w:w="4786" w:type="dxa"/>
            <w:shd w:val="clear" w:color="auto" w:fill="auto"/>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567" w:type="dxa"/>
            <w:shd w:val="clear" w:color="auto" w:fill="auto"/>
          </w:tcPr>
          <w:p w:rsidR="001815AF" w:rsidRPr="001815AF" w:rsidRDefault="001815AF" w:rsidP="001815AF">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2551" w:type="dxa"/>
            <w:tcBorders>
              <w:top w:val="single" w:sz="4" w:space="0" w:color="auto"/>
            </w:tcBorders>
            <w:shd w:val="clear" w:color="auto" w:fill="auto"/>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1815AF">
              <w:rPr>
                <w:rFonts w:ascii="Times New Roman" w:hAnsi="Times New Roman" w:cs="Times New Roman"/>
                <w:color w:val="auto"/>
                <w:kern w:val="0"/>
                <w:sz w:val="12"/>
                <w:szCs w:val="12"/>
              </w:rPr>
              <w:t>(подпись)</w:t>
            </w:r>
          </w:p>
        </w:tc>
        <w:tc>
          <w:tcPr>
            <w:tcW w:w="567" w:type="dxa"/>
            <w:shd w:val="clear" w:color="auto" w:fill="auto"/>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2941" w:type="dxa"/>
            <w:tcBorders>
              <w:top w:val="single" w:sz="4" w:space="0" w:color="auto"/>
            </w:tcBorders>
            <w:shd w:val="clear" w:color="auto" w:fill="auto"/>
          </w:tcPr>
          <w:p w:rsidR="001815AF" w:rsidRPr="001815AF" w:rsidRDefault="001815AF" w:rsidP="001815A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1815AF">
              <w:rPr>
                <w:rFonts w:ascii="Times New Roman" w:hAnsi="Times New Roman" w:cs="Times New Roman"/>
                <w:color w:val="auto"/>
                <w:kern w:val="0"/>
                <w:sz w:val="12"/>
                <w:szCs w:val="12"/>
              </w:rPr>
              <w:t>(ФИО)</w:t>
            </w:r>
          </w:p>
        </w:tc>
      </w:tr>
    </w:tbl>
    <w:p w:rsidR="001815AF" w:rsidRPr="001815AF" w:rsidRDefault="001815AF" w:rsidP="001815AF">
      <w:pPr>
        <w:autoSpaceDE w:val="0"/>
        <w:autoSpaceDN w:val="0"/>
        <w:adjustRightInd w:val="0"/>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М.П.</w:t>
      </w:r>
    </w:p>
    <w:p w:rsidR="001815AF" w:rsidRPr="001815AF" w:rsidRDefault="001815AF" w:rsidP="001815AF">
      <w:pPr>
        <w:autoSpaceDE w:val="0"/>
        <w:autoSpaceDN w:val="0"/>
        <w:adjustRightInd w:val="0"/>
        <w:spacing w:after="0" w:line="240" w:lineRule="auto"/>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both"/>
        <w:rPr>
          <w:rFonts w:ascii="Times New Roman" w:hAnsi="Times New Roman" w:cs="Times New Roman"/>
          <w:bCs/>
          <w:color w:val="auto"/>
          <w:kern w:val="0"/>
          <w:sz w:val="12"/>
          <w:szCs w:val="12"/>
        </w:rPr>
      </w:pPr>
      <w:r w:rsidRPr="001815AF">
        <w:rPr>
          <w:rFonts w:ascii="Times New Roman" w:hAnsi="Times New Roman" w:cs="Times New Roman"/>
          <w:color w:val="auto"/>
          <w:kern w:val="0"/>
          <w:sz w:val="12"/>
          <w:szCs w:val="12"/>
        </w:rPr>
        <w:t>Исполнитель (ФИО), телефон</w:t>
      </w:r>
    </w:p>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1815AF">
        <w:rPr>
          <w:rFonts w:ascii="Times New Roman" w:hAnsi="Times New Roman" w:cs="Times New Roman"/>
          <w:bCs/>
          <w:color w:val="auto"/>
          <w:kern w:val="0"/>
          <w:sz w:val="12"/>
          <w:szCs w:val="12"/>
        </w:rPr>
        <w:t>КАРАТУЗСКИЙ РАЙОННЫЙ СОВЕТ ДЕПУТАТОВ</w:t>
      </w:r>
    </w:p>
    <w:p w:rsidR="001815AF" w:rsidRPr="001815AF" w:rsidRDefault="001815AF" w:rsidP="001815AF">
      <w:pPr>
        <w:autoSpaceDE w:val="0"/>
        <w:autoSpaceDN w:val="0"/>
        <w:adjustRightInd w:val="0"/>
        <w:spacing w:after="0" w:line="240" w:lineRule="auto"/>
        <w:jc w:val="center"/>
        <w:rPr>
          <w:rFonts w:ascii="Times New Roman" w:hAnsi="Times New Roman" w:cs="Times New Roman"/>
          <w:bCs/>
          <w:color w:val="auto"/>
          <w:kern w:val="0"/>
          <w:sz w:val="12"/>
          <w:szCs w:val="12"/>
        </w:rPr>
      </w:pPr>
    </w:p>
    <w:p w:rsidR="001815AF" w:rsidRPr="001815AF" w:rsidRDefault="001815AF" w:rsidP="001815AF">
      <w:pPr>
        <w:autoSpaceDE w:val="0"/>
        <w:autoSpaceDN w:val="0"/>
        <w:adjustRightInd w:val="0"/>
        <w:spacing w:after="0" w:line="240" w:lineRule="auto"/>
        <w:jc w:val="center"/>
        <w:rPr>
          <w:rFonts w:ascii="Times New Roman" w:hAnsi="Times New Roman" w:cs="Times New Roman"/>
          <w:bCs/>
          <w:color w:val="auto"/>
          <w:kern w:val="0"/>
          <w:sz w:val="12"/>
          <w:szCs w:val="12"/>
        </w:rPr>
      </w:pPr>
      <w:r w:rsidRPr="001815AF">
        <w:rPr>
          <w:rFonts w:ascii="Times New Roman" w:hAnsi="Times New Roman" w:cs="Times New Roman"/>
          <w:bCs/>
          <w:color w:val="auto"/>
          <w:kern w:val="0"/>
          <w:sz w:val="12"/>
          <w:szCs w:val="12"/>
        </w:rPr>
        <w:t>РЕШЕНИЕ</w:t>
      </w:r>
    </w:p>
    <w:p w:rsidR="001815AF" w:rsidRPr="001815AF" w:rsidRDefault="001815AF" w:rsidP="001815AF">
      <w:pPr>
        <w:autoSpaceDE w:val="0"/>
        <w:autoSpaceDN w:val="0"/>
        <w:adjustRightInd w:val="0"/>
        <w:spacing w:after="0" w:line="240" w:lineRule="auto"/>
        <w:rPr>
          <w:rFonts w:ascii="Times New Roman" w:hAnsi="Times New Roman" w:cs="Times New Roman"/>
          <w:b/>
          <w:bCs/>
          <w:color w:val="auto"/>
          <w:kern w:val="0"/>
          <w:sz w:val="12"/>
          <w:szCs w:val="12"/>
        </w:rPr>
      </w:pPr>
    </w:p>
    <w:p w:rsidR="001815AF" w:rsidRPr="001815AF" w:rsidRDefault="001815AF" w:rsidP="001815AF">
      <w:pPr>
        <w:autoSpaceDE w:val="0"/>
        <w:autoSpaceDN w:val="0"/>
        <w:adjustRightInd w:val="0"/>
        <w:spacing w:after="0" w:line="240" w:lineRule="auto"/>
        <w:rPr>
          <w:rFonts w:ascii="Times New Roman" w:hAnsi="Times New Roman" w:cs="Times New Roman"/>
          <w:bCs/>
          <w:color w:val="auto"/>
          <w:kern w:val="0"/>
          <w:sz w:val="12"/>
          <w:szCs w:val="12"/>
        </w:rPr>
      </w:pPr>
      <w:r w:rsidRPr="001815AF">
        <w:rPr>
          <w:rFonts w:ascii="Times New Roman" w:hAnsi="Times New Roman" w:cs="Times New Roman"/>
          <w:bCs/>
          <w:color w:val="auto"/>
          <w:kern w:val="0"/>
          <w:sz w:val="12"/>
          <w:szCs w:val="12"/>
        </w:rPr>
        <w:t>10.10.2023                                  с. Каратузское                                     №23-222</w:t>
      </w:r>
    </w:p>
    <w:p w:rsidR="001815AF" w:rsidRPr="001815AF" w:rsidRDefault="001815AF" w:rsidP="001815AF">
      <w:pPr>
        <w:autoSpaceDE w:val="0"/>
        <w:autoSpaceDN w:val="0"/>
        <w:adjustRightInd w:val="0"/>
        <w:spacing w:after="0" w:line="240" w:lineRule="auto"/>
        <w:rPr>
          <w:rFonts w:ascii="Times New Roman" w:hAnsi="Times New Roman" w:cs="Times New Roman"/>
          <w:bCs/>
          <w:color w:val="auto"/>
          <w:kern w:val="0"/>
          <w:sz w:val="12"/>
          <w:szCs w:val="12"/>
        </w:rPr>
      </w:pPr>
    </w:p>
    <w:p w:rsidR="001815AF" w:rsidRPr="001815AF" w:rsidRDefault="001815AF" w:rsidP="001815AF">
      <w:pPr>
        <w:autoSpaceDE w:val="0"/>
        <w:autoSpaceDN w:val="0"/>
        <w:adjustRightInd w:val="0"/>
        <w:spacing w:after="0" w:line="240" w:lineRule="auto"/>
        <w:jc w:val="both"/>
        <w:rPr>
          <w:rFonts w:ascii="Times New Roman" w:hAnsi="Times New Roman" w:cs="Times New Roman"/>
          <w:b/>
          <w:bCs/>
          <w:color w:val="auto"/>
          <w:kern w:val="0"/>
          <w:sz w:val="12"/>
          <w:szCs w:val="12"/>
        </w:rPr>
      </w:pPr>
      <w:r w:rsidRPr="001815AF">
        <w:rPr>
          <w:rFonts w:ascii="Times New Roman" w:hAnsi="Times New Roman" w:cs="Times New Roman"/>
          <w:bCs/>
          <w:color w:val="auto"/>
          <w:kern w:val="0"/>
          <w:sz w:val="12"/>
          <w:szCs w:val="12"/>
        </w:rPr>
        <w:t>О внесение изменений и дополнений в решение Каратузского районного Совета депутатов от 14.12.2021 № Р-96 «Об утверждении Положения о контрольно-счетном органе Каратузского района»</w:t>
      </w:r>
    </w:p>
    <w:p w:rsidR="001815AF" w:rsidRPr="001815AF" w:rsidRDefault="001815AF" w:rsidP="001815AF">
      <w:pPr>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ind w:firstLine="72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соответствии с Федеральным законом от 10.07.2023 № 286-ФЗ «О внесении изменений в отдельные законодательные акты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Каратузский районный Совет депутатов РЕШИЛ:</w:t>
      </w:r>
    </w:p>
    <w:p w:rsidR="001815AF" w:rsidRPr="001815AF" w:rsidRDefault="001815AF" w:rsidP="00857C36">
      <w:pPr>
        <w:numPr>
          <w:ilvl w:val="0"/>
          <w:numId w:val="4"/>
        </w:numPr>
        <w:autoSpaceDE w:val="0"/>
        <w:autoSpaceDN w:val="0"/>
        <w:adjustRightInd w:val="0"/>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Внести в решение Каратузского районного Совета депутатов от 14.2.2021 № Р-96 «Об утверждении Положения о контрольно-счетном органе Каратузского района» (далее-Решение) следующие изменения и дополнения:</w:t>
      </w:r>
    </w:p>
    <w:p w:rsidR="001815AF" w:rsidRPr="001815AF" w:rsidRDefault="001815AF" w:rsidP="00857C36">
      <w:pPr>
        <w:numPr>
          <w:ilvl w:val="1"/>
          <w:numId w:val="4"/>
        </w:numPr>
        <w:autoSpaceDE w:val="0"/>
        <w:autoSpaceDN w:val="0"/>
        <w:adjustRightInd w:val="0"/>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преамбуле Решения слова «Об общих принципах организации и деятельности контрольно-счетных органов субъектов Российской Федерации и муниципальных образований» заменить на слова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lastRenderedPageBreak/>
        <w:t>1.2.</w:t>
      </w:r>
      <w:r w:rsidRPr="001815AF">
        <w:rPr>
          <w:rFonts w:ascii="Times New Roman" w:hAnsi="Times New Roman" w:cs="Times New Roman"/>
          <w:color w:val="auto"/>
          <w:kern w:val="0"/>
          <w:sz w:val="12"/>
          <w:szCs w:val="12"/>
        </w:rPr>
        <w:tab/>
        <w:t>В пункте 5 статьи 4 приложения к Решению слова «Об общих принципах организации и деятельности контрольно-счетных органов субъектов Российской Федерации и муниципальных образований» заменить на слова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1.3.</w:t>
      </w:r>
      <w:r w:rsidRPr="001815AF">
        <w:rPr>
          <w:rFonts w:ascii="Times New Roman" w:hAnsi="Times New Roman" w:cs="Times New Roman"/>
          <w:color w:val="auto"/>
          <w:kern w:val="0"/>
          <w:sz w:val="12"/>
          <w:szCs w:val="12"/>
        </w:rPr>
        <w:tab/>
        <w:t>В пункте 7 статьи 5 приложения к Решению слова «Об общих принципах организации и деятельности контрольно-счетных органов субъектов Российской Федерации и муниципальных образований» заменить на слова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1.4.</w:t>
      </w:r>
      <w:r w:rsidRPr="001815AF">
        <w:rPr>
          <w:rFonts w:ascii="Times New Roman" w:hAnsi="Times New Roman" w:cs="Times New Roman"/>
          <w:color w:val="auto"/>
          <w:kern w:val="0"/>
          <w:sz w:val="12"/>
          <w:szCs w:val="12"/>
        </w:rPr>
        <w:tab/>
        <w:t>В пункте 1 статьи 16 приложения к Решению слова «Об общих принципах организации и деятельности контрольно-счетных органов субъектов Российской Федерации и муниципальных образований» заменить на слова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1.3. Статью 7 в приложении к Решению дополнить пунктом 6 следующего содержания:</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«6. Должностное лицо контрольно-счетного органа, замещающее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Положением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2.Контроль за исполнением решения возложить на комиссию по экономике и бюджету (Бакурову С.И.).</w:t>
      </w:r>
    </w:p>
    <w:p w:rsidR="001815AF" w:rsidRPr="001815AF" w:rsidRDefault="001815AF" w:rsidP="001815AF">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1815AF" w:rsidRPr="001815AF" w:rsidRDefault="001815AF" w:rsidP="001815AF">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r>
    </w:p>
    <w:tbl>
      <w:tblPr>
        <w:tblW w:w="10638" w:type="dxa"/>
        <w:tblLook w:val="04A0" w:firstRow="1" w:lastRow="0" w:firstColumn="1" w:lastColumn="0" w:noHBand="0" w:noVBand="1"/>
      </w:tblPr>
      <w:tblGrid>
        <w:gridCol w:w="5626"/>
        <w:gridCol w:w="5012"/>
      </w:tblGrid>
      <w:tr w:rsidR="001815AF" w:rsidRPr="001815AF" w:rsidTr="004B2ECF">
        <w:tc>
          <w:tcPr>
            <w:tcW w:w="5353" w:type="dxa"/>
            <w:hideMark/>
          </w:tcPr>
          <w:p w:rsidR="001815AF" w:rsidRPr="001815AF" w:rsidRDefault="001815AF" w:rsidP="001815AF">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Председатель Каратузского</w:t>
            </w:r>
          </w:p>
          <w:p w:rsidR="001815AF" w:rsidRPr="001815AF" w:rsidRDefault="001815AF" w:rsidP="001815AF">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районного Совета депутатов</w:t>
            </w:r>
          </w:p>
          <w:p w:rsidR="001815AF" w:rsidRPr="001815AF" w:rsidRDefault="001815AF" w:rsidP="001815AF">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_____________Г.И. Кулакова</w:t>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r>
          </w:p>
        </w:tc>
        <w:tc>
          <w:tcPr>
            <w:tcW w:w="4768" w:type="dxa"/>
          </w:tcPr>
          <w:p w:rsidR="001815AF" w:rsidRPr="001815AF" w:rsidRDefault="001815AF" w:rsidP="001815AF">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И.О. Главы Каратузского района </w:t>
            </w:r>
          </w:p>
          <w:p w:rsidR="001815AF" w:rsidRPr="001815AF" w:rsidRDefault="001815AF" w:rsidP="001815AF">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p>
          <w:p w:rsidR="001815AF" w:rsidRPr="001815AF" w:rsidRDefault="001815AF" w:rsidP="001815AF">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____________ Е.С. Мигла</w:t>
            </w:r>
          </w:p>
        </w:tc>
      </w:tr>
    </w:tbl>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ind w:right="-79" w:firstLine="708"/>
        <w:jc w:val="center"/>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КАРАТУЗСКИЙ РАЙОННЫЙ СОВЕТ  ДЕПУТАТОВ</w:t>
      </w:r>
    </w:p>
    <w:p w:rsidR="001815AF" w:rsidRPr="001815AF" w:rsidRDefault="001815AF" w:rsidP="001815AF">
      <w:pPr>
        <w:spacing w:after="0" w:line="240" w:lineRule="auto"/>
        <w:ind w:right="-79"/>
        <w:jc w:val="center"/>
        <w:rPr>
          <w:rFonts w:ascii="Times New Roman" w:hAnsi="Times New Roman" w:cs="Times New Roman"/>
          <w:color w:val="auto"/>
          <w:kern w:val="0"/>
          <w:sz w:val="12"/>
          <w:szCs w:val="12"/>
          <w:lang w:eastAsia="en-US"/>
        </w:rPr>
      </w:pPr>
    </w:p>
    <w:p w:rsidR="001815AF" w:rsidRPr="001815AF" w:rsidRDefault="001815AF" w:rsidP="001815AF">
      <w:pPr>
        <w:spacing w:after="0" w:line="240" w:lineRule="auto"/>
        <w:ind w:right="-79"/>
        <w:jc w:val="center"/>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Р Е Ш Е Н И Е</w:t>
      </w:r>
    </w:p>
    <w:p w:rsidR="001815AF" w:rsidRPr="001815AF" w:rsidRDefault="001815AF" w:rsidP="001815AF">
      <w:pPr>
        <w:spacing w:after="0" w:line="240" w:lineRule="auto"/>
        <w:ind w:right="-79" w:firstLine="708"/>
        <w:jc w:val="center"/>
        <w:rPr>
          <w:rFonts w:ascii="Times New Roman" w:hAnsi="Times New Roman" w:cs="Times New Roman"/>
          <w:color w:val="auto"/>
          <w:kern w:val="0"/>
          <w:sz w:val="12"/>
          <w:szCs w:val="12"/>
          <w:lang w:eastAsia="en-US"/>
        </w:rPr>
      </w:pPr>
    </w:p>
    <w:p w:rsidR="001815AF" w:rsidRPr="001815AF" w:rsidRDefault="001815AF" w:rsidP="001815AF">
      <w:pPr>
        <w:spacing w:after="0" w:line="240" w:lineRule="auto"/>
        <w:ind w:right="-79"/>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10.10.2023                                   с. Каратузское                                  № 23-221</w:t>
      </w:r>
    </w:p>
    <w:p w:rsidR="001815AF" w:rsidRPr="001815AF" w:rsidRDefault="001815AF" w:rsidP="001815AF">
      <w:pPr>
        <w:spacing w:after="160" w:line="259" w:lineRule="auto"/>
        <w:rPr>
          <w:rFonts w:ascii="Calibri" w:eastAsia="Calibri" w:hAnsi="Calibri" w:cs="Times New Roman"/>
          <w:color w:val="auto"/>
          <w:kern w:val="0"/>
          <w:sz w:val="12"/>
          <w:szCs w:val="12"/>
          <w:lang w:eastAsia="en-US"/>
        </w:rPr>
      </w:pPr>
    </w:p>
    <w:tbl>
      <w:tblPr>
        <w:tblStyle w:val="100"/>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248"/>
      </w:tblGrid>
      <w:tr w:rsidR="001815AF" w:rsidRPr="001815AF" w:rsidTr="004B2ECF">
        <w:tc>
          <w:tcPr>
            <w:tcW w:w="9464" w:type="dxa"/>
          </w:tcPr>
          <w:p w:rsidR="001815AF" w:rsidRPr="001815AF" w:rsidRDefault="001815AF" w:rsidP="001815AF">
            <w:pPr>
              <w:spacing w:after="0" w:line="240" w:lineRule="auto"/>
              <w:jc w:val="both"/>
              <w:rPr>
                <w:rFonts w:ascii="Calibri" w:hAnsi="Calibri" w:cs="Times New Roman"/>
                <w:i/>
                <w:color w:val="auto"/>
                <w:kern w:val="0"/>
                <w:sz w:val="12"/>
                <w:szCs w:val="12"/>
                <w:highlight w:val="yellow"/>
              </w:rPr>
            </w:pPr>
            <w:r w:rsidRPr="001815AF">
              <w:rPr>
                <w:rFonts w:ascii="Times New Roman" w:hAnsi="Times New Roman" w:cs="Times New Roman"/>
                <w:color w:val="auto"/>
                <w:kern w:val="0"/>
                <w:sz w:val="12"/>
                <w:szCs w:val="12"/>
              </w:rPr>
              <w:t>Об утверждении Порядка назначения и выплаты пенсии за выслугу лет лицам, замещавшим муниципальные должности на постоянной основе в Муниципальном образовании «Каратузский район»</w:t>
            </w:r>
          </w:p>
        </w:tc>
        <w:tc>
          <w:tcPr>
            <w:tcW w:w="248" w:type="dxa"/>
          </w:tcPr>
          <w:p w:rsidR="001815AF" w:rsidRPr="001815AF" w:rsidRDefault="001815AF" w:rsidP="001815AF">
            <w:pPr>
              <w:keepNext/>
              <w:keepLines/>
              <w:spacing w:before="240" w:after="0" w:line="240" w:lineRule="auto"/>
              <w:outlineLvl w:val="0"/>
              <w:rPr>
                <w:rFonts w:ascii="Calibri Light" w:hAnsi="Calibri Light" w:cs="Times New Roman"/>
                <w:color w:val="2E74B5"/>
                <w:kern w:val="0"/>
                <w:sz w:val="12"/>
                <w:szCs w:val="12"/>
                <w:highlight w:val="yellow"/>
              </w:rPr>
            </w:pPr>
          </w:p>
        </w:tc>
      </w:tr>
    </w:tbl>
    <w:p w:rsidR="001815AF" w:rsidRPr="001815AF" w:rsidRDefault="001815AF" w:rsidP="001815A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статьей 43.2 Устава Муниципального образования «Каратузский район», Каратузский районный Совет депутатов РЕШИЛ:</w:t>
      </w:r>
    </w:p>
    <w:p w:rsidR="001815AF" w:rsidRPr="001815AF" w:rsidRDefault="001815AF" w:rsidP="001815A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 Утвердить Порядок назначения и выплаты пенсии за выслугу лет лицам, замещавшим муниципальные должности на постоянной основе в Муниципальном образовании «Каратузский район» согласно приложению. </w:t>
      </w:r>
    </w:p>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2. 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p>
    <w:tbl>
      <w:tblPr>
        <w:tblW w:w="0" w:type="auto"/>
        <w:tblLook w:val="04A0" w:firstRow="1" w:lastRow="0" w:firstColumn="1" w:lastColumn="0" w:noHBand="0" w:noVBand="1"/>
      </w:tblPr>
      <w:tblGrid>
        <w:gridCol w:w="4785"/>
        <w:gridCol w:w="4786"/>
      </w:tblGrid>
      <w:tr w:rsidR="001815AF" w:rsidRPr="001815AF" w:rsidTr="004B2ECF">
        <w:tc>
          <w:tcPr>
            <w:tcW w:w="4785" w:type="dxa"/>
            <w:shd w:val="clear" w:color="auto" w:fill="auto"/>
          </w:tcPr>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Председатель  районного</w:t>
            </w:r>
          </w:p>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Совета депутатов</w:t>
            </w:r>
          </w:p>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 ___________Г.И. Кулакова                                 </w:t>
            </w:r>
          </w:p>
        </w:tc>
        <w:tc>
          <w:tcPr>
            <w:tcW w:w="4786" w:type="dxa"/>
            <w:shd w:val="clear" w:color="auto" w:fill="auto"/>
          </w:tcPr>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И.о главы Каратузского района</w:t>
            </w:r>
          </w:p>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p>
          <w:p w:rsidR="001815AF" w:rsidRPr="001815AF" w:rsidRDefault="001815AF" w:rsidP="001815AF">
            <w:pPr>
              <w:spacing w:after="0" w:line="240" w:lineRule="auto"/>
              <w:ind w:firstLine="709"/>
              <w:jc w:val="both"/>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 _____________Е.С. Мигла                                    </w:t>
            </w:r>
          </w:p>
        </w:tc>
      </w:tr>
    </w:tbl>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left="5664"/>
        <w:outlineLvl w:val="0"/>
        <w:rPr>
          <w:rFonts w:ascii="Times New Roman" w:eastAsia="Calibri"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Приложение к решению Каратузского районного Совета депутатов от 10.10.2023 № 23-221</w:t>
      </w:r>
    </w:p>
    <w:p w:rsidR="001815AF" w:rsidRPr="001815AF" w:rsidRDefault="001815AF" w:rsidP="001815AF">
      <w:pPr>
        <w:autoSpaceDE w:val="0"/>
        <w:autoSpaceDN w:val="0"/>
        <w:adjustRightInd w:val="0"/>
        <w:spacing w:after="0" w:line="240" w:lineRule="auto"/>
        <w:ind w:left="4248" w:firstLine="708"/>
        <w:outlineLvl w:val="0"/>
        <w:rPr>
          <w:rFonts w:ascii="Times New Roman" w:eastAsia="Calibri" w:hAnsi="Times New Roman" w:cs="Times New Roman"/>
          <w:color w:val="auto"/>
          <w:kern w:val="0"/>
          <w:sz w:val="12"/>
          <w:szCs w:val="12"/>
          <w:lang w:eastAsia="en-US"/>
        </w:rPr>
      </w:pPr>
    </w:p>
    <w:p w:rsidR="001815AF" w:rsidRPr="001815AF" w:rsidRDefault="001815AF" w:rsidP="001815AF">
      <w:pPr>
        <w:autoSpaceDE w:val="0"/>
        <w:autoSpaceDN w:val="0"/>
        <w:adjustRightInd w:val="0"/>
        <w:spacing w:after="0" w:line="240" w:lineRule="auto"/>
        <w:ind w:left="4248" w:firstLine="708"/>
        <w:jc w:val="both"/>
        <w:outlineLvl w:val="0"/>
        <w:rPr>
          <w:rFonts w:ascii="Times New Roman" w:eastAsia="Calibri" w:hAnsi="Times New Roman" w:cs="Times New Roman"/>
          <w:color w:val="auto"/>
          <w:kern w:val="0"/>
          <w:sz w:val="12"/>
          <w:szCs w:val="12"/>
          <w:lang w:eastAsia="en-US"/>
        </w:rPr>
      </w:pPr>
    </w:p>
    <w:p w:rsidR="001815AF" w:rsidRPr="001815AF" w:rsidRDefault="001815AF" w:rsidP="001815AF">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1815AF">
        <w:rPr>
          <w:rFonts w:ascii="Times New Roman" w:hAnsi="Times New Roman" w:cs="Times New Roman"/>
          <w:b/>
          <w:bCs/>
          <w:color w:val="auto"/>
          <w:kern w:val="0"/>
          <w:sz w:val="12"/>
          <w:szCs w:val="12"/>
        </w:rPr>
        <w:t>ПОРЯДОК</w:t>
      </w:r>
    </w:p>
    <w:p w:rsidR="001815AF" w:rsidRPr="001815AF" w:rsidRDefault="001815AF" w:rsidP="001815AF">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1815AF">
        <w:rPr>
          <w:rFonts w:ascii="Times New Roman" w:hAnsi="Times New Roman" w:cs="Times New Roman"/>
          <w:b/>
          <w:bCs/>
          <w:color w:val="auto"/>
          <w:kern w:val="0"/>
          <w:sz w:val="12"/>
          <w:szCs w:val="12"/>
        </w:rPr>
        <w:t>назначения и выплаты пенсии за выслугу лет лицам, замещавшим муниципальные должности на постоянной основе в муниципальном образовании «Каратузский район»</w:t>
      </w:r>
    </w:p>
    <w:p w:rsidR="001815AF" w:rsidRPr="001815AF" w:rsidRDefault="001815AF" w:rsidP="001815AF">
      <w:pPr>
        <w:autoSpaceDE w:val="0"/>
        <w:autoSpaceDN w:val="0"/>
        <w:adjustRightInd w:val="0"/>
        <w:spacing w:after="0" w:line="240" w:lineRule="auto"/>
        <w:jc w:val="both"/>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b/>
          <w:bCs/>
          <w:i/>
          <w:color w:val="auto"/>
          <w:kern w:val="0"/>
          <w:sz w:val="12"/>
          <w:szCs w:val="12"/>
        </w:rPr>
      </w:pPr>
      <w:r w:rsidRPr="001815AF">
        <w:rPr>
          <w:rFonts w:ascii="Times New Roman" w:hAnsi="Times New Roman" w:cs="Times New Roman"/>
          <w:color w:val="auto"/>
          <w:kern w:val="0"/>
          <w:sz w:val="12"/>
          <w:szCs w:val="12"/>
        </w:rPr>
        <w:t xml:space="preserve">1. 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районного бюджета муниципального образования «Каратузский район» лицам, замещавшим муниципальные должности на постоянной основе </w:t>
      </w:r>
      <w:r w:rsidRPr="001815AF">
        <w:rPr>
          <w:rFonts w:ascii="Times New Roman" w:hAnsi="Times New Roman" w:cs="Times New Roman"/>
          <w:bCs/>
          <w:color w:val="auto"/>
          <w:kern w:val="0"/>
          <w:sz w:val="12"/>
          <w:szCs w:val="12"/>
        </w:rPr>
        <w:t>в муниципальном образовании «Каратузский район»</w:t>
      </w:r>
      <w:r w:rsidRPr="001815AF">
        <w:rPr>
          <w:rFonts w:ascii="Times New Roman" w:hAnsi="Times New Roman" w:cs="Times New Roman"/>
          <w:bCs/>
          <w:i/>
          <w:color w:val="auto"/>
          <w:kern w:val="0"/>
          <w:sz w:val="12"/>
          <w:szCs w:val="12"/>
        </w:rPr>
        <w:t>.</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w:t>
      </w:r>
      <w:r w:rsidRPr="001815AF">
        <w:rPr>
          <w:rFonts w:ascii="Times New Roman" w:hAnsi="Times New Roman" w:cs="Times New Roman"/>
          <w:b/>
          <w:color w:val="auto"/>
          <w:kern w:val="0"/>
          <w:sz w:val="12"/>
          <w:szCs w:val="12"/>
        </w:rPr>
        <w:t xml:space="preserve"> </w:t>
      </w:r>
      <w:r w:rsidRPr="001815AF">
        <w:rPr>
          <w:rFonts w:ascii="Times New Roman" w:hAnsi="Times New Roman" w:cs="Times New Roman"/>
          <w:color w:val="auto"/>
          <w:kern w:val="0"/>
          <w:sz w:val="12"/>
          <w:szCs w:val="12"/>
        </w:rPr>
        <w:t>Пенсия за выслугу лет назначается по заявлению лица, претендующего на выплату указанной пенсии. Решение о назначении пенсии за выслугу лет оформляется распоряжением администрации Каратузского района.</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Заявление о назначении пенсии за выслугу лет подается Главе Каратузского района</w:t>
      </w:r>
      <w:r w:rsidRPr="001815AF">
        <w:rPr>
          <w:rFonts w:ascii="Times New Roman" w:hAnsi="Times New Roman" w:cs="Times New Roman"/>
          <w:i/>
          <w:color w:val="auto"/>
          <w:kern w:val="0"/>
          <w:sz w:val="12"/>
          <w:szCs w:val="12"/>
        </w:rPr>
        <w:t>.</w:t>
      </w:r>
    </w:p>
    <w:p w:rsidR="001815AF" w:rsidRPr="001815AF" w:rsidRDefault="001815AF" w:rsidP="001815AF">
      <w:pPr>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 Перечень документов, прилагаемых к заявлению о назначении пенсии за выслугу лет (далее - документы):</w:t>
      </w:r>
    </w:p>
    <w:p w:rsidR="001815AF" w:rsidRPr="001815AF" w:rsidRDefault="001815AF" w:rsidP="001815AF">
      <w:pPr>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а) копия паспорта с предъявлением подлинника;</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б) копия СНИЛС;</w:t>
      </w:r>
    </w:p>
    <w:p w:rsidR="001815AF" w:rsidRPr="001815AF" w:rsidRDefault="001815AF" w:rsidP="001815AF">
      <w:pPr>
        <w:autoSpaceDE w:val="0"/>
        <w:autoSpaceDN w:val="0"/>
        <w:adjustRightInd w:val="0"/>
        <w:spacing w:after="0" w:line="240" w:lineRule="auto"/>
        <w:ind w:firstLine="709"/>
        <w:jc w:val="both"/>
        <w:rPr>
          <w:rFonts w:ascii="Calibri" w:eastAsia="Calibri" w:hAnsi="Calibri" w:cs="Times New Roman"/>
          <w:color w:val="auto"/>
          <w:kern w:val="0"/>
          <w:sz w:val="12"/>
          <w:szCs w:val="12"/>
          <w:lang w:eastAsia="en-US"/>
        </w:rPr>
      </w:pPr>
      <w:r w:rsidRPr="001815AF">
        <w:rPr>
          <w:rFonts w:ascii="Times New Roman" w:hAnsi="Times New Roman" w:cs="Times New Roman"/>
          <w:color w:val="auto"/>
          <w:kern w:val="0"/>
          <w:sz w:val="12"/>
          <w:szCs w:val="12"/>
        </w:rPr>
        <w:t>а)</w:t>
      </w:r>
      <w:r w:rsidRPr="001815AF">
        <w:rPr>
          <w:rFonts w:ascii="Times New Roman" w:hAnsi="Times New Roman" w:cs="Times New Roman"/>
          <w:color w:val="auto"/>
          <w:kern w:val="0"/>
          <w:sz w:val="12"/>
          <w:szCs w:val="12"/>
        </w:rPr>
        <w:tab/>
        <w:t>копии трудовой книжки (при наличии), и (или) сведения о трудовой деятельности, предусмотренные статьей 66.1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r w:rsidRPr="001815AF">
        <w:rPr>
          <w:rFonts w:ascii="Calibri" w:eastAsia="Calibri" w:hAnsi="Calibri" w:cs="Times New Roman"/>
          <w:color w:val="auto"/>
          <w:kern w:val="0"/>
          <w:sz w:val="12"/>
          <w:szCs w:val="12"/>
          <w:lang w:eastAsia="en-US"/>
        </w:rPr>
        <w:t xml:space="preserve"> </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при подаче указанных документов предъявляется паспорт и трудовая книжка (при наличии) лица, претендующего на установление пенсии за выслугу лет. Подлинники документов после сличения с их копиями возвращаются заявителю.</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г) реквизиты для перечисления пенсии за выслугу лет.</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лица, претендующего на назначение пенсии за выслугу лет.</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5.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а) копии муниципального правового акта, приказа об освобождении от муниципальной должности (при наличии);</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б) справка, подтверждающая денежное вознаграждение по соответствующей должности на момент назначения пенсии;</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 xml:space="preserve">в) справка о размерах  </w:t>
      </w:r>
      <w:r w:rsidRPr="001815AF">
        <w:rPr>
          <w:rFonts w:ascii="Times New Roman" w:eastAsia="Calibri" w:hAnsi="Times New Roman" w:cs="Times New Roman"/>
          <w:color w:val="auto"/>
          <w:kern w:val="0"/>
          <w:sz w:val="12"/>
          <w:szCs w:val="12"/>
          <w:lang w:eastAsia="en-US"/>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1815AF">
        <w:rPr>
          <w:rFonts w:ascii="Times New Roman" w:hAnsi="Times New Roman" w:cs="Times New Roman"/>
          <w:color w:val="auto"/>
          <w:kern w:val="0"/>
          <w:sz w:val="12"/>
          <w:szCs w:val="12"/>
          <w:lang w:eastAsia="en-US"/>
        </w:rPr>
        <w:t>.</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настоящем пункте, администрация Каратузского района в течение 10 дней формирует и направляет необходимые межведомственные запросы.</w:t>
      </w:r>
      <w:r w:rsidRPr="001815AF" w:rsidDel="00F821B8">
        <w:rPr>
          <w:rFonts w:ascii="Times New Roman" w:hAnsi="Times New Roman" w:cs="Times New Roman"/>
          <w:color w:val="auto"/>
          <w:kern w:val="0"/>
          <w:sz w:val="12"/>
          <w:szCs w:val="12"/>
          <w:lang w:eastAsia="en-US"/>
        </w:rPr>
        <w:t xml:space="preserve"> </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6. Заявление о назначении пенсии за выслугу лет регистрируется администрацией Каратузского района.</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i/>
          <w:color w:val="auto"/>
          <w:kern w:val="0"/>
          <w:sz w:val="12"/>
          <w:szCs w:val="12"/>
          <w:lang w:eastAsia="en-US"/>
        </w:rPr>
      </w:pPr>
      <w:r w:rsidRPr="001815AF">
        <w:rPr>
          <w:rFonts w:ascii="Times New Roman" w:hAnsi="Times New Roman" w:cs="Times New Roman"/>
          <w:color w:val="auto"/>
          <w:kern w:val="0"/>
          <w:sz w:val="12"/>
          <w:szCs w:val="12"/>
          <w:lang w:eastAsia="en-US"/>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Каратузского района.</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7. Администрация Каратузского района</w:t>
      </w:r>
      <w:r w:rsidRPr="001815AF">
        <w:rPr>
          <w:rFonts w:ascii="Times New Roman" w:hAnsi="Times New Roman" w:cs="Times New Roman"/>
          <w:i/>
          <w:color w:val="auto"/>
          <w:kern w:val="0"/>
          <w:sz w:val="12"/>
          <w:szCs w:val="12"/>
          <w:lang w:eastAsia="en-US"/>
        </w:rPr>
        <w:t xml:space="preserve"> </w:t>
      </w:r>
      <w:r w:rsidRPr="001815AF">
        <w:rPr>
          <w:rFonts w:ascii="Times New Roman" w:hAnsi="Times New Roman" w:cs="Times New Roman"/>
          <w:color w:val="auto"/>
          <w:kern w:val="0"/>
          <w:sz w:val="12"/>
          <w:szCs w:val="12"/>
          <w:lang w:eastAsia="en-US"/>
        </w:rPr>
        <w:t xml:space="preserve">в течение 5 рабочих дней со дня регистрации заявления и документов, предусмотренных </w:t>
      </w:r>
      <w:hyperlink w:anchor="P91" w:history="1">
        <w:r w:rsidRPr="001815AF">
          <w:rPr>
            <w:rFonts w:ascii="Times New Roman" w:hAnsi="Times New Roman" w:cs="Times New Roman"/>
            <w:color w:val="auto"/>
            <w:kern w:val="0"/>
            <w:sz w:val="12"/>
            <w:szCs w:val="12"/>
            <w:lang w:eastAsia="en-US"/>
          </w:rPr>
          <w:t>пунктами 4</w:t>
        </w:r>
      </w:hyperlink>
      <w:r w:rsidRPr="001815AF">
        <w:rPr>
          <w:rFonts w:ascii="Times New Roman" w:hAnsi="Times New Roman" w:cs="Times New Roman"/>
          <w:color w:val="auto"/>
          <w:kern w:val="0"/>
          <w:sz w:val="12"/>
          <w:szCs w:val="12"/>
          <w:lang w:eastAsia="en-US"/>
        </w:rPr>
        <w:t>, 5 настоящего Порядка, производит подсчет общего срока исполнения полномочий, готовит справку о периодах замещения муниципальных должностей и приобщает ее к материалам по назначению пенсии за выслугу лет.</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Справка о периодах замещения муниципальных должностей должна содержать указания на периоды исполнения полномочий по муниципальной должности лица, претендующего на назначение пенсии за выслугу лет, ссылки на реквизиты распорядительных актов (решений) об его избрании (прекращении исполнения полномочий) по периодам службы, полные наименования мест работы (службы).</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 xml:space="preserve">8. В течение 5 рабочих дней со дня подготовки справки о периодах замещения муниципальных должностей лица, претендующего на назначение пенсии за выслугу лет, администрация Каратузского района готовит проект распоряжения о назначении пенсии за выслугу лет соответствующему гражданину в соответствии с </w:t>
      </w:r>
      <w:hyperlink w:anchor="P79" w:history="1">
        <w:r w:rsidRPr="001815AF">
          <w:rPr>
            <w:rFonts w:ascii="Times New Roman" w:hAnsi="Times New Roman" w:cs="Times New Roman"/>
            <w:color w:val="auto"/>
            <w:kern w:val="0"/>
            <w:sz w:val="12"/>
            <w:szCs w:val="12"/>
            <w:lang w:eastAsia="en-US"/>
          </w:rPr>
          <w:t>пунктом 2</w:t>
        </w:r>
      </w:hyperlink>
      <w:r w:rsidRPr="001815AF">
        <w:rPr>
          <w:rFonts w:ascii="Times New Roman" w:hAnsi="Times New Roman" w:cs="Times New Roman"/>
          <w:color w:val="auto"/>
          <w:kern w:val="0"/>
          <w:sz w:val="12"/>
          <w:szCs w:val="12"/>
          <w:lang w:eastAsia="en-US"/>
        </w:rPr>
        <w:t xml:space="preserve"> настоящего Порядка.</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Распоряжение о назначении пенсии за выслугу лет должно содержать следующую информацию:</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 фамилию, имя, отчество (последнее - при наличии) лица, претендующего на предоставление пенсии за выслугу лет;</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назначение пенсии за выслугу лет, возраста, дающего право на страховую пенсию по старости (инвалидности) в соответствии с </w:t>
      </w:r>
      <w:hyperlink r:id="rId27" w:history="1">
        <w:r w:rsidRPr="001815AF">
          <w:rPr>
            <w:rFonts w:ascii="Times New Roman" w:hAnsi="Times New Roman" w:cs="Times New Roman"/>
            <w:color w:val="auto"/>
            <w:kern w:val="0"/>
            <w:sz w:val="12"/>
            <w:szCs w:val="12"/>
            <w:lang w:eastAsia="en-US"/>
          </w:rPr>
          <w:t>частью 1 статьи 8</w:t>
        </w:r>
      </w:hyperlink>
      <w:r w:rsidRPr="001815AF">
        <w:rPr>
          <w:rFonts w:ascii="Times New Roman" w:hAnsi="Times New Roman" w:cs="Times New Roman"/>
          <w:color w:val="auto"/>
          <w:kern w:val="0"/>
          <w:sz w:val="12"/>
          <w:szCs w:val="12"/>
          <w:lang w:eastAsia="en-US"/>
        </w:rPr>
        <w:t xml:space="preserve"> и </w:t>
      </w:r>
      <w:hyperlink r:id="rId28" w:history="1">
        <w:r w:rsidRPr="001815AF">
          <w:rPr>
            <w:rFonts w:ascii="Times New Roman" w:hAnsi="Times New Roman" w:cs="Times New Roman"/>
            <w:color w:val="auto"/>
            <w:kern w:val="0"/>
            <w:sz w:val="12"/>
            <w:szCs w:val="12"/>
            <w:lang w:eastAsia="en-US"/>
          </w:rPr>
          <w:t>статьями 30</w:t>
        </w:r>
      </w:hyperlink>
      <w:r w:rsidRPr="001815AF">
        <w:rPr>
          <w:rFonts w:ascii="Times New Roman" w:hAnsi="Times New Roman" w:cs="Times New Roman"/>
          <w:color w:val="auto"/>
          <w:kern w:val="0"/>
          <w:sz w:val="12"/>
          <w:szCs w:val="12"/>
          <w:lang w:eastAsia="en-US"/>
        </w:rPr>
        <w:t xml:space="preserve"> - </w:t>
      </w:r>
      <w:hyperlink r:id="rId29" w:history="1">
        <w:r w:rsidRPr="001815AF">
          <w:rPr>
            <w:rFonts w:ascii="Times New Roman" w:hAnsi="Times New Roman" w:cs="Times New Roman"/>
            <w:color w:val="auto"/>
            <w:kern w:val="0"/>
            <w:sz w:val="12"/>
            <w:szCs w:val="12"/>
            <w:lang w:eastAsia="en-US"/>
          </w:rPr>
          <w:t>33</w:t>
        </w:r>
      </w:hyperlink>
      <w:r w:rsidRPr="001815AF">
        <w:rPr>
          <w:rFonts w:ascii="Times New Roman" w:hAnsi="Times New Roman" w:cs="Times New Roman"/>
          <w:color w:val="auto"/>
          <w:kern w:val="0"/>
          <w:sz w:val="12"/>
          <w:szCs w:val="12"/>
          <w:lang w:eastAsia="en-US"/>
        </w:rPr>
        <w:t xml:space="preserve"> Федерального закона от 28.12.2013 № 400-ФЗ «О страховых пенсиях» (дававшего право на трудовую пенсию в соответствии с Федеральным </w:t>
      </w:r>
      <w:hyperlink r:id="rId30" w:history="1">
        <w:r w:rsidRPr="001815AF">
          <w:rPr>
            <w:rFonts w:ascii="Times New Roman" w:hAnsi="Times New Roman" w:cs="Times New Roman"/>
            <w:color w:val="auto"/>
            <w:kern w:val="0"/>
            <w:sz w:val="12"/>
            <w:szCs w:val="12"/>
            <w:lang w:eastAsia="en-US"/>
          </w:rPr>
          <w:t>законом</w:t>
        </w:r>
      </w:hyperlink>
      <w:r w:rsidRPr="001815AF">
        <w:rPr>
          <w:rFonts w:ascii="Times New Roman" w:hAnsi="Times New Roman" w:cs="Times New Roman"/>
          <w:color w:val="auto"/>
          <w:kern w:val="0"/>
          <w:sz w:val="12"/>
          <w:szCs w:val="12"/>
          <w:lang w:eastAsia="en-US"/>
        </w:rPr>
        <w:t xml:space="preserve"> от 17.12.2001 № 173-ФЗ «О трудовых пенсиях в Российской Федерации») (в соответствии с выбором лица, претендующего на назначение пенсии за выслугу лет);</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i/>
          <w:color w:val="auto"/>
          <w:kern w:val="0"/>
          <w:sz w:val="12"/>
          <w:szCs w:val="12"/>
          <w:lang w:eastAsia="en-US"/>
        </w:rPr>
      </w:pPr>
      <w:r w:rsidRPr="001815AF">
        <w:rPr>
          <w:rFonts w:ascii="Times New Roman" w:hAnsi="Times New Roman" w:cs="Times New Roman"/>
          <w:i/>
          <w:color w:val="auto"/>
          <w:kern w:val="0"/>
          <w:sz w:val="12"/>
          <w:szCs w:val="12"/>
          <w:lang w:eastAsia="en-US"/>
        </w:rPr>
        <w:t xml:space="preserve">- </w:t>
      </w:r>
      <w:r w:rsidRPr="001815AF">
        <w:rPr>
          <w:rFonts w:ascii="Times New Roman" w:hAnsi="Times New Roman" w:cs="Times New Roman"/>
          <w:color w:val="auto"/>
          <w:kern w:val="0"/>
          <w:sz w:val="12"/>
          <w:szCs w:val="12"/>
          <w:lang w:eastAsia="en-US"/>
        </w:rPr>
        <w:t>периоды замещения муниципальных должностей;</w:t>
      </w:r>
    </w:p>
    <w:p w:rsidR="001815AF" w:rsidRPr="001815AF" w:rsidRDefault="001815AF" w:rsidP="001815AF">
      <w:pPr>
        <w:widowControl w:val="0"/>
        <w:autoSpaceDE w:val="0"/>
        <w:autoSpaceDN w:val="0"/>
        <w:spacing w:after="0" w:line="240" w:lineRule="auto"/>
        <w:ind w:firstLine="540"/>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 процентное отношение к месячному денежному вознаграждению, исходя из которого устанавливается конкретный размер пенсии за выслугу лет, определенный в зависимости от периодов замещения муниципальных должностей лица, претендующего на назначение пенсии за выслугу лет;</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9. При установлении обстоятельств, препятствующих назначению пенсии за выслугу лет, лицо, претендующее на назначение указанной пенсии, в течение семи рабочих дней с даты установления таких обстоятельств письменно информируется администрацией Каратузского района</w:t>
      </w:r>
      <w:r w:rsidRPr="001815AF">
        <w:rPr>
          <w:rFonts w:ascii="Times New Roman" w:hAnsi="Times New Roman" w:cs="Times New Roman"/>
          <w:i/>
          <w:color w:val="auto"/>
          <w:kern w:val="0"/>
          <w:sz w:val="12"/>
          <w:szCs w:val="12"/>
          <w:lang w:eastAsia="en-US"/>
        </w:rPr>
        <w:t xml:space="preserve"> </w:t>
      </w:r>
      <w:r w:rsidRPr="001815AF">
        <w:rPr>
          <w:rFonts w:ascii="Times New Roman" w:hAnsi="Times New Roman" w:cs="Times New Roman"/>
          <w:color w:val="auto"/>
          <w:kern w:val="0"/>
          <w:sz w:val="12"/>
          <w:szCs w:val="12"/>
          <w:lang w:eastAsia="en-US"/>
        </w:rPr>
        <w:t>о причинах отказа в назначении пенсии за выслугу лет.</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eastAsia="Calibri" w:hAnsi="Times New Roman" w:cs="Times New Roman"/>
          <w:color w:val="auto"/>
          <w:kern w:val="0"/>
          <w:sz w:val="12"/>
          <w:szCs w:val="12"/>
          <w:lang w:eastAsia="en-US"/>
        </w:rPr>
        <w:t xml:space="preserve">Исчерпывающий перечень оснований для отказа </w:t>
      </w:r>
      <w:r w:rsidRPr="001815AF">
        <w:rPr>
          <w:rFonts w:ascii="Times New Roman" w:hAnsi="Times New Roman" w:cs="Times New Roman"/>
          <w:color w:val="auto"/>
          <w:kern w:val="0"/>
          <w:sz w:val="12"/>
          <w:szCs w:val="12"/>
          <w:lang w:eastAsia="en-US"/>
        </w:rPr>
        <w:t>в назначении пенсии за выслугу лет:</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 xml:space="preserve">- отсутствие условий, установленных </w:t>
      </w:r>
      <w:r w:rsidRPr="001815AF">
        <w:rPr>
          <w:rFonts w:ascii="Times New Roman" w:eastAsia="Calibri" w:hAnsi="Times New Roman" w:cs="Times New Roman"/>
          <w:color w:val="auto"/>
          <w:kern w:val="0"/>
          <w:sz w:val="12"/>
          <w:szCs w:val="12"/>
          <w:lang w:eastAsia="en-US"/>
        </w:rPr>
        <w:t>Уставом</w:t>
      </w:r>
      <w:r w:rsidRPr="001815AF">
        <w:rPr>
          <w:rFonts w:ascii="Times New Roman" w:eastAsia="Calibri" w:hAnsi="Times New Roman" w:cs="Times New Roman"/>
          <w:i/>
          <w:color w:val="auto"/>
          <w:kern w:val="0"/>
          <w:sz w:val="12"/>
          <w:szCs w:val="12"/>
          <w:lang w:eastAsia="en-US"/>
        </w:rPr>
        <w:t xml:space="preserve"> </w:t>
      </w:r>
      <w:r w:rsidRPr="001815AF">
        <w:rPr>
          <w:rFonts w:ascii="Times New Roman" w:eastAsia="Calibri" w:hAnsi="Times New Roman" w:cs="Times New Roman"/>
          <w:color w:val="auto"/>
          <w:kern w:val="0"/>
          <w:sz w:val="12"/>
          <w:szCs w:val="12"/>
          <w:lang w:eastAsia="en-US"/>
        </w:rPr>
        <w:t>муниципального образования «Каратузский район»;</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 xml:space="preserve">- непредставление документов, указанных в </w:t>
      </w:r>
      <w:r w:rsidRPr="001815AF">
        <w:rPr>
          <w:rFonts w:ascii="Times New Roman" w:eastAsia="Calibri" w:hAnsi="Times New Roman" w:cs="Times New Roman"/>
          <w:color w:val="auto"/>
          <w:kern w:val="0"/>
          <w:sz w:val="12"/>
          <w:szCs w:val="12"/>
          <w:lang w:eastAsia="en-US"/>
        </w:rPr>
        <w:t>пункте 4</w:t>
      </w:r>
      <w:r w:rsidRPr="001815AF">
        <w:rPr>
          <w:rFonts w:ascii="Times New Roman" w:hAnsi="Times New Roman" w:cs="Times New Roman"/>
          <w:color w:val="auto"/>
          <w:kern w:val="0"/>
          <w:sz w:val="12"/>
          <w:szCs w:val="12"/>
          <w:lang w:eastAsia="en-US"/>
        </w:rPr>
        <w:t xml:space="preserve"> настоящего Порядка.</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10. Распоряжение о назначении пенсии за выслугу лет в течение 3 рабочих дней со дня его издания направляется вместе с документами указанными в пунктах 4, 5 настоящего Порядка</w:t>
      </w:r>
      <w:r w:rsidRPr="001815AF" w:rsidDel="00F22003">
        <w:rPr>
          <w:rFonts w:ascii="Times New Roman" w:hAnsi="Times New Roman" w:cs="Times New Roman"/>
          <w:color w:val="auto"/>
          <w:kern w:val="0"/>
          <w:sz w:val="12"/>
          <w:szCs w:val="12"/>
          <w:lang w:eastAsia="en-US"/>
        </w:rPr>
        <w:t xml:space="preserve"> </w:t>
      </w:r>
      <w:r w:rsidRPr="001815AF">
        <w:rPr>
          <w:rFonts w:ascii="Times New Roman" w:hAnsi="Times New Roman" w:cs="Times New Roman"/>
          <w:color w:val="auto"/>
          <w:kern w:val="0"/>
          <w:sz w:val="12"/>
          <w:szCs w:val="12"/>
          <w:lang w:eastAsia="en-US"/>
        </w:rPr>
        <w:t>в муниципальное специализированное учреждение «Районная централизованная бухгалтерия» (МСУ РЦБ),</w:t>
      </w:r>
      <w:r w:rsidRPr="001815AF">
        <w:rPr>
          <w:rFonts w:ascii="Times New Roman" w:hAnsi="Times New Roman" w:cs="Times New Roman"/>
          <w:i/>
          <w:color w:val="auto"/>
          <w:kern w:val="0"/>
          <w:sz w:val="12"/>
          <w:szCs w:val="12"/>
          <w:lang w:eastAsia="en-US"/>
        </w:rPr>
        <w:t xml:space="preserve"> </w:t>
      </w:r>
      <w:r w:rsidRPr="001815AF">
        <w:rPr>
          <w:rFonts w:ascii="Times New Roman" w:hAnsi="Times New Roman" w:cs="Times New Roman"/>
          <w:color w:val="auto"/>
          <w:kern w:val="0"/>
          <w:sz w:val="12"/>
          <w:szCs w:val="12"/>
          <w:lang w:eastAsia="en-US"/>
        </w:rPr>
        <w:t>которое на основании представленных документов обеспечивает выплату пенсии за выслугу лет.</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11. Выплата пенсии за выслугу лет производится ежемесячно до 25 числа месяца следующего за расчетным, в течение периода, на который она назначена.</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12. Администрация муниципального образования «Каратузский район» формирует и хранит личное дело получателя пенсии за выслугу лет, к которому приобщаются все необходимые документы.</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13. Получатель пенсии за выслугу лет обязан в течение 1 месяца со дня изменения размера назначенной ему страховой пенсии представить в администрацию Каратузского района</w:t>
      </w:r>
      <w:r w:rsidRPr="001815AF">
        <w:rPr>
          <w:rFonts w:ascii="Times New Roman" w:hAnsi="Times New Roman" w:cs="Times New Roman"/>
          <w:i/>
          <w:color w:val="auto"/>
          <w:kern w:val="0"/>
          <w:sz w:val="12"/>
          <w:szCs w:val="12"/>
          <w:lang w:eastAsia="en-US"/>
        </w:rPr>
        <w:t xml:space="preserve"> </w:t>
      </w:r>
      <w:r w:rsidRPr="001815AF">
        <w:rPr>
          <w:rFonts w:ascii="Times New Roman" w:hAnsi="Times New Roman" w:cs="Times New Roman"/>
          <w:color w:val="auto"/>
          <w:kern w:val="0"/>
          <w:sz w:val="12"/>
          <w:szCs w:val="12"/>
          <w:lang w:eastAsia="en-US"/>
        </w:rPr>
        <w:t>справку из Управления Пенсионного Фонда Российской Федерации.</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Каратузского района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1815AF" w:rsidRPr="001815AF" w:rsidRDefault="001815AF" w:rsidP="001815AF">
      <w:pPr>
        <w:autoSpaceDE w:val="0"/>
        <w:autoSpaceDN w:val="0"/>
        <w:adjustRightInd w:val="0"/>
        <w:spacing w:after="0" w:line="240" w:lineRule="auto"/>
        <w:ind w:firstLine="709"/>
        <w:jc w:val="both"/>
        <w:rPr>
          <w:rFonts w:ascii="Times New Roman" w:hAnsi="Times New Roman" w:cs="Times New Roman"/>
          <w:i/>
          <w:color w:val="auto"/>
          <w:kern w:val="0"/>
          <w:sz w:val="12"/>
          <w:szCs w:val="12"/>
          <w:lang w:eastAsia="en-US"/>
        </w:rPr>
      </w:pPr>
      <w:r w:rsidRPr="001815AF">
        <w:rPr>
          <w:rFonts w:ascii="Times New Roman" w:hAnsi="Times New Roman" w:cs="Times New Roman"/>
          <w:color w:val="auto"/>
          <w:kern w:val="0"/>
          <w:sz w:val="12"/>
          <w:szCs w:val="12"/>
          <w:lang w:eastAsia="en-US"/>
        </w:rPr>
        <w:t>14.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Каратузского района.</w:t>
      </w:r>
    </w:p>
    <w:p w:rsidR="001815AF" w:rsidRPr="001815AF" w:rsidRDefault="001815AF" w:rsidP="001815AF">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r w:rsidRPr="001815AF">
        <w:rPr>
          <w:rFonts w:ascii="Times New Roman" w:hAnsi="Times New Roman" w:cs="Times New Roman"/>
          <w:color w:val="auto"/>
          <w:kern w:val="0"/>
          <w:sz w:val="12"/>
          <w:szCs w:val="12"/>
          <w:lang w:eastAsia="en-US"/>
        </w:rPr>
        <w:t xml:space="preserve">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w:t>
      </w:r>
      <w:r w:rsidRPr="001815AF">
        <w:rPr>
          <w:rFonts w:ascii="Times New Roman" w:hAnsi="Times New Roman" w:cs="Times New Roman"/>
          <w:color w:val="auto"/>
          <w:kern w:val="0"/>
          <w:sz w:val="12"/>
          <w:szCs w:val="12"/>
          <w:lang w:eastAsia="en-US"/>
        </w:rPr>
        <w:lastRenderedPageBreak/>
        <w:t>обстоятельства.</w:t>
      </w:r>
    </w:p>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tabs>
          <w:tab w:val="left" w:pos="6885"/>
        </w:tabs>
        <w:spacing w:before="240" w:after="60" w:line="276" w:lineRule="auto"/>
        <w:jc w:val="center"/>
        <w:outlineLvl w:val="0"/>
        <w:rPr>
          <w:rFonts w:ascii="Times New Roman" w:hAnsi="Times New Roman" w:cs="Times New Roman"/>
          <w:bCs/>
          <w:color w:val="auto"/>
          <w:sz w:val="12"/>
          <w:szCs w:val="12"/>
        </w:rPr>
      </w:pPr>
      <w:r w:rsidRPr="001815AF">
        <w:rPr>
          <w:rFonts w:ascii="Times New Roman" w:hAnsi="Times New Roman" w:cs="Times New Roman"/>
          <w:bCs/>
          <w:color w:val="auto"/>
          <w:sz w:val="12"/>
          <w:szCs w:val="12"/>
        </w:rPr>
        <w:t>КАРАТУЗСКИЙ РАЙОННЫЙ СОВЕТ ДЕПУТАТОВ</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РЕШЕНИЕ</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10.10.2023                                     с. Каратузское                                    № 23-220                 </w:t>
      </w:r>
    </w:p>
    <w:p w:rsidR="001815AF" w:rsidRPr="001815AF" w:rsidRDefault="001815AF" w:rsidP="001815AF">
      <w:pPr>
        <w:spacing w:after="0" w:line="240" w:lineRule="auto"/>
        <w:ind w:right="-441"/>
        <w:rPr>
          <w:rFonts w:ascii="Times New Roman" w:hAnsi="Times New Roman" w:cs="Times New Roman"/>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О внесении изменений и дополнений в решение Каратузского районного Совета депутатов от 07.02.2013 № Р-178 «Об утверждении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 порядок участия граждан в его обсуждении»</w:t>
      </w: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 статьей 57 Устава Муниципального образования «Каратузский район» Каратузский районный Совет депутатов РЕШИЛ:</w:t>
      </w:r>
    </w:p>
    <w:p w:rsidR="001815AF" w:rsidRPr="001815AF" w:rsidRDefault="001815AF" w:rsidP="001815A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Внести в решение Каратузского районного Совета депутатов от 07.02.2013 № Р-178 «Об утверждении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 порядок участия граждан в его обсуждении» (далее – решение)  следующие изменения и дополнения:</w:t>
      </w:r>
    </w:p>
    <w:p w:rsidR="001815AF" w:rsidRPr="001815AF" w:rsidRDefault="001815AF" w:rsidP="001815A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1.1.Наименование приложения к решению дополнить словами «, порядок участия граждан в его обсуждении»;</w:t>
      </w:r>
    </w:p>
    <w:p w:rsidR="001815AF" w:rsidRPr="001815AF" w:rsidRDefault="001815AF" w:rsidP="001815A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1.2. В пункте 1.4.приложения к решения слова «662850, Красноярский край, Каратузский район, с. Каратузское, ул. Советская, 21, кабинет № 309.» заменить на слова «662850, Красноярский край, Каратузский район, с. Каратузское, ул. Советская, 21, кабинет № 314.»;</w:t>
      </w:r>
    </w:p>
    <w:p w:rsidR="001815AF" w:rsidRPr="001815AF" w:rsidRDefault="001815AF" w:rsidP="001815A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1.3. В пункте 1.5. приложения к решению слова «(комиссией)» заменить на «(далее - комиссия)». </w:t>
      </w:r>
    </w:p>
    <w:p w:rsidR="001815AF" w:rsidRPr="001815AF" w:rsidRDefault="001815AF" w:rsidP="001815A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2.Контроль за исполнением настоящего Решения возложить на постоянную депутатскую комиссию по законности и охране общественного порядка (А.В. Бондарь). </w:t>
      </w:r>
    </w:p>
    <w:p w:rsidR="001815AF" w:rsidRPr="001815AF" w:rsidRDefault="001815AF" w:rsidP="001815A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1815AF" w:rsidRPr="001815AF" w:rsidRDefault="001815AF" w:rsidP="001815A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1815AF" w:rsidRPr="001815AF" w:rsidTr="004B2ECF">
        <w:tc>
          <w:tcPr>
            <w:tcW w:w="4785" w:type="dxa"/>
            <w:shd w:val="clear" w:color="auto" w:fill="auto"/>
          </w:tcPr>
          <w:p w:rsidR="001815AF" w:rsidRPr="001815AF" w:rsidRDefault="001815AF" w:rsidP="001815A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Председатель Каратузского</w:t>
            </w:r>
          </w:p>
          <w:p w:rsidR="001815AF" w:rsidRPr="001815AF" w:rsidRDefault="001815AF" w:rsidP="001815A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районного Совета депутатов</w:t>
            </w:r>
          </w:p>
          <w:p w:rsidR="001815AF" w:rsidRPr="001815AF" w:rsidRDefault="001815AF" w:rsidP="001815A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___________________ Г.И. Кулакова</w:t>
            </w:r>
          </w:p>
        </w:tc>
        <w:tc>
          <w:tcPr>
            <w:tcW w:w="4785" w:type="dxa"/>
            <w:shd w:val="clear" w:color="auto" w:fill="auto"/>
          </w:tcPr>
          <w:p w:rsidR="001815AF" w:rsidRPr="001815AF" w:rsidRDefault="001815AF" w:rsidP="001815A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И.О. Главы  Каратузского района</w:t>
            </w:r>
          </w:p>
          <w:p w:rsidR="001815AF" w:rsidRPr="001815AF" w:rsidRDefault="001815AF" w:rsidP="001815AF">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1815AF" w:rsidRPr="001815AF" w:rsidRDefault="001815AF" w:rsidP="001815A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____________________ Е.С. Мигла</w:t>
            </w:r>
          </w:p>
        </w:tc>
      </w:tr>
    </w:tbl>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КАРАТУЗСКИЙ РАЙОННЫЙ СОВЕТ ДЕПУТАТОВ</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РЕШЕНИЕ</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10.10.2023                                 с. Каратузское                                 № 23-219</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О внесении изменений и дополнений в решение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w:t>
      </w: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tabs>
          <w:tab w:val="left" w:pos="9355"/>
        </w:tabs>
        <w:spacing w:after="0" w:line="240" w:lineRule="auto"/>
        <w:ind w:firstLine="720"/>
        <w:jc w:val="both"/>
        <w:rPr>
          <w:rFonts w:ascii="Times New Roman" w:hAnsi="Times New Roman" w:cs="Times New Roman"/>
          <w:color w:val="auto"/>
          <w:kern w:val="0"/>
          <w:sz w:val="12"/>
          <w:szCs w:val="12"/>
          <w:u w:val="single"/>
        </w:rPr>
      </w:pPr>
      <w:r w:rsidRPr="001815AF">
        <w:rPr>
          <w:rFonts w:ascii="Times New Roman" w:hAnsi="Times New Roman" w:cs="Times New Roman"/>
          <w:color w:val="auto"/>
          <w:kern w:val="0"/>
          <w:sz w:val="12"/>
          <w:szCs w:val="1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и  статьёй 10 Устава Муниципального образования «Каратузский район», Каратузский  районный Совет депутатов РЕШИЛ: </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1.Внести в решение Каратузского районного Совета депутатов от 29.03.2022 № 11-113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следующие изменения и дополнения: </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1.1. Подпункт д пункта 1.1 приложения к решению изменить и изложить в следующей редакции:</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«д) размер ежемесячного денежного поощрения Главы района, Председателя Каратузского районного Совета депутатов, заместителя Председателя районного Совета депутатов, Председателя контрольно-счетного органа, равен размеру ежемесячного денежного вознаграждения.».</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1.2. Пункт 1.1 приложения к решению дополнить подпунктом е) следующего содержания:</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«е) премирование должностных лиц, осуществляется в зависимости от следующих критериев:</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Контрольно-счетном органе Каратузского района:</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степени, качества и сроков проведения контрольных и экспертно-аналитических мероприятий; выполнение поручений Главы района, Председателя Каратузского районного Совета депутатов, депутатов Каратузского районного Совета депутатов, Прокуратуры Каратузского района; результатов проведения контрольных и экспертно-аналитических мероприятий; степени и качества выполнения плана работы Контрольно-счетного органа Каратузского района.».</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1.3. Пункт 1.1 дополнить: </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«Премия должностному лицу устанавливается при наличии хотя бы одного из критериев, указанных в подпункте е).</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Конкретный размер премии должностному лицу устанавливается решением Каратузского районного Совета депутатов. Размер премии должностному лицу может устанавливаться как в абсолютном размере, так и кратно денежному вознаграждению должностного лица.</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Премия должностному устанавливается на основании заключения принимаемого депутатской комиссией по экономике и бюджету по итогам рассмотрения сведений о результатах работы должностного лица (далее-сведения), предоставленных в инициативном порядке руководителями органов местного самоуправления, Главой района, депутатами Каратузского районного Совета депутатов.</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Сведения направляются или подаются в письменной форме нарочно, заказным письмом с уведомлением о вручении или посредством электронной почты в срок, обеспечивающий включение вопроса о выплате премии должностному лицу в повестку заседания Каратузского районного Совета депутатов.</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Депутатская комиссия по экономике и бюджету в течение 3 рабочих дней рассматривает сведения и подготавливает заключение, в котором должны содержаться выводы о возможности выплаты премии конкретному должностному лицу, а также предложения о ее размере.</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Премия должностному лицу не может быть установлена при допущении в расчетном периоде факта несоблюдения должностным лицом, ограничений, запретов, неисполнения обязанностей, установленных законодательством о противодействии коррупции.</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Установление и выплата премии должностному лицу производится в пределах средств и с учетом нормативов формирования расходов на оплату труда лиц, замещающих муниципальные должности, установленных Постановлением № 512-п.</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Объем средств, предусмотренных на выплату премии, не может быть использован на иные цели.</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Премия должностному лицу выплачивается к денежному вознаграждению и ежемесячному поощрению по итогам осуществления должностным лицом полномочий за квартал, год.».</w:t>
      </w:r>
    </w:p>
    <w:p w:rsidR="001815AF" w:rsidRPr="001815AF" w:rsidRDefault="001815AF" w:rsidP="001815AF">
      <w:pPr>
        <w:spacing w:after="0" w:line="240" w:lineRule="auto"/>
        <w:ind w:firstLine="720"/>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1.4. Подпункт в пункта 1.1 приложения к решению изменить и изложить в следующей редакции: </w:t>
      </w:r>
    </w:p>
    <w:p w:rsidR="001815AF" w:rsidRPr="001815AF" w:rsidRDefault="001815AF" w:rsidP="001815AF">
      <w:pPr>
        <w:spacing w:after="0" w:line="240" w:lineRule="auto"/>
        <w:ind w:firstLine="709"/>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для выборных должностных лиц и лиц, замещающих иные муниципальные должности, за исключением главы района (долее по тексту – должностные лица), дополнительно к денежному вознаграждению и ежемесячному денежному поощрению могут выплачиваться премии;».</w:t>
      </w: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1.5. Пункт 1.12.1 приложения к решению изменить и изложить в следующей редакции:</w:t>
      </w: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«1.12.1. Иные выплаты муниципальным служащим</w:t>
      </w: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1. Иные выплаты муниципальным служащим в соответствии с федеральными законами осуществляются правовым актом представителя нанимателя (работодателя) и определяются в размере, порядке и на условиях, установленных федеральным законодательством. </w:t>
      </w: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 При досрочном прекращении полномочий главы района  либо применении к нему по решению суда мер процессуального принуждения в виде заключения под стражу или временного отстранения от должности, в отсутствие правового акта представителя нанимателя (работодателя) и соглашения, указанного в статье 151 ТК РФ,  определяющих размер доплаты муниципальному служащему в связи с временным исполнением им полномочий главы района, такая доплата устанавливается решением Каратузского районного Совета депутатов в размере, определяемом в соответствии с трудовым законодательством.».</w:t>
      </w: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Выплаты, предусмотренные настоящим разделом, определяются в пределах средств и с учетом нормативов формирования расходов на оплату труда муниципальных служащих, установленных Постановлением Совета администрации Красноярского края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2.Контроль за выполнением настоящего решения возложить на постоянную депутатскую комиссию по экономике и бюджету                     (С.И. Бакурова).</w:t>
      </w: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p>
    <w:tbl>
      <w:tblPr>
        <w:tblpPr w:leftFromText="180" w:rightFromText="180" w:vertAnchor="text" w:horzAnchor="margin" w:tblpXSpec="center" w:tblpY="23"/>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547"/>
      </w:tblGrid>
      <w:tr w:rsidR="001815AF" w:rsidRPr="001815AF" w:rsidTr="001815AF">
        <w:trPr>
          <w:trHeight w:val="377"/>
        </w:trPr>
        <w:tc>
          <w:tcPr>
            <w:tcW w:w="4929" w:type="dxa"/>
            <w:tcBorders>
              <w:top w:val="nil"/>
              <w:left w:val="nil"/>
              <w:bottom w:val="nil"/>
              <w:right w:val="nil"/>
            </w:tcBorders>
            <w:shd w:val="clear" w:color="auto" w:fill="auto"/>
          </w:tcPr>
          <w:p w:rsidR="001815AF" w:rsidRPr="001815AF" w:rsidRDefault="001815AF" w:rsidP="001815AF">
            <w:pPr>
              <w:spacing w:after="0" w:line="240" w:lineRule="auto"/>
              <w:ind w:right="-5"/>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Председатель  Каратузского</w:t>
            </w:r>
          </w:p>
          <w:p w:rsidR="001815AF" w:rsidRPr="001815AF" w:rsidRDefault="001815AF" w:rsidP="001815AF">
            <w:pPr>
              <w:spacing w:after="0" w:line="240" w:lineRule="auto"/>
              <w:ind w:right="-5"/>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районного Совета депутатов  </w:t>
            </w: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                                                                        ________________ Г.И. Кулакова </w:t>
            </w:r>
          </w:p>
          <w:p w:rsidR="001815AF" w:rsidRPr="001815AF" w:rsidRDefault="001815AF" w:rsidP="001815AF">
            <w:pPr>
              <w:tabs>
                <w:tab w:val="left" w:pos="1953"/>
              </w:tabs>
              <w:spacing w:after="0" w:line="240" w:lineRule="auto"/>
              <w:rPr>
                <w:rFonts w:ascii="Times New Roman" w:hAnsi="Times New Roman" w:cs="Times New Roman"/>
                <w:color w:val="auto"/>
                <w:kern w:val="0"/>
                <w:sz w:val="12"/>
                <w:szCs w:val="12"/>
              </w:rPr>
            </w:pPr>
          </w:p>
        </w:tc>
        <w:tc>
          <w:tcPr>
            <w:tcW w:w="4547" w:type="dxa"/>
            <w:tcBorders>
              <w:top w:val="nil"/>
              <w:left w:val="nil"/>
              <w:bottom w:val="nil"/>
              <w:right w:val="nil"/>
            </w:tcBorders>
            <w:shd w:val="clear" w:color="auto" w:fill="auto"/>
          </w:tcPr>
          <w:p w:rsidR="001815AF" w:rsidRPr="001815AF" w:rsidRDefault="001815AF" w:rsidP="001815AF">
            <w:pPr>
              <w:spacing w:after="0" w:line="240" w:lineRule="auto"/>
              <w:ind w:right="-5"/>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И.о. Главы Каратузского района</w:t>
            </w: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______________ Е.С. Мигла</w:t>
            </w:r>
          </w:p>
          <w:p w:rsidR="001815AF" w:rsidRPr="001815AF" w:rsidRDefault="001815AF" w:rsidP="001815AF">
            <w:pPr>
              <w:spacing w:after="0" w:line="240" w:lineRule="auto"/>
              <w:ind w:right="-5" w:firstLine="708"/>
              <w:jc w:val="both"/>
              <w:rPr>
                <w:rFonts w:ascii="Times New Roman" w:hAnsi="Times New Roman" w:cs="Times New Roman"/>
                <w:color w:val="auto"/>
                <w:kern w:val="0"/>
                <w:sz w:val="12"/>
                <w:szCs w:val="12"/>
              </w:rPr>
            </w:pPr>
          </w:p>
        </w:tc>
      </w:tr>
    </w:tbl>
    <w:p w:rsidR="001815AF" w:rsidRPr="001815AF" w:rsidRDefault="001815AF" w:rsidP="001815AF">
      <w:pPr>
        <w:spacing w:after="0" w:line="240" w:lineRule="auto"/>
        <w:ind w:right="-5"/>
        <w:jc w:val="both"/>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КАРАТУЗСКИЙ  РАЙОННЫЙ  СОВЕТ  ДЕПУТАТОВ</w:t>
      </w:r>
    </w:p>
    <w:p w:rsidR="001815AF" w:rsidRPr="001815AF" w:rsidRDefault="001815AF" w:rsidP="001815AF">
      <w:pPr>
        <w:spacing w:after="0" w:line="240" w:lineRule="auto"/>
        <w:jc w:val="center"/>
        <w:rPr>
          <w:rFonts w:ascii="Times New Roman" w:hAnsi="Times New Roman" w:cs="Times New Roman"/>
          <w:color w:val="auto"/>
          <w:kern w:val="0"/>
          <w:sz w:val="12"/>
          <w:szCs w:val="12"/>
        </w:rPr>
      </w:pPr>
    </w:p>
    <w:p w:rsidR="001815AF" w:rsidRPr="001815AF" w:rsidRDefault="001815AF" w:rsidP="001815AF">
      <w:pPr>
        <w:spacing w:after="0" w:line="240" w:lineRule="auto"/>
        <w:jc w:val="center"/>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РЕШЕНИЕ</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spacing w:after="0" w:line="240" w:lineRule="auto"/>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10.10.2023                                              с. Каратузское</w:t>
      </w:r>
      <w:r w:rsidRPr="001815AF">
        <w:rPr>
          <w:rFonts w:ascii="Times New Roman" w:hAnsi="Times New Roman" w:cs="Times New Roman"/>
          <w:color w:val="auto"/>
          <w:kern w:val="0"/>
          <w:sz w:val="12"/>
          <w:szCs w:val="12"/>
        </w:rPr>
        <w:tab/>
      </w:r>
      <w:r w:rsidRPr="001815AF">
        <w:rPr>
          <w:rFonts w:ascii="Times New Roman" w:hAnsi="Times New Roman" w:cs="Times New Roman"/>
          <w:color w:val="auto"/>
          <w:kern w:val="0"/>
          <w:sz w:val="12"/>
          <w:szCs w:val="12"/>
        </w:rPr>
        <w:tab/>
        <w:t xml:space="preserve">         </w:t>
      </w:r>
      <w:r w:rsidRPr="001815AF">
        <w:rPr>
          <w:rFonts w:ascii="Times New Roman" w:hAnsi="Times New Roman" w:cs="Times New Roman"/>
          <w:color w:val="auto"/>
          <w:kern w:val="0"/>
          <w:sz w:val="12"/>
          <w:szCs w:val="12"/>
        </w:rPr>
        <w:tab/>
        <w:t xml:space="preserve">                    № 23-217</w:t>
      </w:r>
    </w:p>
    <w:p w:rsidR="001815AF" w:rsidRPr="001815AF" w:rsidRDefault="001815AF" w:rsidP="001815AF">
      <w:pPr>
        <w:spacing w:after="0" w:line="240" w:lineRule="auto"/>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both"/>
        <w:rPr>
          <w:rFonts w:ascii="Times New Roman" w:hAnsi="Times New Roman" w:cs="Times New Roman"/>
          <w:bCs/>
          <w:color w:val="auto"/>
          <w:kern w:val="0"/>
          <w:sz w:val="12"/>
          <w:szCs w:val="12"/>
        </w:rPr>
      </w:pPr>
      <w:r w:rsidRPr="001815AF">
        <w:rPr>
          <w:rFonts w:ascii="Times New Roman" w:hAnsi="Times New Roman" w:cs="Times New Roman"/>
          <w:bCs/>
          <w:color w:val="auto"/>
          <w:kern w:val="0"/>
          <w:sz w:val="12"/>
          <w:szCs w:val="12"/>
        </w:rPr>
        <w:t xml:space="preserve">О назначении  публичных слушаний по проекту решения Каратузского районного Совета депутатов «О внесении изменений и дополнений в Устав Муниципального образования «Каратузский район» </w:t>
      </w:r>
    </w:p>
    <w:p w:rsidR="001815AF" w:rsidRPr="001815AF" w:rsidRDefault="001815AF" w:rsidP="001815AF">
      <w:pPr>
        <w:autoSpaceDE w:val="0"/>
        <w:autoSpaceDN w:val="0"/>
        <w:adjustRightInd w:val="0"/>
        <w:spacing w:after="0" w:line="240" w:lineRule="auto"/>
        <w:jc w:val="center"/>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jc w:val="center"/>
        <w:rPr>
          <w:rFonts w:ascii="Times New Roman" w:hAnsi="Times New Roman" w:cs="Times New Roman"/>
          <w:color w:val="auto"/>
          <w:kern w:val="0"/>
          <w:sz w:val="12"/>
          <w:szCs w:val="12"/>
        </w:rPr>
      </w:pP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20.02.2020 № 31-272 «Об утверждении положения о  публичных слушаниях в муниципальном образовании «Каратузский район»,  Каратузский районный Совет депутатов РЕШИЛ:</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1. Вынести  на публичные слушания проект решения Каратузского районного Совета депутатов «О внесении изменений и дополнений в Устав Муниципального образования  «Каратузский район».</w:t>
      </w:r>
    </w:p>
    <w:p w:rsidR="001815AF" w:rsidRPr="001815AF" w:rsidRDefault="001815AF" w:rsidP="001815AF">
      <w:pPr>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 xml:space="preserve">2. Проект решения опубликовать 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31" w:history="1">
        <w:r w:rsidRPr="001815AF">
          <w:rPr>
            <w:rFonts w:ascii="Times New Roman" w:hAnsi="Times New Roman" w:cs="Times New Roman"/>
            <w:color w:val="0000FF"/>
            <w:kern w:val="0"/>
            <w:sz w:val="12"/>
            <w:szCs w:val="12"/>
            <w:u w:val="single"/>
          </w:rPr>
          <w:t>http://www.кaratuzraion.ru/</w:t>
        </w:r>
      </w:hyperlink>
      <w:r w:rsidRPr="001815AF">
        <w:rPr>
          <w:rFonts w:ascii="Times New Roman" w:hAnsi="Times New Roman" w:cs="Times New Roman"/>
          <w:color w:val="0000FF"/>
          <w:kern w:val="0"/>
          <w:sz w:val="12"/>
          <w:szCs w:val="12"/>
          <w:u w:val="single"/>
        </w:rPr>
        <w:t>.</w:t>
      </w:r>
      <w:r w:rsidRPr="001815AF">
        <w:rPr>
          <w:rFonts w:ascii="Times New Roman" w:hAnsi="Times New Roman" w:cs="Times New Roman"/>
          <w:color w:val="auto"/>
          <w:kern w:val="0"/>
          <w:sz w:val="12"/>
          <w:szCs w:val="12"/>
        </w:rPr>
        <w:t xml:space="preserve"> </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lastRenderedPageBreak/>
        <w:t xml:space="preserve">3. Публичные слушания назначить на 25.10.2023 в 15.00 часов, в   актовом   зале  администрации Каратузского района по адресу: Красноярский край, Каратузский район, с. Каратузское, ул. Советская, 21. </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4. Назначить ответственной за сбор информации по проекту решения Каратузского районного Совета депутатов «О внесении изменений и дополнений в Устав Муниципального образования «Каратузский район» главного специалиста  Каратузского районного Совета депутатов  (Л.Г. Аношина).</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Предложения по проекту решения Каратузского районного Совета депутатов «О внесении изменений и дополнений в Устав Муниципального образования «Каратузский район» принимаются по адресу: Красноярский край, Каратузский район, с. Каратузское, ул. Советская, 21,  кабинет  № 314, в рабочие дни (понедельник-пятница) с 08.00  до 12.00  и с 13.00 до 16.00 в срок по 24.10.2023  включительно, телефон для справок 8(39137) 22-4-28.</w:t>
      </w:r>
    </w:p>
    <w:p w:rsidR="001815AF" w:rsidRPr="001815AF" w:rsidRDefault="001815AF" w:rsidP="001815A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5.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1815AF" w:rsidRPr="001815AF" w:rsidRDefault="001815AF" w:rsidP="001815AF">
      <w:pPr>
        <w:tabs>
          <w:tab w:val="left" w:pos="709"/>
        </w:tabs>
        <w:spacing w:after="0" w:line="240" w:lineRule="auto"/>
        <w:jc w:val="both"/>
        <w:rPr>
          <w:rFonts w:ascii="Times New Roman" w:hAnsi="Times New Roman" w:cs="Times New Roman"/>
          <w:color w:val="auto"/>
          <w:kern w:val="0"/>
          <w:sz w:val="12"/>
          <w:szCs w:val="12"/>
        </w:rPr>
      </w:pPr>
      <w:r w:rsidRPr="001815AF">
        <w:rPr>
          <w:rFonts w:ascii="Times New Roman" w:hAnsi="Times New Roman" w:cs="Times New Roman"/>
          <w:color w:val="auto"/>
          <w:kern w:val="0"/>
          <w:sz w:val="12"/>
          <w:szCs w:val="12"/>
        </w:rPr>
        <w:tab/>
        <w:t>6. Решение вступает в силу  в день, следующий за днем его официального опубликования в периодическом печатном издание «Вести Муниципального образования «Каратузский район».</w:t>
      </w:r>
    </w:p>
    <w:p w:rsidR="001815AF" w:rsidRPr="001815AF" w:rsidRDefault="001815AF" w:rsidP="001815AF">
      <w:pPr>
        <w:spacing w:after="0" w:line="240" w:lineRule="auto"/>
        <w:jc w:val="both"/>
        <w:rPr>
          <w:rFonts w:ascii="Times New Roman" w:hAnsi="Times New Roman" w:cs="Times New Roman"/>
          <w:color w:val="auto"/>
          <w:kern w:val="0"/>
          <w:sz w:val="12"/>
          <w:szCs w:val="12"/>
        </w:rPr>
      </w:pPr>
    </w:p>
    <w:p w:rsidR="001815AF" w:rsidRPr="001815AF" w:rsidRDefault="001815AF" w:rsidP="001815AF">
      <w:pPr>
        <w:spacing w:after="0" w:line="240" w:lineRule="auto"/>
        <w:jc w:val="both"/>
        <w:rPr>
          <w:rFonts w:ascii="Times New Roman" w:hAnsi="Times New Roman" w:cs="Times New Roman"/>
          <w:color w:val="auto"/>
          <w:kern w:val="0"/>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815AF" w:rsidRPr="001815AF" w:rsidTr="004B2ECF">
        <w:tc>
          <w:tcPr>
            <w:tcW w:w="4785" w:type="dxa"/>
          </w:tcPr>
          <w:p w:rsidR="001815AF" w:rsidRPr="001815AF" w:rsidRDefault="001815AF" w:rsidP="001815AF">
            <w:pPr>
              <w:tabs>
                <w:tab w:val="left" w:pos="426"/>
              </w:tabs>
              <w:spacing w:after="0" w:line="240" w:lineRule="auto"/>
              <w:ind w:right="-1"/>
              <w:jc w:val="both"/>
              <w:rPr>
                <w:rFonts w:ascii="Times New Roman" w:hAnsi="Times New Roman" w:cs="Times New Roman"/>
                <w:color w:val="000000" w:themeColor="text1"/>
                <w:kern w:val="0"/>
                <w:sz w:val="12"/>
                <w:szCs w:val="12"/>
              </w:rPr>
            </w:pPr>
            <w:r w:rsidRPr="001815AF">
              <w:rPr>
                <w:rFonts w:ascii="Times New Roman" w:hAnsi="Times New Roman" w:cs="Times New Roman"/>
                <w:color w:val="000000" w:themeColor="text1"/>
                <w:kern w:val="0"/>
                <w:sz w:val="12"/>
                <w:szCs w:val="12"/>
              </w:rPr>
              <w:t xml:space="preserve">Председатель районного </w:t>
            </w:r>
          </w:p>
          <w:p w:rsidR="001815AF" w:rsidRPr="001815AF" w:rsidRDefault="001815AF" w:rsidP="001815AF">
            <w:pPr>
              <w:tabs>
                <w:tab w:val="left" w:pos="426"/>
              </w:tabs>
              <w:spacing w:after="0" w:line="240" w:lineRule="auto"/>
              <w:ind w:right="-1"/>
              <w:jc w:val="both"/>
              <w:rPr>
                <w:rFonts w:ascii="Times New Roman" w:hAnsi="Times New Roman" w:cs="Times New Roman"/>
                <w:color w:val="000000" w:themeColor="text1"/>
                <w:kern w:val="0"/>
                <w:sz w:val="12"/>
                <w:szCs w:val="12"/>
              </w:rPr>
            </w:pPr>
            <w:r w:rsidRPr="001815AF">
              <w:rPr>
                <w:rFonts w:ascii="Times New Roman" w:hAnsi="Times New Roman" w:cs="Times New Roman"/>
                <w:color w:val="000000" w:themeColor="text1"/>
                <w:kern w:val="0"/>
                <w:sz w:val="12"/>
                <w:szCs w:val="12"/>
              </w:rPr>
              <w:t>Совета депутатов</w:t>
            </w:r>
          </w:p>
          <w:p w:rsidR="001815AF" w:rsidRPr="001815AF" w:rsidRDefault="001815AF" w:rsidP="001815AF">
            <w:pPr>
              <w:tabs>
                <w:tab w:val="left" w:pos="426"/>
              </w:tabs>
              <w:spacing w:after="0" w:line="240" w:lineRule="auto"/>
              <w:ind w:right="-1"/>
              <w:jc w:val="both"/>
              <w:rPr>
                <w:rFonts w:ascii="Times New Roman" w:hAnsi="Times New Roman" w:cs="Times New Roman"/>
                <w:color w:val="000000" w:themeColor="text1"/>
                <w:kern w:val="0"/>
                <w:sz w:val="12"/>
                <w:szCs w:val="12"/>
              </w:rPr>
            </w:pPr>
            <w:r w:rsidRPr="001815AF">
              <w:rPr>
                <w:rFonts w:ascii="Times New Roman" w:hAnsi="Times New Roman" w:cs="Times New Roman"/>
                <w:color w:val="000000" w:themeColor="text1"/>
                <w:kern w:val="0"/>
                <w:sz w:val="12"/>
                <w:szCs w:val="12"/>
              </w:rPr>
              <w:t>____________ Г.И. Кулакова</w:t>
            </w:r>
          </w:p>
        </w:tc>
        <w:tc>
          <w:tcPr>
            <w:tcW w:w="4785" w:type="dxa"/>
          </w:tcPr>
          <w:p w:rsidR="001815AF" w:rsidRPr="001815AF" w:rsidRDefault="001815AF" w:rsidP="001815AF">
            <w:pPr>
              <w:tabs>
                <w:tab w:val="left" w:pos="426"/>
              </w:tabs>
              <w:spacing w:after="0" w:line="240" w:lineRule="auto"/>
              <w:ind w:right="-1"/>
              <w:jc w:val="both"/>
              <w:rPr>
                <w:rFonts w:ascii="Times New Roman" w:hAnsi="Times New Roman" w:cs="Times New Roman"/>
                <w:color w:val="000000" w:themeColor="text1"/>
                <w:kern w:val="0"/>
                <w:sz w:val="12"/>
                <w:szCs w:val="12"/>
              </w:rPr>
            </w:pPr>
            <w:r w:rsidRPr="001815AF">
              <w:rPr>
                <w:rFonts w:ascii="Times New Roman" w:hAnsi="Times New Roman" w:cs="Times New Roman"/>
                <w:color w:val="000000" w:themeColor="text1"/>
                <w:kern w:val="0"/>
                <w:sz w:val="12"/>
                <w:szCs w:val="12"/>
              </w:rPr>
              <w:t xml:space="preserve">И.о. главы района </w:t>
            </w:r>
            <w:bookmarkStart w:id="5" w:name="_GoBack"/>
            <w:bookmarkEnd w:id="5"/>
          </w:p>
          <w:p w:rsidR="001815AF" w:rsidRPr="001815AF" w:rsidRDefault="001815AF" w:rsidP="001815AF">
            <w:pPr>
              <w:tabs>
                <w:tab w:val="left" w:pos="426"/>
              </w:tabs>
              <w:spacing w:after="0" w:line="240" w:lineRule="auto"/>
              <w:ind w:right="-1"/>
              <w:jc w:val="both"/>
              <w:rPr>
                <w:rFonts w:ascii="Times New Roman" w:hAnsi="Times New Roman" w:cs="Times New Roman"/>
                <w:color w:val="000000" w:themeColor="text1"/>
                <w:kern w:val="0"/>
                <w:sz w:val="12"/>
                <w:szCs w:val="12"/>
              </w:rPr>
            </w:pPr>
          </w:p>
          <w:p w:rsidR="001815AF" w:rsidRPr="001815AF" w:rsidRDefault="001815AF" w:rsidP="001815AF">
            <w:pPr>
              <w:tabs>
                <w:tab w:val="left" w:pos="426"/>
              </w:tabs>
              <w:spacing w:after="0" w:line="240" w:lineRule="auto"/>
              <w:ind w:right="-1"/>
              <w:jc w:val="both"/>
              <w:rPr>
                <w:rFonts w:ascii="Times New Roman" w:hAnsi="Times New Roman" w:cs="Times New Roman"/>
                <w:color w:val="000000" w:themeColor="text1"/>
                <w:kern w:val="0"/>
                <w:sz w:val="12"/>
                <w:szCs w:val="12"/>
              </w:rPr>
            </w:pPr>
            <w:r w:rsidRPr="001815AF">
              <w:rPr>
                <w:rFonts w:ascii="Times New Roman" w:hAnsi="Times New Roman" w:cs="Times New Roman"/>
                <w:color w:val="000000" w:themeColor="text1"/>
                <w:kern w:val="0"/>
                <w:sz w:val="12"/>
                <w:szCs w:val="12"/>
              </w:rPr>
              <w:t>_____________ Е.С. Мигла</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1815AF"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77.1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1815AF" w:rsidRPr="00893B63" w:rsidRDefault="001815AF" w:rsidP="001815A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815AF" w:rsidRPr="00893B63" w:rsidRDefault="001815AF" w:rsidP="001815A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1815AF" w:rsidRPr="00893B63" w:rsidRDefault="001815AF" w:rsidP="001815AF">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1815AF" w:rsidRPr="00893B63" w:rsidRDefault="001815AF" w:rsidP="001815A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815AF" w:rsidRPr="00AB733F" w:rsidRDefault="001815AF" w:rsidP="001815A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33"/>
      <w:footerReference w:type="default" r:id="rId3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36" w:rsidRDefault="00857C36" w:rsidP="00D368D1">
      <w:pPr>
        <w:spacing w:after="0" w:line="240" w:lineRule="auto"/>
      </w:pPr>
      <w:r>
        <w:separator/>
      </w:r>
    </w:p>
  </w:endnote>
  <w:endnote w:type="continuationSeparator" w:id="0">
    <w:p w:rsidR="00857C36" w:rsidRDefault="00857C36"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1815AF">
          <w:rPr>
            <w:noProof/>
          </w:rPr>
          <w:t>11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36" w:rsidRDefault="00857C36" w:rsidP="00D368D1">
      <w:pPr>
        <w:spacing w:after="0" w:line="240" w:lineRule="auto"/>
      </w:pPr>
      <w:r>
        <w:separator/>
      </w:r>
    </w:p>
  </w:footnote>
  <w:footnote w:type="continuationSeparator" w:id="0">
    <w:p w:rsidR="00857C36" w:rsidRDefault="00857C36"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9" w:type="pct"/>
      <w:tblCellMar>
        <w:top w:w="72" w:type="dxa"/>
        <w:left w:w="115" w:type="dxa"/>
        <w:bottom w:w="72" w:type="dxa"/>
        <w:right w:w="115" w:type="dxa"/>
      </w:tblCellMar>
      <w:tblLook w:val="04A0" w:firstRow="1" w:lastRow="0" w:firstColumn="1" w:lastColumn="0" w:noHBand="0" w:noVBand="1"/>
    </w:tblPr>
    <w:tblGrid>
      <w:gridCol w:w="9047"/>
      <w:gridCol w:w="2125"/>
    </w:tblGrid>
    <w:tr w:rsidR="0075296C" w:rsidRPr="00C012B5" w:rsidTr="001815AF">
      <w:tc>
        <w:tcPr>
          <w:tcW w:w="4049"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1815AF">
                <w:rPr>
                  <w:rFonts w:ascii="CyrillicOld" w:hAnsi="CyrillicOld"/>
                  <w:b/>
                  <w:bCs/>
                  <w:caps/>
                  <w:szCs w:val="24"/>
                </w:rPr>
                <w:t>№ 45</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10-13T00:00:00Z">
            <w:dateFormat w:val="d MMMM yyyy г."/>
            <w:lid w:val="ru-RU"/>
            <w:storeMappedDataAs w:val="dateTime"/>
            <w:calendar w:val="gregorian"/>
          </w:date>
        </w:sdtPr>
        <w:sdtEndPr/>
        <w:sdtContent>
          <w:tc>
            <w:tcPr>
              <w:tcW w:w="951" w:type="pct"/>
              <w:tcBorders>
                <w:bottom w:val="single" w:sz="4" w:space="0" w:color="943634" w:themeColor="accent2" w:themeShade="BF"/>
              </w:tcBorders>
              <w:shd w:val="clear" w:color="auto" w:fill="943634" w:themeFill="accent2" w:themeFillShade="BF"/>
              <w:vAlign w:val="bottom"/>
            </w:tcPr>
            <w:p w:rsidR="0075296C" w:rsidRPr="00C012B5" w:rsidRDefault="001815AF" w:rsidP="009F574C">
              <w:pPr>
                <w:pStyle w:val="a3"/>
                <w:jc w:val="center"/>
                <w:rPr>
                  <w:rFonts w:ascii="CyrillicOld" w:hAnsi="CyrillicOld"/>
                  <w:color w:val="FFFFFF" w:themeColor="background1"/>
                </w:rPr>
              </w:pPr>
              <w:r>
                <w:rPr>
                  <w:rFonts w:ascii="CyrillicOld" w:hAnsi="CyrillicOld"/>
                  <w:color w:val="FFFFFF" w:themeColor="background1"/>
                  <w:sz w:val="24"/>
                </w:rPr>
                <w:t>13 октября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348E5A94"/>
    <w:multiLevelType w:val="hybridMultilevel"/>
    <w:tmpl w:val="7354FB30"/>
    <w:lvl w:ilvl="0" w:tplc="794A69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9AA3658"/>
    <w:multiLevelType w:val="multilevel"/>
    <w:tmpl w:val="75E657D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52571268"/>
    <w:multiLevelType w:val="hybridMultilevel"/>
    <w:tmpl w:val="07BE4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8876E2"/>
    <w:multiLevelType w:val="hybridMultilevel"/>
    <w:tmpl w:val="35CE7B16"/>
    <w:lvl w:ilvl="0" w:tplc="57D02A1E">
      <w:start w:val="1"/>
      <w:numFmt w:val="decimal"/>
      <w:lvlText w:val="%1."/>
      <w:lvlJc w:val="left"/>
      <w:pPr>
        <w:ind w:left="3617"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5AF"/>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57C36"/>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05D72598"/>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39"/>
    <w:rsid w:val="001815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1815A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rsid w:val="00181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F0DFB4D9-2B0C-4570-B9BD-92A2B0FB19F6" TargetMode="External"/><Relationship Id="rId18" Type="http://schemas.openxmlformats.org/officeDocument/2006/relationships/hyperlink" Target="https://www.consultant.ru/document/cons_doc_LAW_437094/570afc6feff03328459242886307d6aebe1ccb6b/" TargetMode="External"/><Relationship Id="rId26" Type="http://schemas.openxmlformats.org/officeDocument/2006/relationships/hyperlink" Target="consultantplus://offline/ref=AC2DEF59E69D9E2BA96117BC316D9E247E0D3C44C8D4B788EACFCAAEE8BF6B5F4017A7936D4D521E121949CD7AC63492447057A03D542CD2E3AC2E9FDFu9I" TargetMode="External"/><Relationship Id="rId3" Type="http://schemas.openxmlformats.org/officeDocument/2006/relationships/numbering" Target="numbering.xml"/><Relationship Id="rId21" Type="http://schemas.openxmlformats.org/officeDocument/2006/relationships/hyperlink" Target="https://www.consultant.ru/document/cons_doc_LAW_442426/63b86ca8593bd3017ab78c816bd637c4e4d47b58/"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AB23EF4F104915E7F3D4809187D128AFED1CD43F8C11E5D8E148536EA239E33AB0AE79FB9C1919A4F535A1CDC8D7AF8D3D36307FCB88BF6L1Z3H" TargetMode="External"/><Relationship Id="rId17" Type="http://schemas.openxmlformats.org/officeDocument/2006/relationships/hyperlink" Target="https://www.consultant.ru/document/cons_doc_LAW_442426/63b86ca8593bd3017ab78c816bd637c4e4d47b58/" TargetMode="External"/><Relationship Id="rId25" Type="http://schemas.openxmlformats.org/officeDocument/2006/relationships/hyperlink" Target="https://www.consultant.ru/document/cons_doc_LAW_442426/63b86ca8593bd3017ab78c816bd637c4e4d47b58/"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nsultant.ru/document/cons_doc_LAW_437094/570afc6feff03328459242886307d6aebe1ccb6b/" TargetMode="External"/><Relationship Id="rId20" Type="http://schemas.openxmlformats.org/officeDocument/2006/relationships/hyperlink" Target="https://www.consultant.ru/document/cons_doc_LAW_437094/570afc6feff03328459242886307d6aebe1ccb6b/" TargetMode="External"/><Relationship Id="rId29" Type="http://schemas.openxmlformats.org/officeDocument/2006/relationships/hyperlink" Target="consultantplus://offline/ref=8BE813DE79C1392E1F1A5E1411952481F62ACF3C6DB2FE54A0C35C7394F7AB7B553FC361063E717CqCD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C91CC9A6FB324CFD22677F49BC2D97F703F65DE273B2999812788551370969F7025349AE7C9A79EE3F3E0F6757A6D8EB080DBFB143P1H" TargetMode="External"/><Relationship Id="rId24" Type="http://schemas.openxmlformats.org/officeDocument/2006/relationships/hyperlink" Target="https://www.consultant.ru/document/cons_doc_LAW_437094/570afc6feff03328459242886307d6aebe1ccb6b/" TargetMode="External"/><Relationship Id="rId32" Type="http://schemas.openxmlformats.org/officeDocument/2006/relationships/hyperlink" Target="mailto:info@karatuzraion.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728460336" TargetMode="External"/><Relationship Id="rId23" Type="http://schemas.openxmlformats.org/officeDocument/2006/relationships/hyperlink" Target="https://www.consultant.ru/document/cons_doc_LAW_442426/63b86ca8593bd3017ab78c816bd637c4e4d47b58/" TargetMode="External"/><Relationship Id="rId28" Type="http://schemas.openxmlformats.org/officeDocument/2006/relationships/hyperlink" Target="consultantplus://offline/ref=8BE813DE79C1392E1F1A5E1411952481F62ACF3C6DB2FE54A0C35C7394F7AB7B553FC361063E7178qCDDJ" TargetMode="External"/><Relationship Id="rId36" Type="http://schemas.openxmlformats.org/officeDocument/2006/relationships/glossaryDocument" Target="glossary/document.xml"/><Relationship Id="rId10" Type="http://schemas.openxmlformats.org/officeDocument/2006/relationships/hyperlink" Target="consultantplus://offline/ref=4DC91CC9A6FB324CFD22677F49BC2D97F703F65DE273B2999812788551370969F7025349AE739A79EE3F3E0F6757A6D8EB080DBFB143P1H" TargetMode="External"/><Relationship Id="rId19" Type="http://schemas.openxmlformats.org/officeDocument/2006/relationships/hyperlink" Target="https://www.consultant.ru/document/cons_doc_LAW_442426/63b86ca8593bd3017ab78c816bd637c4e4d47b58/" TargetMode="External"/><Relationship Id="rId31" Type="http://schemas.openxmlformats.org/officeDocument/2006/relationships/hyperlink" Target="http://www.&#1082;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avo-search.minjust.ru/bigs/showDocument.html?id=14D0882E-C19E-4732-81F1-ACB2FF17B430" TargetMode="External"/><Relationship Id="rId22" Type="http://schemas.openxmlformats.org/officeDocument/2006/relationships/hyperlink" Target="https://www.consultant.ru/document/cons_doc_LAW_437094/570afc6feff03328459242886307d6aebe1ccb6b/" TargetMode="External"/><Relationship Id="rId27" Type="http://schemas.openxmlformats.org/officeDocument/2006/relationships/hyperlink" Target="consultantplus://offline/ref=8BE813DE79C1392E1F1A5E1411952481F62ACF3C6DB2FE54A0C35C7394F7AB7B553FC361063E757CqCD6J" TargetMode="External"/><Relationship Id="rId30" Type="http://schemas.openxmlformats.org/officeDocument/2006/relationships/hyperlink" Target="consultantplus://offline/ref=8BE813DE79C1392E1F1A5E1411952481F62ACF3A6EB3FE54A0C35C7394qFD7J"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BF2E6F"/>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38703E-1FE2-46E0-A2C7-C44FE186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12342</TotalTime>
  <Pages>12</Pages>
  <Words>15775</Words>
  <Characters>89918</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105483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45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2023-10-20T03:14:00Z</dcterms:modified>
</cp:coreProperties>
</file>