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9FA">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6D19FA">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D19F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7177FC">
                    <w:rPr>
                      <w:rFonts w:ascii="CyrillicOld" w:hAnsi="CyrillicOld" w:cs="Times New Roman"/>
                      <w:b/>
                      <w:bCs/>
                      <w:sz w:val="28"/>
                      <w:szCs w:val="22"/>
                    </w:rPr>
                    <w:t>43</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7177FC">
                    <w:rPr>
                      <w:rFonts w:ascii="CyrillicOld" w:hAnsi="CyrillicOld" w:cs="Times New Roman"/>
                      <w:b/>
                      <w:bCs/>
                      <w:sz w:val="28"/>
                      <w:szCs w:val="22"/>
                    </w:rPr>
                    <w:t>1</w:t>
                  </w:r>
                  <w:r w:rsidR="0075296C" w:rsidRPr="00C012B5">
                    <w:rPr>
                      <w:rFonts w:ascii="CyrillicOld" w:hAnsi="CyrillicOld" w:cs="Times New Roman"/>
                      <w:b/>
                      <w:bCs/>
                      <w:sz w:val="28"/>
                      <w:szCs w:val="22"/>
                      <w:lang w:val="en-US"/>
                    </w:rPr>
                    <w:t>.</w:t>
                  </w:r>
                  <w:r w:rsidR="0075296C" w:rsidRPr="00C012B5">
                    <w:rPr>
                      <w:rFonts w:ascii="CyrillicOld" w:hAnsi="CyrillicOld" w:cs="Times New Roman"/>
                      <w:b/>
                      <w:bCs/>
                      <w:sz w:val="28"/>
                      <w:szCs w:val="22"/>
                    </w:rPr>
                    <w:t>11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6D19F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АДМИНИСТРАЦИЯ КАРАТУЗСКОГО РАЙОНА</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3667"/>
        </w:tabs>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ПОСТАНОВЛЕНИЕ</w:t>
      </w:r>
    </w:p>
    <w:p w:rsidR="007177FC" w:rsidRPr="007177FC" w:rsidRDefault="007177FC" w:rsidP="007177FC">
      <w:pPr>
        <w:tabs>
          <w:tab w:val="left" w:pos="3667"/>
        </w:tabs>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3667"/>
        </w:tabs>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29.09.2022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 xml:space="preserve">                  с. Каратузское</w:t>
      </w:r>
      <w:r w:rsidRPr="007177FC">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ab/>
        <w:t xml:space="preserve">                            № 757-п</w:t>
      </w:r>
    </w:p>
    <w:p w:rsidR="007177FC" w:rsidRPr="007177FC" w:rsidRDefault="007177FC" w:rsidP="007177FC">
      <w:pPr>
        <w:tabs>
          <w:tab w:val="left" w:pos="3667"/>
        </w:tabs>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3667"/>
        </w:tabs>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 проведении районных соревнований по мини - футболу среди  физкультурно спортивных клубов и учащихся образовательных учреждений Каратузского района - закрытие летнего сезона 2022</w:t>
      </w:r>
    </w:p>
    <w:p w:rsidR="007177FC" w:rsidRPr="007177FC" w:rsidRDefault="007177FC" w:rsidP="007177FC">
      <w:pPr>
        <w:tabs>
          <w:tab w:val="left" w:pos="3667"/>
        </w:tabs>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709"/>
        </w:tabs>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ab/>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  -  спортивных  объединений  и  клубов,  выявления  и поддержки  лучших  спортивных  команд,   ПОСТАНОВЛЯЮ:</w:t>
      </w:r>
    </w:p>
    <w:p w:rsidR="007177FC" w:rsidRPr="007177FC" w:rsidRDefault="007177FC" w:rsidP="007177FC">
      <w:pPr>
        <w:shd w:val="clear" w:color="auto" w:fill="FFFFFF"/>
        <w:spacing w:after="0" w:line="240" w:lineRule="auto"/>
        <w:jc w:val="both"/>
        <w:rPr>
          <w:rFonts w:ascii="Times New Roman" w:hAnsi="Times New Roman" w:cs="Times New Roman"/>
          <w:b/>
          <w:color w:val="auto"/>
          <w:kern w:val="0"/>
          <w:sz w:val="12"/>
          <w:szCs w:val="12"/>
        </w:rPr>
      </w:pPr>
      <w:r w:rsidRPr="007177FC">
        <w:rPr>
          <w:rFonts w:ascii="Times New Roman" w:hAnsi="Times New Roman" w:cs="Times New Roman"/>
          <w:color w:val="auto"/>
          <w:kern w:val="0"/>
          <w:sz w:val="12"/>
          <w:szCs w:val="12"/>
        </w:rPr>
        <w:tab/>
        <w:t xml:space="preserve">1. Директору МБУ «Центр физической культуры и спорта Каратузского района» (А.Г. Головкова), организовать подготовку спортивного мероприятия по мини-футболу закрытие летнего сезона 2022 в  с. Каратузское,  01  октября  2022 года,  на  </w:t>
      </w:r>
      <w:r w:rsidRPr="007177FC">
        <w:rPr>
          <w:rFonts w:ascii="Times New Roman" w:hAnsi="Times New Roman" w:cs="Times New Roman"/>
          <w:kern w:val="0"/>
          <w:sz w:val="12"/>
          <w:szCs w:val="12"/>
        </w:rPr>
        <w:t>искусственном мини-футбольном поле на территории корпуса №1, ул. Шевченко 16.</w:t>
      </w:r>
    </w:p>
    <w:p w:rsidR="007177FC" w:rsidRPr="007177FC" w:rsidRDefault="007177FC" w:rsidP="007177FC">
      <w:pPr>
        <w:shd w:val="clear" w:color="auto" w:fill="FFFFFF"/>
        <w:spacing w:after="0" w:line="240" w:lineRule="auto"/>
        <w:ind w:firstLine="708"/>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Утвердить Положение о проведении районных соревнований по мини-футболу закрытие летнего сезона 2022 (приложение №1).</w:t>
      </w:r>
    </w:p>
    <w:p w:rsidR="007177FC" w:rsidRPr="007177FC" w:rsidRDefault="007177FC" w:rsidP="007177FC">
      <w:pPr>
        <w:shd w:val="clear" w:color="auto" w:fill="FFFFFF"/>
        <w:spacing w:after="0" w:line="240" w:lineRule="auto"/>
        <w:ind w:firstLine="708"/>
        <w:jc w:val="both"/>
        <w:rPr>
          <w:rFonts w:ascii="Times New Roman" w:hAnsi="Times New Roman" w:cs="Times New Roman"/>
          <w:color w:val="auto"/>
          <w:kern w:val="0"/>
          <w:sz w:val="12"/>
          <w:szCs w:val="12"/>
        </w:rPr>
      </w:pPr>
      <w:r w:rsidRPr="007177FC">
        <w:rPr>
          <w:rFonts w:ascii="Times New Roman" w:hAnsi="Times New Roman" w:cs="Times New Roman"/>
          <w:kern w:val="0"/>
          <w:sz w:val="12"/>
          <w:szCs w:val="12"/>
        </w:rPr>
        <w:t xml:space="preserve">3. </w:t>
      </w:r>
      <w:r w:rsidRPr="007177FC">
        <w:rPr>
          <w:rFonts w:ascii="Times New Roman" w:hAnsi="Times New Roman" w:cs="Times New Roman"/>
          <w:color w:val="auto"/>
          <w:kern w:val="0"/>
          <w:sz w:val="12"/>
          <w:szCs w:val="12"/>
        </w:rPr>
        <w:t xml:space="preserve"> Директору МБОУ «Каратузская СОШ имени Героя Советского союза Е.Ф. Трофимова» (И.В.Булгаковой) обеспечить подготовку футбольного поля.</w:t>
      </w:r>
    </w:p>
    <w:p w:rsidR="007177FC" w:rsidRPr="007177FC" w:rsidRDefault="007177FC" w:rsidP="007177FC">
      <w:pPr>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4. Руководителю управления образования (Т.Г. Серегина) организовать участие учащихся образовательных учреждений района в данном мероприятии.</w:t>
      </w:r>
    </w:p>
    <w:p w:rsidR="007177FC" w:rsidRPr="007177FC" w:rsidRDefault="007177FC" w:rsidP="007177FC">
      <w:pPr>
        <w:spacing w:after="0" w:line="240" w:lineRule="auto"/>
        <w:ind w:firstLine="708"/>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5. Руководителям физкультурно-спортивных  клубов  организовать подготовку поселковых спортивных команд и принять участие в данном мероприятии, согласно положению. </w:t>
      </w:r>
    </w:p>
    <w:p w:rsidR="007177FC" w:rsidRPr="007177FC" w:rsidRDefault="007177FC" w:rsidP="007177FC">
      <w:pPr>
        <w:tabs>
          <w:tab w:val="left" w:pos="0"/>
        </w:tabs>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6. Финансовому управлению администрации Каратузского района (заместитель главы района по финансам, экономике - руководителю финансового управления администрации Каратузского района Е.С. Мигла)  обеспечить финансирование данного мероприятия в пределах средств подпрограмма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  </w:t>
      </w:r>
    </w:p>
    <w:p w:rsidR="007177FC" w:rsidRPr="007177FC" w:rsidRDefault="007177FC" w:rsidP="007177FC">
      <w:pPr>
        <w:tabs>
          <w:tab w:val="left" w:pos="0"/>
        </w:tabs>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ab/>
        <w:t>7. Контроль за исполнением настоящего постановления возложить на заместителя главы района по социальным вопросам Савина А.А</w:t>
      </w:r>
    </w:p>
    <w:p w:rsidR="007177FC" w:rsidRPr="007177FC" w:rsidRDefault="007177FC" w:rsidP="007177FC">
      <w:pPr>
        <w:tabs>
          <w:tab w:val="left" w:pos="0"/>
        </w:tabs>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ab/>
        <w:t>8.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p>
    <w:p w:rsidR="007177FC" w:rsidRPr="007177FC" w:rsidRDefault="007177FC" w:rsidP="007177FC">
      <w:pPr>
        <w:tabs>
          <w:tab w:val="left" w:pos="3667"/>
        </w:tabs>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И.о. главы района                                                                               А.Н. Цитович</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w:t>
      </w:r>
    </w:p>
    <w:p w:rsidR="007177FC" w:rsidRPr="007177FC" w:rsidRDefault="007177FC" w:rsidP="007177FC">
      <w:pPr>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Приложение № 1 к Постановлению</w:t>
      </w:r>
    </w:p>
    <w:p w:rsidR="007177FC" w:rsidRPr="007177FC" w:rsidRDefault="007177FC" w:rsidP="007177FC">
      <w:pPr>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администрации   Каратузского района </w:t>
      </w:r>
    </w:p>
    <w:p w:rsidR="007177FC" w:rsidRPr="007177FC" w:rsidRDefault="007177FC" w:rsidP="007177FC">
      <w:pPr>
        <w:tabs>
          <w:tab w:val="left" w:pos="3667"/>
        </w:tabs>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 29.09.2022 № 757-п</w:t>
      </w:r>
    </w:p>
    <w:p w:rsidR="007177FC" w:rsidRPr="007177FC" w:rsidRDefault="007177FC" w:rsidP="007177FC">
      <w:pPr>
        <w:tabs>
          <w:tab w:val="left" w:pos="3667"/>
        </w:tabs>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jc w:val="center"/>
        <w:rPr>
          <w:rFonts w:ascii="Times New Roman" w:hAnsi="Times New Roman" w:cs="Times New Roman"/>
          <w:b/>
          <w:color w:val="auto"/>
          <w:kern w:val="0"/>
          <w:sz w:val="12"/>
          <w:szCs w:val="12"/>
        </w:rPr>
      </w:pPr>
      <w:r w:rsidRPr="007177FC">
        <w:rPr>
          <w:rFonts w:ascii="Times New Roman" w:hAnsi="Times New Roman" w:cs="Times New Roman"/>
          <w:b/>
          <w:color w:val="auto"/>
          <w:kern w:val="0"/>
          <w:sz w:val="12"/>
          <w:szCs w:val="12"/>
        </w:rPr>
        <w:t xml:space="preserve">ПОЛОЖЕНИЕ </w:t>
      </w:r>
    </w:p>
    <w:p w:rsidR="007177FC" w:rsidRPr="007177FC" w:rsidRDefault="007177FC" w:rsidP="007177FC">
      <w:pPr>
        <w:spacing w:after="0" w:line="240" w:lineRule="auto"/>
        <w:jc w:val="center"/>
        <w:rPr>
          <w:rFonts w:ascii="Times New Roman" w:hAnsi="Times New Roman" w:cs="Times New Roman"/>
          <w:b/>
          <w:color w:val="auto"/>
          <w:kern w:val="0"/>
          <w:sz w:val="12"/>
          <w:szCs w:val="12"/>
        </w:rPr>
      </w:pP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О проведении районных соревнований по мини-футболу среди физкультурно-спортивных клубов и учащихся образовательных учреждений Каратузского района - закрытие летнего сезона 2022. </w:t>
      </w:r>
    </w:p>
    <w:p w:rsidR="007177FC" w:rsidRPr="007177FC" w:rsidRDefault="007177FC" w:rsidP="007177FC">
      <w:pPr>
        <w:shd w:val="clear" w:color="auto" w:fill="FFFFFF"/>
        <w:spacing w:after="0" w:line="240" w:lineRule="auto"/>
        <w:jc w:val="center"/>
        <w:rPr>
          <w:rFonts w:ascii="Times New Roman" w:hAnsi="Times New Roman" w:cs="Times New Roman"/>
          <w:kern w:val="0"/>
          <w:sz w:val="12"/>
          <w:szCs w:val="12"/>
          <w:shd w:val="clear" w:color="auto" w:fill="FFFFFF"/>
        </w:rPr>
      </w:pPr>
    </w:p>
    <w:p w:rsidR="007177FC" w:rsidRPr="007177FC" w:rsidRDefault="007177FC" w:rsidP="007177FC">
      <w:pPr>
        <w:shd w:val="clear" w:color="auto" w:fill="FFFFFF"/>
        <w:spacing w:after="0" w:line="240" w:lineRule="auto"/>
        <w:jc w:val="center"/>
        <w:rPr>
          <w:rFonts w:ascii="Times New Roman" w:hAnsi="Times New Roman" w:cs="Times New Roman"/>
          <w:b/>
          <w:color w:val="auto"/>
          <w:kern w:val="0"/>
          <w:sz w:val="12"/>
          <w:szCs w:val="12"/>
        </w:rPr>
      </w:pPr>
      <w:r w:rsidRPr="007177FC">
        <w:rPr>
          <w:rFonts w:ascii="Times New Roman" w:hAnsi="Times New Roman" w:cs="Times New Roman"/>
          <w:b/>
          <w:kern w:val="0"/>
          <w:sz w:val="12"/>
          <w:szCs w:val="12"/>
          <w:shd w:val="clear" w:color="auto" w:fill="FFFFFF"/>
        </w:rPr>
        <w:t>I. Цели и задачи:</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1.Соревнования проводятся с целью популяризации футбола среди сельских физкультурно-спортивных клубов и любителей спорта района и посвящены закрытию летнего спортивного сезона.</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2.Приобщение населения к систематическим занятиям физкультурой и спортом, формирование здорового образа жизни.</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3.Повышение спортивного мастерства и выявление сильнейших команд и спортсменов. </w:t>
      </w:r>
    </w:p>
    <w:p w:rsidR="007177FC" w:rsidRPr="007177FC" w:rsidRDefault="007177FC" w:rsidP="007177FC">
      <w:pPr>
        <w:shd w:val="clear" w:color="auto" w:fill="FFFFFF"/>
        <w:spacing w:after="0" w:line="240" w:lineRule="auto"/>
        <w:ind w:left="851"/>
        <w:contextualSpacing/>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kern w:val="0"/>
          <w:sz w:val="12"/>
          <w:szCs w:val="12"/>
        </w:rPr>
        <w:t>II. Руководство проведением соревнований:</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Руководство проведением соревнований возложено на МБУ «ЦФКС Каратузского района».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kern w:val="0"/>
          <w:sz w:val="12"/>
          <w:szCs w:val="12"/>
        </w:rPr>
        <w:t>III. Место и время проведения:</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Соревнования проводятся в с. Каратузское, искусственное мини-футбольное поле корпуса №1. ул. Шевченко 16.  01 октября 2022 г.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Начало соревнований - в 10:00 часов.</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Судейская коллегия с 9.30 ч. до 10:00 ч.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kern w:val="0"/>
          <w:sz w:val="12"/>
          <w:szCs w:val="12"/>
        </w:rPr>
        <w:t>IV. Участники соревнований:</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1.Для участия в соревнованиях допускаются сборные команды сельских ФСК (физкультурно-спортивных клубов) района, учреждений и организаций Каратузского района. </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2.Для участия допускаются сборные </w:t>
      </w:r>
      <w:r w:rsidRPr="007177FC">
        <w:rPr>
          <w:rFonts w:ascii="Times New Roman" w:hAnsi="Times New Roman" w:cs="Times New Roman"/>
          <w:color w:val="auto"/>
          <w:kern w:val="0"/>
          <w:sz w:val="12"/>
          <w:szCs w:val="12"/>
        </w:rPr>
        <w:t>кустовых команд</w:t>
      </w:r>
      <w:r w:rsidRPr="007177FC">
        <w:rPr>
          <w:rFonts w:ascii="Times New Roman" w:hAnsi="Times New Roman" w:cs="Times New Roman"/>
          <w:kern w:val="0"/>
          <w:sz w:val="12"/>
          <w:szCs w:val="12"/>
        </w:rPr>
        <w:t>:</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Южная зона: (с. Ширыштык, с. Моторск, с. В-Кужебар, Н-Кужебар);</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Восточная зона: (с. Н-Куряты, с. Таяты, с. Уджей, с. Качулька, с. Старая Копь);</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Северная зона: (с. Таскино, с. Сагайск, с. Черемушка, с. Лебедевка).</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3.Состав команды - 8 человек.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Возраст игроков юноши 16+.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kern w:val="0"/>
          <w:sz w:val="12"/>
          <w:szCs w:val="12"/>
        </w:rPr>
        <w:t>V. Определение победителей:</w:t>
      </w:r>
    </w:p>
    <w:p w:rsidR="007177FC" w:rsidRPr="007177FC" w:rsidRDefault="007177FC" w:rsidP="007177FC">
      <w:pPr>
        <w:shd w:val="clear" w:color="auto" w:fill="FFFFFF"/>
        <w:spacing w:after="0" w:line="240" w:lineRule="auto"/>
        <w:ind w:firstLine="708"/>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Определение победителей определяются по наибольшей сумме набранных очков, в случае равного количества набранных очков - по результатам встреч между командами.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Система розыгрыша определяется на судейской коллегии. </w:t>
      </w:r>
    </w:p>
    <w:p w:rsidR="007177FC" w:rsidRPr="007177FC" w:rsidRDefault="007177FC" w:rsidP="007177FC">
      <w:pPr>
        <w:shd w:val="clear" w:color="auto" w:fill="FFFFFF"/>
        <w:spacing w:after="0" w:line="240" w:lineRule="auto"/>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kern w:val="0"/>
          <w:sz w:val="12"/>
          <w:szCs w:val="12"/>
        </w:rPr>
        <w:t>VI. Награждение победителей:</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Команда - победитель награждается кубком и грамотой, призеры - грамотами. Лучшие игроки - грамотами. </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color w:val="202124"/>
          <w:kern w:val="0"/>
          <w:sz w:val="12"/>
          <w:szCs w:val="12"/>
          <w:shd w:val="clear" w:color="auto" w:fill="FFFFFF"/>
        </w:rPr>
        <w:t>VII</w:t>
      </w:r>
      <w:r w:rsidRPr="007177FC">
        <w:rPr>
          <w:rFonts w:ascii="Times New Roman" w:hAnsi="Times New Roman" w:cs="Times New Roman"/>
          <w:b/>
          <w:kern w:val="0"/>
          <w:sz w:val="12"/>
          <w:szCs w:val="12"/>
        </w:rPr>
        <w:t>. Финансирование:</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Все расходы по проезду и питанию участников за счет командирующих организаций. Награждение за счет средств МБУ «ЦФКС Каратузского района»</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hAnsi="Times New Roman" w:cs="Times New Roman"/>
          <w:b/>
          <w:kern w:val="0"/>
          <w:sz w:val="12"/>
          <w:szCs w:val="12"/>
        </w:rPr>
      </w:pPr>
      <w:r w:rsidRPr="007177FC">
        <w:rPr>
          <w:rFonts w:ascii="Times New Roman" w:hAnsi="Times New Roman" w:cs="Times New Roman"/>
          <w:b/>
          <w:kern w:val="0"/>
          <w:sz w:val="12"/>
          <w:szCs w:val="12"/>
        </w:rPr>
        <w:t>VII</w:t>
      </w:r>
      <w:r w:rsidRPr="007177FC">
        <w:rPr>
          <w:rFonts w:ascii="Times New Roman" w:hAnsi="Times New Roman" w:cs="Times New Roman"/>
          <w:b/>
          <w:kern w:val="0"/>
          <w:sz w:val="12"/>
          <w:szCs w:val="12"/>
          <w:lang w:val="en-US"/>
        </w:rPr>
        <w:t>I</w:t>
      </w:r>
      <w:r w:rsidRPr="007177FC">
        <w:rPr>
          <w:rFonts w:ascii="Times New Roman" w:hAnsi="Times New Roman" w:cs="Times New Roman"/>
          <w:b/>
          <w:kern w:val="0"/>
          <w:sz w:val="12"/>
          <w:szCs w:val="12"/>
        </w:rPr>
        <w:t>. Подача заявок.</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 Заявки подаются в судейскую коллегию в день соревнований.</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 Предварительные заявки на участие в соревнованиях подаются в обязательном порядке до 29.09.2022 г. в МБУ «ЦФКС Каратузского района» тел: 21-0-70</w:t>
      </w:r>
    </w:p>
    <w:p w:rsidR="007177FC" w:rsidRPr="007177FC" w:rsidRDefault="007177FC" w:rsidP="007177FC">
      <w:pPr>
        <w:shd w:val="clear" w:color="auto" w:fill="FFFFFF"/>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 Команды, не подавшие предварительные заявки, к соревнованиям не допускаются.  </w:t>
      </w:r>
    </w:p>
    <w:p w:rsid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Default="007177FC" w:rsidP="007177FC">
      <w:pPr>
        <w:shd w:val="clear" w:color="auto" w:fill="FFFFFF"/>
        <w:spacing w:after="0" w:line="240" w:lineRule="auto"/>
        <w:jc w:val="both"/>
        <w:rPr>
          <w:rFonts w:ascii="Times New Roman" w:hAnsi="Times New Roman" w:cs="Times New Roman"/>
          <w:kern w:val="0"/>
          <w:sz w:val="12"/>
          <w:szCs w:val="12"/>
        </w:rPr>
      </w:pPr>
    </w:p>
    <w:p w:rsidR="007177FC" w:rsidRPr="007177FC" w:rsidRDefault="007177FC" w:rsidP="007177F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КАРАТУЗСКОГО РАЙОНА</w:t>
      </w:r>
    </w:p>
    <w:p w:rsidR="007177FC" w:rsidRPr="007177FC" w:rsidRDefault="007177FC" w:rsidP="007177FC">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7177FC" w:rsidRPr="007177FC" w:rsidRDefault="007177FC" w:rsidP="007177F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ПОСТАНОВЛЕНИЕ</w:t>
      </w:r>
    </w:p>
    <w:p w:rsidR="007177FC" w:rsidRPr="007177FC" w:rsidRDefault="007177FC" w:rsidP="007177F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177FC" w:rsidRPr="007177FC" w:rsidRDefault="007177FC" w:rsidP="007177FC">
      <w:pPr>
        <w:shd w:val="clear" w:color="auto" w:fill="FFFFFF"/>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 21.10.2022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 xml:space="preserve">                     № 812-п</w:t>
      </w:r>
    </w:p>
    <w:p w:rsidR="007177FC" w:rsidRPr="007177FC" w:rsidRDefault="007177FC" w:rsidP="007177FC">
      <w:pPr>
        <w:spacing w:after="0" w:line="240" w:lineRule="auto"/>
        <w:jc w:val="both"/>
        <w:rPr>
          <w:rFonts w:ascii="Times New Roman" w:eastAsia="Calibri" w:hAnsi="Times New Roman" w:cs="Times New Roman"/>
          <w:color w:val="auto"/>
          <w:kern w:val="0"/>
          <w:sz w:val="12"/>
          <w:szCs w:val="12"/>
          <w:lang w:eastAsia="en-US"/>
        </w:rPr>
      </w:pPr>
    </w:p>
    <w:p w:rsidR="007177FC" w:rsidRPr="007177FC" w:rsidRDefault="007177FC" w:rsidP="007177FC">
      <w:pPr>
        <w:spacing w:after="0" w:line="240" w:lineRule="auto"/>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Об организации и проведении общественных, временных работ в 2023 году</w:t>
      </w:r>
    </w:p>
    <w:p w:rsidR="007177FC" w:rsidRPr="007177FC" w:rsidRDefault="007177FC" w:rsidP="007177FC">
      <w:pPr>
        <w:spacing w:after="0" w:line="240" w:lineRule="auto"/>
        <w:jc w:val="both"/>
        <w:rPr>
          <w:rFonts w:ascii="Times New Roman" w:eastAsia="Calibri" w:hAnsi="Times New Roman" w:cs="Times New Roman"/>
          <w:color w:val="auto"/>
          <w:kern w:val="0"/>
          <w:sz w:val="12"/>
          <w:szCs w:val="12"/>
          <w:lang w:eastAsia="en-US"/>
        </w:rPr>
      </w:pPr>
    </w:p>
    <w:p w:rsidR="007177FC" w:rsidRPr="007177FC" w:rsidRDefault="007177FC" w:rsidP="007177FC">
      <w:pPr>
        <w:tabs>
          <w:tab w:val="left" w:pos="993"/>
        </w:tabs>
        <w:spacing w:after="0" w:line="276"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 соответствии со статьей 24 Закона Российской Федерации от 19.04.1991 №1032-1 «О занятости населения в Российской Федерации», постановлением Правительства Российской Федерации от 14.07.1997 года №875 «Об утверждении Положения об организации общественных работ», Положением об агентстве труда и занятости населения Красноярского края, утвержденным постановлением Правительства Красноярского края от 15.07.2010 №387-п, в целях обеспечения гарантий социальной защиты населения и материальной поддержки граждан, руководствуясь ст.28 Устава муниципального образования «Каратузский район»  ПОСТАНОВЛЯЮ:</w:t>
      </w:r>
    </w:p>
    <w:p w:rsidR="007177FC" w:rsidRPr="007177FC" w:rsidRDefault="007177FC" w:rsidP="007177FC">
      <w:pPr>
        <w:numPr>
          <w:ilvl w:val="0"/>
          <w:numId w:val="48"/>
        </w:numPr>
        <w:tabs>
          <w:tab w:val="left" w:pos="993"/>
          <w:tab w:val="left" w:pos="1134"/>
        </w:tabs>
        <w:spacing w:after="0" w:line="276" w:lineRule="auto"/>
        <w:ind w:left="0" w:firstLine="851"/>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Придать статус «общественным» видам временных работ в 2023 году, согласно приложению №1.</w:t>
      </w:r>
    </w:p>
    <w:p w:rsidR="007177FC" w:rsidRPr="007177FC" w:rsidRDefault="007177FC" w:rsidP="007177FC">
      <w:pPr>
        <w:numPr>
          <w:ilvl w:val="0"/>
          <w:numId w:val="48"/>
        </w:numPr>
        <w:tabs>
          <w:tab w:val="left" w:pos="1134"/>
        </w:tabs>
        <w:spacing w:after="0" w:line="276" w:lineRule="auto"/>
        <w:ind w:left="0" w:firstLine="851"/>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Рекомендовать руководителям предприятий и организаций предусмотреть финансирование общественных и временных работ в 2023 году, согласно приложению №2.</w:t>
      </w:r>
    </w:p>
    <w:p w:rsidR="007177FC" w:rsidRPr="007177FC" w:rsidRDefault="007177FC" w:rsidP="007177FC">
      <w:pPr>
        <w:numPr>
          <w:ilvl w:val="0"/>
          <w:numId w:val="48"/>
        </w:numPr>
        <w:tabs>
          <w:tab w:val="left" w:pos="993"/>
        </w:tabs>
        <w:spacing w:after="0" w:line="276" w:lineRule="auto"/>
        <w:ind w:left="0"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Рекомендовать КГКУ «ЦЗН Каратузского района» (И.Л. Шункина):</w:t>
      </w:r>
    </w:p>
    <w:p w:rsidR="007177FC" w:rsidRPr="007177FC" w:rsidRDefault="007177FC" w:rsidP="007177FC">
      <w:pPr>
        <w:tabs>
          <w:tab w:val="left" w:pos="7088"/>
          <w:tab w:val="left" w:pos="7230"/>
        </w:tabs>
        <w:spacing w:after="0" w:line="276" w:lineRule="auto"/>
        <w:ind w:firstLine="360"/>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направлять на общественные работы безработных граждан в соответствии с заключенными договорами с предприятиями, организациями;</w:t>
      </w:r>
    </w:p>
    <w:p w:rsidR="007177FC" w:rsidRPr="007177FC" w:rsidRDefault="007177FC" w:rsidP="007177FC">
      <w:pPr>
        <w:tabs>
          <w:tab w:val="left" w:pos="7088"/>
          <w:tab w:val="left" w:pos="7230"/>
        </w:tabs>
        <w:spacing w:after="0" w:line="276" w:lineRule="auto"/>
        <w:ind w:firstLine="360"/>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информировать незанятое население через районную общественно-политическую газету «Знамя труда» о порядке организации общественных работ и условиях участия в этих работах.</w:t>
      </w:r>
    </w:p>
    <w:p w:rsidR="007177FC" w:rsidRPr="007177FC" w:rsidRDefault="007177FC" w:rsidP="007177FC">
      <w:pPr>
        <w:spacing w:after="0" w:line="276" w:lineRule="auto"/>
        <w:ind w:firstLine="708"/>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 Рекомендовать руководителям предприятий и организаций всех форм собственности информировать КГКУ «ЦЗН Каратузского района» об имеющихся вакансиях, для организации общественных и временных работ.</w:t>
      </w:r>
    </w:p>
    <w:p w:rsidR="007177FC" w:rsidRPr="007177FC" w:rsidRDefault="007177FC" w:rsidP="007177FC">
      <w:pPr>
        <w:spacing w:after="0" w:line="276" w:lineRule="auto"/>
        <w:ind w:firstLine="708"/>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5.Контроль за исполнением настоящего постановления возложить на заместителя главы района по социальным вопросам Савина А.А.</w:t>
      </w:r>
    </w:p>
    <w:p w:rsidR="007177FC" w:rsidRPr="007177FC" w:rsidRDefault="007177FC" w:rsidP="007177FC">
      <w:pPr>
        <w:spacing w:after="0" w:line="276" w:lineRule="auto"/>
        <w:ind w:firstLine="708"/>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6. Постановление вступает в силу с 1 января 2023 года, но не ранее дня, следующего за днем его официального опубликования в печатном издании «Вести» муниципального образования «Каратузский район».</w:t>
      </w:r>
    </w:p>
    <w:p w:rsidR="007177FC" w:rsidRPr="007177FC" w:rsidRDefault="007177FC" w:rsidP="007177FC">
      <w:pPr>
        <w:spacing w:after="0" w:line="276" w:lineRule="auto"/>
        <w:ind w:left="360"/>
        <w:jc w:val="both"/>
        <w:rPr>
          <w:rFonts w:ascii="Times New Roman" w:eastAsia="Calibri" w:hAnsi="Times New Roman" w:cs="Times New Roman"/>
          <w:color w:val="auto"/>
          <w:kern w:val="0"/>
          <w:sz w:val="12"/>
          <w:szCs w:val="12"/>
          <w:lang w:eastAsia="en-US"/>
        </w:rPr>
      </w:pPr>
    </w:p>
    <w:p w:rsidR="007177FC" w:rsidRPr="007177FC" w:rsidRDefault="007177FC" w:rsidP="007177FC">
      <w:pPr>
        <w:spacing w:after="0" w:line="276" w:lineRule="auto"/>
        <w:ind w:left="360"/>
        <w:jc w:val="both"/>
        <w:rPr>
          <w:rFonts w:ascii="Times New Roman" w:eastAsia="Calibri" w:hAnsi="Times New Roman" w:cs="Times New Roman"/>
          <w:color w:val="auto"/>
          <w:kern w:val="0"/>
          <w:sz w:val="12"/>
          <w:szCs w:val="12"/>
          <w:lang w:eastAsia="en-US"/>
        </w:rPr>
      </w:pP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lastRenderedPageBreak/>
        <w:t xml:space="preserve">И.о. главы района                                                                                   Е.С. Мигла </w:t>
      </w:r>
    </w:p>
    <w:p w:rsidR="005036A8" w:rsidRDefault="006D19F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W w:w="0" w:type="auto"/>
        <w:tblLook w:val="04A0" w:firstRow="1" w:lastRow="0" w:firstColumn="1" w:lastColumn="0" w:noHBand="0" w:noVBand="1"/>
      </w:tblPr>
      <w:tblGrid>
        <w:gridCol w:w="4830"/>
        <w:gridCol w:w="4831"/>
      </w:tblGrid>
      <w:tr w:rsidR="007177FC" w:rsidRPr="007177FC" w:rsidTr="007177FC">
        <w:trPr>
          <w:trHeight w:val="276"/>
        </w:trPr>
        <w:tc>
          <w:tcPr>
            <w:tcW w:w="4830" w:type="dxa"/>
            <w:shd w:val="clear" w:color="auto" w:fill="auto"/>
          </w:tcPr>
          <w:p w:rsidR="007177FC" w:rsidRPr="007177FC" w:rsidRDefault="007177FC" w:rsidP="007177FC">
            <w:pPr>
              <w:spacing w:after="200" w:line="240" w:lineRule="auto"/>
              <w:jc w:val="center"/>
              <w:rPr>
                <w:rFonts w:ascii="Times New Roman" w:eastAsia="Calibri" w:hAnsi="Times New Roman" w:cs="Times New Roman"/>
                <w:color w:val="auto"/>
                <w:kern w:val="0"/>
                <w:sz w:val="12"/>
                <w:szCs w:val="12"/>
                <w:lang w:eastAsia="en-US"/>
              </w:rPr>
            </w:pPr>
          </w:p>
        </w:tc>
        <w:tc>
          <w:tcPr>
            <w:tcW w:w="4831" w:type="dxa"/>
            <w:shd w:val="clear" w:color="auto" w:fill="auto"/>
          </w:tcPr>
          <w:p w:rsidR="007177FC" w:rsidRPr="007177FC" w:rsidRDefault="007177FC" w:rsidP="007177FC">
            <w:pPr>
              <w:tabs>
                <w:tab w:val="left" w:pos="5430"/>
              </w:tabs>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Приложение №1 к постановлению администрации Каратузского района  </w:t>
            </w:r>
          </w:p>
          <w:p w:rsidR="007177FC" w:rsidRPr="007177FC" w:rsidRDefault="007177FC" w:rsidP="007177FC">
            <w:pPr>
              <w:tabs>
                <w:tab w:val="left" w:pos="5430"/>
              </w:tabs>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от 21.10.2022 № 812-п</w:t>
            </w:r>
          </w:p>
          <w:p w:rsidR="007177FC" w:rsidRPr="007177FC" w:rsidRDefault="007177FC" w:rsidP="007177FC">
            <w:pPr>
              <w:spacing w:after="200" w:line="240" w:lineRule="auto"/>
              <w:rPr>
                <w:rFonts w:ascii="Times New Roman" w:eastAsia="Calibri" w:hAnsi="Times New Roman" w:cs="Times New Roman"/>
                <w:color w:val="auto"/>
                <w:kern w:val="0"/>
                <w:sz w:val="12"/>
                <w:szCs w:val="12"/>
                <w:lang w:eastAsia="en-US"/>
              </w:rPr>
            </w:pPr>
          </w:p>
        </w:tc>
      </w:tr>
    </w:tbl>
    <w:p w:rsidR="007177FC" w:rsidRPr="007177FC" w:rsidRDefault="007177FC" w:rsidP="007177FC">
      <w:pPr>
        <w:tabs>
          <w:tab w:val="left" w:pos="5430"/>
        </w:tabs>
        <w:spacing w:after="0" w:line="240" w:lineRule="auto"/>
        <w:jc w:val="right"/>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r>
    </w:p>
    <w:p w:rsidR="007177FC" w:rsidRPr="007177FC" w:rsidRDefault="007177FC" w:rsidP="007177FC">
      <w:pPr>
        <w:spacing w:after="0" w:line="240" w:lineRule="auto"/>
        <w:jc w:val="center"/>
        <w:rPr>
          <w:rFonts w:ascii="Times New Roman" w:eastAsia="Calibri" w:hAnsi="Times New Roman" w:cs="Times New Roman"/>
          <w:b/>
          <w:color w:val="auto"/>
          <w:kern w:val="0"/>
          <w:sz w:val="12"/>
          <w:szCs w:val="12"/>
          <w:lang w:eastAsia="en-US"/>
        </w:rPr>
      </w:pPr>
      <w:r w:rsidRPr="007177FC">
        <w:rPr>
          <w:rFonts w:ascii="Times New Roman" w:eastAsia="Calibri" w:hAnsi="Times New Roman" w:cs="Times New Roman"/>
          <w:b/>
          <w:color w:val="auto"/>
          <w:kern w:val="0"/>
          <w:sz w:val="12"/>
          <w:szCs w:val="12"/>
          <w:lang w:eastAsia="en-US"/>
        </w:rPr>
        <w:t>Перечень объемов и видов общественных работ,</w:t>
      </w:r>
    </w:p>
    <w:p w:rsidR="007177FC" w:rsidRPr="007177FC" w:rsidRDefault="007177FC" w:rsidP="007177FC">
      <w:pPr>
        <w:spacing w:after="0" w:line="240" w:lineRule="auto"/>
        <w:jc w:val="center"/>
        <w:rPr>
          <w:rFonts w:ascii="Times New Roman" w:eastAsia="Calibri" w:hAnsi="Times New Roman" w:cs="Times New Roman"/>
          <w:b/>
          <w:color w:val="auto"/>
          <w:kern w:val="0"/>
          <w:sz w:val="12"/>
          <w:szCs w:val="12"/>
          <w:lang w:eastAsia="en-US"/>
        </w:rPr>
      </w:pPr>
      <w:r w:rsidRPr="007177FC">
        <w:rPr>
          <w:rFonts w:ascii="Times New Roman" w:eastAsia="Calibri" w:hAnsi="Times New Roman" w:cs="Times New Roman"/>
          <w:b/>
          <w:color w:val="auto"/>
          <w:kern w:val="0"/>
          <w:sz w:val="12"/>
          <w:szCs w:val="12"/>
          <w:lang w:eastAsia="en-US"/>
        </w:rPr>
        <w:t>организуемых на территории Каратузского района в 2023 году</w:t>
      </w:r>
    </w:p>
    <w:p w:rsidR="007177FC" w:rsidRPr="007177FC" w:rsidRDefault="007177FC" w:rsidP="007177FC">
      <w:pPr>
        <w:spacing w:after="200" w:line="240" w:lineRule="auto"/>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Основными видами оплачиваемых общественных работ считать подсобные, вспомогательные и другие неквалифицированные работы по следующим направлениям:</w:t>
      </w:r>
    </w:p>
    <w:p w:rsidR="007177FC" w:rsidRPr="007177FC" w:rsidRDefault="007177FC" w:rsidP="007177FC">
      <w:pPr>
        <w:spacing w:after="0" w:line="240" w:lineRule="auto"/>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озеленение и благоустройство территорий, развитие лесопаркового хозяйства;</w:t>
      </w: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заготовка, переработка и хранение сельскохозяйственной продукции, заготовка кормов, обслуживание техники;</w:t>
      </w: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 – оздоровительных мероприятий, соревнований, фестивалей и т.д.);</w:t>
      </w: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канцелярские работы, техническая обработка документов, курьерские работы;</w:t>
      </w: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работа в лесном хозяйстве;</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погрузочно-разгрузочные работы в организациях;</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ремонт и содержание автомобильных дорог;</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вспомогательные работы на предприятиях лесной отрасли, правоохранительных органов и др.;</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реализация программ возрождения культуры, восстановление историко-архитектурных памятников, комплексов;</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санитарная очистка внутриквартальных территорий контейнерных площадок от мусора и бытовых отходов;</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работа по подготовке к отопительному сезону;</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уборка снега с крыш и территорий;</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организация досуга детей в учреждениях культуры, лагерях труда и отдыха;</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подсобные работы при ремонтно – восстановительных работах;</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санитарная уборка помещений;</w:t>
      </w:r>
    </w:p>
    <w:p w:rsidR="007177FC" w:rsidRPr="007177FC" w:rsidRDefault="007177FC" w:rsidP="007177FC">
      <w:pPr>
        <w:spacing w:after="0" w:line="240" w:lineRule="auto"/>
        <w:ind w:firstLine="708"/>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другие направления трудовой деятельности.</w:t>
      </w:r>
    </w:p>
    <w:p w:rsidR="007177FC" w:rsidRPr="007177FC" w:rsidRDefault="007177FC" w:rsidP="007177FC">
      <w:pPr>
        <w:spacing w:after="0" w:line="240" w:lineRule="auto"/>
        <w:jc w:val="both"/>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7177FC" w:rsidRPr="007177FC" w:rsidTr="00AB4C22">
        <w:tc>
          <w:tcPr>
            <w:tcW w:w="4785" w:type="dxa"/>
            <w:shd w:val="clear" w:color="auto" w:fill="auto"/>
          </w:tcPr>
          <w:p w:rsidR="007177FC" w:rsidRPr="007177FC" w:rsidRDefault="007177FC" w:rsidP="007177FC">
            <w:pPr>
              <w:spacing w:after="200" w:line="240" w:lineRule="auto"/>
              <w:jc w:val="center"/>
              <w:rPr>
                <w:rFonts w:ascii="Times New Roman" w:eastAsia="Calibri" w:hAnsi="Times New Roman" w:cs="Times New Roman"/>
                <w:color w:val="auto"/>
                <w:kern w:val="0"/>
                <w:sz w:val="12"/>
                <w:szCs w:val="12"/>
                <w:lang w:eastAsia="en-US"/>
              </w:rPr>
            </w:pPr>
          </w:p>
        </w:tc>
        <w:tc>
          <w:tcPr>
            <w:tcW w:w="4786" w:type="dxa"/>
            <w:shd w:val="clear" w:color="auto" w:fill="auto"/>
          </w:tcPr>
          <w:p w:rsidR="007177FC" w:rsidRPr="007177FC" w:rsidRDefault="007177FC" w:rsidP="007177FC">
            <w:pPr>
              <w:tabs>
                <w:tab w:val="left" w:pos="5430"/>
              </w:tabs>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7177FC" w:rsidRPr="007177FC" w:rsidRDefault="007177FC" w:rsidP="007177FC">
            <w:pPr>
              <w:tabs>
                <w:tab w:val="left" w:pos="5430"/>
              </w:tabs>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от 21.10.2022 № 812-п</w:t>
            </w:r>
          </w:p>
          <w:p w:rsidR="007177FC" w:rsidRPr="007177FC" w:rsidRDefault="007177FC" w:rsidP="007177FC">
            <w:pPr>
              <w:spacing w:after="200" w:line="240" w:lineRule="auto"/>
              <w:rPr>
                <w:rFonts w:ascii="Times New Roman" w:eastAsia="Calibri" w:hAnsi="Times New Roman" w:cs="Times New Roman"/>
                <w:color w:val="auto"/>
                <w:kern w:val="0"/>
                <w:sz w:val="12"/>
                <w:szCs w:val="12"/>
                <w:lang w:eastAsia="en-US"/>
              </w:rPr>
            </w:pPr>
          </w:p>
        </w:tc>
      </w:tr>
    </w:tbl>
    <w:p w:rsidR="007177FC" w:rsidRPr="007177FC" w:rsidRDefault="007177FC" w:rsidP="007177FC">
      <w:pPr>
        <w:spacing w:after="0" w:line="240" w:lineRule="auto"/>
        <w:ind w:firstLine="708"/>
        <w:jc w:val="both"/>
        <w:rPr>
          <w:rFonts w:ascii="Times New Roman" w:eastAsia="Calibri" w:hAnsi="Times New Roman" w:cs="Times New Roman"/>
          <w:color w:val="auto"/>
          <w:kern w:val="0"/>
          <w:sz w:val="12"/>
          <w:szCs w:val="12"/>
          <w:lang w:eastAsia="en-US"/>
        </w:rPr>
      </w:pPr>
    </w:p>
    <w:p w:rsidR="007177FC" w:rsidRPr="007177FC" w:rsidRDefault="007177FC" w:rsidP="007177FC">
      <w:pPr>
        <w:spacing w:after="0" w:line="240" w:lineRule="auto"/>
        <w:jc w:val="right"/>
        <w:rPr>
          <w:rFonts w:ascii="Times New Roman" w:eastAsia="Calibri" w:hAnsi="Times New Roman" w:cs="Times New Roman"/>
          <w:color w:val="auto"/>
          <w:kern w:val="0"/>
          <w:sz w:val="12"/>
          <w:szCs w:val="12"/>
          <w:lang w:eastAsia="en-US"/>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336"/>
        <w:gridCol w:w="3901"/>
        <w:gridCol w:w="1238"/>
        <w:gridCol w:w="1225"/>
      </w:tblGrid>
      <w:tr w:rsidR="007177FC" w:rsidRPr="007177FC" w:rsidTr="007177FC">
        <w:trPr>
          <w:trHeight w:val="20"/>
        </w:trPr>
        <w:tc>
          <w:tcPr>
            <w:tcW w:w="392" w:type="dxa"/>
          </w:tcPr>
          <w:p w:rsidR="007177FC" w:rsidRPr="007177FC" w:rsidRDefault="007177FC" w:rsidP="007177FC">
            <w:pPr>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п/п</w:t>
            </w:r>
          </w:p>
        </w:tc>
        <w:tc>
          <w:tcPr>
            <w:tcW w:w="2336" w:type="dxa"/>
          </w:tcPr>
          <w:p w:rsidR="007177FC" w:rsidRPr="007177FC" w:rsidRDefault="007177FC" w:rsidP="007177FC">
            <w:pPr>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Работодатель</w:t>
            </w:r>
          </w:p>
        </w:tc>
        <w:tc>
          <w:tcPr>
            <w:tcW w:w="3901" w:type="dxa"/>
          </w:tcPr>
          <w:p w:rsidR="007177FC" w:rsidRPr="007177FC" w:rsidRDefault="007177FC" w:rsidP="007177FC">
            <w:pPr>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Виды работ</w:t>
            </w:r>
          </w:p>
        </w:tc>
        <w:tc>
          <w:tcPr>
            <w:tcW w:w="1238" w:type="dxa"/>
          </w:tcPr>
          <w:p w:rsidR="007177FC" w:rsidRPr="007177FC" w:rsidRDefault="007177FC" w:rsidP="007177FC">
            <w:pPr>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Число участников, (человек)</w:t>
            </w:r>
          </w:p>
        </w:tc>
        <w:tc>
          <w:tcPr>
            <w:tcW w:w="1225" w:type="dxa"/>
          </w:tcPr>
          <w:p w:rsidR="007177FC" w:rsidRPr="007177FC" w:rsidRDefault="007177FC" w:rsidP="007177FC">
            <w:pPr>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Период участия, (месяцев)</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Каратузского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Верхнекужебарского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7</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3</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Нижнекужебарского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15</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Таятского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47</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5</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Черемушинского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5</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6</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Сагайского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7</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Моторского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5</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Уджейского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Лебедевского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10</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Старокопского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20</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11</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Таскинского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6</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12</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Амыльского сельсовета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МБОУ «Каратузская СОШ им. Трофимова»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территорий</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14</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МБОУ «Каратузский МУК»</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Уборка и благоустройство территории, косметический ремонт зданий и помещений</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15</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МБОУ ДОД РДЮЦ «Радуга»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территорий</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16</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МБУК «Межпоселенческая библиотека Каратузского района»</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помещений библиотеки, благоустройство территорий</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17</w:t>
            </w: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Нижнекурятская сельская администрация</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Текущий ремонт помещений библиотеки, благоустройство территорий</w:t>
            </w: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r>
      <w:tr w:rsidR="007177FC" w:rsidRPr="007177FC" w:rsidTr="007177FC">
        <w:trPr>
          <w:trHeight w:val="20"/>
        </w:trPr>
        <w:tc>
          <w:tcPr>
            <w:tcW w:w="392"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p>
        </w:tc>
        <w:tc>
          <w:tcPr>
            <w:tcW w:w="2336"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Всего</w:t>
            </w:r>
          </w:p>
        </w:tc>
        <w:tc>
          <w:tcPr>
            <w:tcW w:w="3901"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p>
        </w:tc>
        <w:tc>
          <w:tcPr>
            <w:tcW w:w="1238"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128</w:t>
            </w:r>
          </w:p>
        </w:tc>
        <w:tc>
          <w:tcPr>
            <w:tcW w:w="1225" w:type="dxa"/>
          </w:tcPr>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х</w:t>
            </w:r>
          </w:p>
        </w:tc>
      </w:tr>
    </w:tbl>
    <w:p w:rsidR="00A02791" w:rsidRDefault="00A02791" w:rsidP="00773AA5">
      <w:pPr>
        <w:spacing w:after="0" w:line="240" w:lineRule="auto"/>
        <w:rPr>
          <w:rFonts w:ascii="Times New Roman" w:hAnsi="Times New Roman" w:cs="Times New Roman"/>
          <w:color w:val="auto"/>
          <w:kern w:val="0"/>
          <w:sz w:val="12"/>
          <w:szCs w:val="12"/>
        </w:rPr>
      </w:pPr>
    </w:p>
    <w:p w:rsid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АДМИНИСТРАЦИЯ КАРАТУЗСКОГО РАЙОНА</w:t>
      </w:r>
    </w:p>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p>
    <w:p w:rsid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ПОСТАНОВЛЕНИЕ</w:t>
      </w:r>
    </w:p>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p>
    <w:p w:rsidR="007177FC" w:rsidRPr="007177FC" w:rsidRDefault="007177FC" w:rsidP="007177FC">
      <w:pPr>
        <w:spacing w:after="0" w:line="240" w:lineRule="auto"/>
        <w:jc w:val="both"/>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 xml:space="preserve">19.10.2022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7177FC">
        <w:rPr>
          <w:rFonts w:ascii="Times New Roman" w:eastAsia="Calibri" w:hAnsi="Times New Roman" w:cs="Times New Roman"/>
          <w:bCs/>
          <w:color w:val="auto"/>
          <w:kern w:val="0"/>
          <w:sz w:val="12"/>
          <w:szCs w:val="12"/>
          <w:lang w:eastAsia="en-US"/>
        </w:rPr>
        <w:t xml:space="preserve">                   с. Каратузское                   </w:t>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Pr>
          <w:rFonts w:ascii="Times New Roman" w:eastAsia="Calibri" w:hAnsi="Times New Roman" w:cs="Times New Roman"/>
          <w:bCs/>
          <w:color w:val="auto"/>
          <w:kern w:val="0"/>
          <w:sz w:val="12"/>
          <w:szCs w:val="12"/>
          <w:lang w:eastAsia="en-US"/>
        </w:rPr>
        <w:tab/>
      </w:r>
      <w:r w:rsidRPr="007177FC">
        <w:rPr>
          <w:rFonts w:ascii="Times New Roman" w:eastAsia="Calibri" w:hAnsi="Times New Roman" w:cs="Times New Roman"/>
          <w:bCs/>
          <w:color w:val="auto"/>
          <w:kern w:val="0"/>
          <w:sz w:val="12"/>
          <w:szCs w:val="12"/>
          <w:lang w:eastAsia="en-US"/>
        </w:rPr>
        <w:t xml:space="preserve">                     № 808-п</w:t>
      </w:r>
    </w:p>
    <w:p w:rsidR="007177FC" w:rsidRPr="007177FC" w:rsidRDefault="007177FC" w:rsidP="007177FC">
      <w:pPr>
        <w:spacing w:after="0" w:line="240" w:lineRule="auto"/>
        <w:jc w:val="both"/>
        <w:rPr>
          <w:rFonts w:ascii="Times New Roman" w:eastAsia="Calibri" w:hAnsi="Times New Roman" w:cs="Times New Roman"/>
          <w:bCs/>
          <w:color w:val="auto"/>
          <w:kern w:val="0"/>
          <w:sz w:val="12"/>
          <w:szCs w:val="12"/>
          <w:lang w:eastAsia="en-US"/>
        </w:rPr>
      </w:pPr>
    </w:p>
    <w:p w:rsidR="007177FC" w:rsidRPr="007177FC" w:rsidRDefault="007177FC" w:rsidP="007177FC">
      <w:pPr>
        <w:spacing w:after="0" w:line="240" w:lineRule="auto"/>
        <w:jc w:val="both"/>
        <w:rPr>
          <w:rFonts w:ascii="Times New Roman" w:eastAsia="Calibri" w:hAnsi="Times New Roman" w:cs="Times New Roman"/>
          <w:bCs/>
          <w:color w:val="auto"/>
          <w:kern w:val="0"/>
          <w:sz w:val="12"/>
          <w:szCs w:val="12"/>
          <w:lang w:eastAsia="en-US"/>
        </w:rPr>
      </w:pPr>
      <w:r w:rsidRPr="007177FC">
        <w:rPr>
          <w:rFonts w:ascii="Times New Roman" w:hAnsi="Times New Roman" w:cs="Times New Roman"/>
          <w:color w:val="auto"/>
          <w:kern w:val="0"/>
          <w:sz w:val="12"/>
          <w:szCs w:val="12"/>
        </w:rPr>
        <w:t xml:space="preserve">Об утверждении  положения «О проведении конкурсного отбора для предоставления грантовой поддержки в форме субсидии субъектам малого и среднего предпринимтаельства на начало ведения предпринимательской деятельности»  </w:t>
      </w:r>
    </w:p>
    <w:p w:rsidR="007177FC" w:rsidRPr="007177FC" w:rsidRDefault="007177FC" w:rsidP="007177FC">
      <w:pPr>
        <w:spacing w:after="0" w:line="240" w:lineRule="auto"/>
        <w:ind w:firstLine="709"/>
        <w:jc w:val="both"/>
        <w:rPr>
          <w:rFonts w:ascii="Times New Roman" w:eastAsia="Calibri" w:hAnsi="Times New Roman" w:cs="Times New Roman"/>
          <w:bCs/>
          <w:color w:val="auto"/>
          <w:kern w:val="0"/>
          <w:sz w:val="12"/>
          <w:szCs w:val="12"/>
          <w:lang w:eastAsia="en-US"/>
        </w:rPr>
      </w:pPr>
    </w:p>
    <w:p w:rsidR="007177FC" w:rsidRPr="007177FC" w:rsidRDefault="007177FC" w:rsidP="007177FC">
      <w:pPr>
        <w:spacing w:after="0" w:line="240" w:lineRule="auto"/>
        <w:ind w:firstLine="709"/>
        <w:jc w:val="both"/>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7177FC" w:rsidRPr="007177FC" w:rsidRDefault="007177FC" w:rsidP="007177FC">
      <w:pPr>
        <w:spacing w:after="0" w:line="240" w:lineRule="auto"/>
        <w:ind w:firstLine="709"/>
        <w:jc w:val="both"/>
        <w:rPr>
          <w:rFonts w:ascii="Times New Roman" w:eastAsia="Calibri" w:hAnsi="Times New Roman" w:cs="Times New Roman"/>
          <w:bCs/>
          <w:color w:val="auto"/>
          <w:kern w:val="0"/>
          <w:sz w:val="12"/>
          <w:szCs w:val="12"/>
          <w:lang w:eastAsia="en-US"/>
        </w:rPr>
      </w:pPr>
      <w:r w:rsidRPr="007177FC">
        <w:rPr>
          <w:rFonts w:ascii="Times New Roman" w:hAnsi="Times New Roman" w:cs="Times New Roman"/>
          <w:color w:val="auto"/>
          <w:kern w:val="0"/>
          <w:sz w:val="12"/>
          <w:szCs w:val="12"/>
        </w:rPr>
        <w:t>1. Утвердить положение «О проведении конкурсного отбора для предоставления грантовой поддержки в форме субсидии субъектам малого и среднего предпринимтаельства на начало ведения предпринимательской деятельности»  согласно приложению к настоящему постановлению.</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Отделу экономики, производства и развития предпринимательства администрации района провести конкурсный отбор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с 26 октября 2022 г. по 25 ноября 2022 года включительно.</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7177FC">
        <w:rPr>
          <w:rFonts w:ascii="Times New Roman" w:hAnsi="Times New Roman" w:cs="Times New Roman"/>
          <w:color w:val="auto"/>
          <w:kern w:val="0"/>
          <w:sz w:val="12"/>
          <w:szCs w:val="12"/>
          <w:lang w:val="en-US"/>
        </w:rPr>
        <w:t>karatuzraion</w:t>
      </w:r>
      <w:r w:rsidRPr="007177FC">
        <w:rPr>
          <w:rFonts w:ascii="Times New Roman" w:hAnsi="Times New Roman" w:cs="Times New Roman"/>
          <w:color w:val="auto"/>
          <w:kern w:val="0"/>
          <w:sz w:val="12"/>
          <w:szCs w:val="12"/>
        </w:rPr>
        <w:t>.</w:t>
      </w:r>
      <w:r w:rsidRPr="007177FC">
        <w:rPr>
          <w:rFonts w:ascii="Times New Roman" w:hAnsi="Times New Roman" w:cs="Times New Roman"/>
          <w:color w:val="auto"/>
          <w:kern w:val="0"/>
          <w:sz w:val="12"/>
          <w:szCs w:val="12"/>
          <w:lang w:val="en-US"/>
        </w:rPr>
        <w:t>ru</w:t>
      </w:r>
      <w:r w:rsidRPr="007177FC">
        <w:rPr>
          <w:rFonts w:ascii="Times New Roman" w:hAnsi="Times New Roman" w:cs="Times New Roman"/>
          <w:color w:val="auto"/>
          <w:kern w:val="0"/>
          <w:sz w:val="12"/>
          <w:szCs w:val="12"/>
        </w:rPr>
        <w:t>.</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Контроль за исполнением настоящего постановления оставляю за собой.</w:t>
      </w:r>
      <w:r w:rsidRPr="007177FC">
        <w:rPr>
          <w:rFonts w:ascii="Times New Roman" w:hAnsi="Times New Roman" w:cs="Times New Roman"/>
          <w:color w:val="auto"/>
          <w:kern w:val="0"/>
          <w:sz w:val="12"/>
          <w:szCs w:val="12"/>
          <w:highlight w:val="yellow"/>
        </w:rPr>
        <w:t xml:space="preserve"> </w:t>
      </w:r>
    </w:p>
    <w:p w:rsidR="007177FC" w:rsidRPr="007177FC" w:rsidRDefault="007177FC" w:rsidP="007177FC">
      <w:pPr>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177FC" w:rsidRPr="007177FC" w:rsidRDefault="007177FC" w:rsidP="007177FC">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7177FC" w:rsidRPr="007177FC" w:rsidRDefault="007177FC" w:rsidP="007177FC">
      <w:pPr>
        <w:autoSpaceDE w:val="0"/>
        <w:autoSpaceDN w:val="0"/>
        <w:adjustRightInd w:val="0"/>
        <w:spacing w:after="0" w:line="240" w:lineRule="auto"/>
        <w:ind w:left="3261" w:hanging="3403"/>
        <w:jc w:val="both"/>
        <w:outlineLvl w:val="2"/>
        <w:rPr>
          <w:rFonts w:ascii="Times New Roman" w:hAnsi="Times New Roman" w:cs="Times New Roman"/>
          <w:color w:val="auto"/>
          <w:kern w:val="0"/>
          <w:sz w:val="12"/>
          <w:szCs w:val="12"/>
          <w:lang w:eastAsia="en-US"/>
        </w:rPr>
      </w:pPr>
    </w:p>
    <w:p w:rsidR="007177FC" w:rsidRPr="007177FC" w:rsidRDefault="007177FC" w:rsidP="007177FC">
      <w:pPr>
        <w:autoSpaceDE w:val="0"/>
        <w:autoSpaceDN w:val="0"/>
        <w:adjustRightInd w:val="0"/>
        <w:spacing w:after="0" w:line="240" w:lineRule="auto"/>
        <w:ind w:left="3261" w:hanging="3261"/>
        <w:jc w:val="both"/>
        <w:outlineLvl w:val="2"/>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 xml:space="preserve">И.о. главы района </w:t>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r>
      <w:r w:rsidRPr="007177FC">
        <w:rPr>
          <w:rFonts w:ascii="Times New Roman" w:hAnsi="Times New Roman" w:cs="Times New Roman"/>
          <w:color w:val="auto"/>
          <w:kern w:val="0"/>
          <w:sz w:val="12"/>
          <w:szCs w:val="12"/>
          <w:lang w:eastAsia="en-US"/>
        </w:rPr>
        <w:tab/>
        <w:t xml:space="preserve">      Е.С. Мигла</w:t>
      </w:r>
    </w:p>
    <w:p w:rsidR="00BD05AA" w:rsidRDefault="00BD05AA"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Приложение к постановлению </w:t>
      </w:r>
    </w:p>
    <w:p w:rsidR="007177FC" w:rsidRPr="007177FC" w:rsidRDefault="007177FC" w:rsidP="007177FC">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администрации Каратузского района</w:t>
      </w:r>
    </w:p>
    <w:p w:rsidR="007177FC" w:rsidRPr="007177FC" w:rsidRDefault="007177FC" w:rsidP="007177FC">
      <w:pPr>
        <w:widowControl w:val="0"/>
        <w:autoSpaceDE w:val="0"/>
        <w:autoSpaceDN w:val="0"/>
        <w:spacing w:after="0" w:line="240" w:lineRule="auto"/>
        <w:ind w:left="4678"/>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 19.10.2022 № 808-п</w:t>
      </w:r>
    </w:p>
    <w:p w:rsidR="007177FC" w:rsidRPr="007177FC" w:rsidRDefault="007177FC" w:rsidP="007177FC">
      <w:pPr>
        <w:widowControl w:val="0"/>
        <w:autoSpaceDE w:val="0"/>
        <w:autoSpaceDN w:val="0"/>
        <w:spacing w:after="0" w:line="240" w:lineRule="auto"/>
        <w:ind w:left="4678"/>
        <w:outlineLvl w:val="1"/>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Положение</w:t>
      </w:r>
    </w:p>
    <w:p w:rsidR="007177FC" w:rsidRPr="007177FC" w:rsidRDefault="007177FC" w:rsidP="007177FC">
      <w:pPr>
        <w:widowControl w:val="0"/>
        <w:autoSpaceDE w:val="0"/>
        <w:autoSpaceDN w:val="0"/>
        <w:spacing w:after="0" w:line="240" w:lineRule="auto"/>
        <w:jc w:val="center"/>
        <w:outlineLvl w:val="1"/>
        <w:rPr>
          <w:rFonts w:ascii="Times New Roman" w:eastAsia="Calibri" w:hAnsi="Times New Roman" w:cs="Calibri"/>
          <w:bCs/>
          <w:color w:val="auto"/>
          <w:kern w:val="0"/>
          <w:sz w:val="12"/>
          <w:szCs w:val="12"/>
        </w:rPr>
      </w:pPr>
      <w:r w:rsidRPr="007177FC">
        <w:rPr>
          <w:rFonts w:ascii="Times New Roman" w:eastAsia="Calibri" w:hAnsi="Times New Roman" w:cs="Calibri"/>
          <w:bCs/>
          <w:color w:val="auto"/>
          <w:kern w:val="0"/>
          <w:sz w:val="12"/>
          <w:szCs w:val="12"/>
        </w:rPr>
        <w:t>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Общие положения</w:t>
      </w:r>
    </w:p>
    <w:p w:rsidR="007177FC" w:rsidRPr="007177FC" w:rsidRDefault="007177FC" w:rsidP="007177FC">
      <w:pPr>
        <w:widowControl w:val="0"/>
        <w:autoSpaceDE w:val="0"/>
        <w:autoSpaceDN w:val="0"/>
        <w:spacing w:after="0" w:line="240" w:lineRule="auto"/>
        <w:ind w:firstLine="709"/>
        <w:jc w:val="center"/>
        <w:outlineLvl w:val="1"/>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both"/>
        <w:outlineLvl w:val="1"/>
        <w:rPr>
          <w:rFonts w:ascii="Times New Roman" w:eastAsia="Calibri" w:hAnsi="Times New Roman" w:cs="Calibri"/>
          <w:bCs/>
          <w:color w:val="auto"/>
          <w:kern w:val="0"/>
          <w:sz w:val="12"/>
          <w:szCs w:val="12"/>
        </w:rPr>
      </w:pPr>
      <w:r w:rsidRPr="007177FC">
        <w:rPr>
          <w:rFonts w:ascii="Times New Roman" w:hAnsi="Times New Roman" w:cs="Times New Roman"/>
          <w:color w:val="auto"/>
          <w:kern w:val="0"/>
          <w:sz w:val="12"/>
          <w:szCs w:val="12"/>
        </w:rPr>
        <w:t xml:space="preserve">1.1. Настоящее Положение устанавливает порядок и условия конкурсного отбора в целях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Pr="007177FC">
        <w:rPr>
          <w:rFonts w:ascii="Times New Roman" w:eastAsia="Calibri" w:hAnsi="Times New Roman" w:cs="Calibri"/>
          <w:bCs/>
          <w:color w:val="auto"/>
          <w:kern w:val="0"/>
          <w:sz w:val="12"/>
          <w:szCs w:val="12"/>
        </w:rPr>
        <w:t>(далее – Положение).</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 В настоящем Положении используются следующие понятия: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субъектов малого и среднегопредпринимательства, действующих в муниципальных образованиях Красноярского края; </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7177FC">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7177FC">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креативные индустрии – виды экономической деятельности </w:t>
      </w:r>
      <w:r w:rsidRPr="007177FC">
        <w:rPr>
          <w:rFonts w:ascii="Times New Roman" w:hAnsi="Times New Roman" w:cs="Times New Roman"/>
          <w:kern w:val="0"/>
          <w:sz w:val="12"/>
          <w:szCs w:val="12"/>
          <w:lang w:eastAsia="en-US"/>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туризм и индустрия гостеприимства – виды экономической деятельности </w:t>
      </w:r>
      <w:r w:rsidRPr="007177FC">
        <w:rPr>
          <w:rFonts w:ascii="Times New Roman" w:hAnsi="Times New Roman" w:cs="Times New Roman"/>
          <w:kern w:val="0"/>
          <w:sz w:val="12"/>
          <w:szCs w:val="12"/>
          <w:lang w:eastAsia="en-US"/>
        </w:rPr>
        <w:br/>
        <w:t>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бытовые услуги – виды экономической деятельности в соответствии </w:t>
      </w:r>
      <w:r w:rsidRPr="007177FC">
        <w:rPr>
          <w:rFonts w:ascii="Times New Roman" w:hAnsi="Times New Roman" w:cs="Times New Roman"/>
          <w:kern w:val="0"/>
          <w:sz w:val="12"/>
          <w:szCs w:val="12"/>
          <w:lang w:eastAsia="en-US"/>
        </w:rPr>
        <w:br/>
        <w:t xml:space="preserve">с ОКВЭД, отнесенные к классу 95, группам 96.01, 96.02, 96.04 раздела S </w:t>
      </w:r>
      <w:r w:rsidRPr="007177FC">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w:t>
      </w:r>
      <w:r w:rsidRPr="007177FC">
        <w:rPr>
          <w:rFonts w:ascii="Times New Roman" w:hAnsi="Times New Roman" w:cs="Times New Roman"/>
          <w:kern w:val="0"/>
          <w:sz w:val="12"/>
          <w:szCs w:val="12"/>
          <w:lang w:eastAsia="en-US"/>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7177FC">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Р и являющиеся основным видом экономической деятельности субъекта малого и среднего предпринимательства в соответствии </w:t>
      </w:r>
      <w:r w:rsidRPr="007177FC">
        <w:rPr>
          <w:rFonts w:ascii="Times New Roman" w:hAnsi="Times New Roman" w:cs="Times New Roman"/>
          <w:kern w:val="0"/>
          <w:sz w:val="12"/>
          <w:szCs w:val="12"/>
          <w:lang w:eastAsia="en-US"/>
        </w:rPr>
        <w:b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w:t>
      </w:r>
      <w:r w:rsidRPr="007177FC">
        <w:rPr>
          <w:rFonts w:ascii="Times New Roman" w:hAnsi="Times New Roman" w:cs="Times New Roman"/>
          <w:kern w:val="0"/>
          <w:sz w:val="12"/>
          <w:szCs w:val="12"/>
          <w:lang w:eastAsia="en-US"/>
        </w:rPr>
        <w:br/>
        <w:t>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сбор и переработка отходов – виды экономической деятельности </w:t>
      </w:r>
      <w:r w:rsidRPr="007177FC">
        <w:rPr>
          <w:rFonts w:ascii="Times New Roman" w:hAnsi="Times New Roman" w:cs="Times New Roman"/>
          <w:kern w:val="0"/>
          <w:sz w:val="12"/>
          <w:szCs w:val="12"/>
          <w:lang w:eastAsia="en-US"/>
        </w:rPr>
        <w:br/>
        <w:t>в соответствии с ОКВЭД,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ремонт автотранспортных средств – виды экономической деятельности </w:t>
      </w:r>
      <w:r w:rsidRPr="007177FC">
        <w:rPr>
          <w:rFonts w:ascii="Times New Roman" w:hAnsi="Times New Roman" w:cs="Times New Roman"/>
          <w:kern w:val="0"/>
          <w:sz w:val="12"/>
          <w:szCs w:val="12"/>
          <w:lang w:eastAsia="en-US"/>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сбор и заготовка дикорастущих материалов – виды экономической деятельности в соответствии с ОКВЭД, отнесенные к группе 02.30 раздела А</w:t>
      </w:r>
      <w:r w:rsidRPr="007177FC">
        <w:rPr>
          <w:rFonts w:ascii="Times New Roman" w:hAnsi="Times New Roman" w:cs="Times New Roman"/>
          <w:kern w:val="0"/>
          <w:sz w:val="12"/>
          <w:szCs w:val="12"/>
          <w:lang w:eastAsia="en-US"/>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7177FC">
        <w:rPr>
          <w:rFonts w:ascii="Times New Roman" w:hAnsi="Times New Roman" w:cs="Times New Roman"/>
          <w:kern w:val="0"/>
          <w:sz w:val="12"/>
          <w:szCs w:val="12"/>
          <w:lang w:eastAsia="en-US"/>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7177FC">
        <w:rPr>
          <w:rFonts w:ascii="Times New Roman" w:hAnsi="Times New Roman" w:cs="Times New Roman"/>
          <w:kern w:val="0"/>
          <w:sz w:val="12"/>
          <w:szCs w:val="12"/>
          <w:lang w:eastAsia="en-US"/>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заявитель - субъект малого или среднего предпринимательства, обратившийся с заявлением о предоставлении грантовой поддержки;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заявка – комплект документов, направленный в администрацию Каратузского района заявителем для участия в отборе, в соответствии с пунктом 3.2 Положения;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отбор - конкурсный отбор, проводимый администрацией Каратузского района способом, установленным </w:t>
      </w:r>
      <w:hyperlink w:anchor="P58" w:history="1">
        <w:r w:rsidRPr="007177FC">
          <w:rPr>
            <w:rFonts w:ascii="Times New Roman" w:hAnsi="Times New Roman" w:cs="Times New Roman"/>
            <w:color w:val="0000FF"/>
            <w:kern w:val="0"/>
            <w:sz w:val="12"/>
            <w:szCs w:val="12"/>
          </w:rPr>
          <w:t>пунктом 1.</w:t>
        </w:r>
      </w:hyperlink>
      <w:r w:rsidRPr="007177FC">
        <w:rPr>
          <w:rFonts w:ascii="Times New Roman" w:hAnsi="Times New Roman" w:cs="Times New Roman"/>
          <w:color w:val="0000FF"/>
          <w:kern w:val="0"/>
          <w:sz w:val="12"/>
          <w:szCs w:val="12"/>
        </w:rPr>
        <w:t xml:space="preserve">6 </w:t>
      </w:r>
      <w:r w:rsidRPr="007177FC">
        <w:rPr>
          <w:rFonts w:ascii="Times New Roman" w:hAnsi="Times New Roman" w:cs="Times New Roman"/>
          <w:color w:val="auto"/>
          <w:kern w:val="0"/>
          <w:sz w:val="12"/>
          <w:szCs w:val="12"/>
        </w:rPr>
        <w:t>Положения, для определения получателя гранта;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получатель гранта - участник отбора, в отношении которого принято решение о предоставлении гранта и с которым заключено соглашение о предоставлении субсидии;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франшиза – совокупность прав, возмездно передаваемых франчайзером своим франчайзи в составе так называемого «франчайзингового пакета»;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настоящем Положении слова «грант в форме субсидии», «субсидия», «грант», «грантовая поддержка», «поддержка» и «финансовая поддержка» употребляются в равном (одинаковом) значении.</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Calibri"/>
          <w:kern w:val="0"/>
          <w:sz w:val="12"/>
          <w:szCs w:val="12"/>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 Администрация Каратузского района является уполномоченным на предоставление субсидии и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бюджетных средств).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1.5. Субсидии предоставляются в пределах бюджетных ассигнований, предусмотренных на указанные цели в бюджете муниципального образования Каратузский район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7177FC" w:rsidRPr="007177FC" w:rsidRDefault="007177FC" w:rsidP="007177FC">
      <w:pPr>
        <w:widowControl w:val="0"/>
        <w:autoSpaceDE w:val="0"/>
        <w:autoSpaceDN w:val="0"/>
        <w:spacing w:after="0" w:line="240" w:lineRule="auto"/>
        <w:ind w:firstLine="709"/>
        <w:jc w:val="both"/>
        <w:rPr>
          <w:rFonts w:ascii="Times New Roman" w:hAnsi="Times New Roman" w:cs="Calibri"/>
          <w:color w:val="auto"/>
          <w:kern w:val="0"/>
          <w:sz w:val="12"/>
          <w:szCs w:val="12"/>
        </w:rPr>
      </w:pPr>
      <w:r w:rsidRPr="007177FC">
        <w:rPr>
          <w:rFonts w:ascii="Times New Roman" w:hAnsi="Times New Roman" w:cs="Calibri"/>
          <w:color w:val="auto"/>
          <w:kern w:val="0"/>
          <w:sz w:val="12"/>
          <w:szCs w:val="12"/>
        </w:rPr>
        <w:t>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7177FC" w:rsidRPr="007177FC" w:rsidRDefault="007177FC" w:rsidP="007177FC">
      <w:pPr>
        <w:widowControl w:val="0"/>
        <w:autoSpaceDE w:val="0"/>
        <w:autoSpaceDN w:val="0"/>
        <w:spacing w:after="0" w:line="240" w:lineRule="auto"/>
        <w:ind w:firstLine="709"/>
        <w:jc w:val="both"/>
        <w:rPr>
          <w:rFonts w:ascii="Times New Roman" w:hAnsi="Times New Roman" w:cs="Calibri"/>
          <w:color w:val="auto"/>
          <w:kern w:val="0"/>
          <w:sz w:val="12"/>
          <w:szCs w:val="12"/>
        </w:rPr>
      </w:pPr>
      <w:r w:rsidRPr="007177FC">
        <w:rPr>
          <w:rFonts w:ascii="Times New Roman" w:hAnsi="Times New Roman" w:cs="Calibri"/>
          <w:color w:val="auto"/>
          <w:kern w:val="0"/>
          <w:sz w:val="12"/>
          <w:szCs w:val="12"/>
        </w:rPr>
        <w:t xml:space="preserve">1.7. Грантовая поддержка в форме субсидии предоставляется в рамках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31.10.2013 №1127-п. </w:t>
      </w:r>
    </w:p>
    <w:p w:rsidR="007177FC" w:rsidRPr="007177FC" w:rsidRDefault="007177FC" w:rsidP="007177FC">
      <w:pPr>
        <w:widowControl w:val="0"/>
        <w:autoSpaceDE w:val="0"/>
        <w:autoSpaceDN w:val="0"/>
        <w:spacing w:after="0" w:line="240" w:lineRule="auto"/>
        <w:ind w:firstLine="709"/>
        <w:jc w:val="both"/>
        <w:rPr>
          <w:rFonts w:ascii="Times New Roman" w:hAnsi="Times New Roman" w:cs="Calibri"/>
          <w:color w:val="auto"/>
          <w:kern w:val="0"/>
          <w:sz w:val="12"/>
          <w:szCs w:val="12"/>
        </w:rPr>
      </w:pPr>
      <w:r w:rsidRPr="007177FC">
        <w:rPr>
          <w:rFonts w:ascii="Times New Roman" w:hAnsi="Times New Roman" w:cs="Calibri"/>
          <w:color w:val="auto"/>
          <w:kern w:val="0"/>
          <w:sz w:val="12"/>
          <w:szCs w:val="12"/>
        </w:rPr>
        <w:t>Положение разработано в соответствии с порядком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утвержденным постановлением администрации Каратузского района от 14.10.2022 №796-п.</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1.8. Адрес для отправления заявок на участие в отборе:</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662850, с. Каратузское, ул. Советская, д. 21, каб. № 302</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Контактный тел./факс: 8(391 37)21-8-37.</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Контактный </w:t>
      </w:r>
      <w:r w:rsidRPr="007177FC">
        <w:rPr>
          <w:rFonts w:ascii="Times New Roman" w:hAnsi="Times New Roman" w:cs="Times New Roman"/>
          <w:color w:val="auto"/>
          <w:kern w:val="0"/>
          <w:sz w:val="12"/>
          <w:szCs w:val="12"/>
          <w:lang w:val="en-US"/>
        </w:rPr>
        <w:t>e</w:t>
      </w:r>
      <w:r w:rsidRPr="007177FC">
        <w:rPr>
          <w:rFonts w:ascii="Times New Roman" w:hAnsi="Times New Roman" w:cs="Times New Roman"/>
          <w:color w:val="auto"/>
          <w:kern w:val="0"/>
          <w:sz w:val="12"/>
          <w:szCs w:val="12"/>
        </w:rPr>
        <w:t>-</w:t>
      </w:r>
      <w:r w:rsidRPr="007177FC">
        <w:rPr>
          <w:rFonts w:ascii="Times New Roman" w:hAnsi="Times New Roman" w:cs="Times New Roman"/>
          <w:color w:val="auto"/>
          <w:kern w:val="0"/>
          <w:sz w:val="12"/>
          <w:szCs w:val="12"/>
          <w:lang w:val="en-US"/>
        </w:rPr>
        <w:t>mail</w:t>
      </w:r>
      <w:r w:rsidRPr="007177FC">
        <w:rPr>
          <w:rFonts w:ascii="Times New Roman" w:hAnsi="Times New Roman" w:cs="Times New Roman"/>
          <w:color w:val="auto"/>
          <w:kern w:val="0"/>
          <w:sz w:val="12"/>
          <w:szCs w:val="12"/>
        </w:rPr>
        <w:t xml:space="preserve">: </w:t>
      </w:r>
      <w:hyperlink r:id="rId10" w:history="1">
        <w:r w:rsidRPr="007177FC">
          <w:rPr>
            <w:rFonts w:ascii="Times New Roman" w:hAnsi="Times New Roman" w:cs="Times New Roman"/>
            <w:color w:val="0563C1"/>
            <w:kern w:val="0"/>
            <w:sz w:val="12"/>
            <w:szCs w:val="12"/>
            <w:u w:val="single"/>
            <w:lang w:val="en-US"/>
          </w:rPr>
          <w:t>econ</w:t>
        </w:r>
        <w:r w:rsidRPr="007177FC">
          <w:rPr>
            <w:rFonts w:ascii="Times New Roman" w:hAnsi="Times New Roman" w:cs="Times New Roman"/>
            <w:color w:val="0563C1"/>
            <w:kern w:val="0"/>
            <w:sz w:val="12"/>
            <w:szCs w:val="12"/>
            <w:u w:val="single"/>
          </w:rPr>
          <w:t>@</w:t>
        </w:r>
        <w:r w:rsidRPr="007177FC">
          <w:rPr>
            <w:rFonts w:ascii="Times New Roman" w:hAnsi="Times New Roman" w:cs="Times New Roman"/>
            <w:color w:val="0563C1"/>
            <w:kern w:val="0"/>
            <w:sz w:val="12"/>
            <w:szCs w:val="12"/>
            <w:u w:val="single"/>
            <w:lang w:val="en-US"/>
          </w:rPr>
          <w:t>karatuzraion</w:t>
        </w:r>
        <w:r w:rsidRPr="007177FC">
          <w:rPr>
            <w:rFonts w:ascii="Times New Roman" w:hAnsi="Times New Roman" w:cs="Times New Roman"/>
            <w:color w:val="0563C1"/>
            <w:kern w:val="0"/>
            <w:sz w:val="12"/>
            <w:szCs w:val="12"/>
            <w:u w:val="single"/>
          </w:rPr>
          <w:t>.</w:t>
        </w:r>
        <w:r w:rsidRPr="007177FC">
          <w:rPr>
            <w:rFonts w:ascii="Times New Roman" w:hAnsi="Times New Roman" w:cs="Times New Roman"/>
            <w:color w:val="0563C1"/>
            <w:kern w:val="0"/>
            <w:sz w:val="12"/>
            <w:szCs w:val="12"/>
            <w:u w:val="single"/>
            <w:lang w:val="en-US"/>
          </w:rPr>
          <w:t>ru</w:t>
        </w:r>
      </w:hyperlink>
    </w:p>
    <w:p w:rsidR="007177FC" w:rsidRPr="007177FC" w:rsidRDefault="007177FC" w:rsidP="007177FC">
      <w:pPr>
        <w:widowControl w:val="0"/>
        <w:autoSpaceDE w:val="0"/>
        <w:autoSpaceDN w:val="0"/>
        <w:spacing w:after="0" w:line="240" w:lineRule="auto"/>
        <w:ind w:firstLine="709"/>
        <w:jc w:val="both"/>
        <w:rPr>
          <w:rFonts w:ascii="Times New Roman" w:hAnsi="Times New Roman" w:cs="Calibri"/>
          <w:color w:val="auto"/>
          <w:kern w:val="0"/>
          <w:sz w:val="12"/>
          <w:szCs w:val="12"/>
        </w:rPr>
      </w:pPr>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Условия предоставления субсидий</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2.1. Предметом конкурсного отбора является оказание грантовой поддержки субъектам малого и среднего предпринимательства в форме субсидии на начало ведения предпринимательской деятельности за счет средств районного бюджета, в том числе средств, поступивших в местный бюджет из краевого бюджета на эти цели в текущем году.</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Общий объем финансирования на начало конкурса составляет 394 189 (триста девяносто четыре тысячи сто восемьдесят девять) рублей 57 копеек, в том числе:</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за счет средств субсидии 374 480 (триста семьдесят четыре тысячи четыреста восемьдесят) рублей 09 копеек;</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за счет средств софинансирования 19 709 (девятнадцать тысяч семьсот девять) тысяч 48 копеек.</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2.2. Грантовая поддержка предоставляется заявителям, которые соответствуют следующим критериям: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осуществляют финансово-хозяйственную деятельность на территории Каратузского района;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включены в Единый реестр субъектов малого и среднего предпринимательства;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4) на первое число месяца, предшествующего месяцу подачи заявки отсутствиепросроченной задолженности по возврату в соответствующий бюджет субсидий, бюджетных инвестиций и иная просроченная задолженность;</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 не должен получать средства из местного бюджета на основании иных муниципальных правовых актов на цели, указанные в пункте 2.4 настоящего Положения.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2.3. Грантовая поддержка предоставляется субъектам малого и среднего предпринимательства, зарегистрированнымв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2.4.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 на оформление результатов интеллектуальной деятельности, полученных при осуществлении предпринимательской деятельности;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на обеспечение затрат на выплату по передаче прав на франшизу (паушальный взнос).</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2.5.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пунктом 2.4 Положения.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 Финансовая поддержка не оказывается субъектам малого и среднего предпринимательства: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не включенным в единый  реестр субъектов малого и среднего предпринимательства;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 имеющим задолженность по уплате налогов, сборов, пеней, штрафов.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7177FC">
        <w:rPr>
          <w:rFonts w:ascii="Times New Roman" w:hAnsi="Times New Roman" w:cs="Times New Roman"/>
          <w:color w:val="auto"/>
          <w:kern w:val="0"/>
          <w:sz w:val="12"/>
          <w:szCs w:val="12"/>
          <w:lang w:eastAsia="en-US"/>
        </w:rPr>
        <w:t xml:space="preserve">2.7. </w:t>
      </w:r>
      <w:r w:rsidRPr="007177FC">
        <w:rPr>
          <w:rFonts w:ascii="Times New Roman" w:hAnsi="Times New Roman" w:cs="Times New Roman"/>
          <w:kern w:val="0"/>
          <w:sz w:val="12"/>
          <w:szCs w:val="12"/>
          <w:lang w:eastAsia="en-US"/>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 Субъект малого и среднего предпринимательства: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прошел обучение в сфере предпринимательства в течение 12 месяцев до даты подачи заявки на получение гранта;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обязуется не прекращать деятельность в течение 12 месяцев после получения гранта.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 Порядок подачи документов и рассмотрения заявки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snapToGrid w:val="0"/>
          <w:color w:val="auto"/>
          <w:spacing w:val="-4"/>
          <w:kern w:val="0"/>
          <w:sz w:val="12"/>
          <w:szCs w:val="12"/>
        </w:rPr>
      </w:pPr>
      <w:r w:rsidRPr="007177FC">
        <w:rPr>
          <w:rFonts w:ascii="Times New Roman" w:hAnsi="Times New Roman" w:cs="Times New Roman"/>
          <w:color w:val="auto"/>
          <w:kern w:val="0"/>
          <w:sz w:val="12"/>
          <w:szCs w:val="12"/>
        </w:rPr>
        <w:t xml:space="preserve">3.1. </w:t>
      </w:r>
      <w:r w:rsidRPr="007177FC">
        <w:rPr>
          <w:rFonts w:ascii="Times New Roman" w:hAnsi="Times New Roman" w:cs="Times New Roman"/>
          <w:snapToGrid w:val="0"/>
          <w:color w:val="auto"/>
          <w:spacing w:val="-4"/>
          <w:kern w:val="0"/>
          <w:sz w:val="12"/>
          <w:szCs w:val="12"/>
        </w:rPr>
        <w:t>Для участия в конкурсном отборе заявитель предоставляет материалы заявки лично, или направляет заказным письмом или курьером по адресу указанному в пункте 1.8. настоящего Положения не позднее</w:t>
      </w:r>
      <w:r w:rsidRPr="007177FC">
        <w:rPr>
          <w:rFonts w:ascii="Times New Roman" w:hAnsi="Times New Roman" w:cs="Times New Roman"/>
          <w:color w:val="auto"/>
          <w:kern w:val="0"/>
          <w:sz w:val="12"/>
          <w:szCs w:val="12"/>
        </w:rPr>
        <w:t xml:space="preserve">  окончания п</w:t>
      </w:r>
      <w:r w:rsidRPr="007177FC">
        <w:rPr>
          <w:rFonts w:ascii="Times New Roman" w:hAnsi="Times New Roman" w:cs="Times New Roman"/>
          <w:snapToGrid w:val="0"/>
          <w:color w:val="auto"/>
          <w:spacing w:val="-4"/>
          <w:kern w:val="0"/>
          <w:sz w:val="12"/>
          <w:szCs w:val="12"/>
        </w:rPr>
        <w:t>риема заявок.</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Прием заявок проводится в период</w:t>
      </w:r>
      <w:r w:rsidRPr="007177FC">
        <w:rPr>
          <w:rFonts w:ascii="Calibri" w:hAnsi="Calibri" w:cs="Times New Roman"/>
          <w:color w:val="auto"/>
          <w:kern w:val="0"/>
          <w:sz w:val="12"/>
          <w:szCs w:val="12"/>
          <w:lang w:eastAsia="en-US"/>
        </w:rPr>
        <w:t xml:space="preserve"> </w:t>
      </w:r>
      <w:r w:rsidRPr="007177FC">
        <w:rPr>
          <w:rFonts w:ascii="Times New Roman" w:hAnsi="Times New Roman" w:cs="Times New Roman"/>
          <w:color w:val="auto"/>
          <w:kern w:val="0"/>
          <w:sz w:val="12"/>
          <w:szCs w:val="12"/>
          <w:lang w:eastAsia="en-US"/>
        </w:rPr>
        <w:t xml:space="preserve">с 08.00 часов 26 октября 2022 года до 16:00 часов 25 ноября 2022 года, с понедельника по пятницу, с 08:00 до 16.00 часов,  с перерывом на обед с 12.00 часов до 13.00 часов.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3.2. 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0" w:name="P137"/>
      <w:bookmarkEnd w:id="0"/>
      <w:r w:rsidRPr="007177FC">
        <w:rPr>
          <w:rFonts w:ascii="Times New Roman" w:hAnsi="Times New Roman" w:cs="Times New Roman"/>
          <w:color w:val="auto"/>
          <w:kern w:val="0"/>
          <w:sz w:val="12"/>
          <w:szCs w:val="12"/>
        </w:rPr>
        <w:t xml:space="preserve">1) </w:t>
      </w:r>
      <w:hyperlink w:anchor="P371" w:history="1">
        <w:r w:rsidRPr="007177FC">
          <w:rPr>
            <w:rFonts w:ascii="Times New Roman" w:hAnsi="Times New Roman" w:cs="Times New Roman"/>
            <w:color w:val="auto"/>
            <w:kern w:val="0"/>
            <w:sz w:val="12"/>
            <w:szCs w:val="12"/>
          </w:rPr>
          <w:t>заяв</w:t>
        </w:r>
      </w:hyperlink>
      <w:r w:rsidRPr="007177FC">
        <w:rPr>
          <w:rFonts w:ascii="Times New Roman" w:hAnsi="Times New Roman" w:cs="Times New Roman"/>
          <w:color w:val="auto"/>
          <w:kern w:val="0"/>
          <w:sz w:val="12"/>
          <w:szCs w:val="12"/>
        </w:rPr>
        <w:t>ление на участие в отборе, включающее Смету расходов по форме согласно приложению № 1 к настоящему Положению;</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но не ранее 20 рабочих дней до даты подачи заявки (представляется по собственной инициативе);</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 справку филиала </w:t>
      </w:r>
      <w:r w:rsidRPr="007177FC">
        <w:rPr>
          <w:rFonts w:ascii="Times New Roman" w:hAnsi="Times New Roman" w:cs="Calibri"/>
          <w:kern w:val="0"/>
          <w:sz w:val="12"/>
          <w:szCs w:val="12"/>
        </w:rPr>
        <w:t xml:space="preserve">№ 12 </w:t>
      </w:r>
      <w:r w:rsidRPr="007177FC">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выписку из штатного расписания заявителя;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8) согласие на обработку персональных данных согласно приложению №2 к Положению;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9) </w:t>
      </w:r>
      <w:r w:rsidRPr="007177FC">
        <w:rPr>
          <w:rFonts w:ascii="Times New Roman" w:hAnsi="Times New Roman" w:cs="Times New Roman"/>
          <w:color w:val="auto"/>
          <w:kern w:val="0"/>
          <w:sz w:val="12"/>
          <w:szCs w:val="12"/>
        </w:rPr>
        <w:t>копию документа, подтверждающего прохождение субъектом малого и среднего предпринимательства обучения в течение 12 месяцев до момента подачи заявки на получение гранта по направлению осуществления деятельности в сфере предпринимательской деятельности.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3.4.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7177FC" w:rsidRPr="007177FC" w:rsidRDefault="007177FC" w:rsidP="007177FC">
      <w:pPr>
        <w:widowControl w:val="0"/>
        <w:autoSpaceDE w:val="0"/>
        <w:autoSpaceDN w:val="0"/>
        <w:spacing w:after="0" w:line="240" w:lineRule="auto"/>
        <w:ind w:firstLine="709"/>
        <w:jc w:val="both"/>
        <w:outlineLvl w:val="2"/>
        <w:rPr>
          <w:rFonts w:ascii="Times New Roman" w:hAnsi="Times New Roman" w:cs="Times New Roman"/>
          <w:b/>
          <w:color w:val="auto"/>
          <w:kern w:val="0"/>
          <w:sz w:val="12"/>
          <w:szCs w:val="12"/>
          <w:lang w:eastAsia="en-US"/>
        </w:rPr>
      </w:pPr>
      <w:r w:rsidRPr="007177FC">
        <w:rPr>
          <w:rFonts w:ascii="Times New Roman" w:hAnsi="Times New Roman" w:cs="Times New Roman"/>
          <w:color w:val="auto"/>
          <w:kern w:val="0"/>
          <w:sz w:val="12"/>
          <w:szCs w:val="12"/>
          <w:lang w:eastAsia="en-US"/>
        </w:rPr>
        <w:t xml:space="preserve">3.5. </w:t>
      </w:r>
      <w:r w:rsidRPr="007177FC">
        <w:rPr>
          <w:rFonts w:ascii="Times New Roman" w:hAnsi="Times New Roman" w:cs="Times New Roman"/>
          <w:bCs/>
          <w:color w:val="auto"/>
          <w:kern w:val="0"/>
          <w:sz w:val="12"/>
          <w:szCs w:val="12"/>
        </w:rPr>
        <w:t xml:space="preserve">Заявки на участие в конкурсном отборе регистрируются </w:t>
      </w:r>
      <w:r w:rsidRPr="007177FC">
        <w:rPr>
          <w:rFonts w:ascii="Times New Roman" w:hAnsi="Times New Roman" w:cs="Times New Roman"/>
          <w:color w:val="auto"/>
          <w:kern w:val="0"/>
          <w:sz w:val="12"/>
          <w:szCs w:val="12"/>
        </w:rPr>
        <w:t xml:space="preserve">секретарем конкурсной комиссии </w:t>
      </w:r>
      <w:r w:rsidRPr="007177FC">
        <w:rPr>
          <w:rFonts w:ascii="Times New Roman" w:hAnsi="Times New Roman" w:cs="Times New Roman"/>
          <w:bCs/>
          <w:color w:val="auto"/>
          <w:kern w:val="0"/>
          <w:sz w:val="12"/>
          <w:szCs w:val="12"/>
        </w:rPr>
        <w:t>в журнале регистрации на бумажном носителе в день их поступления с указанием номера регистрационной записи, даты и времени поступления.</w:t>
      </w:r>
      <w:r w:rsidRPr="007177FC">
        <w:rPr>
          <w:rFonts w:ascii="Times New Roman" w:hAnsi="Times New Roman" w:cs="Times New Roman"/>
          <w:color w:val="auto"/>
          <w:kern w:val="0"/>
          <w:sz w:val="12"/>
          <w:szCs w:val="12"/>
        </w:rPr>
        <w:t xml:space="preserve">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3.6.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3.7.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3.8.</w:t>
      </w:r>
      <w:r w:rsidRPr="007177FC">
        <w:rPr>
          <w:rFonts w:ascii="Times New Roman" w:eastAsia="Calibri" w:hAnsi="Times New Roman" w:cs="Times New Roman"/>
          <w:bCs/>
          <w:color w:val="auto"/>
          <w:kern w:val="0"/>
          <w:sz w:val="12"/>
          <w:szCs w:val="12"/>
        </w:rPr>
        <w:t xml:space="preserve"> В случае выявления несоответствия поступивших документов требованиям настоящего Положения и (или) предоставление неполного объема документов, указанных в настоящем Положении,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3.9. Документы, предоставленные на рассмотрение, возврату не подлежат.</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3.10. При поступлении одной заявки конкурс считается состоявшимся и решение о выделении субсидии принимается на заседании конкурсной комиссией.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3.11.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3.12. Субсидия предоставляется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3.13.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3.14. Протокол заседания комиссии составляется в двух экземплярах в течение 3 рабочих дней со дня принятия решения.</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3.15.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 3 к настоящему Положению.</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3.16. Субсидия предоставляется при соблюдении условия о заключении соглашения между администрацией Каратузского района и получателем субсидии.</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Соглашение заключается в соответствии с типовой формой соглашения к настоящему Положению. </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Соглашение заключается в течении 5 рабочих дней со дня принятия администрацией Каратузского района решения о предоставлении субсидии получателю субсидии. </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7177FC" w:rsidRPr="007177FC" w:rsidRDefault="007177FC" w:rsidP="007177FC">
      <w:pPr>
        <w:spacing w:after="0" w:line="240" w:lineRule="auto"/>
        <w:ind w:firstLine="709"/>
        <w:jc w:val="both"/>
        <w:rPr>
          <w:rFonts w:ascii="Times New Roman" w:eastAsia="Calibri" w:hAnsi="Times New Roman" w:cs="Times New Roman"/>
          <w:bCs/>
          <w:color w:val="auto"/>
          <w:kern w:val="0"/>
          <w:sz w:val="12"/>
          <w:szCs w:val="12"/>
          <w:highlight w:val="yellow"/>
          <w:lang w:eastAsia="en-US"/>
        </w:rPr>
      </w:pPr>
      <w:r w:rsidRPr="007177FC">
        <w:rPr>
          <w:rFonts w:ascii="Times New Roman" w:eastAsia="Calibri" w:hAnsi="Times New Roman" w:cs="Times New Roman"/>
          <w:bCs/>
          <w:color w:val="auto"/>
          <w:kern w:val="0"/>
          <w:sz w:val="12"/>
          <w:szCs w:val="12"/>
          <w:lang w:eastAsia="en-US"/>
        </w:rPr>
        <w:t>3.17.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 3 к настоящему Положению.</w:t>
      </w:r>
    </w:p>
    <w:p w:rsidR="007177FC" w:rsidRPr="007177FC" w:rsidRDefault="007177FC" w:rsidP="007177FC">
      <w:pPr>
        <w:spacing w:after="0" w:line="240" w:lineRule="auto"/>
        <w:ind w:firstLine="709"/>
        <w:jc w:val="both"/>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 xml:space="preserve">3.18.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7177FC" w:rsidRPr="007177FC" w:rsidRDefault="007177FC" w:rsidP="007177FC">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3.19.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7177FC" w:rsidRPr="007177FC" w:rsidRDefault="007177FC" w:rsidP="007177FC">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3.20. 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распоряжении администрации Каратузского района в течение 5 рабочих дней с момента их поступления.</w:t>
      </w:r>
    </w:p>
    <w:p w:rsidR="007177FC" w:rsidRPr="007177FC" w:rsidRDefault="007177FC" w:rsidP="007177FC">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eastAsia="Calibri" w:hAnsi="Times New Roman" w:cs="Times New Roman"/>
          <w:color w:val="auto"/>
          <w:kern w:val="0"/>
          <w:sz w:val="12"/>
          <w:szCs w:val="12"/>
          <w:lang w:eastAsia="en-US"/>
        </w:rPr>
        <w:t>3.21.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разместить информацию о проведении нового конкурсного отбора в соответствии с настоящим Положением</w:t>
      </w:r>
    </w:p>
    <w:p w:rsidR="007177FC" w:rsidRPr="007177FC" w:rsidRDefault="007177FC" w:rsidP="007177FC">
      <w:pPr>
        <w:shd w:val="clear" w:color="auto" w:fill="FFFFFF"/>
        <w:spacing w:after="0" w:line="240" w:lineRule="auto"/>
        <w:ind w:firstLine="709"/>
        <w:jc w:val="both"/>
        <w:rPr>
          <w:rFonts w:ascii="Times New Roman" w:hAnsi="Times New Roman" w:cs="Times New Roman"/>
          <w:bCs/>
          <w:color w:val="auto"/>
          <w:kern w:val="0"/>
          <w:sz w:val="12"/>
          <w:szCs w:val="12"/>
          <w:lang w:eastAsia="en-US"/>
        </w:rPr>
      </w:pPr>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Требования к отчетности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highlight w:val="yellow"/>
        </w:rPr>
      </w:pP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4.1. 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2) договор подряда на выполнение строительных работ с приложением технической документации и сметы, определяющей цену работ;</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 копии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акт приема-передачи выполненных работ (оказанных услуг);</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 копии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bCs/>
          <w:color w:val="auto"/>
          <w:kern w:val="0"/>
          <w:sz w:val="12"/>
          <w:szCs w:val="12"/>
          <w:lang w:eastAsia="en-US"/>
        </w:rPr>
        <w:t>4.2.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bookmarkStart w:id="1" w:name="P333"/>
      <w:bookmarkEnd w:id="1"/>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Требования об осуществлении контроля за соблюдениемусловий, целей</w:t>
      </w:r>
      <w:r w:rsidRPr="007177FC">
        <w:rPr>
          <w:rFonts w:ascii="Times New Roman" w:hAnsi="Times New Roman" w:cs="Times New Roman"/>
          <w:color w:val="auto"/>
          <w:kern w:val="0"/>
          <w:sz w:val="12"/>
          <w:szCs w:val="12"/>
        </w:rPr>
        <w:br/>
        <w:t>и порядка предоставления субсидиии ответственности за их нарушение</w:t>
      </w:r>
    </w:p>
    <w:p w:rsidR="007177FC" w:rsidRPr="007177FC" w:rsidRDefault="007177FC" w:rsidP="007177FC">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177FC">
        <w:rPr>
          <w:rFonts w:ascii="Times New Roman" w:eastAsia="Calibri" w:hAnsi="Times New Roman" w:cs="Times New Roman"/>
          <w:bCs/>
          <w:color w:val="auto"/>
          <w:kern w:val="0"/>
          <w:sz w:val="12"/>
          <w:szCs w:val="12"/>
          <w:lang w:eastAsia="en-US"/>
        </w:rPr>
        <w:t>дминистрация Каратузского района</w:t>
      </w:r>
      <w:r w:rsidRPr="007177FC">
        <w:rPr>
          <w:rFonts w:ascii="Times New Roman" w:hAnsi="Times New Roman" w:cs="Times New Roman"/>
          <w:bCs/>
          <w:color w:val="auto"/>
          <w:kern w:val="0"/>
          <w:sz w:val="12"/>
          <w:szCs w:val="12"/>
          <w:lang w:eastAsia="en-US"/>
        </w:rPr>
        <w:t>.</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5.3.</w:t>
      </w:r>
      <w:r w:rsidRPr="007177FC">
        <w:rPr>
          <w:rFonts w:ascii="Times New Roman" w:hAnsi="Times New Roman" w:cs="Times New Roman"/>
          <w:bCs/>
          <w:color w:val="auto"/>
          <w:kern w:val="0"/>
          <w:sz w:val="12"/>
          <w:szCs w:val="12"/>
          <w:lang w:eastAsia="en-US"/>
        </w:rPr>
        <w:tab/>
        <w:t>Администрация требует возврата полученных субсидий в полном объеме в бюджет в случае:</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5.3.3. Невыполнения иных условий, определенных в Соглашении.</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 xml:space="preserve">5.4.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 xml:space="preserve">5.5.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5.6.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177FC" w:rsidRPr="007177FC" w:rsidRDefault="007177FC" w:rsidP="007177FC">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5.7. Направление решения о возврате субсидии, согласно пунктам 5.5, 5.6 настоящего положения является соблюдением администрацией досудебного порядка урегулирования спора.</w:t>
      </w:r>
    </w:p>
    <w:p w:rsidR="007177FC" w:rsidRPr="007177FC" w:rsidRDefault="007177FC" w:rsidP="007177FC">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 xml:space="preserve">5.8.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в районный бюджет в соответствии с законодательством Российской Федерации. </w:t>
      </w:r>
    </w:p>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5387"/>
        <w:outlineLvl w:val="0"/>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Приложение № 1</w:t>
      </w:r>
    </w:p>
    <w:p w:rsidR="007177FC" w:rsidRPr="007177FC" w:rsidRDefault="007177FC" w:rsidP="007177FC">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177FC">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177FC" w:rsidRPr="007177FC" w:rsidRDefault="007177FC" w:rsidP="007177FC">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p>
    <w:p w:rsidR="007177FC" w:rsidRPr="007177FC" w:rsidRDefault="007177FC" w:rsidP="007177FC">
      <w:pPr>
        <w:autoSpaceDE w:val="0"/>
        <w:autoSpaceDN w:val="0"/>
        <w:adjustRightInd w:val="0"/>
        <w:spacing w:after="0" w:line="240" w:lineRule="auto"/>
        <w:ind w:left="5664"/>
        <w:rPr>
          <w:rFonts w:ascii="Times New Roman" w:hAnsi="Times New Roman" w:cs="Times New Roman"/>
          <w:kern w:val="0"/>
          <w:sz w:val="12"/>
          <w:szCs w:val="12"/>
          <w:lang w:eastAsia="en-US"/>
        </w:rPr>
      </w:pPr>
    </w:p>
    <w:p w:rsidR="007177FC" w:rsidRPr="007177FC" w:rsidRDefault="007177FC" w:rsidP="007177FC">
      <w:pPr>
        <w:spacing w:after="0" w:line="240" w:lineRule="auto"/>
        <w:jc w:val="center"/>
        <w:rPr>
          <w:rFonts w:ascii="Times New Roman" w:hAnsi="Times New Roman" w:cs="Times New Roman"/>
          <w:b/>
          <w:strike/>
          <w:kern w:val="0"/>
          <w:sz w:val="12"/>
          <w:szCs w:val="12"/>
        </w:rPr>
      </w:pPr>
      <w:r w:rsidRPr="007177FC">
        <w:rPr>
          <w:rFonts w:ascii="Times New Roman" w:hAnsi="Times New Roman" w:cs="Times New Roman"/>
          <w:b/>
          <w:kern w:val="0"/>
          <w:sz w:val="12"/>
          <w:szCs w:val="12"/>
        </w:rPr>
        <w:t>Заявление на 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7177FC" w:rsidRPr="007177FC" w:rsidRDefault="007177FC" w:rsidP="007177FC">
      <w:pPr>
        <w:spacing w:after="0" w:line="240" w:lineRule="auto"/>
        <w:jc w:val="right"/>
        <w:rPr>
          <w:rFonts w:ascii="Times New Roman" w:hAnsi="Times New Roman" w:cs="Times New Roman"/>
          <w:kern w:val="0"/>
          <w:sz w:val="12"/>
          <w:szCs w:val="12"/>
        </w:rPr>
      </w:pP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iCs/>
          <w:kern w:val="0"/>
          <w:sz w:val="12"/>
          <w:szCs w:val="12"/>
        </w:rPr>
      </w:pPr>
      <w:r w:rsidRPr="007177FC">
        <w:rPr>
          <w:rFonts w:ascii="Times New Roman" w:hAnsi="Times New Roman" w:cs="Times New Roman"/>
          <w:iCs/>
          <w:kern w:val="0"/>
          <w:sz w:val="12"/>
          <w:szCs w:val="12"/>
        </w:rPr>
        <w:t xml:space="preserve">Прошу предоставить </w:t>
      </w:r>
      <w:r w:rsidRPr="007177FC">
        <w:rPr>
          <w:rFonts w:ascii="Times New Roman" w:hAnsi="Times New Roman" w:cs="Times New Roman"/>
          <w:kern w:val="0"/>
          <w:sz w:val="12"/>
          <w:szCs w:val="12"/>
        </w:rPr>
        <w:t>грантовую поддержку в форме субсидии субъектам малого и среднего предпринимательства на начало ведения предпринимательской деятельности в Каратузском районе.</w:t>
      </w:r>
      <w:r w:rsidRPr="007177FC">
        <w:rPr>
          <w:rFonts w:ascii="Times New Roman" w:hAnsi="Times New Roman" w:cs="Times New Roman"/>
          <w:iCs/>
          <w:kern w:val="0"/>
          <w:sz w:val="12"/>
          <w:szCs w:val="12"/>
        </w:rPr>
        <w:t xml:space="preserve"> </w:t>
      </w:r>
    </w:p>
    <w:p w:rsidR="007177FC" w:rsidRPr="007177FC" w:rsidRDefault="007177FC" w:rsidP="007177FC">
      <w:pPr>
        <w:autoSpaceDE w:val="0"/>
        <w:autoSpaceDN w:val="0"/>
        <w:adjustRightInd w:val="0"/>
        <w:spacing w:after="0" w:line="240" w:lineRule="auto"/>
        <w:rPr>
          <w:rFonts w:ascii="Times New Roman" w:hAnsi="Times New Roman" w:cs="Times New Roman"/>
          <w:kern w:val="0"/>
          <w:sz w:val="12"/>
          <w:szCs w:val="12"/>
        </w:rPr>
      </w:pPr>
      <w:r w:rsidRPr="007177FC">
        <w:rPr>
          <w:rFonts w:ascii="Times New Roman" w:hAnsi="Times New Roman" w:cs="Times New Roman"/>
          <w:kern w:val="0"/>
          <w:sz w:val="12"/>
          <w:szCs w:val="12"/>
        </w:rPr>
        <w:tab/>
      </w:r>
      <w:r w:rsidRPr="007177FC">
        <w:rPr>
          <w:rFonts w:ascii="Times New Roman" w:hAnsi="Times New Roman" w:cs="Times New Roman"/>
          <w:kern w:val="0"/>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7177FC" w:rsidRPr="007177FC" w:rsidTr="00AB4C22">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spacing w:after="0" w:line="240" w:lineRule="auto"/>
              <w:jc w:val="center"/>
              <w:rPr>
                <w:rFonts w:ascii="Times New Roman" w:hAnsi="Times New Roman" w:cs="Times New Roman"/>
                <w:kern w:val="0"/>
                <w:sz w:val="12"/>
                <w:szCs w:val="12"/>
              </w:rPr>
            </w:pPr>
            <w:r w:rsidRPr="007177FC">
              <w:rPr>
                <w:rFonts w:ascii="Times New Roman" w:hAnsi="Times New Roman" w:cs="Times New Roman"/>
                <w:kern w:val="0"/>
                <w:sz w:val="12"/>
                <w:szCs w:val="12"/>
                <w:lang w:val="en-US"/>
              </w:rPr>
              <w:t>I</w:t>
            </w:r>
            <w:r w:rsidRPr="007177FC">
              <w:rPr>
                <w:rFonts w:ascii="Times New Roman" w:hAnsi="Times New Roman" w:cs="Times New Roman"/>
                <w:kern w:val="0"/>
                <w:sz w:val="12"/>
                <w:szCs w:val="12"/>
              </w:rPr>
              <w:t>. Сведения о заявителе</w:t>
            </w:r>
          </w:p>
        </w:tc>
      </w:tr>
      <w:tr w:rsidR="007177FC" w:rsidRPr="007177FC" w:rsidTr="00AB4C22">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r w:rsidRPr="007177FC">
              <w:rPr>
                <w:rFonts w:ascii="Times New Roman" w:hAnsi="Times New Roman" w:cs="Times New Roman"/>
                <w:kern w:val="0"/>
                <w:sz w:val="12"/>
                <w:szCs w:val="12"/>
              </w:rPr>
              <w:t>1. Данные о субъекте малого или среднего предпринимательства, осуществляющем деятельность в сферах</w:t>
            </w:r>
            <w:r w:rsidRPr="007177FC">
              <w:rPr>
                <w:rFonts w:ascii="Times New Roman" w:hAnsi="Times New Roman" w:cs="Times New Roman"/>
                <w:color w:val="auto"/>
                <w:kern w:val="0"/>
                <w:sz w:val="12"/>
                <w:szCs w:val="12"/>
                <w:lang w:eastAsia="en-US"/>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7177FC">
              <w:rPr>
                <w:rFonts w:ascii="Times New Roman" w:hAnsi="Times New Roman" w:cs="Times New Roman"/>
                <w:kern w:val="0"/>
                <w:sz w:val="12"/>
                <w:szCs w:val="12"/>
              </w:rPr>
              <w:t>, включенном в единый реестр субъектов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(далее – заявитель)</w:t>
            </w:r>
          </w:p>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bCs/>
                <w:kern w:val="0"/>
                <w:sz w:val="12"/>
                <w:szCs w:val="12"/>
              </w:rPr>
            </w:pPr>
            <w:r w:rsidRPr="007177FC">
              <w:rPr>
                <w:rFonts w:ascii="Times New Roman" w:hAnsi="Times New Roman" w:cs="Times New Roman"/>
                <w:kern w:val="0"/>
                <w:sz w:val="12"/>
                <w:szCs w:val="12"/>
              </w:rPr>
              <w:t>Наименование заявителя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numPr>
                <w:ilvl w:val="0"/>
                <w:numId w:val="49"/>
              </w:numPr>
              <w:tabs>
                <w:tab w:val="left" w:pos="42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r w:rsidR="007177FC" w:rsidRPr="007177FC" w:rsidTr="00AB4C22">
        <w:trPr>
          <w:trHeight w:val="144"/>
        </w:trPr>
        <w:tc>
          <w:tcPr>
            <w:tcW w:w="577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numPr>
                <w:ilvl w:val="0"/>
                <w:numId w:val="49"/>
              </w:numPr>
              <w:tabs>
                <w:tab w:val="left" w:pos="426"/>
                <w:tab w:val="left" w:pos="576"/>
              </w:tabs>
              <w:spacing w:after="0" w:line="360" w:lineRule="auto"/>
              <w:ind w:firstLine="0"/>
              <w:contextualSpacing/>
              <w:rPr>
                <w:rFonts w:ascii="Times New Roman" w:hAnsi="Times New Roman" w:cs="Times New Roman"/>
                <w:kern w:val="0"/>
                <w:sz w:val="12"/>
                <w:szCs w:val="12"/>
              </w:rPr>
            </w:pPr>
            <w:r w:rsidRPr="007177FC">
              <w:rPr>
                <w:rFonts w:ascii="Times New Roman" w:hAnsi="Times New Roman" w:cs="Times New Roman"/>
                <w:kern w:val="0"/>
                <w:sz w:val="12"/>
                <w:szCs w:val="12"/>
              </w:rPr>
              <w:t>Дата прохождения обучения в рамках обучающей программы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kern w:val="0"/>
                <w:sz w:val="12"/>
                <w:szCs w:val="12"/>
              </w:rPr>
            </w:pPr>
          </w:p>
        </w:tc>
      </w:tr>
    </w:tbl>
    <w:p w:rsidR="007177FC" w:rsidRPr="007177FC" w:rsidRDefault="007177FC" w:rsidP="007177FC">
      <w:pPr>
        <w:spacing w:after="0" w:line="240" w:lineRule="auto"/>
        <w:rPr>
          <w:rFonts w:ascii="Times New Roman" w:hAnsi="Times New Roman" w:cs="Times New Roman"/>
          <w:iCs/>
          <w:kern w:val="0"/>
          <w:sz w:val="12"/>
          <w:szCs w:val="12"/>
          <w:lang w:eastAsia="x-none"/>
        </w:rPr>
      </w:pPr>
    </w:p>
    <w:p w:rsidR="007177FC" w:rsidRPr="007177FC" w:rsidRDefault="007177FC" w:rsidP="007177FC">
      <w:pPr>
        <w:spacing w:after="0" w:line="240" w:lineRule="auto"/>
        <w:ind w:firstLine="709"/>
        <w:rPr>
          <w:rFonts w:ascii="Times New Roman" w:hAnsi="Times New Roman" w:cs="Times New Roman"/>
          <w:iCs/>
          <w:kern w:val="0"/>
          <w:sz w:val="12"/>
          <w:szCs w:val="12"/>
          <w:lang w:eastAsia="x-none"/>
        </w:rPr>
      </w:pPr>
      <w:r w:rsidRPr="007177FC">
        <w:rPr>
          <w:rFonts w:ascii="Times New Roman" w:hAnsi="Times New Roman" w:cs="Times New Roman"/>
          <w:iCs/>
          <w:kern w:val="0"/>
          <w:sz w:val="12"/>
          <w:szCs w:val="12"/>
          <w:lang w:eastAsia="x-none"/>
        </w:rPr>
        <w:t>Настоящим подтверждаю, что _________________________________________________________________:</w:t>
      </w:r>
    </w:p>
    <w:p w:rsidR="007177FC" w:rsidRPr="007177FC" w:rsidRDefault="007177FC" w:rsidP="007177FC">
      <w:pPr>
        <w:spacing w:after="0" w:line="240" w:lineRule="auto"/>
        <w:rPr>
          <w:rFonts w:ascii="Times New Roman" w:hAnsi="Times New Roman" w:cs="Times New Roman"/>
          <w:iCs/>
          <w:kern w:val="0"/>
          <w:sz w:val="12"/>
          <w:szCs w:val="12"/>
          <w:lang w:eastAsia="x-none"/>
        </w:rPr>
      </w:pPr>
      <w:r w:rsidRPr="007177FC">
        <w:rPr>
          <w:rFonts w:ascii="Times New Roman" w:hAnsi="Times New Roman" w:cs="Times New Roman"/>
          <w:iCs/>
          <w:kern w:val="0"/>
          <w:sz w:val="12"/>
          <w:szCs w:val="12"/>
          <w:lang w:eastAsia="x-none"/>
        </w:rPr>
        <w:t xml:space="preserve">                              (наименование юридического лица или индивидуального предпринимателя)</w:t>
      </w:r>
    </w:p>
    <w:p w:rsidR="007177FC" w:rsidRPr="007177FC" w:rsidRDefault="007177FC" w:rsidP="007177FC">
      <w:pPr>
        <w:tabs>
          <w:tab w:val="left" w:pos="1276"/>
        </w:tabs>
        <w:spacing w:after="0" w:line="240" w:lineRule="auto"/>
        <w:ind w:firstLine="851"/>
        <w:jc w:val="both"/>
        <w:rPr>
          <w:rFonts w:ascii="Times New Roman" w:hAnsi="Times New Roman" w:cs="Times New Roman"/>
          <w:iCs/>
          <w:kern w:val="0"/>
          <w:sz w:val="12"/>
          <w:szCs w:val="12"/>
          <w:lang w:eastAsia="x-none"/>
        </w:rPr>
      </w:pPr>
    </w:p>
    <w:p w:rsidR="007177FC" w:rsidRPr="007177FC" w:rsidRDefault="007177FC" w:rsidP="007177FC">
      <w:pPr>
        <w:autoSpaceDE w:val="0"/>
        <w:autoSpaceDN w:val="0"/>
        <w:spacing w:after="0" w:line="240" w:lineRule="auto"/>
        <w:ind w:firstLine="709"/>
        <w:contextualSpacing/>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7177FC">
        <w:rPr>
          <w:rFonts w:ascii="Times New Roman" w:hAnsi="Times New Roman" w:cs="Times New Roman"/>
          <w:kern w:val="0"/>
          <w:sz w:val="12"/>
          <w:szCs w:val="12"/>
        </w:rPr>
        <w:br/>
        <w:t>в качестве индивидуального предпринимателя;</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сведения о том, что заявитель признан индивидуальным предпринимателем, внесен в единый реестр субъектов малого и среднего предпринимательства;</w:t>
      </w:r>
    </w:p>
    <w:p w:rsidR="007177FC" w:rsidRPr="007177FC" w:rsidRDefault="007177FC" w:rsidP="007177FC">
      <w:pPr>
        <w:autoSpaceDE w:val="0"/>
        <w:autoSpaceDN w:val="0"/>
        <w:spacing w:after="0" w:line="240" w:lineRule="auto"/>
        <w:ind w:firstLine="709"/>
        <w:contextualSpacing/>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7177FC">
        <w:rPr>
          <w:rFonts w:ascii="Times New Roman" w:hAnsi="Times New Roman" w:cs="Times New Roman"/>
          <w:kern w:val="0"/>
          <w:sz w:val="12"/>
          <w:szCs w:val="12"/>
        </w:rPr>
        <w:br/>
        <w:t>в соответствии с законодательством Российской Федерации о налогах и сборах;</w:t>
      </w:r>
    </w:p>
    <w:p w:rsidR="007177FC" w:rsidRPr="007177FC" w:rsidRDefault="007177FC" w:rsidP="007177FC">
      <w:pPr>
        <w:autoSpaceDE w:val="0"/>
        <w:autoSpaceDN w:val="0"/>
        <w:spacing w:after="0" w:line="240" w:lineRule="auto"/>
        <w:ind w:firstLine="709"/>
        <w:contextualSpacing/>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в реестре дисквалифицированных лиц отсутствуют сведения </w:t>
      </w:r>
      <w:r w:rsidRPr="007177FC">
        <w:rPr>
          <w:rFonts w:ascii="Times New Roman" w:hAnsi="Times New Roman" w:cs="Times New Roman"/>
          <w:kern w:val="0"/>
          <w:sz w:val="12"/>
          <w:szCs w:val="12"/>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7177FC" w:rsidRPr="007177FC" w:rsidRDefault="007177FC" w:rsidP="007177FC">
      <w:pPr>
        <w:autoSpaceDE w:val="0"/>
        <w:autoSpaceDN w:val="0"/>
        <w:spacing w:after="0" w:line="240" w:lineRule="auto"/>
        <w:ind w:firstLine="709"/>
        <w:contextualSpacing/>
        <w:jc w:val="both"/>
        <w:rPr>
          <w:rFonts w:ascii="Times New Roman" w:hAnsi="Times New Roman" w:cs="Times New Roman"/>
          <w:kern w:val="0"/>
          <w:sz w:val="12"/>
          <w:szCs w:val="12"/>
        </w:rPr>
      </w:pPr>
      <w:r w:rsidRPr="007177FC">
        <w:rPr>
          <w:rFonts w:ascii="Times New Roman" w:hAnsi="Times New Roman" w:cs="Times New Roman"/>
          <w:kern w:val="0"/>
          <w:sz w:val="12"/>
          <w:szCs w:val="12"/>
        </w:rPr>
        <w:t>на дату подачи заявки осуществляет деятельность в сфере _____________________________________________________________;</w:t>
      </w:r>
    </w:p>
    <w:p w:rsidR="007177FC" w:rsidRPr="007177FC" w:rsidRDefault="007177FC" w:rsidP="007177FC">
      <w:pPr>
        <w:autoSpaceDE w:val="0"/>
        <w:autoSpaceDN w:val="0"/>
        <w:spacing w:after="0" w:line="240" w:lineRule="auto"/>
        <w:ind w:firstLine="709"/>
        <w:contextualSpacing/>
        <w:jc w:val="both"/>
        <w:rPr>
          <w:rFonts w:ascii="Times New Roman" w:hAnsi="Times New Roman" w:cs="Times New Roman"/>
          <w:kern w:val="0"/>
          <w:sz w:val="12"/>
          <w:szCs w:val="12"/>
        </w:rPr>
      </w:pPr>
      <w:r w:rsidRPr="007177FC">
        <w:rPr>
          <w:rFonts w:ascii="Times New Roman" w:hAnsi="Times New Roman" w:cs="Times New Roman"/>
          <w:kern w:val="0"/>
          <w:sz w:val="12"/>
          <w:szCs w:val="12"/>
        </w:rPr>
        <w:t>прошел обучение в сфере предпринимательства в целях допуска к конкурсному отбору ____________________________________________;</w:t>
      </w:r>
    </w:p>
    <w:p w:rsidR="007177FC" w:rsidRPr="007177FC" w:rsidRDefault="007177FC" w:rsidP="007177FC">
      <w:pPr>
        <w:tabs>
          <w:tab w:val="left" w:pos="1276"/>
        </w:tabs>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сведения, предоставленные в заявке и сопутствующих документах являются полными, достоверными и актуальными на дату составления заявки.</w:t>
      </w:r>
    </w:p>
    <w:p w:rsidR="007177FC" w:rsidRPr="007177FC" w:rsidRDefault="007177FC" w:rsidP="007177FC">
      <w:pPr>
        <w:tabs>
          <w:tab w:val="left" w:pos="1276"/>
        </w:tabs>
        <w:spacing w:after="0" w:line="240" w:lineRule="auto"/>
        <w:ind w:firstLine="709"/>
        <w:jc w:val="both"/>
        <w:rPr>
          <w:rFonts w:ascii="Times New Roman" w:hAnsi="Times New Roman" w:cs="Times New Roman"/>
          <w:kern w:val="0"/>
          <w:sz w:val="12"/>
          <w:szCs w:val="12"/>
        </w:rPr>
      </w:pPr>
    </w:p>
    <w:tbl>
      <w:tblPr>
        <w:tblStyle w:val="aff5"/>
        <w:tblW w:w="0" w:type="auto"/>
        <w:tblLook w:val="04A0" w:firstRow="1" w:lastRow="0" w:firstColumn="1" w:lastColumn="0" w:noHBand="0" w:noVBand="1"/>
      </w:tblPr>
      <w:tblGrid>
        <w:gridCol w:w="4785"/>
        <w:gridCol w:w="4786"/>
      </w:tblGrid>
      <w:tr w:rsidR="007177FC" w:rsidRPr="007177FC" w:rsidTr="00AB4C22">
        <w:tc>
          <w:tcPr>
            <w:tcW w:w="4785"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 xml:space="preserve">2. Сумма гранта </w:t>
            </w:r>
            <w:r w:rsidRPr="007177FC">
              <w:rPr>
                <w:rFonts w:ascii="Times New Roman" w:hAnsi="Times New Roman" w:cs="Times New Roman"/>
                <w:kern w:val="0"/>
                <w:sz w:val="12"/>
                <w:szCs w:val="12"/>
                <w:lang w:val="en-US" w:eastAsia="x-none"/>
              </w:rPr>
              <w:t>&lt;</w:t>
            </w:r>
            <w:r w:rsidRPr="007177FC">
              <w:rPr>
                <w:rFonts w:ascii="Times New Roman" w:hAnsi="Times New Roman" w:cs="Times New Roman"/>
                <w:kern w:val="0"/>
                <w:sz w:val="12"/>
                <w:szCs w:val="12"/>
                <w:lang w:eastAsia="x-none"/>
              </w:rPr>
              <w:t>1</w:t>
            </w:r>
            <w:r w:rsidRPr="007177FC">
              <w:rPr>
                <w:rFonts w:ascii="Times New Roman" w:hAnsi="Times New Roman" w:cs="Times New Roman"/>
                <w:kern w:val="0"/>
                <w:sz w:val="12"/>
                <w:szCs w:val="12"/>
                <w:lang w:val="en-US" w:eastAsia="x-none"/>
              </w:rPr>
              <w:t>&gt;</w:t>
            </w:r>
            <w:r w:rsidRPr="007177FC">
              <w:rPr>
                <w:rFonts w:ascii="Times New Roman" w:hAnsi="Times New Roman" w:cs="Times New Roman"/>
                <w:kern w:val="0"/>
                <w:sz w:val="12"/>
                <w:szCs w:val="12"/>
                <w:lang w:eastAsia="x-none"/>
              </w:rPr>
              <w:t>, руб.</w:t>
            </w:r>
          </w:p>
        </w:tc>
        <w:tc>
          <w:tcPr>
            <w:tcW w:w="4786"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p>
        </w:tc>
      </w:tr>
      <w:tr w:rsidR="007177FC" w:rsidRPr="007177FC" w:rsidTr="00AB4C22">
        <w:tc>
          <w:tcPr>
            <w:tcW w:w="4785"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p>
        </w:tc>
      </w:tr>
      <w:tr w:rsidR="007177FC" w:rsidRPr="007177FC" w:rsidTr="00AB4C22">
        <w:tc>
          <w:tcPr>
            <w:tcW w:w="4785"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 xml:space="preserve">4. Источники средств для софинансирования </w:t>
            </w:r>
            <w:r w:rsidRPr="007177FC">
              <w:rPr>
                <w:rFonts w:ascii="Times New Roman" w:hAnsi="Times New Roman" w:cs="Times New Roman"/>
                <w:kern w:val="0"/>
                <w:sz w:val="12"/>
                <w:szCs w:val="12"/>
                <w:lang w:val="en-US" w:eastAsia="x-none"/>
              </w:rPr>
              <w:t>&lt;</w:t>
            </w:r>
            <w:r w:rsidRPr="007177FC">
              <w:rPr>
                <w:rFonts w:ascii="Times New Roman" w:hAnsi="Times New Roman" w:cs="Times New Roman"/>
                <w:kern w:val="0"/>
                <w:sz w:val="12"/>
                <w:szCs w:val="12"/>
                <w:lang w:eastAsia="x-none"/>
              </w:rPr>
              <w:t>2</w:t>
            </w:r>
            <w:r w:rsidRPr="007177FC">
              <w:rPr>
                <w:rFonts w:ascii="Times New Roman" w:hAnsi="Times New Roman" w:cs="Times New Roman"/>
                <w:kern w:val="0"/>
                <w:sz w:val="12"/>
                <w:szCs w:val="12"/>
                <w:lang w:val="en-US" w:eastAsia="x-none"/>
              </w:rPr>
              <w:t>&gt;</w:t>
            </w:r>
          </w:p>
        </w:tc>
        <w:tc>
          <w:tcPr>
            <w:tcW w:w="4786"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p>
        </w:tc>
      </w:tr>
      <w:tr w:rsidR="007177FC" w:rsidRPr="007177FC" w:rsidTr="00AB4C22">
        <w:tc>
          <w:tcPr>
            <w:tcW w:w="4785"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4.1. Собственные средства, руб.</w:t>
            </w:r>
          </w:p>
        </w:tc>
        <w:tc>
          <w:tcPr>
            <w:tcW w:w="4786"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p>
        </w:tc>
      </w:tr>
      <w:tr w:rsidR="007177FC" w:rsidRPr="007177FC" w:rsidTr="00AB4C22">
        <w:tc>
          <w:tcPr>
            <w:tcW w:w="4785"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4.2. Заемные средства, руб. Условия использования (срок, ставка, кредитор)</w:t>
            </w:r>
          </w:p>
        </w:tc>
        <w:tc>
          <w:tcPr>
            <w:tcW w:w="4786"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p>
        </w:tc>
      </w:tr>
      <w:tr w:rsidR="007177FC" w:rsidRPr="007177FC" w:rsidTr="00AB4C22">
        <w:tc>
          <w:tcPr>
            <w:tcW w:w="4785"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4.3. Иные источники (указать), руб.</w:t>
            </w:r>
          </w:p>
        </w:tc>
        <w:tc>
          <w:tcPr>
            <w:tcW w:w="4786" w:type="dxa"/>
          </w:tcPr>
          <w:p w:rsidR="007177FC" w:rsidRPr="007177FC" w:rsidRDefault="007177FC" w:rsidP="007177FC">
            <w:pPr>
              <w:tabs>
                <w:tab w:val="left" w:pos="1276"/>
              </w:tabs>
              <w:spacing w:after="0" w:line="360" w:lineRule="auto"/>
              <w:jc w:val="both"/>
              <w:rPr>
                <w:rFonts w:ascii="Times New Roman" w:hAnsi="Times New Roman" w:cs="Times New Roman"/>
                <w:kern w:val="0"/>
                <w:sz w:val="12"/>
                <w:szCs w:val="12"/>
                <w:lang w:eastAsia="x-none"/>
              </w:rPr>
            </w:pPr>
          </w:p>
        </w:tc>
      </w:tr>
    </w:tbl>
    <w:p w:rsidR="007177FC" w:rsidRPr="007177FC" w:rsidRDefault="007177FC" w:rsidP="007177FC">
      <w:pPr>
        <w:tabs>
          <w:tab w:val="left" w:pos="1276"/>
        </w:tabs>
        <w:spacing w:after="0" w:line="240" w:lineRule="auto"/>
        <w:ind w:firstLine="709"/>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w:t>
      </w:r>
    </w:p>
    <w:p w:rsidR="007177FC" w:rsidRPr="007177FC" w:rsidRDefault="007177FC" w:rsidP="007177FC">
      <w:pPr>
        <w:tabs>
          <w:tab w:val="left" w:pos="1276"/>
        </w:tabs>
        <w:spacing w:after="0" w:line="240" w:lineRule="auto"/>
        <w:ind w:firstLine="709"/>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&lt;1&gt; Максимальный размер гранта не превышает 300 тысяч рублей на одного получателя гранта.</w:t>
      </w:r>
    </w:p>
    <w:p w:rsidR="007177FC" w:rsidRPr="007177FC" w:rsidRDefault="007177FC" w:rsidP="007177FC">
      <w:pPr>
        <w:tabs>
          <w:tab w:val="left" w:pos="1276"/>
        </w:tabs>
        <w:spacing w:after="0" w:line="240" w:lineRule="auto"/>
        <w:ind w:firstLine="709"/>
        <w:jc w:val="both"/>
        <w:rPr>
          <w:rFonts w:ascii="Times New Roman" w:hAnsi="Times New Roman" w:cs="Times New Roman"/>
          <w:kern w:val="0"/>
          <w:sz w:val="12"/>
          <w:szCs w:val="12"/>
          <w:lang w:eastAsia="x-none"/>
        </w:rPr>
      </w:pPr>
      <w:r w:rsidRPr="007177FC">
        <w:rPr>
          <w:rFonts w:ascii="Times New Roman" w:hAnsi="Times New Roman" w:cs="Times New Roman"/>
          <w:kern w:val="0"/>
          <w:sz w:val="12"/>
          <w:szCs w:val="12"/>
          <w:lang w:eastAsia="x-none"/>
        </w:rPr>
        <w:t>&lt;2&gt; В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7177FC" w:rsidRPr="007177FC" w:rsidRDefault="007177FC" w:rsidP="007177FC">
      <w:pPr>
        <w:spacing w:after="0" w:line="240" w:lineRule="auto"/>
        <w:jc w:val="both"/>
        <w:rPr>
          <w:rFonts w:ascii="Times New Roman" w:hAnsi="Times New Roman" w:cs="Times New Roman"/>
          <w:kern w:val="0"/>
          <w:sz w:val="12"/>
          <w:szCs w:val="12"/>
        </w:rPr>
      </w:pPr>
    </w:p>
    <w:p w:rsidR="007177FC" w:rsidRPr="007177FC" w:rsidRDefault="007177FC" w:rsidP="007177FC">
      <w:pPr>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5. Смета расходов.</w:t>
      </w:r>
    </w:p>
    <w:p w:rsidR="007177FC" w:rsidRPr="007177FC" w:rsidRDefault="007177FC" w:rsidP="007177FC">
      <w:pPr>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Расходы, связанные с ведением  предпринимательской деятельности (необходимо проставить суммы в соответствующих ячейках):</w:t>
      </w:r>
    </w:p>
    <w:p w:rsidR="007177FC" w:rsidRPr="007177FC" w:rsidRDefault="007177FC" w:rsidP="007177FC">
      <w:pPr>
        <w:spacing w:after="0" w:line="240" w:lineRule="auto"/>
        <w:jc w:val="both"/>
        <w:rPr>
          <w:rFonts w:ascii="Times New Roman" w:hAnsi="Times New Roman" w:cs="Times New Roman"/>
          <w:kern w:val="0"/>
          <w:sz w:val="12"/>
          <w:szCs w:val="12"/>
        </w:rPr>
      </w:pPr>
    </w:p>
    <w:p w:rsidR="007177FC" w:rsidRPr="007177FC" w:rsidRDefault="007177FC" w:rsidP="007177FC">
      <w:pPr>
        <w:spacing w:after="0" w:line="240" w:lineRule="auto"/>
        <w:rPr>
          <w:rFonts w:ascii="Times New Roman" w:hAnsi="Times New Roman" w:cs="Times New Roman"/>
          <w:kern w:val="0"/>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7177FC" w:rsidRPr="007177FC" w:rsidTr="007177FC">
        <w:trPr>
          <w:trHeight w:val="20"/>
          <w:tblHeader/>
        </w:trPr>
        <w:tc>
          <w:tcPr>
            <w:tcW w:w="3572" w:type="dxa"/>
            <w:vMerge w:val="restart"/>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Направления расходования средств</w:t>
            </w:r>
          </w:p>
        </w:tc>
        <w:tc>
          <w:tcPr>
            <w:tcW w:w="1994" w:type="dxa"/>
            <w:vMerge w:val="restart"/>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Сумма расходов, руб.</w:t>
            </w:r>
          </w:p>
        </w:tc>
        <w:tc>
          <w:tcPr>
            <w:tcW w:w="2542" w:type="dxa"/>
            <w:gridSpan w:val="2"/>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Источники финансирования, руб.</w:t>
            </w:r>
          </w:p>
        </w:tc>
        <w:tc>
          <w:tcPr>
            <w:tcW w:w="1630" w:type="dxa"/>
            <w:vMerge w:val="restart"/>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Расшифровка расходов</w:t>
            </w:r>
          </w:p>
        </w:tc>
      </w:tr>
      <w:tr w:rsidR="007177FC" w:rsidRPr="007177FC" w:rsidTr="007177FC">
        <w:trPr>
          <w:trHeight w:val="20"/>
          <w:tblHeader/>
        </w:trPr>
        <w:tc>
          <w:tcPr>
            <w:tcW w:w="3572" w:type="dxa"/>
            <w:vMerge/>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994" w:type="dxa"/>
            <w:vMerge/>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грант</w:t>
            </w:r>
          </w:p>
        </w:tc>
        <w:tc>
          <w:tcPr>
            <w:tcW w:w="1559"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 xml:space="preserve">софинансирование </w:t>
            </w:r>
            <w:r w:rsidRPr="007177FC">
              <w:rPr>
                <w:rFonts w:ascii="Times New Roman" w:hAnsi="Times New Roman" w:cs="Times New Roman"/>
                <w:spacing w:val="-6"/>
                <w:kern w:val="0"/>
                <w:sz w:val="12"/>
                <w:szCs w:val="12"/>
              </w:rPr>
              <w:br/>
              <w:t>(не менее 30 % расходов)</w:t>
            </w:r>
          </w:p>
        </w:tc>
        <w:tc>
          <w:tcPr>
            <w:tcW w:w="1630" w:type="dxa"/>
            <w:vMerge/>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blHeader/>
        </w:trPr>
        <w:tc>
          <w:tcPr>
            <w:tcW w:w="3572"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1</w:t>
            </w:r>
          </w:p>
        </w:tc>
        <w:tc>
          <w:tcPr>
            <w:tcW w:w="1994"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2</w:t>
            </w:r>
          </w:p>
        </w:tc>
        <w:tc>
          <w:tcPr>
            <w:tcW w:w="983"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3</w:t>
            </w:r>
          </w:p>
        </w:tc>
        <w:tc>
          <w:tcPr>
            <w:tcW w:w="1559"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4</w:t>
            </w: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5</w:t>
            </w:r>
          </w:p>
        </w:tc>
      </w:tr>
      <w:tr w:rsidR="007177FC" w:rsidRPr="007177FC" w:rsidTr="007177FC">
        <w:trPr>
          <w:trHeight w:val="20"/>
        </w:trPr>
        <w:tc>
          <w:tcPr>
            <w:tcW w:w="3572" w:type="dxa"/>
            <w:shd w:val="clear" w:color="auto" w:fill="auto"/>
            <w:noWrap/>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5.1. Аренда помещений, используемых для осуществления предпринимательской деятельности</w:t>
            </w:r>
          </w:p>
        </w:tc>
        <w:tc>
          <w:tcPr>
            <w:tcW w:w="1994"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rPr>
        <w:tc>
          <w:tcPr>
            <w:tcW w:w="3572" w:type="dxa"/>
            <w:shd w:val="clear" w:color="auto" w:fill="auto"/>
            <w:noWrap/>
            <w:hideMark/>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lastRenderedPageBreak/>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rPr>
        <w:tc>
          <w:tcPr>
            <w:tcW w:w="3572" w:type="dxa"/>
            <w:shd w:val="clear" w:color="auto" w:fill="auto"/>
            <w:noWrap/>
            <w:hideMark/>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5.3. 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994"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rPr>
        <w:tc>
          <w:tcPr>
            <w:tcW w:w="3572" w:type="dxa"/>
            <w:shd w:val="clear" w:color="auto" w:fill="auto"/>
            <w:noWrap/>
            <w:hideMark/>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5.4.Оформления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rPr>
        <w:tc>
          <w:tcPr>
            <w:tcW w:w="3572" w:type="dxa"/>
            <w:shd w:val="clear" w:color="auto" w:fill="auto"/>
            <w:noWrap/>
            <w:hideMark/>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5.5. Выплата по передаче прав на франшизу (паушальный взнос)</w:t>
            </w:r>
          </w:p>
        </w:tc>
        <w:tc>
          <w:tcPr>
            <w:tcW w:w="1994"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rPr>
        <w:tc>
          <w:tcPr>
            <w:tcW w:w="3572" w:type="dxa"/>
            <w:shd w:val="clear" w:color="auto" w:fill="auto"/>
            <w:noWrap/>
            <w:hideMark/>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5.6. Приобретение сырья, расходных материалов, необходимых для производства выпускаемой продукции или предоставления услуг &lt;3&gt;</w:t>
            </w:r>
          </w:p>
        </w:tc>
        <w:tc>
          <w:tcPr>
            <w:tcW w:w="1994"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hideMark/>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r w:rsidR="007177FC" w:rsidRPr="007177FC" w:rsidTr="007177FC">
        <w:trPr>
          <w:trHeight w:val="20"/>
        </w:trPr>
        <w:tc>
          <w:tcPr>
            <w:tcW w:w="3572" w:type="dxa"/>
            <w:shd w:val="clear" w:color="auto" w:fill="auto"/>
            <w:noWrap/>
          </w:tcPr>
          <w:p w:rsidR="007177FC" w:rsidRPr="007177FC" w:rsidRDefault="007177FC" w:rsidP="007177FC">
            <w:pPr>
              <w:spacing w:after="0" w:line="240" w:lineRule="auto"/>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Итого</w:t>
            </w:r>
          </w:p>
        </w:tc>
        <w:tc>
          <w:tcPr>
            <w:tcW w:w="1994"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983"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559" w:type="dxa"/>
            <w:shd w:val="clear" w:color="auto" w:fill="auto"/>
            <w:noWrap/>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c>
          <w:tcPr>
            <w:tcW w:w="1630" w:type="dxa"/>
          </w:tcPr>
          <w:p w:rsidR="007177FC" w:rsidRPr="007177FC" w:rsidRDefault="007177FC" w:rsidP="007177FC">
            <w:pPr>
              <w:spacing w:after="0" w:line="240" w:lineRule="auto"/>
              <w:jc w:val="center"/>
              <w:rPr>
                <w:rFonts w:ascii="Times New Roman" w:hAnsi="Times New Roman" w:cs="Times New Roman"/>
                <w:spacing w:val="-6"/>
                <w:kern w:val="0"/>
                <w:sz w:val="12"/>
                <w:szCs w:val="12"/>
              </w:rPr>
            </w:pPr>
          </w:p>
        </w:tc>
      </w:tr>
    </w:tbl>
    <w:p w:rsidR="007177FC" w:rsidRPr="007177FC" w:rsidRDefault="007177FC" w:rsidP="007177FC">
      <w:pPr>
        <w:spacing w:after="0" w:line="240" w:lineRule="auto"/>
        <w:rPr>
          <w:rFonts w:ascii="Times New Roman" w:hAnsi="Times New Roman" w:cs="Times New Roman"/>
          <w:kern w:val="0"/>
          <w:sz w:val="12"/>
          <w:szCs w:val="12"/>
          <w:lang w:val="en-US"/>
        </w:rPr>
      </w:pPr>
      <w:r w:rsidRPr="007177FC">
        <w:rPr>
          <w:rFonts w:ascii="Times New Roman" w:hAnsi="Times New Roman" w:cs="Times New Roman"/>
          <w:kern w:val="0"/>
          <w:sz w:val="12"/>
          <w:szCs w:val="12"/>
          <w:lang w:val="en-US"/>
        </w:rPr>
        <w:t>---------------------------------------</w:t>
      </w:r>
    </w:p>
    <w:p w:rsidR="007177FC" w:rsidRPr="007177FC" w:rsidRDefault="007177FC" w:rsidP="007177FC">
      <w:pPr>
        <w:spacing w:after="0" w:line="240" w:lineRule="auto"/>
        <w:rPr>
          <w:rFonts w:ascii="Times New Roman" w:hAnsi="Times New Roman" w:cs="Times New Roman"/>
          <w:kern w:val="0"/>
          <w:sz w:val="12"/>
          <w:szCs w:val="12"/>
        </w:rPr>
      </w:pPr>
      <w:r w:rsidRPr="007177FC">
        <w:rPr>
          <w:rFonts w:ascii="Times New Roman" w:hAnsi="Times New Roman" w:cs="Times New Roman"/>
          <w:kern w:val="0"/>
          <w:sz w:val="12"/>
          <w:szCs w:val="12"/>
        </w:rPr>
        <w:t>&lt;3&gt; В размере не более 30 процентов от общей суммы гранта</w:t>
      </w:r>
    </w:p>
    <w:p w:rsidR="007177FC" w:rsidRPr="007177FC" w:rsidRDefault="007177FC" w:rsidP="007177FC">
      <w:pPr>
        <w:spacing w:after="0" w:line="240" w:lineRule="auto"/>
        <w:rPr>
          <w:rFonts w:ascii="Times New Roman" w:hAnsi="Times New Roman" w:cs="Times New Roman"/>
          <w:kern w:val="0"/>
          <w:sz w:val="12"/>
          <w:szCs w:val="12"/>
        </w:rPr>
      </w:pPr>
    </w:p>
    <w:p w:rsidR="007177FC" w:rsidRPr="007177FC" w:rsidRDefault="007177FC" w:rsidP="007177FC">
      <w:pPr>
        <w:spacing w:after="0" w:line="240" w:lineRule="auto"/>
        <w:ind w:firstLine="709"/>
        <w:jc w:val="both"/>
        <w:rPr>
          <w:rFonts w:ascii="Times New Roman" w:hAnsi="Times New Roman" w:cs="Times New Roman"/>
          <w:bCs/>
          <w:kern w:val="0"/>
          <w:sz w:val="12"/>
          <w:szCs w:val="12"/>
        </w:rPr>
      </w:pPr>
      <w:r w:rsidRPr="007177FC">
        <w:rPr>
          <w:rFonts w:ascii="Times New Roman" w:hAnsi="Times New Roman" w:cs="Times New Roman"/>
          <w:bCs/>
          <w:kern w:val="0"/>
          <w:sz w:val="12"/>
          <w:szCs w:val="12"/>
        </w:rPr>
        <w:t xml:space="preserve">6. </w:t>
      </w:r>
      <w:r w:rsidRPr="007177FC">
        <w:rPr>
          <w:rFonts w:ascii="Times New Roman" w:hAnsi="Times New Roman" w:cs="Times New Roman"/>
          <w:kern w:val="0"/>
          <w:sz w:val="12"/>
          <w:szCs w:val="12"/>
        </w:rPr>
        <w:t>Имущество</w:t>
      </w:r>
      <w:r w:rsidRPr="007177FC">
        <w:rPr>
          <w:rFonts w:ascii="Times New Roman" w:hAnsi="Times New Roman" w:cs="Times New Roman"/>
          <w:bCs/>
          <w:kern w:val="0"/>
          <w:sz w:val="12"/>
          <w:szCs w:val="12"/>
        </w:rPr>
        <w:t xml:space="preserve"> для осуществления предпринимательской деятельности, имеющееся в распоряжении заявителя:</w:t>
      </w:r>
    </w:p>
    <w:p w:rsidR="007177FC" w:rsidRPr="007177FC" w:rsidRDefault="007177FC" w:rsidP="007177FC">
      <w:pPr>
        <w:spacing w:after="0" w:line="240" w:lineRule="auto"/>
        <w:rPr>
          <w:rFonts w:ascii="Times New Roman" w:hAnsi="Times New Roman" w:cs="Times New Roman"/>
          <w:bCs/>
          <w:kern w:val="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83"/>
        <w:gridCol w:w="5643"/>
        <w:gridCol w:w="2087"/>
      </w:tblGrid>
      <w:tr w:rsidR="007177FC" w:rsidRPr="007177FC" w:rsidTr="00AB4C22">
        <w:tc>
          <w:tcPr>
            <w:tcW w:w="1522"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autoSpaceDN w:val="0"/>
              <w:adjustRightInd w:val="0"/>
              <w:spacing w:after="0" w:line="240" w:lineRule="auto"/>
              <w:jc w:val="center"/>
              <w:rPr>
                <w:rFonts w:ascii="Times New Roman" w:hAnsi="Times New Roman" w:cs="Times New Roman"/>
                <w:kern w:val="0"/>
                <w:sz w:val="12"/>
                <w:szCs w:val="12"/>
              </w:rPr>
            </w:pPr>
            <w:r w:rsidRPr="007177FC">
              <w:rPr>
                <w:rFonts w:ascii="Times New Roman" w:hAnsi="Times New Roman" w:cs="Times New Roman"/>
                <w:kern w:val="0"/>
                <w:sz w:val="12"/>
                <w:szCs w:val="12"/>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autoSpaceDN w:val="0"/>
              <w:adjustRightInd w:val="0"/>
              <w:spacing w:after="0" w:line="240" w:lineRule="auto"/>
              <w:rPr>
                <w:rFonts w:ascii="Times New Roman" w:hAnsi="Times New Roman" w:cs="Times New Roman"/>
                <w:kern w:val="0"/>
                <w:sz w:val="12"/>
                <w:szCs w:val="12"/>
              </w:rPr>
            </w:pPr>
            <w:r w:rsidRPr="007177FC">
              <w:rPr>
                <w:rFonts w:ascii="Times New Roman" w:hAnsi="Times New Roman" w:cs="Times New Roman"/>
                <w:kern w:val="0"/>
                <w:sz w:val="12"/>
                <w:szCs w:val="12"/>
              </w:rPr>
              <w:t>Расшифровка по имеющемуся имуществу:</w:t>
            </w:r>
          </w:p>
          <w:p w:rsidR="007177FC" w:rsidRPr="007177FC" w:rsidRDefault="007177FC" w:rsidP="007177FC">
            <w:pPr>
              <w:autoSpaceDN w:val="0"/>
              <w:adjustRightInd w:val="0"/>
              <w:spacing w:after="0" w:line="240" w:lineRule="auto"/>
              <w:rPr>
                <w:rFonts w:ascii="Times New Roman" w:hAnsi="Times New Roman" w:cs="Times New Roman"/>
                <w:kern w:val="0"/>
                <w:sz w:val="12"/>
                <w:szCs w:val="12"/>
              </w:rPr>
            </w:pPr>
            <w:r w:rsidRPr="007177FC">
              <w:rPr>
                <w:rFonts w:ascii="Times New Roman" w:hAnsi="Times New Roman" w:cs="Times New Roman"/>
                <w:kern w:val="0"/>
                <w:sz w:val="12"/>
                <w:szCs w:val="12"/>
              </w:rPr>
              <w:t>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240" w:lineRule="auto"/>
              <w:jc w:val="center"/>
              <w:rPr>
                <w:rFonts w:ascii="Times New Roman" w:hAnsi="Times New Roman" w:cs="Times New Roman"/>
                <w:kern w:val="0"/>
                <w:sz w:val="12"/>
                <w:szCs w:val="12"/>
              </w:rPr>
            </w:pPr>
            <w:r w:rsidRPr="007177FC">
              <w:rPr>
                <w:rFonts w:ascii="Times New Roman" w:hAnsi="Times New Roman" w:cs="Times New Roman"/>
                <w:kern w:val="0"/>
                <w:sz w:val="12"/>
                <w:szCs w:val="12"/>
              </w:rPr>
              <w:t>Стоимость, руб.</w:t>
            </w:r>
          </w:p>
          <w:p w:rsidR="007177FC" w:rsidRPr="007177FC" w:rsidRDefault="007177FC" w:rsidP="007177FC">
            <w:pPr>
              <w:autoSpaceDN w:val="0"/>
              <w:adjustRightInd w:val="0"/>
              <w:spacing w:after="0" w:line="240" w:lineRule="auto"/>
              <w:jc w:val="center"/>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(в случае аренды указывается арендная плата </w:t>
            </w:r>
            <w:r w:rsidRPr="007177FC">
              <w:rPr>
                <w:rFonts w:ascii="Times New Roman" w:hAnsi="Times New Roman" w:cs="Times New Roman"/>
                <w:kern w:val="0"/>
                <w:sz w:val="12"/>
                <w:szCs w:val="12"/>
              </w:rPr>
              <w:br/>
              <w:t>в месяц)</w:t>
            </w:r>
          </w:p>
        </w:tc>
      </w:tr>
      <w:tr w:rsidR="007177FC" w:rsidRPr="007177FC" w:rsidTr="00AB4C22">
        <w:tc>
          <w:tcPr>
            <w:tcW w:w="1522"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autoSpaceDN w:val="0"/>
              <w:adjustRightInd w:val="0"/>
              <w:spacing w:after="0" w:line="360" w:lineRule="auto"/>
              <w:rPr>
                <w:rFonts w:ascii="Times New Roman" w:hAnsi="Times New Roman" w:cs="Times New Roman"/>
                <w:kern w:val="0"/>
                <w:sz w:val="12"/>
                <w:szCs w:val="12"/>
              </w:rPr>
            </w:pPr>
            <w:r w:rsidRPr="007177FC">
              <w:rPr>
                <w:rFonts w:ascii="Times New Roman" w:hAnsi="Times New Roman" w:cs="Times New Roman"/>
                <w:kern w:val="0"/>
                <w:sz w:val="12"/>
                <w:szCs w:val="12"/>
              </w:rPr>
              <w:t>Помещения</w:t>
            </w:r>
          </w:p>
        </w:tc>
        <w:tc>
          <w:tcPr>
            <w:tcW w:w="25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r>
      <w:tr w:rsidR="007177FC" w:rsidRPr="007177FC" w:rsidTr="00AB4C22">
        <w:tc>
          <w:tcPr>
            <w:tcW w:w="1522"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autoSpaceDN w:val="0"/>
              <w:adjustRightInd w:val="0"/>
              <w:spacing w:after="0" w:line="360" w:lineRule="auto"/>
              <w:rPr>
                <w:rFonts w:ascii="Times New Roman" w:hAnsi="Times New Roman" w:cs="Times New Roman"/>
                <w:kern w:val="0"/>
                <w:sz w:val="12"/>
                <w:szCs w:val="12"/>
              </w:rPr>
            </w:pPr>
            <w:r w:rsidRPr="007177FC">
              <w:rPr>
                <w:rFonts w:ascii="Times New Roman" w:hAnsi="Times New Roman" w:cs="Times New Roman"/>
                <w:kern w:val="0"/>
                <w:sz w:val="12"/>
                <w:szCs w:val="12"/>
              </w:rPr>
              <w:t>Мебель</w:t>
            </w:r>
          </w:p>
        </w:tc>
        <w:tc>
          <w:tcPr>
            <w:tcW w:w="25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r>
      <w:tr w:rsidR="007177FC" w:rsidRPr="007177FC" w:rsidTr="00AB4C22">
        <w:tc>
          <w:tcPr>
            <w:tcW w:w="1522"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autoSpaceDN w:val="0"/>
              <w:adjustRightInd w:val="0"/>
              <w:spacing w:after="0" w:line="360" w:lineRule="auto"/>
              <w:rPr>
                <w:rFonts w:ascii="Times New Roman" w:hAnsi="Times New Roman" w:cs="Times New Roman"/>
                <w:kern w:val="0"/>
                <w:sz w:val="12"/>
                <w:szCs w:val="12"/>
              </w:rPr>
            </w:pPr>
            <w:r w:rsidRPr="007177FC">
              <w:rPr>
                <w:rFonts w:ascii="Times New Roman" w:hAnsi="Times New Roman" w:cs="Times New Roman"/>
                <w:kern w:val="0"/>
                <w:sz w:val="12"/>
                <w:szCs w:val="12"/>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r>
      <w:tr w:rsidR="007177FC" w:rsidRPr="007177FC" w:rsidTr="00AB4C22">
        <w:tc>
          <w:tcPr>
            <w:tcW w:w="1522"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autoSpaceDN w:val="0"/>
              <w:adjustRightInd w:val="0"/>
              <w:spacing w:after="0" w:line="360" w:lineRule="auto"/>
              <w:rPr>
                <w:rFonts w:ascii="Times New Roman" w:hAnsi="Times New Roman" w:cs="Times New Roman"/>
                <w:kern w:val="0"/>
                <w:sz w:val="12"/>
                <w:szCs w:val="12"/>
              </w:rPr>
            </w:pPr>
            <w:r w:rsidRPr="007177FC">
              <w:rPr>
                <w:rFonts w:ascii="Times New Roman" w:hAnsi="Times New Roman" w:cs="Times New Roman"/>
                <w:kern w:val="0"/>
                <w:sz w:val="12"/>
                <w:szCs w:val="12"/>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c>
          <w:tcPr>
            <w:tcW w:w="939"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autoSpaceDN w:val="0"/>
              <w:adjustRightInd w:val="0"/>
              <w:spacing w:after="0" w:line="360" w:lineRule="auto"/>
              <w:jc w:val="center"/>
              <w:rPr>
                <w:rFonts w:ascii="Times New Roman" w:hAnsi="Times New Roman" w:cs="Times New Roman"/>
                <w:kern w:val="0"/>
                <w:sz w:val="12"/>
                <w:szCs w:val="12"/>
              </w:rPr>
            </w:pPr>
          </w:p>
        </w:tc>
      </w:tr>
    </w:tbl>
    <w:p w:rsidR="007177FC" w:rsidRPr="007177FC" w:rsidRDefault="007177FC" w:rsidP="007177FC">
      <w:pPr>
        <w:spacing w:after="0" w:line="240" w:lineRule="auto"/>
        <w:rPr>
          <w:rFonts w:ascii="Times New Roman" w:hAnsi="Times New Roman" w:cs="Times New Roman"/>
          <w:b/>
          <w:kern w:val="0"/>
          <w:sz w:val="12"/>
          <w:szCs w:val="12"/>
        </w:rPr>
      </w:pPr>
    </w:p>
    <w:p w:rsidR="007177FC" w:rsidRPr="007177FC" w:rsidRDefault="007177FC" w:rsidP="007177FC">
      <w:pPr>
        <w:spacing w:after="0" w:line="240" w:lineRule="auto"/>
        <w:ind w:firstLine="709"/>
        <w:rPr>
          <w:rFonts w:ascii="Times New Roman" w:hAnsi="Times New Roman" w:cs="Times New Roman"/>
          <w:kern w:val="0"/>
          <w:sz w:val="12"/>
          <w:szCs w:val="12"/>
        </w:rPr>
      </w:pPr>
      <w:r w:rsidRPr="007177FC">
        <w:rPr>
          <w:rFonts w:ascii="Times New Roman" w:hAnsi="Times New Roman" w:cs="Times New Roman"/>
          <w:kern w:val="0"/>
          <w:sz w:val="12"/>
          <w:szCs w:val="12"/>
        </w:rPr>
        <w:t>7. Показатели финансово-хозяйственной деятельности:</w:t>
      </w:r>
    </w:p>
    <w:p w:rsidR="007177FC" w:rsidRPr="007177FC" w:rsidRDefault="007177FC" w:rsidP="007177FC">
      <w:pPr>
        <w:spacing w:after="0" w:line="240" w:lineRule="auto"/>
        <w:rPr>
          <w:rFonts w:ascii="Times New Roman" w:hAnsi="Times New Roman" w:cs="Times New Roman"/>
          <w:kern w:val="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7177FC" w:rsidRPr="007177FC" w:rsidTr="007177FC">
        <w:trPr>
          <w:trHeight w:val="20"/>
        </w:trPr>
        <w:tc>
          <w:tcPr>
            <w:tcW w:w="2802"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ind w:left="-57" w:right="-57"/>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Показатели</w:t>
            </w:r>
          </w:p>
        </w:tc>
        <w:tc>
          <w:tcPr>
            <w:tcW w:w="2551" w:type="dxa"/>
            <w:tcBorders>
              <w:top w:val="single" w:sz="4" w:space="0" w:color="auto"/>
              <w:left w:val="single" w:sz="4" w:space="0" w:color="auto"/>
              <w:right w:val="single" w:sz="4" w:space="0" w:color="auto"/>
            </w:tcBorders>
          </w:tcPr>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p>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Фактические</w:t>
            </w:r>
          </w:p>
        </w:tc>
        <w:tc>
          <w:tcPr>
            <w:tcW w:w="4111" w:type="dxa"/>
            <w:gridSpan w:val="2"/>
            <w:tcBorders>
              <w:top w:val="single" w:sz="4" w:space="0" w:color="auto"/>
              <w:left w:val="single" w:sz="4" w:space="0" w:color="auto"/>
              <w:right w:val="single" w:sz="4" w:space="0" w:color="auto"/>
            </w:tcBorders>
          </w:tcPr>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p>
          <w:p w:rsidR="007177FC" w:rsidRPr="007177FC" w:rsidRDefault="007177FC" w:rsidP="007177FC">
            <w:pPr>
              <w:spacing w:after="0" w:line="240" w:lineRule="auto"/>
              <w:ind w:left="-85" w:right="-108"/>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Планируемые</w:t>
            </w:r>
          </w:p>
        </w:tc>
      </w:tr>
      <w:tr w:rsidR="007177FC" w:rsidRPr="007177FC" w:rsidTr="007177FC">
        <w:trPr>
          <w:trHeight w:val="20"/>
        </w:trPr>
        <w:tc>
          <w:tcPr>
            <w:tcW w:w="2802" w:type="dxa"/>
            <w:vMerge/>
          </w:tcPr>
          <w:p w:rsidR="007177FC" w:rsidRPr="007177FC" w:rsidRDefault="007177FC" w:rsidP="007177FC">
            <w:pPr>
              <w:spacing w:after="0" w:line="240" w:lineRule="auto"/>
              <w:ind w:left="-57" w:right="-57"/>
              <w:jc w:val="center"/>
              <w:rPr>
                <w:rFonts w:ascii="Times New Roman" w:hAnsi="Times New Roman" w:cs="Times New Roman"/>
                <w:spacing w:val="-6"/>
                <w:kern w:val="0"/>
                <w:sz w:val="12"/>
                <w:szCs w:val="12"/>
              </w:rPr>
            </w:pPr>
          </w:p>
        </w:tc>
        <w:tc>
          <w:tcPr>
            <w:tcW w:w="2551" w:type="dxa"/>
            <w:tcBorders>
              <w:top w:val="single" w:sz="4" w:space="0" w:color="auto"/>
              <w:left w:val="single" w:sz="4" w:space="0" w:color="auto"/>
              <w:right w:val="single" w:sz="4" w:space="0" w:color="auto"/>
            </w:tcBorders>
          </w:tcPr>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w:t>
            </w:r>
          </w:p>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20__ г.</w:t>
            </w:r>
          </w:p>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 xml:space="preserve">(с начала года до даты составления заявки) </w:t>
            </w:r>
            <w:r w:rsidRPr="007177FC">
              <w:rPr>
                <w:rFonts w:ascii="Times New Roman" w:hAnsi="Times New Roman" w:cs="Times New Roman"/>
                <w:spacing w:val="-6"/>
                <w:kern w:val="0"/>
                <w:sz w:val="12"/>
                <w:szCs w:val="12"/>
              </w:rPr>
              <w:br/>
            </w:r>
          </w:p>
        </w:tc>
        <w:tc>
          <w:tcPr>
            <w:tcW w:w="1985" w:type="dxa"/>
            <w:tcBorders>
              <w:top w:val="single" w:sz="4" w:space="0" w:color="auto"/>
              <w:left w:val="single" w:sz="4" w:space="0" w:color="auto"/>
              <w:right w:val="single" w:sz="4" w:space="0" w:color="auto"/>
            </w:tcBorders>
          </w:tcPr>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p>
          <w:p w:rsidR="007177FC" w:rsidRPr="007177FC" w:rsidRDefault="007177FC" w:rsidP="007177FC">
            <w:pPr>
              <w:spacing w:after="0" w:line="240" w:lineRule="auto"/>
              <w:ind w:left="-85" w:right="-85"/>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20__ г. (с даты подачи заявки и до конца года)</w:t>
            </w:r>
          </w:p>
        </w:tc>
        <w:tc>
          <w:tcPr>
            <w:tcW w:w="2126" w:type="dxa"/>
            <w:tcBorders>
              <w:top w:val="single" w:sz="4" w:space="0" w:color="auto"/>
              <w:left w:val="single" w:sz="4" w:space="0" w:color="auto"/>
              <w:right w:val="single" w:sz="4" w:space="0" w:color="auto"/>
            </w:tcBorders>
          </w:tcPr>
          <w:p w:rsidR="007177FC" w:rsidRPr="007177FC" w:rsidRDefault="007177FC" w:rsidP="007177FC">
            <w:pPr>
              <w:spacing w:after="0" w:line="240" w:lineRule="auto"/>
              <w:ind w:left="-85"/>
              <w:jc w:val="center"/>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20__ г. (год, следующий за годом предоставления гранта)</w:t>
            </w:r>
          </w:p>
        </w:tc>
      </w:tr>
      <w:tr w:rsidR="007177FC" w:rsidRPr="007177FC" w:rsidTr="007177FC">
        <w:trPr>
          <w:trHeight w:val="20"/>
        </w:trPr>
        <w:tc>
          <w:tcPr>
            <w:tcW w:w="2802"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ind w:left="-57" w:right="-57"/>
              <w:rPr>
                <w:rFonts w:ascii="Times New Roman" w:hAnsi="Times New Roman" w:cs="Times New Roman"/>
                <w:i/>
                <w:spacing w:val="-6"/>
                <w:kern w:val="0"/>
                <w:sz w:val="12"/>
                <w:szCs w:val="12"/>
              </w:rPr>
            </w:pPr>
            <w:r w:rsidRPr="007177FC">
              <w:rPr>
                <w:rFonts w:ascii="Times New Roman" w:hAnsi="Times New Roman" w:cs="Times New Roman"/>
                <w:spacing w:val="-6"/>
                <w:kern w:val="0"/>
                <w:sz w:val="12"/>
                <w:szCs w:val="12"/>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7177FC" w:rsidRPr="007177FC" w:rsidRDefault="007177FC" w:rsidP="007177FC">
            <w:pPr>
              <w:spacing w:after="0" w:line="240" w:lineRule="auto"/>
              <w:ind w:left="-85" w:right="-550"/>
              <w:rPr>
                <w:rFonts w:ascii="Times New Roman" w:hAnsi="Times New Roman" w:cs="Times New Roman"/>
                <w:spacing w:val="-6"/>
                <w:kern w:val="0"/>
                <w:sz w:val="12"/>
                <w:szCs w:val="12"/>
              </w:rPr>
            </w:pPr>
          </w:p>
        </w:tc>
      </w:tr>
      <w:tr w:rsidR="007177FC" w:rsidRPr="007177FC" w:rsidTr="007177FC">
        <w:trPr>
          <w:trHeight w:val="20"/>
        </w:trPr>
        <w:tc>
          <w:tcPr>
            <w:tcW w:w="2802"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ind w:left="-57" w:right="-57"/>
              <w:rPr>
                <w:rFonts w:ascii="Times New Roman" w:hAnsi="Times New Roman" w:cs="Times New Roman"/>
                <w:i/>
                <w:spacing w:val="-6"/>
                <w:kern w:val="0"/>
                <w:sz w:val="12"/>
                <w:szCs w:val="12"/>
              </w:rPr>
            </w:pPr>
            <w:r w:rsidRPr="007177FC">
              <w:rPr>
                <w:rFonts w:ascii="Times New Roman" w:hAnsi="Times New Roman" w:cs="Times New Roman"/>
                <w:spacing w:val="-6"/>
                <w:kern w:val="0"/>
                <w:sz w:val="12"/>
                <w:szCs w:val="12"/>
              </w:rPr>
              <w:t xml:space="preserve">Средняя заработная плата </w:t>
            </w:r>
            <w:r w:rsidRPr="007177FC">
              <w:rPr>
                <w:rFonts w:ascii="Times New Roman" w:hAnsi="Times New Roman" w:cs="Times New Roman"/>
                <w:spacing w:val="-6"/>
                <w:kern w:val="0"/>
                <w:sz w:val="12"/>
                <w:szCs w:val="12"/>
              </w:rPr>
              <w:br/>
              <w:t>на 1 работника (без внешних совместителей), руб./мес.</w:t>
            </w:r>
          </w:p>
        </w:tc>
        <w:tc>
          <w:tcPr>
            <w:tcW w:w="2551"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7177FC" w:rsidRPr="007177FC" w:rsidRDefault="007177FC" w:rsidP="007177FC">
            <w:pPr>
              <w:spacing w:after="0" w:line="240" w:lineRule="auto"/>
              <w:ind w:left="-85" w:right="-550"/>
              <w:rPr>
                <w:rFonts w:ascii="Times New Roman" w:hAnsi="Times New Roman" w:cs="Times New Roman"/>
                <w:spacing w:val="-6"/>
                <w:kern w:val="0"/>
                <w:sz w:val="12"/>
                <w:szCs w:val="12"/>
              </w:rPr>
            </w:pPr>
          </w:p>
        </w:tc>
      </w:tr>
      <w:tr w:rsidR="007177FC" w:rsidRPr="007177FC" w:rsidTr="007177FC">
        <w:trPr>
          <w:trHeight w:val="20"/>
        </w:trPr>
        <w:tc>
          <w:tcPr>
            <w:tcW w:w="2802"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ind w:left="-57" w:right="-57"/>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Выручка от реализации продукции (услуг), тыс. руб.</w:t>
            </w:r>
          </w:p>
        </w:tc>
        <w:tc>
          <w:tcPr>
            <w:tcW w:w="2551"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7177FC" w:rsidRPr="007177FC" w:rsidRDefault="007177FC" w:rsidP="007177FC">
            <w:pPr>
              <w:spacing w:after="0" w:line="240" w:lineRule="auto"/>
              <w:ind w:left="-85" w:right="-550"/>
              <w:rPr>
                <w:rFonts w:ascii="Times New Roman" w:hAnsi="Times New Roman" w:cs="Times New Roman"/>
                <w:spacing w:val="-6"/>
                <w:kern w:val="0"/>
                <w:sz w:val="12"/>
                <w:szCs w:val="12"/>
              </w:rPr>
            </w:pPr>
          </w:p>
        </w:tc>
      </w:tr>
      <w:tr w:rsidR="007177FC" w:rsidRPr="007177FC" w:rsidTr="007177FC">
        <w:trPr>
          <w:trHeight w:val="20"/>
        </w:trPr>
        <w:tc>
          <w:tcPr>
            <w:tcW w:w="2802"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ind w:left="-57" w:right="-57"/>
              <w:rPr>
                <w:rFonts w:ascii="Times New Roman" w:hAnsi="Times New Roman" w:cs="Times New Roman"/>
                <w:spacing w:val="-6"/>
                <w:kern w:val="0"/>
                <w:sz w:val="12"/>
                <w:szCs w:val="12"/>
              </w:rPr>
            </w:pPr>
          </w:p>
          <w:p w:rsidR="007177FC" w:rsidRPr="007177FC" w:rsidRDefault="007177FC" w:rsidP="007177FC">
            <w:pPr>
              <w:spacing w:after="0" w:line="240" w:lineRule="auto"/>
              <w:ind w:left="-57" w:right="-57"/>
              <w:rPr>
                <w:rFonts w:ascii="Times New Roman" w:hAnsi="Times New Roman" w:cs="Times New Roman"/>
                <w:spacing w:val="-6"/>
                <w:kern w:val="0"/>
                <w:sz w:val="12"/>
                <w:szCs w:val="12"/>
              </w:rPr>
            </w:pPr>
            <w:r w:rsidRPr="007177FC">
              <w:rPr>
                <w:rFonts w:ascii="Times New Roman" w:hAnsi="Times New Roman" w:cs="Times New Roman"/>
                <w:spacing w:val="-6"/>
                <w:kern w:val="0"/>
                <w:sz w:val="12"/>
                <w:szCs w:val="12"/>
              </w:rPr>
              <w:t>Чистая прибыль, тыс. руб.</w:t>
            </w:r>
          </w:p>
          <w:p w:rsidR="007177FC" w:rsidRPr="007177FC" w:rsidRDefault="007177FC" w:rsidP="007177FC">
            <w:pPr>
              <w:spacing w:after="0" w:line="240" w:lineRule="auto"/>
              <w:ind w:left="-57" w:right="-57"/>
              <w:rPr>
                <w:rFonts w:ascii="Times New Roman" w:hAnsi="Times New Roman" w:cs="Times New Roman"/>
                <w:spacing w:val="-6"/>
                <w:kern w:val="0"/>
                <w:sz w:val="12"/>
                <w:szCs w:val="12"/>
              </w:rPr>
            </w:pPr>
          </w:p>
        </w:tc>
        <w:tc>
          <w:tcPr>
            <w:tcW w:w="2551"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1985" w:type="dxa"/>
            <w:tcBorders>
              <w:left w:val="single" w:sz="4" w:space="0" w:color="auto"/>
              <w:right w:val="single" w:sz="4" w:space="0" w:color="auto"/>
            </w:tcBorders>
          </w:tcPr>
          <w:p w:rsidR="007177FC" w:rsidRPr="007177FC" w:rsidRDefault="007177FC" w:rsidP="007177FC">
            <w:pPr>
              <w:spacing w:after="0" w:line="240" w:lineRule="auto"/>
              <w:ind w:left="-85" w:right="-85"/>
              <w:rPr>
                <w:rFonts w:ascii="Times New Roman" w:hAnsi="Times New Roman" w:cs="Times New Roman"/>
                <w:spacing w:val="-6"/>
                <w:kern w:val="0"/>
                <w:sz w:val="12"/>
                <w:szCs w:val="12"/>
              </w:rPr>
            </w:pPr>
          </w:p>
        </w:tc>
        <w:tc>
          <w:tcPr>
            <w:tcW w:w="2126" w:type="dxa"/>
            <w:tcBorders>
              <w:left w:val="single" w:sz="4" w:space="0" w:color="auto"/>
              <w:right w:val="single" w:sz="4" w:space="0" w:color="auto"/>
            </w:tcBorders>
          </w:tcPr>
          <w:p w:rsidR="007177FC" w:rsidRPr="007177FC" w:rsidRDefault="007177FC" w:rsidP="007177FC">
            <w:pPr>
              <w:spacing w:after="0" w:line="240" w:lineRule="auto"/>
              <w:ind w:left="-85" w:right="-550"/>
              <w:rPr>
                <w:rFonts w:ascii="Times New Roman" w:hAnsi="Times New Roman" w:cs="Times New Roman"/>
                <w:spacing w:val="-6"/>
                <w:kern w:val="0"/>
                <w:sz w:val="12"/>
                <w:szCs w:val="12"/>
              </w:rPr>
            </w:pPr>
          </w:p>
        </w:tc>
      </w:tr>
    </w:tbl>
    <w:p w:rsidR="007177FC" w:rsidRPr="007177FC" w:rsidRDefault="007177FC" w:rsidP="007177FC">
      <w:pPr>
        <w:spacing w:after="0" w:line="240" w:lineRule="auto"/>
        <w:rPr>
          <w:rFonts w:ascii="Times New Roman" w:hAnsi="Times New Roman" w:cs="Times New Roman"/>
          <w:kern w:val="0"/>
          <w:sz w:val="12"/>
          <w:szCs w:val="12"/>
        </w:rPr>
      </w:pP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В случае принятия решения </w:t>
      </w:r>
      <w:r w:rsidRPr="007177FC">
        <w:rPr>
          <w:rFonts w:ascii="Times New Roman" w:eastAsia="Calibri" w:hAnsi="Times New Roman" w:cs="Times New Roman"/>
          <w:bCs/>
          <w:kern w:val="0"/>
          <w:sz w:val="12"/>
          <w:szCs w:val="12"/>
          <w:lang w:eastAsia="en-US"/>
        </w:rPr>
        <w:t xml:space="preserve">о допуске заявок к конкурсному отбору, </w:t>
      </w:r>
      <w:r w:rsidRPr="007177FC">
        <w:rPr>
          <w:rFonts w:ascii="Times New Roman" w:eastAsia="Calibri" w:hAnsi="Times New Roman" w:cs="Times New Roman"/>
          <w:bCs/>
          <w:kern w:val="0"/>
          <w:sz w:val="12"/>
          <w:szCs w:val="12"/>
          <w:lang w:eastAsia="en-US"/>
        </w:rPr>
        <w:br/>
        <w:t xml:space="preserve">об отказе в допуске заявок к конкурсному отбору, об отклонении заявки, </w:t>
      </w:r>
      <w:r w:rsidRPr="007177FC">
        <w:rPr>
          <w:rFonts w:ascii="Times New Roman" w:eastAsia="Calibri" w:hAnsi="Times New Roman" w:cs="Times New Roman"/>
          <w:bCs/>
          <w:kern w:val="0"/>
          <w:sz w:val="12"/>
          <w:szCs w:val="12"/>
          <w:lang w:eastAsia="en-US"/>
        </w:rPr>
        <w:br/>
        <w:t xml:space="preserve">о предоставлении гранта и (или) </w:t>
      </w:r>
      <w:r w:rsidRPr="007177FC">
        <w:rPr>
          <w:rFonts w:ascii="Times New Roman" w:hAnsi="Times New Roman" w:cs="Times New Roman"/>
          <w:kern w:val="0"/>
          <w:sz w:val="12"/>
          <w:szCs w:val="12"/>
        </w:rPr>
        <w:t xml:space="preserve">об отказе в предоставлении гранта, </w:t>
      </w:r>
      <w:r w:rsidRPr="007177FC">
        <w:rPr>
          <w:rFonts w:ascii="Times New Roman" w:hAnsi="Times New Roman" w:cs="Times New Roman"/>
          <w:kern w:val="0"/>
          <w:sz w:val="12"/>
          <w:szCs w:val="12"/>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kern w:val="0"/>
          <w:sz w:val="12"/>
          <w:szCs w:val="12"/>
        </w:rPr>
      </w:pPr>
    </w:p>
    <w:p w:rsidR="007177FC" w:rsidRPr="007177FC" w:rsidRDefault="007177FC" w:rsidP="007177FC">
      <w:pPr>
        <w:numPr>
          <w:ilvl w:val="0"/>
          <w:numId w:val="50"/>
        </w:numPr>
        <w:autoSpaceDE w:val="0"/>
        <w:autoSpaceDN w:val="0"/>
        <w:adjustRightInd w:val="0"/>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направить по почтовому адресу: _________________________; </w:t>
      </w:r>
    </w:p>
    <w:p w:rsidR="007177FC" w:rsidRPr="007177FC" w:rsidRDefault="007177FC" w:rsidP="007177FC">
      <w:pPr>
        <w:autoSpaceDE w:val="0"/>
        <w:autoSpaceDN w:val="0"/>
        <w:adjustRightInd w:val="0"/>
        <w:spacing w:after="0" w:line="240" w:lineRule="auto"/>
        <w:jc w:val="both"/>
        <w:rPr>
          <w:rFonts w:ascii="Times New Roman" w:hAnsi="Times New Roman" w:cs="Times New Roman"/>
          <w:kern w:val="0"/>
          <w:sz w:val="12"/>
          <w:szCs w:val="12"/>
        </w:rPr>
      </w:pPr>
    </w:p>
    <w:p w:rsidR="007177FC" w:rsidRPr="007177FC" w:rsidRDefault="007177FC" w:rsidP="007177FC">
      <w:pPr>
        <w:numPr>
          <w:ilvl w:val="0"/>
          <w:numId w:val="50"/>
        </w:numPr>
        <w:tabs>
          <w:tab w:val="left" w:pos="-142"/>
        </w:tabs>
        <w:autoSpaceDE w:val="0"/>
        <w:autoSpaceDN w:val="0"/>
        <w:adjustRightInd w:val="0"/>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направить по адресу электронной почты ____________________;</w:t>
      </w:r>
    </w:p>
    <w:p w:rsidR="007177FC" w:rsidRPr="007177FC" w:rsidRDefault="007177FC" w:rsidP="007177FC">
      <w:pPr>
        <w:tabs>
          <w:tab w:val="left" w:pos="1134"/>
        </w:tabs>
        <w:autoSpaceDE w:val="0"/>
        <w:autoSpaceDN w:val="0"/>
        <w:adjustRightInd w:val="0"/>
        <w:spacing w:after="0" w:line="240" w:lineRule="auto"/>
        <w:ind w:left="1779"/>
        <w:jc w:val="both"/>
        <w:rPr>
          <w:rFonts w:ascii="Times New Roman" w:hAnsi="Times New Roman" w:cs="Times New Roman"/>
          <w:kern w:val="0"/>
          <w:sz w:val="12"/>
          <w:szCs w:val="12"/>
        </w:rPr>
      </w:pPr>
    </w:p>
    <w:p w:rsidR="007177FC" w:rsidRPr="007177FC" w:rsidRDefault="007177FC" w:rsidP="007177FC">
      <w:pPr>
        <w:numPr>
          <w:ilvl w:val="0"/>
          <w:numId w:val="50"/>
        </w:numPr>
        <w:autoSpaceDE w:val="0"/>
        <w:autoSpaceDN w:val="0"/>
        <w:adjustRightInd w:val="0"/>
        <w:spacing w:after="0" w:line="240" w:lineRule="auto"/>
        <w:jc w:val="both"/>
        <w:rPr>
          <w:rFonts w:ascii="Times New Roman" w:hAnsi="Times New Roman" w:cs="Times New Roman"/>
          <w:kern w:val="0"/>
          <w:sz w:val="12"/>
          <w:szCs w:val="12"/>
        </w:rPr>
      </w:pPr>
      <w:r w:rsidRPr="007177FC">
        <w:rPr>
          <w:rFonts w:ascii="Times New Roman" w:hAnsi="Times New Roman" w:cs="Times New Roman"/>
          <w:kern w:val="0"/>
          <w:sz w:val="12"/>
          <w:szCs w:val="12"/>
        </w:rPr>
        <w:t>вручить лично ________________________________________.</w:t>
      </w:r>
    </w:p>
    <w:p w:rsidR="007177FC" w:rsidRPr="007177FC" w:rsidRDefault="007177FC" w:rsidP="007177FC">
      <w:pPr>
        <w:tabs>
          <w:tab w:val="left" w:pos="993"/>
        </w:tabs>
        <w:spacing w:after="0" w:line="240" w:lineRule="auto"/>
        <w:ind w:firstLine="709"/>
        <w:jc w:val="both"/>
        <w:rPr>
          <w:rFonts w:ascii="Times New Roman" w:hAnsi="Times New Roman" w:cs="Times New Roman"/>
          <w:kern w:val="0"/>
          <w:sz w:val="12"/>
          <w:szCs w:val="12"/>
        </w:rPr>
      </w:pPr>
    </w:p>
    <w:p w:rsidR="007177FC" w:rsidRPr="007177FC" w:rsidRDefault="007177FC" w:rsidP="007177FC">
      <w:pPr>
        <w:tabs>
          <w:tab w:val="left" w:pos="993"/>
        </w:tabs>
        <w:spacing w:after="0" w:line="240" w:lineRule="auto"/>
        <w:ind w:firstLine="709"/>
        <w:jc w:val="both"/>
        <w:rPr>
          <w:rFonts w:ascii="Times New Roman" w:hAnsi="Times New Roman" w:cs="Times New Roman"/>
          <w:kern w:val="0"/>
          <w:sz w:val="12"/>
          <w:szCs w:val="12"/>
        </w:rPr>
      </w:pPr>
      <w:r w:rsidRPr="007177FC">
        <w:rPr>
          <w:rFonts w:ascii="Times New Roman" w:hAnsi="Times New Roman" w:cs="Times New Roman"/>
          <w:kern w:val="0"/>
          <w:sz w:val="12"/>
          <w:szCs w:val="12"/>
        </w:rPr>
        <w:t>В случае получения гранта беру на себя обязательства: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не прекращать деятельность в течении 12 месяцев после получения гранта;</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Calibri"/>
          <w:color w:val="auto"/>
          <w:kern w:val="0"/>
          <w:sz w:val="12"/>
          <w:szCs w:val="12"/>
        </w:rPr>
        <w:t xml:space="preserve">           предоставить </w:t>
      </w:r>
      <w:r w:rsidRPr="007177FC">
        <w:rPr>
          <w:rFonts w:ascii="Times New Roman" w:hAnsi="Times New Roman" w:cs="Times New Roman"/>
          <w:color w:val="auto"/>
          <w:kern w:val="0"/>
          <w:sz w:val="12"/>
          <w:szCs w:val="12"/>
        </w:rPr>
        <w:t xml:space="preserve">отчетность о показателях финансово-хозяйственной деятельности, в срок указанный в соглашении. </w:t>
      </w:r>
      <w:r w:rsidRPr="007177FC">
        <w:rPr>
          <w:rFonts w:ascii="Times New Roman" w:hAnsi="Times New Roman" w:cs="Calibri"/>
          <w:kern w:val="0"/>
          <w:sz w:val="12"/>
          <w:szCs w:val="12"/>
        </w:rPr>
        <w:t xml:space="preserve"> </w:t>
      </w:r>
    </w:p>
    <w:p w:rsidR="007177FC" w:rsidRPr="007177FC" w:rsidRDefault="007177FC" w:rsidP="007177FC">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r w:rsidRPr="007177FC">
        <w:rPr>
          <w:rFonts w:ascii="Times New Roman" w:hAnsi="Times New Roman" w:cs="Times New Roman"/>
          <w:kern w:val="0"/>
          <w:sz w:val="12"/>
          <w:szCs w:val="12"/>
        </w:rPr>
        <w:t xml:space="preserve">Даю согласие на публикацию (размещение) в информационно-телекоммуникационной сети Интернет информации об участнике отбора, </w:t>
      </w:r>
      <w:r w:rsidRPr="007177FC">
        <w:rPr>
          <w:rFonts w:ascii="Times New Roman" w:hAnsi="Times New Roman" w:cs="Times New Roman"/>
          <w:kern w:val="0"/>
          <w:sz w:val="12"/>
          <w:szCs w:val="12"/>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177FC" w:rsidRPr="007177FC" w:rsidRDefault="007177FC" w:rsidP="007177FC">
      <w:pPr>
        <w:spacing w:after="0" w:line="240" w:lineRule="auto"/>
        <w:ind w:left="720" w:firstLine="720"/>
        <w:rPr>
          <w:rFonts w:ascii="Times New Roman" w:hAnsi="Times New Roman" w:cs="Times New Roman"/>
          <w:kern w:val="0"/>
          <w:sz w:val="12"/>
          <w:szCs w:val="12"/>
          <w:lang w:eastAsia="x-none"/>
        </w:rPr>
      </w:pPr>
    </w:p>
    <w:p w:rsidR="007177FC" w:rsidRPr="007177FC" w:rsidRDefault="007177FC" w:rsidP="007177FC">
      <w:pPr>
        <w:spacing w:after="0" w:line="240" w:lineRule="auto"/>
        <w:ind w:left="57"/>
        <w:rPr>
          <w:rFonts w:ascii="Times New Roman" w:hAnsi="Times New Roman" w:cs="Times New Roman"/>
          <w:kern w:val="0"/>
          <w:sz w:val="12"/>
          <w:szCs w:val="12"/>
        </w:rPr>
      </w:pPr>
      <w:r w:rsidRPr="007177FC">
        <w:rPr>
          <w:rFonts w:ascii="Times New Roman" w:hAnsi="Times New Roman" w:cs="Times New Roman"/>
          <w:kern w:val="0"/>
          <w:sz w:val="12"/>
          <w:szCs w:val="12"/>
        </w:rPr>
        <w:t>_____________________________               ___________________________             ____________________</w:t>
      </w:r>
    </w:p>
    <w:p w:rsidR="007177FC" w:rsidRPr="007177FC" w:rsidRDefault="007177FC" w:rsidP="007177FC">
      <w:pPr>
        <w:spacing w:after="0" w:line="240" w:lineRule="auto"/>
        <w:jc w:val="center"/>
        <w:rPr>
          <w:rFonts w:ascii="Times New Roman" w:hAnsi="Times New Roman" w:cs="Times New Roman"/>
          <w:kern w:val="0"/>
          <w:sz w:val="12"/>
          <w:szCs w:val="12"/>
          <w:lang w:val="x-none" w:eastAsia="x-none"/>
        </w:rPr>
      </w:pPr>
      <w:r w:rsidRPr="007177FC">
        <w:rPr>
          <w:rFonts w:ascii="Times New Roman" w:hAnsi="Times New Roman" w:cs="Times New Roman"/>
          <w:kern w:val="0"/>
          <w:sz w:val="12"/>
          <w:szCs w:val="12"/>
          <w:lang w:eastAsia="x-none"/>
        </w:rPr>
        <w:t xml:space="preserve">(должность)                                              </w:t>
      </w:r>
      <w:r w:rsidRPr="007177FC">
        <w:rPr>
          <w:rFonts w:ascii="Times New Roman" w:hAnsi="Times New Roman" w:cs="Times New Roman"/>
          <w:kern w:val="0"/>
          <w:sz w:val="12"/>
          <w:szCs w:val="12"/>
          <w:lang w:val="x-none" w:eastAsia="x-none"/>
        </w:rPr>
        <w:t>(подпись, печать)</w:t>
      </w:r>
      <w:r w:rsidRPr="007177FC">
        <w:rPr>
          <w:rFonts w:ascii="Times New Roman" w:hAnsi="Times New Roman" w:cs="Times New Roman"/>
          <w:kern w:val="0"/>
          <w:sz w:val="12"/>
          <w:szCs w:val="12"/>
          <w:lang w:val="x-none" w:eastAsia="x-none"/>
        </w:rPr>
        <w:tab/>
      </w:r>
      <w:r w:rsidRPr="007177FC">
        <w:rPr>
          <w:rFonts w:ascii="Times New Roman" w:hAnsi="Times New Roman" w:cs="Times New Roman"/>
          <w:kern w:val="0"/>
          <w:sz w:val="12"/>
          <w:szCs w:val="12"/>
          <w:lang w:val="x-none" w:eastAsia="x-none"/>
        </w:rPr>
        <w:tab/>
      </w:r>
      <w:r w:rsidRPr="007177FC">
        <w:rPr>
          <w:rFonts w:ascii="Times New Roman" w:hAnsi="Times New Roman" w:cs="Times New Roman"/>
          <w:kern w:val="0"/>
          <w:sz w:val="12"/>
          <w:szCs w:val="12"/>
          <w:lang w:val="x-none" w:eastAsia="x-none"/>
        </w:rPr>
        <w:tab/>
      </w:r>
      <w:r w:rsidRPr="007177FC">
        <w:rPr>
          <w:rFonts w:ascii="Times New Roman" w:hAnsi="Times New Roman" w:cs="Times New Roman"/>
          <w:kern w:val="0"/>
          <w:sz w:val="12"/>
          <w:szCs w:val="12"/>
          <w:lang w:eastAsia="x-none"/>
        </w:rPr>
        <w:t xml:space="preserve">              </w:t>
      </w:r>
      <w:r w:rsidRPr="007177FC">
        <w:rPr>
          <w:rFonts w:ascii="Times New Roman" w:hAnsi="Times New Roman" w:cs="Times New Roman"/>
          <w:kern w:val="0"/>
          <w:sz w:val="12"/>
          <w:szCs w:val="12"/>
          <w:lang w:val="x-none" w:eastAsia="x-none"/>
        </w:rPr>
        <w:t>(ФИО)</w:t>
      </w:r>
    </w:p>
    <w:p w:rsidR="007177FC" w:rsidRPr="007177FC" w:rsidRDefault="007177FC" w:rsidP="007177FC">
      <w:pPr>
        <w:spacing w:after="0" w:line="240" w:lineRule="auto"/>
        <w:rPr>
          <w:rFonts w:ascii="Times New Roman" w:hAnsi="Times New Roman" w:cs="Times New Roman"/>
          <w:kern w:val="0"/>
          <w:sz w:val="12"/>
          <w:szCs w:val="12"/>
        </w:rPr>
      </w:pPr>
    </w:p>
    <w:p w:rsidR="007177FC" w:rsidRPr="007177FC" w:rsidRDefault="007177FC" w:rsidP="007177FC">
      <w:pPr>
        <w:spacing w:after="0" w:line="240" w:lineRule="auto"/>
        <w:ind w:left="5387"/>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Приложение 2</w:t>
      </w:r>
    </w:p>
    <w:p w:rsidR="007177FC" w:rsidRPr="007177FC" w:rsidRDefault="007177FC" w:rsidP="007177FC">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177FC">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177FC" w:rsidRPr="007177FC" w:rsidRDefault="007177FC" w:rsidP="007177FC">
      <w:pPr>
        <w:spacing w:after="0" w:line="240" w:lineRule="auto"/>
        <w:ind w:firstLine="709"/>
        <w:jc w:val="center"/>
        <w:rPr>
          <w:rFonts w:ascii="Times New Roman" w:hAnsi="Times New Roman" w:cs="Times New Roman"/>
          <w:color w:val="auto"/>
          <w:kern w:val="0"/>
          <w:sz w:val="12"/>
          <w:szCs w:val="12"/>
          <w:lang w:eastAsia="en-US"/>
        </w:rPr>
      </w:pP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Согласие</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 обработку персональных данных гражданина,</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являющегося представителем юридического лица (заявителя)</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или индивидуальным предпринимателем (заявителем)</w:t>
      </w:r>
    </w:p>
    <w:p w:rsidR="007177FC" w:rsidRPr="007177FC" w:rsidRDefault="007177FC" w:rsidP="007177FC">
      <w:pPr>
        <w:spacing w:after="0" w:line="240" w:lineRule="auto"/>
        <w:ind w:firstLine="709"/>
        <w:jc w:val="center"/>
        <w:rPr>
          <w:rFonts w:ascii="Times New Roman" w:hAnsi="Times New Roman" w:cs="Times New Roman"/>
          <w:color w:val="auto"/>
          <w:kern w:val="0"/>
          <w:sz w:val="12"/>
          <w:szCs w:val="12"/>
          <w:lang w:eastAsia="en-US"/>
        </w:rPr>
      </w:pP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 Каратузское "____" __________ 2022 г.</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Я,_____________________________________________________________________, имеющий (ая) _______________________________________________________________,</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(фамилия, имя, отчество вид документа, удостоверяющего личность)</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N____________________, выдан ________________________________________________</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____________________________________________________________________________,</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(наименование органа, выдавшего документ, удостоверяющий личность, дата выдачи)</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проживающий(ая) ____________________________________________________________,</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____________________________________________________________________________</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(адрес места жительства по паспорту)</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Данное согласие действует в течение всего срока оказания муниципальной поддержки.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both"/>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Руководитель организации</w:t>
      </w:r>
    </w:p>
    <w:p w:rsidR="007177FC" w:rsidRPr="007177FC" w:rsidRDefault="007177FC" w:rsidP="007177FC">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(индивидуальный предприниматель) ___________ /_________________/</w:t>
      </w:r>
    </w:p>
    <w:p w:rsidR="007177FC" w:rsidRPr="007177FC" w:rsidRDefault="007177FC" w:rsidP="007177FC">
      <w:pPr>
        <w:shd w:val="clear" w:color="auto" w:fill="FFFFFF"/>
        <w:spacing w:after="0" w:line="240" w:lineRule="auto"/>
        <w:ind w:left="2124" w:firstLine="708"/>
        <w:jc w:val="center"/>
        <w:textAlignment w:val="baseline"/>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Подпись</w:t>
      </w:r>
      <w:r w:rsidRPr="007177FC">
        <w:rPr>
          <w:rFonts w:ascii="Times New Roman" w:hAnsi="Times New Roman" w:cs="Times New Roman"/>
          <w:kern w:val="0"/>
          <w:sz w:val="12"/>
          <w:szCs w:val="12"/>
          <w:lang w:eastAsia="en-US"/>
        </w:rPr>
        <w:tab/>
      </w:r>
      <w:r w:rsidRPr="007177FC">
        <w:rPr>
          <w:rFonts w:ascii="Times New Roman" w:hAnsi="Times New Roman" w:cs="Times New Roman"/>
          <w:kern w:val="0"/>
          <w:sz w:val="12"/>
          <w:szCs w:val="12"/>
          <w:lang w:eastAsia="en-US"/>
        </w:rPr>
        <w:tab/>
        <w:t>ФИО</w:t>
      </w:r>
    </w:p>
    <w:p w:rsidR="007177FC" w:rsidRPr="007177FC" w:rsidRDefault="007177FC" w:rsidP="007177FC">
      <w:pPr>
        <w:shd w:val="clear" w:color="auto" w:fill="FFFFFF"/>
        <w:spacing w:after="0" w:line="240" w:lineRule="auto"/>
        <w:jc w:val="both"/>
        <w:textAlignment w:val="baseline"/>
        <w:rPr>
          <w:rFonts w:ascii="Times New Roman" w:hAnsi="Times New Roman" w:cs="Times New Roman"/>
          <w:kern w:val="0"/>
          <w:sz w:val="12"/>
          <w:szCs w:val="12"/>
          <w:lang w:eastAsia="en-US"/>
        </w:rPr>
      </w:pPr>
      <w:r w:rsidRPr="007177FC">
        <w:rPr>
          <w:rFonts w:ascii="Times New Roman" w:hAnsi="Times New Roman" w:cs="Times New Roman"/>
          <w:kern w:val="0"/>
          <w:sz w:val="12"/>
          <w:szCs w:val="12"/>
          <w:lang w:eastAsia="en-US"/>
        </w:rPr>
        <w:t>М. П. (при наличии)</w:t>
      </w:r>
    </w:p>
    <w:p w:rsidR="007177FC" w:rsidRPr="007177FC" w:rsidRDefault="007177FC" w:rsidP="007177FC">
      <w:pPr>
        <w:spacing w:after="0" w:line="240" w:lineRule="auto"/>
        <w:jc w:val="both"/>
        <w:rPr>
          <w:rFonts w:ascii="Times New Roman" w:hAnsi="Times New Roman" w:cs="Times New Roman"/>
          <w:color w:val="auto"/>
          <w:kern w:val="0"/>
          <w:sz w:val="12"/>
          <w:szCs w:val="12"/>
          <w:lang w:eastAsia="en-US"/>
        </w:rPr>
      </w:pPr>
    </w:p>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ind w:left="5387"/>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lastRenderedPageBreak/>
        <w:t>Приложение 3</w:t>
      </w:r>
    </w:p>
    <w:p w:rsidR="007177FC" w:rsidRPr="007177FC" w:rsidRDefault="007177FC" w:rsidP="007177FC">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177FC">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177FC" w:rsidRPr="007177FC" w:rsidRDefault="007177FC" w:rsidP="007177FC">
      <w:pPr>
        <w:spacing w:after="0" w:line="240" w:lineRule="auto"/>
        <w:rPr>
          <w:rFonts w:ascii="Times New Roman" w:hAnsi="Times New Roman" w:cs="Times New Roman"/>
          <w:color w:val="auto"/>
          <w:kern w:val="0"/>
          <w:sz w:val="12"/>
          <w:szCs w:val="12"/>
          <w:lang w:eastAsia="en-US"/>
        </w:rPr>
      </w:pPr>
    </w:p>
    <w:p w:rsidR="007177FC" w:rsidRPr="007177FC" w:rsidRDefault="007177FC" w:rsidP="007177FC">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7177FC">
        <w:rPr>
          <w:rFonts w:ascii="Times New Roman" w:hAnsi="Times New Roman" w:cs="Times New Roman"/>
          <w:bCs/>
          <w:color w:val="auto"/>
          <w:kern w:val="0"/>
          <w:sz w:val="12"/>
          <w:szCs w:val="12"/>
          <w:lang w:eastAsia="ko-KR"/>
        </w:rPr>
        <w:t>Реестр получателей финансовой поддержки ___________________________________________________________</w:t>
      </w:r>
    </w:p>
    <w:p w:rsidR="007177FC" w:rsidRPr="007177FC" w:rsidRDefault="007177FC" w:rsidP="007177FC">
      <w:pPr>
        <w:autoSpaceDE w:val="0"/>
        <w:autoSpaceDN w:val="0"/>
        <w:adjustRightInd w:val="0"/>
        <w:spacing w:after="0" w:line="276" w:lineRule="auto"/>
        <w:jc w:val="center"/>
        <w:rPr>
          <w:rFonts w:ascii="Times New Roman" w:hAnsi="Times New Roman" w:cs="Times New Roman"/>
          <w:bCs/>
          <w:color w:val="auto"/>
          <w:kern w:val="0"/>
          <w:sz w:val="12"/>
          <w:szCs w:val="12"/>
          <w:lang w:eastAsia="ko-KR"/>
        </w:rPr>
      </w:pPr>
      <w:r w:rsidRPr="007177FC">
        <w:rPr>
          <w:rFonts w:ascii="Times New Roman" w:hAnsi="Times New Roman" w:cs="Times New Roman"/>
          <w:bCs/>
          <w:color w:val="auto"/>
          <w:kern w:val="0"/>
          <w:sz w:val="12"/>
          <w:szCs w:val="12"/>
          <w:lang w:eastAsia="ko-KR"/>
        </w:rPr>
        <w:t>(наименование формы муниципальной поддержки)</w:t>
      </w:r>
    </w:p>
    <w:p w:rsidR="007177FC" w:rsidRPr="007177FC" w:rsidRDefault="007177FC" w:rsidP="007177FC">
      <w:pPr>
        <w:autoSpaceDE w:val="0"/>
        <w:autoSpaceDN w:val="0"/>
        <w:adjustRightInd w:val="0"/>
        <w:spacing w:after="0" w:line="276" w:lineRule="auto"/>
        <w:ind w:firstLine="540"/>
        <w:jc w:val="both"/>
        <w:rPr>
          <w:rFonts w:ascii="Times New Roman" w:hAnsi="Times New Roman" w:cs="Times New Roman"/>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7177FC" w:rsidRPr="007177FC" w:rsidTr="00AB4C22">
        <w:trPr>
          <w:cantSplit/>
          <w:trHeight w:val="600"/>
        </w:trPr>
        <w:tc>
          <w:tcPr>
            <w:tcW w:w="54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N </w:t>
            </w:r>
            <w:r w:rsidRPr="007177FC">
              <w:rPr>
                <w:rFonts w:ascii="Times New Roman" w:hAnsi="Times New Roman" w:cs="Times New Roman"/>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Наименование субъекта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Номер и дата  </w:t>
            </w:r>
            <w:r w:rsidRPr="007177FC">
              <w:rPr>
                <w:rFonts w:ascii="Times New Roman" w:hAnsi="Times New Roman" w:cs="Times New Roman"/>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Наименование банка субъекта малого и среднего предпринимательства </w:t>
            </w:r>
          </w:p>
        </w:tc>
        <w:tc>
          <w:tcPr>
            <w:tcW w:w="1275"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Размер </w:t>
            </w:r>
            <w:r w:rsidRPr="007177FC">
              <w:rPr>
                <w:rFonts w:ascii="Times New Roman" w:hAnsi="Times New Roman" w:cs="Times New Roman"/>
                <w:bCs/>
                <w:color w:val="auto"/>
                <w:kern w:val="0"/>
                <w:sz w:val="12"/>
                <w:szCs w:val="12"/>
                <w:lang w:eastAsia="en-US"/>
              </w:rPr>
              <w:br/>
              <w:t>субсидии, рублей</w:t>
            </w:r>
          </w:p>
        </w:tc>
      </w:tr>
      <w:tr w:rsidR="007177FC" w:rsidRPr="007177FC" w:rsidTr="00AB4C22">
        <w:trPr>
          <w:cantSplit/>
          <w:trHeight w:val="120"/>
        </w:trPr>
        <w:tc>
          <w:tcPr>
            <w:tcW w:w="54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177FC" w:rsidRPr="007177FC" w:rsidTr="00AB4C22">
        <w:trPr>
          <w:cantSplit/>
          <w:trHeight w:val="120"/>
        </w:trPr>
        <w:tc>
          <w:tcPr>
            <w:tcW w:w="54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177FC" w:rsidRPr="007177FC" w:rsidTr="00AB4C22">
        <w:trPr>
          <w:cantSplit/>
          <w:trHeight w:val="120"/>
        </w:trPr>
        <w:tc>
          <w:tcPr>
            <w:tcW w:w="54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177FC" w:rsidRPr="007177FC" w:rsidTr="00AB4C22">
        <w:trPr>
          <w:cantSplit/>
          <w:trHeight w:val="120"/>
        </w:trPr>
        <w:tc>
          <w:tcPr>
            <w:tcW w:w="54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r w:rsidR="007177FC" w:rsidRPr="007177FC" w:rsidTr="00AB4C22">
        <w:trPr>
          <w:cantSplit/>
          <w:trHeight w:val="120"/>
        </w:trPr>
        <w:tc>
          <w:tcPr>
            <w:tcW w:w="54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en-US"/>
              </w:rPr>
            </w:pPr>
          </w:p>
        </w:tc>
      </w:tr>
    </w:tbl>
    <w:p w:rsidR="007177FC" w:rsidRPr="007177FC" w:rsidRDefault="007177FC" w:rsidP="007177FC">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7177FC" w:rsidRPr="007177FC" w:rsidRDefault="007177FC" w:rsidP="007177FC">
      <w:pPr>
        <w:autoSpaceDE w:val="0"/>
        <w:autoSpaceDN w:val="0"/>
        <w:adjustRightInd w:val="0"/>
        <w:spacing w:after="0" w:line="276" w:lineRule="auto"/>
        <w:jc w:val="both"/>
        <w:rPr>
          <w:rFonts w:ascii="Times New Roman" w:hAnsi="Times New Roman" w:cs="Times New Roman"/>
          <w:bCs/>
          <w:color w:val="auto"/>
          <w:kern w:val="0"/>
          <w:sz w:val="12"/>
          <w:szCs w:val="12"/>
          <w:lang w:eastAsia="en-US"/>
        </w:rPr>
      </w:pPr>
    </w:p>
    <w:p w:rsidR="007177FC" w:rsidRPr="007177FC" w:rsidRDefault="007177FC" w:rsidP="007177FC">
      <w:pPr>
        <w:autoSpaceDE w:val="0"/>
        <w:autoSpaceDN w:val="0"/>
        <w:adjustRightInd w:val="0"/>
        <w:spacing w:after="0" w:line="276" w:lineRule="auto"/>
        <w:rPr>
          <w:rFonts w:ascii="Times New Roman" w:hAnsi="Times New Roman" w:cs="Times New Roman"/>
          <w:bCs/>
          <w:color w:val="auto"/>
          <w:kern w:val="0"/>
          <w:sz w:val="12"/>
          <w:szCs w:val="12"/>
          <w:lang w:eastAsia="ko-KR"/>
        </w:rPr>
      </w:pPr>
      <w:r w:rsidRPr="007177FC">
        <w:rPr>
          <w:rFonts w:ascii="Times New Roman" w:hAnsi="Times New Roman" w:cs="Times New Roman"/>
          <w:bCs/>
          <w:color w:val="auto"/>
          <w:kern w:val="0"/>
          <w:sz w:val="12"/>
          <w:szCs w:val="12"/>
          <w:lang w:eastAsia="ko-KR"/>
        </w:rPr>
        <w:t>Руководитель       ____________    _____________</w:t>
      </w:r>
    </w:p>
    <w:p w:rsidR="007177FC" w:rsidRPr="007177FC" w:rsidRDefault="007177FC" w:rsidP="007177FC">
      <w:pPr>
        <w:spacing w:after="200" w:line="276" w:lineRule="auto"/>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 xml:space="preserve">                                                  подпись                расшифровка</w:t>
      </w:r>
    </w:p>
    <w:p w:rsidR="007177FC" w:rsidRPr="007177FC" w:rsidRDefault="007177FC" w:rsidP="007177FC">
      <w:pPr>
        <w:spacing w:after="0" w:line="240" w:lineRule="auto"/>
        <w:ind w:left="5387"/>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Приложение 4</w:t>
      </w:r>
    </w:p>
    <w:p w:rsidR="007177FC" w:rsidRPr="007177FC" w:rsidRDefault="007177FC" w:rsidP="007177FC">
      <w:pPr>
        <w:widowControl w:val="0"/>
        <w:autoSpaceDE w:val="0"/>
        <w:autoSpaceDN w:val="0"/>
        <w:spacing w:after="0" w:line="240" w:lineRule="auto"/>
        <w:ind w:left="5387"/>
        <w:outlineLvl w:val="1"/>
        <w:rPr>
          <w:rFonts w:ascii="Times New Roman" w:eastAsia="Calibri" w:hAnsi="Times New Roman" w:cs="Calibri"/>
          <w:bCs/>
          <w:color w:val="auto"/>
          <w:kern w:val="0"/>
          <w:sz w:val="12"/>
          <w:szCs w:val="12"/>
        </w:rPr>
      </w:pPr>
      <w:r w:rsidRPr="007177FC">
        <w:rPr>
          <w:rFonts w:ascii="Times New Roman" w:eastAsia="Calibri" w:hAnsi="Times New Roman" w:cs="Calibri"/>
          <w:bCs/>
          <w:color w:val="auto"/>
          <w:kern w:val="0"/>
          <w:sz w:val="12"/>
          <w:szCs w:val="1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177FC" w:rsidRPr="007177FC" w:rsidRDefault="007177FC" w:rsidP="007177FC">
      <w:pPr>
        <w:spacing w:after="0" w:line="240" w:lineRule="auto"/>
        <w:rPr>
          <w:rFonts w:ascii="Times New Roman" w:hAnsi="Times New Roman" w:cs="Times New Roman"/>
          <w:color w:val="auto"/>
          <w:kern w:val="0"/>
          <w:sz w:val="12"/>
          <w:szCs w:val="12"/>
          <w:lang w:eastAsia="en-US"/>
        </w:rPr>
      </w:pP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СОГЛАШЕНИЕ</w:t>
      </w:r>
    </w:p>
    <w:p w:rsidR="007177FC" w:rsidRPr="007177FC" w:rsidRDefault="007177FC" w:rsidP="007177FC">
      <w:pPr>
        <w:widowControl w:val="0"/>
        <w:autoSpaceDE w:val="0"/>
        <w:autoSpaceDN w:val="0"/>
        <w:spacing w:after="0" w:line="240" w:lineRule="auto"/>
        <w:jc w:val="center"/>
        <w:outlineLvl w:val="1"/>
        <w:rPr>
          <w:rFonts w:ascii="Times New Roman" w:hAnsi="Times New Roman" w:cs="Times New Roman"/>
          <w:color w:val="auto"/>
          <w:kern w:val="0"/>
          <w:sz w:val="12"/>
          <w:szCs w:val="12"/>
        </w:rPr>
      </w:pPr>
      <w:r w:rsidRPr="007177FC">
        <w:rPr>
          <w:rFonts w:ascii="Times New Roman" w:hAnsi="Times New Roman" w:cs="Calibri"/>
          <w:b/>
          <w:color w:val="auto"/>
          <w:kern w:val="0"/>
          <w:sz w:val="12"/>
          <w:szCs w:val="12"/>
        </w:rPr>
        <w:t xml:space="preserve">  </w:t>
      </w:r>
      <w:r w:rsidRPr="007177FC">
        <w:rPr>
          <w:rFonts w:ascii="Times New Roman" w:hAnsi="Times New Roman" w:cs="Calibri"/>
          <w:color w:val="auto"/>
          <w:kern w:val="0"/>
          <w:sz w:val="12"/>
          <w:szCs w:val="12"/>
        </w:rPr>
        <w:t xml:space="preserve">о предоставлении грантов в форме </w:t>
      </w:r>
      <w:r w:rsidRPr="007177FC">
        <w:rPr>
          <w:rFonts w:ascii="Times New Roman" w:hAnsi="Times New Roman" w:cs="Courier New"/>
          <w:color w:val="auto"/>
          <w:kern w:val="0"/>
          <w:sz w:val="12"/>
          <w:szCs w:val="12"/>
        </w:rPr>
        <w:t>субсидии</w:t>
      </w:r>
      <w:r w:rsidRPr="007177FC">
        <w:rPr>
          <w:rFonts w:ascii="Times New Roman" w:hAnsi="Times New Roman" w:cs="Times New Roman"/>
          <w:color w:val="auto"/>
          <w:kern w:val="0"/>
          <w:sz w:val="12"/>
          <w:szCs w:val="12"/>
        </w:rPr>
        <w:t xml:space="preserve"> субъектам малого и среднего предпринимательства на начало ведения предпринимательской деятельности в Каратузском районе.</w:t>
      </w:r>
    </w:p>
    <w:p w:rsidR="007177FC" w:rsidRPr="007177FC" w:rsidRDefault="007177FC" w:rsidP="007177FC">
      <w:pPr>
        <w:widowControl w:val="0"/>
        <w:autoSpaceDE w:val="0"/>
        <w:autoSpaceDN w:val="0"/>
        <w:spacing w:after="0" w:line="240" w:lineRule="auto"/>
        <w:jc w:val="both"/>
        <w:outlineLvl w:val="1"/>
        <w:rPr>
          <w:rFonts w:ascii="Times New Roman" w:hAnsi="Times New Roman" w:cs="Calibri"/>
          <w:b/>
          <w:color w:val="auto"/>
          <w:kern w:val="0"/>
          <w:sz w:val="12"/>
          <w:szCs w:val="12"/>
        </w:rPr>
      </w:pP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с. Каратузское                                         </w:t>
      </w:r>
      <w:r w:rsidRPr="007177FC">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ab/>
        <w:t xml:space="preserve">        «___» ________ 20 __ г.</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contextualSpacing/>
        <w:jc w:val="both"/>
        <w:rPr>
          <w:rFonts w:ascii="Times New Roman" w:hAnsi="Times New Roman" w:cs="Times New Roman"/>
          <w:bCs/>
          <w:color w:val="auto"/>
          <w:kern w:val="0"/>
          <w:sz w:val="12"/>
          <w:szCs w:val="12"/>
        </w:rPr>
      </w:pPr>
      <w:r w:rsidRPr="007177FC">
        <w:rPr>
          <w:rFonts w:ascii="Times New Roman" w:hAnsi="Times New Roman" w:cs="Times New Roman"/>
          <w:b/>
          <w:color w:val="auto"/>
          <w:kern w:val="0"/>
          <w:sz w:val="12"/>
          <w:szCs w:val="12"/>
        </w:rPr>
        <w:t xml:space="preserve">        </w:t>
      </w:r>
      <w:r w:rsidRPr="007177FC">
        <w:rPr>
          <w:rFonts w:ascii="Times New Roman" w:hAnsi="Times New Roman" w:cs="Times New Roman"/>
          <w:color w:val="auto"/>
          <w:kern w:val="0"/>
          <w:sz w:val="12"/>
          <w:szCs w:val="12"/>
        </w:rPr>
        <w:t xml:space="preserve">Администрация Каратузского района, именуемая в дальнейшем «Администрация», в лице _________________________________________, действующего на основании  Устава Каратузского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Каратузского районного Совета депутатов о  районном бюджете на очередной финансовый год и плановый период, </w:t>
      </w:r>
      <w:r w:rsidRPr="007177FC">
        <w:rPr>
          <w:rFonts w:ascii="Times New Roman" w:hAnsi="Times New Roman" w:cs="Times New Roman"/>
          <w:bCs/>
          <w:color w:val="auto"/>
          <w:kern w:val="0"/>
          <w:sz w:val="12"/>
          <w:szCs w:val="12"/>
          <w:lang w:eastAsia="en-US"/>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от ________ №___ заключили настоящее Соглашение о нижеследующем: </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b/>
          <w:color w:val="auto"/>
          <w:kern w:val="0"/>
          <w:sz w:val="12"/>
          <w:szCs w:val="12"/>
        </w:rPr>
      </w:pP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Предмет Соглашения</w:t>
      </w: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rPr>
        <w:t xml:space="preserve">  1.1. </w:t>
      </w:r>
      <w:r w:rsidRPr="007177FC">
        <w:rPr>
          <w:rFonts w:ascii="Times New Roman" w:hAnsi="Times New Roman" w:cs="Times New Roman"/>
          <w:color w:val="auto"/>
          <w:kern w:val="0"/>
          <w:sz w:val="12"/>
          <w:szCs w:val="12"/>
          <w:lang w:eastAsia="en-US"/>
        </w:rPr>
        <w:t xml:space="preserve">По настоящему Соглашению Администрация обязуется предоставить грантовую поддержку в форме субсидии </w:t>
      </w:r>
      <w:r w:rsidRPr="007177FC">
        <w:rPr>
          <w:rFonts w:ascii="Times New Roman" w:hAnsi="Times New Roman" w:cs="Times New Roman"/>
          <w:color w:val="auto"/>
          <w:kern w:val="0"/>
          <w:sz w:val="12"/>
          <w:szCs w:val="12"/>
        </w:rPr>
        <w:t>субъектам малого и среднего предпринимательства на начало ведения предпринимательской деятельности в Каратузском районе (далее - субсидия).</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Courier New"/>
          <w:color w:val="auto"/>
          <w:kern w:val="0"/>
          <w:sz w:val="12"/>
          <w:szCs w:val="12"/>
        </w:rPr>
      </w:pPr>
      <w:r w:rsidRPr="007177FC">
        <w:rPr>
          <w:rFonts w:ascii="Times New Roman" w:hAnsi="Times New Roman" w:cs="Times New Roman"/>
          <w:color w:val="auto"/>
          <w:kern w:val="0"/>
          <w:sz w:val="12"/>
          <w:szCs w:val="12"/>
        </w:rPr>
        <w:t xml:space="preserve"> </w:t>
      </w:r>
      <w:r w:rsidRPr="007177FC">
        <w:rPr>
          <w:rFonts w:ascii="Times New Roman" w:hAnsi="Times New Roman" w:cs="Courier New"/>
          <w:color w:val="auto"/>
          <w:kern w:val="0"/>
          <w:sz w:val="12"/>
          <w:szCs w:val="12"/>
        </w:rPr>
        <w:t xml:space="preserve">1.2. Размер субсидии, предоставляемой Получателю субсидии, составляет_____________________ (___________________________) рублей. </w:t>
      </w:r>
    </w:p>
    <w:p w:rsidR="007177FC" w:rsidRPr="007177FC" w:rsidRDefault="007177FC" w:rsidP="007177FC">
      <w:pPr>
        <w:spacing w:after="0" w:line="240" w:lineRule="auto"/>
        <w:contextualSpacing/>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1.3. Субсидия, в соответствии с настоящим Соглашением предоставляется Получателю субсидии в пределах средств, предусмотренных в бюджете Каратузского района на соответствующий финансовый год на реализацию мероприятия «</w:t>
      </w:r>
      <w:r w:rsidRPr="007177FC">
        <w:rPr>
          <w:rFonts w:ascii="Times New Roman" w:hAnsi="Times New Roman" w:cs="Times New Roman"/>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7177FC">
        <w:rPr>
          <w:rFonts w:ascii="Times New Roman" w:hAnsi="Times New Roman" w:cs="Times New Roman"/>
          <w:color w:val="auto"/>
          <w:kern w:val="0"/>
          <w:sz w:val="12"/>
          <w:szCs w:val="12"/>
        </w:rPr>
        <w:t xml:space="preserve">» в рамках муниципальной программы «Развитие субъектов малого и среднего предпринимательства в  Большеулуйском районе», утвержденной постановлением Администрации от 18.08.2021 № 107-п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Каратузский район Красноярского края из краевого бюджета. </w:t>
      </w:r>
    </w:p>
    <w:p w:rsidR="007177FC" w:rsidRPr="007177FC" w:rsidRDefault="007177FC" w:rsidP="007177FC">
      <w:pPr>
        <w:spacing w:after="0" w:line="240" w:lineRule="auto"/>
        <w:contextualSpacing/>
        <w:jc w:val="both"/>
        <w:rPr>
          <w:rFonts w:ascii="Times New Roman" w:hAnsi="Times New Roman" w:cs="Times New Roman"/>
          <w:color w:val="auto"/>
          <w:kern w:val="0"/>
          <w:sz w:val="12"/>
          <w:szCs w:val="12"/>
        </w:rPr>
      </w:pPr>
    </w:p>
    <w:p w:rsidR="007177FC" w:rsidRPr="007177FC" w:rsidRDefault="007177FC" w:rsidP="007177FC">
      <w:pPr>
        <w:spacing w:after="0" w:line="240" w:lineRule="auto"/>
        <w:contextualSpacing/>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Права и обязанности Сторон</w:t>
      </w:r>
    </w:p>
    <w:p w:rsidR="007177FC" w:rsidRPr="007177FC" w:rsidRDefault="007177FC" w:rsidP="007177FC">
      <w:pPr>
        <w:spacing w:after="0" w:line="240" w:lineRule="auto"/>
        <w:contextualSpacing/>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2.1.  Администрация обязана:</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color w:val="993300"/>
          <w:kern w:val="0"/>
          <w:sz w:val="12"/>
          <w:szCs w:val="12"/>
        </w:rPr>
      </w:pPr>
      <w:r w:rsidRPr="007177FC">
        <w:rPr>
          <w:rFonts w:ascii="Times New Roman" w:hAnsi="Times New Roman" w:cs="Times New Roman"/>
          <w:color w:val="auto"/>
          <w:kern w:val="0"/>
          <w:sz w:val="12"/>
          <w:szCs w:val="12"/>
        </w:rPr>
        <w:t>Предоставление субсидии Администрацией осуществляется при условии поступления средств на лицевой счет  Администрации.</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  Администрация вправе:</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rPr>
        <w:t xml:space="preserve">2.2.1. </w:t>
      </w:r>
      <w:r w:rsidRPr="007177FC">
        <w:rPr>
          <w:rFonts w:ascii="Times New Roman" w:hAnsi="Times New Roman" w:cs="Times New Roman"/>
          <w:color w:val="auto"/>
          <w:kern w:val="0"/>
          <w:sz w:val="12"/>
          <w:szCs w:val="12"/>
          <w:lang w:eastAsia="en-US"/>
        </w:rPr>
        <w:t xml:space="preserve">Запрашивать у Получателя субсидии информацию и документы, необходимые для </w:t>
      </w:r>
      <w:r w:rsidRPr="007177FC">
        <w:rPr>
          <w:rFonts w:ascii="Times New Roman" w:hAnsi="Times New Roman" w:cs="Times New Roman"/>
          <w:color w:val="auto"/>
          <w:kern w:val="0"/>
          <w:sz w:val="12"/>
          <w:szCs w:val="12"/>
        </w:rPr>
        <w:t xml:space="preserve">реализации настоящего Соглашения, а также </w:t>
      </w:r>
      <w:r w:rsidRPr="007177FC">
        <w:rPr>
          <w:rFonts w:ascii="Times New Roman" w:hAnsi="Times New Roman" w:cs="Times New Roman"/>
          <w:color w:val="auto"/>
          <w:kern w:val="0"/>
          <w:sz w:val="12"/>
          <w:szCs w:val="12"/>
        </w:rPr>
        <w:br/>
        <w:t>для осуществления контроля за соблюдением Получателем условий предоставления субсидии.</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lang w:eastAsia="en-US"/>
        </w:rPr>
        <w:t xml:space="preserve">2.2.3. </w:t>
      </w:r>
      <w:r w:rsidRPr="007177FC">
        <w:rPr>
          <w:rFonts w:ascii="Times New Roman" w:hAnsi="Times New Roman" w:cs="Times New Roman"/>
          <w:color w:val="auto"/>
          <w:kern w:val="0"/>
          <w:sz w:val="12"/>
          <w:szCs w:val="12"/>
        </w:rPr>
        <w:t xml:space="preserve">Требовать, в том числе в судебном порядке, </w:t>
      </w:r>
      <w:r w:rsidRPr="007177FC">
        <w:rPr>
          <w:rFonts w:ascii="Times New Roman" w:hAnsi="Times New Roman" w:cs="Times New Roman"/>
          <w:color w:val="auto"/>
          <w:kern w:val="0"/>
          <w:sz w:val="12"/>
          <w:szCs w:val="12"/>
        </w:rPr>
        <w:br/>
        <w:t>от Получателя субсидии возврата в бюджет  Каратузского района предоставленной суммы субсидии, в порядке и случаях, установленных разделом 3 настоящего Соглашения.</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2.3. Получатель субсидии вправе:</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2.3.1. Требовать перечисления субсидии на цели, в размере, порядке </w:t>
      </w:r>
      <w:r w:rsidRPr="007177FC">
        <w:rPr>
          <w:rFonts w:ascii="Times New Roman" w:hAnsi="Times New Roman" w:cs="Times New Roman"/>
          <w:color w:val="auto"/>
          <w:kern w:val="0"/>
          <w:sz w:val="12"/>
          <w:szCs w:val="12"/>
        </w:rPr>
        <w:br/>
        <w:t>и на условиях, предусмотренных настоящим Соглашением, при условии выполнения соответствующих обязательств по настоящему Соглашению.</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2.3.2. Участвовать в осуществлении  Администрацией контроля </w:t>
      </w:r>
      <w:r w:rsidRPr="007177FC">
        <w:rPr>
          <w:rFonts w:ascii="Times New Roman" w:hAnsi="Times New Roman" w:cs="Times New Roman"/>
          <w:color w:val="auto"/>
          <w:kern w:val="0"/>
          <w:sz w:val="12"/>
          <w:szCs w:val="12"/>
        </w:rPr>
        <w:br/>
        <w:t>за исполнением условий предоставления субсидии.</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2.3.3. Обжаловать в судебном порядке решение Администрации о возврате Субсидии.</w:t>
      </w:r>
    </w:p>
    <w:p w:rsidR="007177FC" w:rsidRPr="007177FC" w:rsidRDefault="007177FC" w:rsidP="007177FC">
      <w:pPr>
        <w:widowControl w:val="0"/>
        <w:shd w:val="clear" w:color="auto" w:fill="FFFFFF"/>
        <w:autoSpaceDE w:val="0"/>
        <w:autoSpaceDN w:val="0"/>
        <w:adjustRightInd w:val="0"/>
        <w:spacing w:after="0" w:line="240" w:lineRule="auto"/>
        <w:ind w:firstLine="709"/>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2.4.  Получатель субсидии обязан:</w:t>
      </w:r>
    </w:p>
    <w:p w:rsidR="007177FC" w:rsidRPr="007177FC" w:rsidRDefault="007177FC" w:rsidP="007177FC">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rPr>
        <w:t xml:space="preserve">2.4.1. </w:t>
      </w:r>
      <w:r w:rsidRPr="007177FC">
        <w:rPr>
          <w:rFonts w:ascii="Times New Roman" w:hAnsi="Times New Roman" w:cs="Times New Roman"/>
          <w:color w:val="auto"/>
          <w:kern w:val="0"/>
          <w:sz w:val="12"/>
          <w:szCs w:val="12"/>
          <w:lang w:eastAsia="en-US"/>
        </w:rPr>
        <w:t>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Calibri"/>
          <w:color w:val="auto"/>
          <w:kern w:val="0"/>
          <w:sz w:val="12"/>
          <w:szCs w:val="12"/>
        </w:rPr>
        <w:t xml:space="preserve"> </w:t>
      </w:r>
      <w:r w:rsidRPr="007177FC">
        <w:rPr>
          <w:rFonts w:ascii="Times New Roman" w:hAnsi="Times New Roman" w:cs="Times New Roman"/>
          <w:color w:val="auto"/>
          <w:kern w:val="0"/>
          <w:sz w:val="12"/>
          <w:szCs w:val="12"/>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договор подряда на выполнение строительных работ с приложением технической документации и сметы, определяющей цену работ;</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 копии кассовых чеков, счетов, счетов-фактур, платежных поручений, товарных (товарных-транспортных) накладных, копии квитанций к приходному кассовому ордеру и (или) квитанция-бланк строгой отчетности и товарных чеков;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акт приема-передачи выполненных работ (оказанных услуг);</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 копии документов (договоров купли-продажи, кассового чека, счет-фактуры,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2.4.2. По истечению 12 месяцев, с момента заключения данного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7177FC" w:rsidRPr="007177FC" w:rsidRDefault="007177FC" w:rsidP="007177F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7177FC" w:rsidRPr="007177FC" w:rsidRDefault="007177FC" w:rsidP="007177F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rPr>
        <w:t>2.4.4. Не препятствовать проведению проверок в соответствии с пунктом 2.2.4</w:t>
      </w:r>
      <w:r w:rsidRPr="007177FC">
        <w:rPr>
          <w:rFonts w:ascii="Times New Roman" w:hAnsi="Times New Roman" w:cs="Times New Roman"/>
          <w:color w:val="auto"/>
          <w:kern w:val="0"/>
          <w:sz w:val="12"/>
          <w:szCs w:val="12"/>
          <w:lang w:eastAsia="en-US"/>
        </w:rPr>
        <w:t xml:space="preserve"> настоящего Соглашения.</w:t>
      </w:r>
    </w:p>
    <w:p w:rsidR="007177FC" w:rsidRPr="007177FC" w:rsidRDefault="007177FC" w:rsidP="007177F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lang w:eastAsia="en-US"/>
        </w:rPr>
        <w:t>2.4.5. Не продавать и не сдавать в аренду приобретенное за счет субсидии оборудования в течение года, с момента получения субсидии.</w:t>
      </w:r>
    </w:p>
    <w:p w:rsidR="007177FC" w:rsidRPr="007177FC" w:rsidRDefault="007177FC" w:rsidP="007177FC">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7177FC" w:rsidRPr="007177FC" w:rsidRDefault="007177FC" w:rsidP="007177FC">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3. Порядок и условия возврата субсидии</w:t>
      </w:r>
    </w:p>
    <w:p w:rsidR="007177FC" w:rsidRPr="007177FC" w:rsidRDefault="007177FC" w:rsidP="007177FC">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lang w:eastAsia="en-US"/>
        </w:rPr>
      </w:pP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3.1.  Администрация принимает решение о возврате субсидии в местный бюджет (далее – решение о возврате субсидии):</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3.1.2. непредставление получателем субсидии в установленный срок  документов, указанных в пункте 2.4.1. и пункте 2.4.2. настоящего Соглашения.</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3.1.2. Непредставления Получателем субсидии в установленный срок документов, указанных в пункте 2.4.1 настоящего Соглашения.</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 xml:space="preserve">3.2. Администрация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 </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lang w:eastAsia="en-US"/>
        </w:rPr>
      </w:pPr>
      <w:r w:rsidRPr="007177FC">
        <w:rPr>
          <w:rFonts w:ascii="Times New Roman" w:hAnsi="Times New Roman" w:cs="Times New Roman"/>
          <w:color w:val="auto"/>
          <w:kern w:val="0"/>
          <w:sz w:val="12"/>
          <w:szCs w:val="12"/>
          <w:lang w:eastAsia="en-US"/>
        </w:rPr>
        <w:t xml:space="preserve">3.3. Получатель субсидии в течение 10 календарных дней со дня получения письменного решения о возврате субсидии, в случае согласия о возврате, обязан произвести возврат в районный бюджет ранее полученных сумм субсидии, указанных в решении о возврате субсидии, в полном объеме, либо в случае несогласия с решением о возврате субсидии, обжаловать его в судебном порядке. </w:t>
      </w:r>
    </w:p>
    <w:p w:rsidR="007177FC" w:rsidRPr="007177FC" w:rsidRDefault="007177FC" w:rsidP="007177FC">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 xml:space="preserve">3.4. В случае если Получатель субсидии не возвратил субсидию в установленный срок или возвратил ее не в полном объеме, взыскивание средств субсидии производится в судебном порядке в соответствии с законодательством Российской Федерации. </w:t>
      </w:r>
    </w:p>
    <w:p w:rsidR="007177FC" w:rsidRPr="007177FC" w:rsidRDefault="007177FC" w:rsidP="007177F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3.5. Направление решения о возврате субсидии, согласно пунктам 3.2, 3.3 настоящего Соглашения является соблюдением Администрацией досудебного порядка урегулирования спора.</w:t>
      </w: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 Ответственность Сторон</w:t>
      </w: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4.1. В случае невозврата бюджетных средств в срок, предусмотренный в </w:t>
      </w:r>
      <w:hyperlink r:id="rId11" w:anchor="Возврат_средств" w:history="1">
        <w:r w:rsidRPr="007177FC">
          <w:rPr>
            <w:rFonts w:ascii="Times New Roman" w:hAnsi="Times New Roman" w:cs="Times New Roman"/>
            <w:bCs/>
            <w:color w:val="auto"/>
            <w:kern w:val="0"/>
            <w:sz w:val="12"/>
            <w:szCs w:val="12"/>
            <w:u w:val="single"/>
            <w:lang w:eastAsia="en-US"/>
          </w:rPr>
          <w:t>п. 3.3. настоящего Соглашения</w:t>
        </w:r>
      </w:hyperlink>
      <w:r w:rsidRPr="007177FC">
        <w:rPr>
          <w:rFonts w:ascii="Times New Roman" w:hAnsi="Times New Roman" w:cs="Times New Roman"/>
          <w:bCs/>
          <w:color w:val="auto"/>
          <w:kern w:val="0"/>
          <w:sz w:val="12"/>
          <w:szCs w:val="12"/>
          <w:lang w:eastAsia="en-US"/>
        </w:rPr>
        <w:t>, Администрация вправе потребовать выплаты неустойки в размере 0,1 процента от суммы невозврата средств за каждый день просрочки.</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2" w:anchor="Основание_возврата_субсидии" w:history="1">
        <w:r w:rsidRPr="007177FC">
          <w:rPr>
            <w:rFonts w:ascii="Times New Roman" w:hAnsi="Times New Roman" w:cs="Times New Roman"/>
            <w:bCs/>
            <w:color w:val="auto"/>
            <w:kern w:val="0"/>
            <w:sz w:val="12"/>
            <w:szCs w:val="12"/>
            <w:u w:val="single"/>
            <w:lang w:eastAsia="en-US"/>
          </w:rPr>
          <w:t>пунктом 3.1. настоящего Соглашения</w:t>
        </w:r>
      </w:hyperlink>
      <w:r w:rsidRPr="007177FC">
        <w:rPr>
          <w:rFonts w:ascii="Times New Roman" w:hAnsi="Times New Roman" w:cs="Times New Roman"/>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7177FC" w:rsidRPr="007177FC" w:rsidRDefault="007177FC" w:rsidP="007177FC">
      <w:pPr>
        <w:widowControl w:val="0"/>
        <w:autoSpaceDE w:val="0"/>
        <w:autoSpaceDN w:val="0"/>
        <w:adjustRightInd w:val="0"/>
        <w:spacing w:after="0" w:line="240" w:lineRule="auto"/>
        <w:ind w:firstLine="709"/>
        <w:jc w:val="both"/>
        <w:rPr>
          <w:color w:val="auto"/>
          <w:kern w:val="0"/>
          <w:sz w:val="12"/>
          <w:szCs w:val="12"/>
          <w:lang w:eastAsia="en-US"/>
        </w:rPr>
      </w:pP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 Заключительные положения:</w:t>
      </w: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7177FC">
        <w:rPr>
          <w:rFonts w:ascii="Courier New" w:hAnsi="Courier New" w:cs="Courier New"/>
          <w:color w:val="auto"/>
          <w:kern w:val="0"/>
          <w:sz w:val="12"/>
          <w:szCs w:val="12"/>
        </w:rPr>
        <w:t xml:space="preserve"> </w:t>
      </w:r>
      <w:r w:rsidRPr="007177FC">
        <w:rPr>
          <w:rFonts w:ascii="Times New Roman" w:hAnsi="Times New Roman" w:cs="Times New Roman"/>
          <w:color w:val="auto"/>
          <w:kern w:val="0"/>
          <w:sz w:val="12"/>
          <w:szCs w:val="12"/>
        </w:rPr>
        <w:t>с составлением необходимых документов.</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5.2. В случае не достижения согласия путем переговоров Сторон возникшие разногласия рассматриваются Арбитражным судом Красноярского края.</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5.3. Настоящее Соглашение составлено в двух экземплярах, имеющих равную юридическую силу, по одному для каждой из Сторон.</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 Юридические адреса и платежные реквизиты Сторон</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9464" w:type="dxa"/>
        <w:tblLook w:val="01E0" w:firstRow="1" w:lastRow="1" w:firstColumn="1" w:lastColumn="1" w:noHBand="0" w:noVBand="0"/>
      </w:tblPr>
      <w:tblGrid>
        <w:gridCol w:w="5070"/>
        <w:gridCol w:w="4394"/>
      </w:tblGrid>
      <w:tr w:rsidR="007177FC" w:rsidRPr="007177FC" w:rsidTr="00AB4C22">
        <w:tc>
          <w:tcPr>
            <w:tcW w:w="5070" w:type="dxa"/>
          </w:tcPr>
          <w:p w:rsidR="007177FC" w:rsidRPr="007177FC" w:rsidRDefault="007177FC" w:rsidP="007177F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7177FC">
              <w:rPr>
                <w:rFonts w:ascii="Times New Roman" w:hAnsi="Times New Roman" w:cs="Times New Roman"/>
                <w:b/>
                <w:color w:val="auto"/>
                <w:kern w:val="0"/>
                <w:sz w:val="12"/>
                <w:szCs w:val="12"/>
              </w:rPr>
              <w:t xml:space="preserve"> Администрация Каратузского района Красноярского края</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Место нахождения: 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______________________________ </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Банковские реквизиты:</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ИНН 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КПП 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р/счет 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____________________________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БИК 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Получатель: 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_______________ / ________________                                </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М.П.</w:t>
            </w:r>
          </w:p>
        </w:tc>
        <w:tc>
          <w:tcPr>
            <w:tcW w:w="4394" w:type="dxa"/>
          </w:tcPr>
          <w:p w:rsidR="007177FC" w:rsidRPr="007177FC" w:rsidRDefault="007177FC" w:rsidP="007177F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7177FC">
              <w:rPr>
                <w:rFonts w:ascii="Times New Roman" w:hAnsi="Times New Roman" w:cs="Times New Roman"/>
                <w:b/>
                <w:color w:val="auto"/>
                <w:kern w:val="0"/>
                <w:sz w:val="12"/>
                <w:szCs w:val="12"/>
              </w:rPr>
              <w:t>Получатель субсидии</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7177FC">
              <w:rPr>
                <w:rFonts w:ascii="Times New Roman" w:hAnsi="Times New Roman" w:cs="Times New Roman"/>
                <w:b/>
                <w:color w:val="auto"/>
                <w:kern w:val="0"/>
                <w:sz w:val="12"/>
                <w:szCs w:val="12"/>
              </w:rPr>
              <w:t>_____________________________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Место нахождения: 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ОГРН 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ИНН 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КПП 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р/с 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к/с 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____________________________</w:t>
            </w:r>
          </w:p>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наименование банка</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БИК 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 ____________</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М.П.</w:t>
            </w: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p w:rsidR="007177FC" w:rsidRPr="007177FC" w:rsidRDefault="007177FC" w:rsidP="007177FC">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ind w:left="7230"/>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Приложение № 1 </w:t>
      </w:r>
    </w:p>
    <w:p w:rsidR="007177FC" w:rsidRPr="007177FC" w:rsidRDefault="007177FC" w:rsidP="007177FC">
      <w:pPr>
        <w:spacing w:after="0" w:line="240" w:lineRule="auto"/>
        <w:ind w:left="7230"/>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к соглашению </w:t>
      </w:r>
    </w:p>
    <w:p w:rsidR="007177FC" w:rsidRPr="007177FC" w:rsidRDefault="007177FC" w:rsidP="007177FC">
      <w:pPr>
        <w:spacing w:after="0" w:line="240" w:lineRule="auto"/>
        <w:ind w:left="7230"/>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от ______ № ____</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Отчет о показателях финансово-хозяйственной деятельности</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______________________________________________________________</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(наименование получателя субсидии)</w:t>
      </w: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both"/>
        <w:rPr>
          <w:rFonts w:ascii="Times New Roman" w:hAnsi="Times New Roman" w:cs="Times New Roman"/>
          <w:color w:val="auto"/>
          <w:kern w:val="0"/>
          <w:sz w:val="12"/>
          <w:szCs w:val="12"/>
        </w:rPr>
      </w:pPr>
    </w:p>
    <w:tbl>
      <w:tblPr>
        <w:tblStyle w:val="aff5"/>
        <w:tblW w:w="9889" w:type="dxa"/>
        <w:tblLook w:val="04A0" w:firstRow="1" w:lastRow="0" w:firstColumn="1" w:lastColumn="0" w:noHBand="0" w:noVBand="1"/>
      </w:tblPr>
      <w:tblGrid>
        <w:gridCol w:w="540"/>
        <w:gridCol w:w="3963"/>
        <w:gridCol w:w="1298"/>
        <w:gridCol w:w="2104"/>
        <w:gridCol w:w="1984"/>
      </w:tblGrid>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п/п</w:t>
            </w:r>
          </w:p>
        </w:tc>
        <w:tc>
          <w:tcPr>
            <w:tcW w:w="3963" w:type="dxa"/>
          </w:tcPr>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Показатели финансово-хозяйственной деятельности </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298" w:type="dxa"/>
          </w:tcPr>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Единица измерения</w:t>
            </w:r>
          </w:p>
        </w:tc>
        <w:tc>
          <w:tcPr>
            <w:tcW w:w="2104" w:type="dxa"/>
          </w:tcPr>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20___ год </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(год предоставления поддержки)</w:t>
            </w:r>
          </w:p>
        </w:tc>
        <w:tc>
          <w:tcPr>
            <w:tcW w:w="1984" w:type="dxa"/>
          </w:tcPr>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20___ год</w:t>
            </w:r>
          </w:p>
          <w:p w:rsidR="007177FC" w:rsidRPr="007177FC" w:rsidRDefault="007177FC" w:rsidP="007177FC">
            <w:pPr>
              <w:widowControl w:val="0"/>
              <w:autoSpaceDE w:val="0"/>
              <w:autoSpaceDN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Calibri"/>
                <w:spacing w:val="-6"/>
                <w:kern w:val="0"/>
                <w:sz w:val="12"/>
                <w:szCs w:val="12"/>
              </w:rPr>
              <w:t>(год, следующий за годом предоставления гранта)</w:t>
            </w: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Выручка от продажи товаров (работ, услуг)</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Затраты на производство и сбыт товаров (работ и услуг)</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Прибыль (убыток) от продаж товаров (работ, услуг)</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Уплаченные налоговые и неналоговые платежи в бюджеты всех уровней и внебюджетные фонды, всего</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i/>
                <w:color w:val="auto"/>
                <w:kern w:val="0"/>
                <w:sz w:val="12"/>
                <w:szCs w:val="12"/>
              </w:rPr>
            </w:pPr>
            <w:r w:rsidRPr="007177FC">
              <w:rPr>
                <w:rFonts w:ascii="Times New Roman" w:hAnsi="Times New Roman" w:cs="Times New Roman"/>
                <w:i/>
                <w:color w:val="auto"/>
                <w:kern w:val="0"/>
                <w:sz w:val="12"/>
                <w:szCs w:val="12"/>
              </w:rPr>
              <w:t>в том числе по видам налогов:</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4.1</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налог на прибыль</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4.2</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УСН</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4.3</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страховые взносы</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Чистая прибыль (убыток)</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Фонд начисленной заработной платы работников</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Среднесписочная численность работников</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чел.</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Среднемесячная заработная плата работников</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рублей</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Объем инвестиций в основной капитал</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i/>
                <w:color w:val="auto"/>
                <w:kern w:val="0"/>
                <w:sz w:val="12"/>
                <w:szCs w:val="12"/>
              </w:rPr>
            </w:pPr>
            <w:r w:rsidRPr="007177FC">
              <w:rPr>
                <w:rFonts w:ascii="Times New Roman" w:hAnsi="Times New Roman" w:cs="Times New Roman"/>
                <w:i/>
                <w:color w:val="auto"/>
                <w:kern w:val="0"/>
                <w:sz w:val="12"/>
                <w:szCs w:val="12"/>
              </w:rPr>
              <w:t>в том числе по источникам финансирования:</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9.1</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 счет собственных средств</w:t>
            </w:r>
          </w:p>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9.2</w:t>
            </w: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 счет привлеченных средств,</w:t>
            </w:r>
            <w:r w:rsidRPr="007177FC">
              <w:rPr>
                <w:rFonts w:ascii="Times New Roman" w:hAnsi="Times New Roman" w:cs="Times New Roman"/>
                <w:color w:val="auto"/>
                <w:kern w:val="0"/>
                <w:sz w:val="12"/>
                <w:szCs w:val="12"/>
              </w:rPr>
              <w:br/>
            </w:r>
            <w:r w:rsidRPr="007177FC">
              <w:rPr>
                <w:rFonts w:ascii="Times New Roman" w:hAnsi="Times New Roman" w:cs="Times New Roman"/>
                <w:i/>
                <w:color w:val="auto"/>
                <w:kern w:val="0"/>
                <w:sz w:val="12"/>
                <w:szCs w:val="12"/>
              </w:rPr>
              <w:t>в том числе</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за счет средств краевого бюджета </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 счет средств местного бюджета</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0"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3963"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 счет прочих привлеченных средств</w:t>
            </w:r>
          </w:p>
        </w:tc>
        <w:tc>
          <w:tcPr>
            <w:tcW w:w="1298"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тыс. руб.</w:t>
            </w:r>
          </w:p>
        </w:tc>
        <w:tc>
          <w:tcPr>
            <w:tcW w:w="210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7177FC" w:rsidRPr="007177FC" w:rsidRDefault="007177FC" w:rsidP="007177FC">
            <w:pPr>
              <w:widowControl w:val="0"/>
              <w:autoSpaceDE w:val="0"/>
              <w:autoSpaceDN w:val="0"/>
              <w:spacing w:after="0" w:line="240" w:lineRule="auto"/>
              <w:rPr>
                <w:rFonts w:ascii="Times New Roman" w:hAnsi="Times New Roman" w:cs="Times New Roman"/>
                <w:color w:val="auto"/>
                <w:kern w:val="0"/>
                <w:sz w:val="12"/>
                <w:szCs w:val="12"/>
              </w:rPr>
            </w:pPr>
          </w:p>
        </w:tc>
      </w:tr>
    </w:tbl>
    <w:p w:rsidR="007177FC" w:rsidRPr="007177FC" w:rsidRDefault="007177FC" w:rsidP="007177FC">
      <w:pPr>
        <w:widowControl w:val="0"/>
        <w:autoSpaceDE w:val="0"/>
        <w:autoSpaceDN w:val="0"/>
        <w:spacing w:after="0" w:line="240" w:lineRule="auto"/>
        <w:jc w:val="both"/>
        <w:rPr>
          <w:rFonts w:ascii="Times New Roman" w:hAnsi="Times New Roman" w:cs="Times New Roman"/>
          <w:color w:val="auto"/>
          <w:kern w:val="0"/>
          <w:sz w:val="12"/>
          <w:szCs w:val="12"/>
        </w:rPr>
      </w:pPr>
    </w:p>
    <w:p w:rsidR="007177FC" w:rsidRPr="007177FC" w:rsidRDefault="007177FC" w:rsidP="007177FC">
      <w:pPr>
        <w:widowControl w:val="0"/>
        <w:autoSpaceDE w:val="0"/>
        <w:autoSpaceDN w:val="0"/>
        <w:spacing w:after="0" w:line="240" w:lineRule="auto"/>
        <w:ind w:firstLine="709"/>
        <w:jc w:val="both"/>
        <w:rPr>
          <w:rFonts w:ascii="Times New Roman" w:hAnsi="Times New Roman" w:cs="Calibri"/>
          <w:i/>
          <w:color w:val="auto"/>
          <w:kern w:val="0"/>
          <w:sz w:val="12"/>
          <w:szCs w:val="12"/>
        </w:rPr>
      </w:pP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Руководитель организации/Индивидуальный предприниматель </w:t>
      </w: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p>
    <w:p w:rsidR="007177FC" w:rsidRPr="007177FC" w:rsidRDefault="007177FC" w:rsidP="007177FC">
      <w:pPr>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_______________________      ________________________________  _____________________</w:t>
      </w:r>
    </w:p>
    <w:p w:rsidR="007177FC" w:rsidRPr="007177FC" w:rsidRDefault="007177FC" w:rsidP="007177FC">
      <w:pPr>
        <w:spacing w:after="0" w:line="240" w:lineRule="auto"/>
        <w:rPr>
          <w:rFonts w:ascii="Times New Roman" w:eastAsia="Calibri" w:hAnsi="Times New Roman" w:cs="Times New Roman"/>
          <w:i/>
          <w:color w:val="auto"/>
          <w:kern w:val="0"/>
          <w:sz w:val="12"/>
          <w:szCs w:val="12"/>
          <w:lang w:eastAsia="en-US"/>
        </w:rPr>
      </w:pPr>
      <w:r w:rsidRPr="007177FC">
        <w:rPr>
          <w:rFonts w:ascii="Times New Roman" w:eastAsia="Calibri" w:hAnsi="Times New Roman" w:cs="Times New Roman"/>
          <w:color w:val="auto"/>
          <w:kern w:val="0"/>
          <w:sz w:val="12"/>
          <w:szCs w:val="12"/>
          <w:lang w:eastAsia="en-US"/>
        </w:rPr>
        <w:tab/>
        <w:t xml:space="preserve">   (подпись)                                         (расшифровка подписи)</w:t>
      </w:r>
      <w:r w:rsidRPr="007177FC">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t>(дата)</w:t>
      </w:r>
    </w:p>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ind w:left="567"/>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АДМИНИСТРАЦИЯ КАРАТУЗСКОГО РАЙОНА</w:t>
      </w:r>
    </w:p>
    <w:p w:rsidR="007177FC" w:rsidRPr="007177FC" w:rsidRDefault="007177FC" w:rsidP="007177FC">
      <w:pPr>
        <w:spacing w:after="0" w:line="240" w:lineRule="auto"/>
        <w:ind w:left="567"/>
        <w:rPr>
          <w:rFonts w:ascii="Times New Roman" w:hAnsi="Times New Roman" w:cs="Times New Roman"/>
          <w:color w:val="auto"/>
          <w:kern w:val="0"/>
          <w:sz w:val="12"/>
          <w:szCs w:val="12"/>
        </w:rPr>
      </w:pPr>
    </w:p>
    <w:p w:rsidR="007177FC" w:rsidRDefault="007177FC" w:rsidP="007177FC">
      <w:pPr>
        <w:spacing w:after="0" w:line="240" w:lineRule="auto"/>
        <w:ind w:left="567"/>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ПОСТАНОВЛЕНИЕ</w:t>
      </w:r>
    </w:p>
    <w:p w:rsidR="007177FC" w:rsidRPr="007177FC" w:rsidRDefault="007177FC" w:rsidP="007177FC">
      <w:pPr>
        <w:spacing w:after="0" w:line="240" w:lineRule="auto"/>
        <w:ind w:left="567"/>
        <w:jc w:val="center"/>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18.10.2022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 xml:space="preserve">             № 801-п</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7177FC">
        <w:rPr>
          <w:rFonts w:ascii="Times New Roman" w:eastAsia="SimSun" w:hAnsi="Times New Roman" w:cs="Times New Roman"/>
          <w:bCs/>
          <w:color w:val="auto"/>
          <w:kern w:val="1"/>
          <w:sz w:val="12"/>
          <w:szCs w:val="12"/>
          <w:lang w:eastAsia="ar-SA"/>
        </w:rPr>
        <w:t xml:space="preserve">.10.2021 № 891-п «Об утверждении муниципальной программы «Обеспечение жизнедеятельности Каратузского района» </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7177FC" w:rsidRPr="007177FC" w:rsidRDefault="007177FC" w:rsidP="007177FC">
      <w:pPr>
        <w:tabs>
          <w:tab w:val="left" w:pos="851"/>
        </w:tabs>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28.10.2021 № 891-п  «Обеспечение жизнедеятельности Каратузского района»  следующие изменения:</w:t>
      </w:r>
    </w:p>
    <w:p w:rsidR="007177FC" w:rsidRPr="007177FC" w:rsidRDefault="007177FC" w:rsidP="007177FC">
      <w:pPr>
        <w:tabs>
          <w:tab w:val="left" w:pos="993"/>
          <w:tab w:val="left" w:pos="1134"/>
        </w:tabs>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1.1. Приложение № 2 к подпрограмме «Обеспечение реализации муниципальной программы и прочие мероприятия» изменить и изложить в новой редакции, согласно приложению  к настоящему постановлению. </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 Контроль за исполнением настоящего постановления возложить на А.А. Таратутина - начальника  отдела  ЖКХ, транспорта, строительства и связи. </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C012B5"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10425"/>
        </w:tabs>
        <w:autoSpaceDE w:val="0"/>
        <w:autoSpaceDN w:val="0"/>
        <w:adjustRightInd w:val="0"/>
        <w:spacing w:after="0" w:line="240" w:lineRule="auto"/>
        <w:ind w:firstLine="708"/>
        <w:contextualSpacing/>
        <w:jc w:val="right"/>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                                                                                                                      </w:t>
      </w:r>
      <w:r w:rsidRPr="007177FC">
        <w:rPr>
          <w:rFonts w:ascii="Times New Roman" w:hAnsi="Times New Roman" w:cs="Times New Roman"/>
          <w:color w:val="auto"/>
          <w:kern w:val="0"/>
          <w:sz w:val="12"/>
          <w:szCs w:val="12"/>
        </w:rPr>
        <w:t>Приложение  к постановлению администрации                                                                                                                                                                                                   Каратузского района  № 801-п  от 18.10.2022</w:t>
      </w:r>
    </w:p>
    <w:p w:rsidR="007177FC" w:rsidRPr="007177FC" w:rsidRDefault="007177FC" w:rsidP="007177FC">
      <w:pPr>
        <w:spacing w:after="0" w:line="240" w:lineRule="auto"/>
        <w:jc w:val="right"/>
        <w:rPr>
          <w:rFonts w:ascii="Times New Roman" w:hAnsi="Times New Roman" w:cs="Times New Roman"/>
          <w:color w:val="auto"/>
          <w:kern w:val="0"/>
          <w:sz w:val="12"/>
          <w:szCs w:val="12"/>
        </w:rPr>
      </w:pPr>
    </w:p>
    <w:p w:rsidR="007177FC" w:rsidRPr="007177FC" w:rsidRDefault="007177FC" w:rsidP="007177FC">
      <w:pPr>
        <w:spacing w:after="0" w:line="240" w:lineRule="auto"/>
        <w:jc w:val="right"/>
        <w:rPr>
          <w:rFonts w:ascii="Times New Roman" w:hAnsi="Times New Roman" w:cs="Times New Roman"/>
          <w:bCs/>
          <w:color w:val="auto"/>
          <w:kern w:val="0"/>
          <w:sz w:val="12"/>
          <w:szCs w:val="12"/>
        </w:rPr>
      </w:pPr>
      <w:r w:rsidRPr="007177FC">
        <w:rPr>
          <w:rFonts w:ascii="Times New Roman" w:hAnsi="Times New Roman" w:cs="Times New Roman"/>
          <w:color w:val="auto"/>
          <w:kern w:val="0"/>
          <w:sz w:val="12"/>
          <w:szCs w:val="12"/>
        </w:rPr>
        <w:t xml:space="preserve">                                                                                                                                                Приложение № 2 </w:t>
      </w:r>
      <w:r w:rsidRPr="007177FC">
        <w:rPr>
          <w:rFonts w:ascii="Times New Roman" w:hAnsi="Times New Roman" w:cs="Times New Roman"/>
          <w:bCs/>
          <w:color w:val="auto"/>
          <w:kern w:val="0"/>
          <w:sz w:val="12"/>
          <w:szCs w:val="12"/>
        </w:rPr>
        <w:t xml:space="preserve">к подпрограмме </w:t>
      </w:r>
    </w:p>
    <w:p w:rsidR="007177FC" w:rsidRPr="007177FC" w:rsidRDefault="007177FC" w:rsidP="007177FC">
      <w:pPr>
        <w:spacing w:after="0" w:line="240" w:lineRule="auto"/>
        <w:jc w:val="right"/>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lastRenderedPageBreak/>
        <w:t xml:space="preserve">«Обеспечение реализации муниципальной </w:t>
      </w:r>
    </w:p>
    <w:p w:rsidR="007177FC" w:rsidRPr="007177FC" w:rsidRDefault="007177FC" w:rsidP="007177FC">
      <w:pPr>
        <w:spacing w:after="0" w:line="240" w:lineRule="auto"/>
        <w:jc w:val="right"/>
        <w:rPr>
          <w:rFonts w:ascii="Times New Roman" w:hAnsi="Times New Roman" w:cs="Times New Roman"/>
          <w:color w:val="auto"/>
          <w:kern w:val="0"/>
          <w:sz w:val="12"/>
          <w:szCs w:val="12"/>
        </w:rPr>
      </w:pPr>
      <w:r w:rsidRPr="007177FC">
        <w:rPr>
          <w:rFonts w:ascii="Times New Roman" w:hAnsi="Times New Roman" w:cs="Times New Roman"/>
          <w:bCs/>
          <w:color w:val="auto"/>
          <w:kern w:val="0"/>
          <w:sz w:val="12"/>
          <w:szCs w:val="12"/>
        </w:rPr>
        <w:t>программы и прочие мероприятия»</w:t>
      </w:r>
    </w:p>
    <w:p w:rsidR="007177FC" w:rsidRPr="007177FC" w:rsidRDefault="007177FC" w:rsidP="007177FC">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p>
    <w:p w:rsidR="007177FC" w:rsidRPr="007177FC" w:rsidRDefault="007177FC" w:rsidP="007177FC">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ПЕРЕЧЕНЬ МЕРОПРИЯТИЙ ПОДПРОГРАММЫ</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5"/>
        <w:gridCol w:w="832"/>
        <w:gridCol w:w="18"/>
        <w:gridCol w:w="833"/>
        <w:gridCol w:w="567"/>
        <w:gridCol w:w="849"/>
        <w:gridCol w:w="19"/>
        <w:gridCol w:w="549"/>
        <w:gridCol w:w="992"/>
        <w:gridCol w:w="1134"/>
        <w:gridCol w:w="851"/>
        <w:gridCol w:w="1039"/>
        <w:gridCol w:w="1673"/>
        <w:gridCol w:w="61"/>
      </w:tblGrid>
      <w:tr w:rsidR="007177FC" w:rsidRPr="007177FC" w:rsidTr="007177FC">
        <w:trPr>
          <w:gridAfter w:val="1"/>
          <w:wAfter w:w="61" w:type="dxa"/>
          <w:trHeight w:val="20"/>
        </w:trPr>
        <w:tc>
          <w:tcPr>
            <w:tcW w:w="426" w:type="dxa"/>
            <w:vMerge w:val="restart"/>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val="en-US" w:eastAsia="en-US"/>
              </w:rPr>
              <w:t>N</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п/п</w:t>
            </w:r>
          </w:p>
        </w:tc>
        <w:tc>
          <w:tcPr>
            <w:tcW w:w="1275" w:type="dxa"/>
            <w:vMerge w:val="restart"/>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eastAsia="en-US"/>
              </w:rPr>
              <w:t>Цели, задачи, ме</w:t>
            </w:r>
            <w:r w:rsidRPr="007177FC">
              <w:rPr>
                <w:rFonts w:ascii="Times New Roman" w:eastAsia="Calibri" w:hAnsi="Times New Roman" w:cs="Times New Roman"/>
                <w:color w:val="auto"/>
                <w:kern w:val="0"/>
                <w:sz w:val="12"/>
                <w:szCs w:val="12"/>
                <w:lang w:val="en-US" w:eastAsia="en-US"/>
              </w:rPr>
              <w:t>роприятия подпрограммы</w:t>
            </w:r>
          </w:p>
        </w:tc>
        <w:tc>
          <w:tcPr>
            <w:tcW w:w="850" w:type="dxa"/>
            <w:gridSpan w:val="2"/>
            <w:vMerge w:val="restart"/>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ГРБС</w:t>
            </w:r>
          </w:p>
        </w:tc>
        <w:tc>
          <w:tcPr>
            <w:tcW w:w="2817" w:type="dxa"/>
            <w:gridSpan w:val="5"/>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Код бюджетной классификации</w:t>
            </w:r>
          </w:p>
        </w:tc>
        <w:tc>
          <w:tcPr>
            <w:tcW w:w="4016" w:type="dxa"/>
            <w:gridSpan w:val="4"/>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167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0" w:type="dxa"/>
            <w:gridSpan w:val="2"/>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3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ГРБС</w:t>
            </w:r>
          </w:p>
        </w:tc>
        <w:tc>
          <w:tcPr>
            <w:tcW w:w="567"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РзПр</w:t>
            </w:r>
          </w:p>
        </w:tc>
        <w:tc>
          <w:tcPr>
            <w:tcW w:w="868" w:type="dxa"/>
            <w:gridSpan w:val="2"/>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ЦСР</w:t>
            </w:r>
          </w:p>
        </w:tc>
        <w:tc>
          <w:tcPr>
            <w:tcW w:w="549"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ВР</w:t>
            </w:r>
          </w:p>
        </w:tc>
        <w:tc>
          <w:tcPr>
            <w:tcW w:w="992"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val="en-US" w:eastAsia="en-US"/>
              </w:rPr>
              <w:t>очередной финансовый год</w:t>
            </w:r>
            <w:r w:rsidRPr="007177FC">
              <w:rPr>
                <w:rFonts w:ascii="Times New Roman" w:eastAsia="Calibri" w:hAnsi="Times New Roman" w:cs="Times New Roman"/>
                <w:color w:val="auto"/>
                <w:kern w:val="0"/>
                <w:sz w:val="12"/>
                <w:szCs w:val="12"/>
                <w:lang w:eastAsia="en-US"/>
              </w:rPr>
              <w:t xml:space="preserve"> 2022</w:t>
            </w:r>
          </w:p>
        </w:tc>
        <w:tc>
          <w:tcPr>
            <w:tcW w:w="1134"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val="en-US" w:eastAsia="en-US"/>
              </w:rPr>
              <w:t>1-й год планового периода</w:t>
            </w:r>
            <w:r w:rsidRPr="007177FC">
              <w:rPr>
                <w:rFonts w:ascii="Times New Roman" w:eastAsia="Calibri" w:hAnsi="Times New Roman" w:cs="Times New Roman"/>
                <w:color w:val="auto"/>
                <w:kern w:val="0"/>
                <w:sz w:val="12"/>
                <w:szCs w:val="12"/>
                <w:lang w:eastAsia="en-US"/>
              </w:rPr>
              <w:t xml:space="preserve"> 2023</w:t>
            </w:r>
          </w:p>
        </w:tc>
        <w:tc>
          <w:tcPr>
            <w:tcW w:w="851"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val="en-US" w:eastAsia="en-US"/>
              </w:rPr>
              <w:t>2-й год планового периода</w:t>
            </w:r>
            <w:r w:rsidRPr="007177FC">
              <w:rPr>
                <w:rFonts w:ascii="Times New Roman" w:eastAsia="Calibri" w:hAnsi="Times New Roman" w:cs="Times New Roman"/>
                <w:color w:val="auto"/>
                <w:kern w:val="0"/>
                <w:sz w:val="12"/>
                <w:szCs w:val="12"/>
                <w:lang w:eastAsia="en-US"/>
              </w:rPr>
              <w:t xml:space="preserve"> 2024</w:t>
            </w:r>
          </w:p>
        </w:tc>
        <w:tc>
          <w:tcPr>
            <w:tcW w:w="1039"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67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w:t>
            </w:r>
          </w:p>
        </w:tc>
        <w:tc>
          <w:tcPr>
            <w:tcW w:w="1275"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2</w:t>
            </w:r>
          </w:p>
        </w:tc>
        <w:tc>
          <w:tcPr>
            <w:tcW w:w="850" w:type="dxa"/>
            <w:gridSpan w:val="2"/>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3</w:t>
            </w:r>
          </w:p>
        </w:tc>
        <w:tc>
          <w:tcPr>
            <w:tcW w:w="83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4</w:t>
            </w:r>
          </w:p>
        </w:tc>
        <w:tc>
          <w:tcPr>
            <w:tcW w:w="567"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5</w:t>
            </w:r>
          </w:p>
        </w:tc>
        <w:tc>
          <w:tcPr>
            <w:tcW w:w="868" w:type="dxa"/>
            <w:gridSpan w:val="2"/>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6</w:t>
            </w:r>
          </w:p>
        </w:tc>
        <w:tc>
          <w:tcPr>
            <w:tcW w:w="549"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7</w:t>
            </w:r>
          </w:p>
        </w:tc>
        <w:tc>
          <w:tcPr>
            <w:tcW w:w="992"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8</w:t>
            </w:r>
          </w:p>
        </w:tc>
        <w:tc>
          <w:tcPr>
            <w:tcW w:w="1134"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9</w:t>
            </w:r>
          </w:p>
        </w:tc>
        <w:tc>
          <w:tcPr>
            <w:tcW w:w="851"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10</w:t>
            </w:r>
          </w:p>
        </w:tc>
        <w:tc>
          <w:tcPr>
            <w:tcW w:w="1039"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11</w:t>
            </w:r>
          </w:p>
        </w:tc>
        <w:tc>
          <w:tcPr>
            <w:tcW w:w="167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12</w:t>
            </w:r>
          </w:p>
        </w:tc>
      </w:tr>
      <w:tr w:rsidR="007177FC" w:rsidRPr="007177FC" w:rsidTr="007177FC">
        <w:trPr>
          <w:trHeight w:val="20"/>
        </w:trPr>
        <w:tc>
          <w:tcPr>
            <w:tcW w:w="426"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p>
        </w:tc>
        <w:tc>
          <w:tcPr>
            <w:tcW w:w="10692" w:type="dxa"/>
            <w:gridSpan w:val="14"/>
          </w:tcPr>
          <w:p w:rsidR="007177FC" w:rsidRPr="007177FC" w:rsidRDefault="007177FC" w:rsidP="007177FC">
            <w:pPr>
              <w:widowControl w:val="0"/>
              <w:spacing w:after="0" w:line="240" w:lineRule="auto"/>
              <w:rPr>
                <w:rFonts w:ascii="Calibri" w:eastAsia="Calibri" w:hAnsi="Calibri"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Цель подпрограммы: Повышение эффективности оказываемых муниципальных услуг в сфере жизнедеятельности</w:t>
            </w:r>
          </w:p>
        </w:tc>
      </w:tr>
      <w:tr w:rsidR="007177FC" w:rsidRPr="007177FC" w:rsidTr="007177FC">
        <w:trPr>
          <w:trHeight w:val="20"/>
        </w:trPr>
        <w:tc>
          <w:tcPr>
            <w:tcW w:w="426"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0692" w:type="dxa"/>
            <w:gridSpan w:val="14"/>
          </w:tcPr>
          <w:p w:rsidR="007177FC" w:rsidRPr="007177FC" w:rsidRDefault="007177FC" w:rsidP="007177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Задачи: </w:t>
            </w:r>
          </w:p>
          <w:p w:rsidR="007177FC" w:rsidRPr="007177FC" w:rsidRDefault="007177FC" w:rsidP="007177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77FC">
              <w:rPr>
                <w:rFonts w:ascii="Times New Roman" w:hAnsi="Times New Roman" w:cs="Times New Roman"/>
                <w:color w:val="2D2D2D"/>
                <w:kern w:val="0"/>
                <w:sz w:val="12"/>
                <w:szCs w:val="12"/>
              </w:rPr>
              <w:t>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7177FC" w:rsidRPr="007177FC" w:rsidTr="007177FC">
        <w:trPr>
          <w:gridAfter w:val="1"/>
          <w:wAfter w:w="61" w:type="dxa"/>
          <w:trHeight w:val="20"/>
        </w:trPr>
        <w:tc>
          <w:tcPr>
            <w:tcW w:w="426" w:type="dxa"/>
            <w:vMerge w:val="restart"/>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val="restart"/>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Мероприятие 1</w:t>
            </w:r>
          </w:p>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w:t>
            </w:r>
          </w:p>
        </w:tc>
        <w:tc>
          <w:tcPr>
            <w:tcW w:w="832" w:type="dxa"/>
            <w:vMerge w:val="restart"/>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района</w:t>
            </w:r>
          </w:p>
        </w:tc>
        <w:tc>
          <w:tcPr>
            <w:tcW w:w="851" w:type="dxa"/>
            <w:gridSpan w:val="2"/>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111</w:t>
            </w:r>
          </w:p>
        </w:tc>
        <w:tc>
          <w:tcPr>
            <w:tcW w:w="992" w:type="dxa"/>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31055,59</w:t>
            </w:r>
          </w:p>
        </w:tc>
        <w:tc>
          <w:tcPr>
            <w:tcW w:w="1134" w:type="dxa"/>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28612,29</w:t>
            </w:r>
          </w:p>
        </w:tc>
        <w:tc>
          <w:tcPr>
            <w:tcW w:w="851" w:type="dxa"/>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28612,29</w:t>
            </w:r>
          </w:p>
        </w:tc>
        <w:tc>
          <w:tcPr>
            <w:tcW w:w="1039" w:type="dxa"/>
            <w:tcBorders>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88280,17</w:t>
            </w:r>
          </w:p>
        </w:tc>
        <w:tc>
          <w:tcPr>
            <w:tcW w:w="1673" w:type="dxa"/>
            <w:vMerge w:val="restart"/>
          </w:tcPr>
          <w:p w:rsidR="007177FC" w:rsidRPr="007177FC" w:rsidRDefault="007177FC" w:rsidP="007177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Бесперебойное обеспечение всех объектов жизнедеятельности района.</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112</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475,70</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475,70</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475,70</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1427,10</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119</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9111,19</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8640,91</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8640,91</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26393,01</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244</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5158,94</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1855,04</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1855,04</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8869,02</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247</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1060,35</w:t>
            </w:r>
          </w:p>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877,11</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877,11</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2814,57</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831</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207,30</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0,00</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0,00</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207,30</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851</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2,87</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2,87</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2,87</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8,61</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852</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0,00</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0,00</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0,00</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0,00</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2620026500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853</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6,05</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6,05</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6,05</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18,15</w:t>
            </w:r>
          </w:p>
        </w:tc>
        <w:tc>
          <w:tcPr>
            <w:tcW w:w="1673"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2620010340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111</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1382,49</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1382,49</w:t>
            </w:r>
          </w:p>
        </w:tc>
        <w:tc>
          <w:tcPr>
            <w:tcW w:w="167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vMerge/>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2" w:type="dxa"/>
            <w:vMerge/>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0113</w:t>
            </w:r>
          </w:p>
        </w:tc>
        <w:tc>
          <w:tcPr>
            <w:tcW w:w="84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2620010340</w:t>
            </w:r>
          </w:p>
        </w:tc>
        <w:tc>
          <w:tcPr>
            <w:tcW w:w="568" w:type="dxa"/>
            <w:gridSpan w:val="2"/>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119</w:t>
            </w:r>
          </w:p>
        </w:tc>
        <w:tc>
          <w:tcPr>
            <w:tcW w:w="992"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417,51</w:t>
            </w:r>
          </w:p>
        </w:tc>
        <w:tc>
          <w:tcPr>
            <w:tcW w:w="1134"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w:t>
            </w:r>
          </w:p>
        </w:tc>
        <w:tc>
          <w:tcPr>
            <w:tcW w:w="851"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0,0</w:t>
            </w:r>
          </w:p>
        </w:tc>
        <w:tc>
          <w:tcPr>
            <w:tcW w:w="1039" w:type="dxa"/>
            <w:tcBorders>
              <w:top w:val="single" w:sz="4" w:space="0" w:color="auto"/>
              <w:bottom w:val="single" w:sz="4" w:space="0" w:color="auto"/>
            </w:tcBorders>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417,51</w:t>
            </w:r>
          </w:p>
        </w:tc>
        <w:tc>
          <w:tcPr>
            <w:tcW w:w="1673"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Итого по подпрограмме</w:t>
            </w:r>
          </w:p>
        </w:tc>
        <w:tc>
          <w:tcPr>
            <w:tcW w:w="832"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7"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8" w:type="dxa"/>
            <w:gridSpan w:val="2"/>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2"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48877,98</w:t>
            </w:r>
          </w:p>
        </w:tc>
        <w:tc>
          <w:tcPr>
            <w:tcW w:w="1134"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40469,97</w:t>
            </w:r>
          </w:p>
        </w:tc>
        <w:tc>
          <w:tcPr>
            <w:tcW w:w="851"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40469,97</w:t>
            </w:r>
          </w:p>
        </w:tc>
        <w:tc>
          <w:tcPr>
            <w:tcW w:w="1039"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129817,92</w:t>
            </w:r>
          </w:p>
        </w:tc>
        <w:tc>
          <w:tcPr>
            <w:tcW w:w="1673"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 том числе</w:t>
            </w:r>
          </w:p>
        </w:tc>
        <w:tc>
          <w:tcPr>
            <w:tcW w:w="832"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51" w:type="dxa"/>
            <w:gridSpan w:val="2"/>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7"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849"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568" w:type="dxa"/>
            <w:gridSpan w:val="2"/>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92" w:type="dxa"/>
          </w:tcPr>
          <w:p w:rsidR="007177FC" w:rsidRPr="007177FC" w:rsidRDefault="007177FC" w:rsidP="007177FC">
            <w:pPr>
              <w:spacing w:after="0" w:line="240" w:lineRule="auto"/>
              <w:jc w:val="center"/>
              <w:rPr>
                <w:rFonts w:ascii="Calibri" w:eastAsia="Calibri" w:hAnsi="Calibri" w:cs="Times New Roman"/>
                <w:bCs/>
                <w:color w:val="auto"/>
                <w:kern w:val="0"/>
                <w:sz w:val="12"/>
                <w:szCs w:val="12"/>
                <w:lang w:eastAsia="en-US"/>
              </w:rPr>
            </w:pPr>
          </w:p>
        </w:tc>
        <w:tc>
          <w:tcPr>
            <w:tcW w:w="1134" w:type="dxa"/>
          </w:tcPr>
          <w:p w:rsidR="007177FC" w:rsidRPr="007177FC" w:rsidRDefault="007177FC" w:rsidP="007177FC">
            <w:pPr>
              <w:spacing w:after="0" w:line="240" w:lineRule="auto"/>
              <w:jc w:val="center"/>
              <w:rPr>
                <w:rFonts w:ascii="Calibri" w:eastAsia="Calibri" w:hAnsi="Calibri" w:cs="Times New Roman"/>
                <w:bCs/>
                <w:color w:val="auto"/>
                <w:kern w:val="0"/>
                <w:sz w:val="12"/>
                <w:szCs w:val="12"/>
                <w:lang w:eastAsia="en-US"/>
              </w:rPr>
            </w:pPr>
          </w:p>
        </w:tc>
        <w:tc>
          <w:tcPr>
            <w:tcW w:w="851" w:type="dxa"/>
          </w:tcPr>
          <w:p w:rsidR="007177FC" w:rsidRPr="007177FC" w:rsidRDefault="007177FC" w:rsidP="007177FC">
            <w:pPr>
              <w:spacing w:after="0" w:line="240" w:lineRule="auto"/>
              <w:jc w:val="center"/>
              <w:rPr>
                <w:rFonts w:ascii="Calibri" w:eastAsia="Calibri" w:hAnsi="Calibri" w:cs="Times New Roman"/>
                <w:bCs/>
                <w:color w:val="auto"/>
                <w:kern w:val="0"/>
                <w:sz w:val="12"/>
                <w:szCs w:val="12"/>
                <w:lang w:eastAsia="en-US"/>
              </w:rPr>
            </w:pPr>
          </w:p>
        </w:tc>
        <w:tc>
          <w:tcPr>
            <w:tcW w:w="1039" w:type="dxa"/>
          </w:tcPr>
          <w:p w:rsidR="007177FC" w:rsidRPr="007177FC" w:rsidRDefault="007177FC" w:rsidP="007177FC">
            <w:pPr>
              <w:spacing w:after="0" w:line="240" w:lineRule="auto"/>
              <w:jc w:val="center"/>
              <w:rPr>
                <w:rFonts w:ascii="Calibri" w:eastAsia="Calibri" w:hAnsi="Calibri" w:cs="Times New Roman"/>
                <w:bCs/>
                <w:color w:val="auto"/>
                <w:kern w:val="0"/>
                <w:sz w:val="12"/>
                <w:szCs w:val="12"/>
                <w:lang w:eastAsia="en-US"/>
              </w:rPr>
            </w:pPr>
          </w:p>
        </w:tc>
        <w:tc>
          <w:tcPr>
            <w:tcW w:w="1673"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7177FC" w:rsidRPr="007177FC" w:rsidTr="007177FC">
        <w:trPr>
          <w:gridAfter w:val="1"/>
          <w:wAfter w:w="61" w:type="dxa"/>
          <w:trHeight w:val="20"/>
        </w:trPr>
        <w:tc>
          <w:tcPr>
            <w:tcW w:w="426"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1275"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ГРБС</w:t>
            </w:r>
          </w:p>
        </w:tc>
        <w:tc>
          <w:tcPr>
            <w:tcW w:w="832" w:type="dxa"/>
          </w:tcPr>
          <w:p w:rsidR="007177FC" w:rsidRPr="007177FC" w:rsidRDefault="007177FC" w:rsidP="007177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района</w:t>
            </w:r>
          </w:p>
        </w:tc>
        <w:tc>
          <w:tcPr>
            <w:tcW w:w="851" w:type="dxa"/>
            <w:gridSpan w:val="2"/>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49"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68" w:type="dxa"/>
            <w:gridSpan w:val="2"/>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92"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48877,98</w:t>
            </w:r>
          </w:p>
        </w:tc>
        <w:tc>
          <w:tcPr>
            <w:tcW w:w="1134"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40469,97</w:t>
            </w:r>
          </w:p>
        </w:tc>
        <w:tc>
          <w:tcPr>
            <w:tcW w:w="851"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40469,97</w:t>
            </w:r>
          </w:p>
        </w:tc>
        <w:tc>
          <w:tcPr>
            <w:tcW w:w="1039" w:type="dxa"/>
          </w:tcPr>
          <w:p w:rsidR="007177FC" w:rsidRPr="007177FC" w:rsidRDefault="007177FC" w:rsidP="007177FC">
            <w:pPr>
              <w:spacing w:after="0" w:line="240" w:lineRule="auto"/>
              <w:jc w:val="center"/>
              <w:rPr>
                <w:rFonts w:ascii="Times New Roman" w:eastAsia="Calibri"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lang w:eastAsia="en-US"/>
              </w:rPr>
              <w:t>129817,92</w:t>
            </w:r>
          </w:p>
        </w:tc>
        <w:tc>
          <w:tcPr>
            <w:tcW w:w="1673" w:type="dxa"/>
          </w:tcPr>
          <w:p w:rsidR="007177FC" w:rsidRPr="007177FC" w:rsidRDefault="007177FC" w:rsidP="007177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7177FC" w:rsidRPr="007177FC" w:rsidRDefault="007177FC" w:rsidP="007177FC">
      <w:pPr>
        <w:tabs>
          <w:tab w:val="left" w:pos="11907"/>
        </w:tabs>
        <w:autoSpaceDE w:val="0"/>
        <w:autoSpaceDN w:val="0"/>
        <w:adjustRightInd w:val="0"/>
        <w:spacing w:after="0" w:line="240" w:lineRule="auto"/>
        <w:jc w:val="both"/>
        <w:rPr>
          <w:rFonts w:ascii="Times New Roman" w:hAnsi="Times New Roman" w:cs="Times New Roman"/>
          <w:color w:val="auto"/>
          <w:kern w:val="0"/>
          <w:sz w:val="12"/>
          <w:szCs w:val="12"/>
        </w:rPr>
      </w:pPr>
    </w:p>
    <w:p w:rsidR="007177FC" w:rsidRPr="007177FC" w:rsidRDefault="007177FC" w:rsidP="007177FC">
      <w:pPr>
        <w:spacing w:after="200" w:line="276"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КАРАТУЗСКОГО РАЙОНА</w:t>
      </w:r>
    </w:p>
    <w:p w:rsidR="007177FC" w:rsidRPr="007177FC" w:rsidRDefault="007177FC" w:rsidP="007177FC">
      <w:pPr>
        <w:spacing w:after="200" w:line="276" w:lineRule="auto"/>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ПОСТАНОВЛЕНИЕ</w:t>
      </w:r>
    </w:p>
    <w:p w:rsidR="007177FC" w:rsidRPr="007177FC" w:rsidRDefault="007177FC" w:rsidP="007177FC">
      <w:pPr>
        <w:spacing w:after="200" w:line="276" w:lineRule="auto"/>
        <w:jc w:val="both"/>
        <w:rPr>
          <w:rFonts w:ascii="Times New Roman" w:eastAsia="Calibri" w:hAnsi="Times New Roman" w:cs="Times New Roman"/>
          <w:iCs/>
          <w:color w:val="auto"/>
          <w:kern w:val="0"/>
          <w:sz w:val="12"/>
          <w:szCs w:val="12"/>
          <w:lang w:eastAsia="en-US"/>
        </w:rPr>
      </w:pPr>
      <w:r w:rsidRPr="007177FC">
        <w:rPr>
          <w:rFonts w:ascii="Times New Roman" w:eastAsia="Calibri" w:hAnsi="Times New Roman" w:cs="Times New Roman"/>
          <w:color w:val="auto"/>
          <w:kern w:val="0"/>
          <w:sz w:val="12"/>
          <w:szCs w:val="12"/>
          <w:lang w:eastAsia="en-US"/>
        </w:rPr>
        <w:t>19.10.2022</w:t>
      </w:r>
      <w:r w:rsidRPr="007177FC">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t xml:space="preserve">   </w:t>
      </w:r>
      <w:r w:rsidRPr="007177FC">
        <w:rPr>
          <w:rFonts w:ascii="Times New Roman" w:eastAsia="Calibri" w:hAnsi="Times New Roman" w:cs="Times New Roman"/>
          <w:color w:val="auto"/>
          <w:kern w:val="0"/>
          <w:sz w:val="12"/>
          <w:szCs w:val="12"/>
          <w:lang w:eastAsia="en-US"/>
        </w:rPr>
        <w:tab/>
        <w:t xml:space="preserve">   с. Каратузское</w:t>
      </w:r>
      <w:r w:rsidRPr="007177FC">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color w:val="auto"/>
          <w:kern w:val="0"/>
          <w:sz w:val="12"/>
          <w:szCs w:val="12"/>
          <w:lang w:eastAsia="en-US"/>
        </w:rPr>
        <w:tab/>
      </w:r>
      <w:r w:rsidRPr="007177FC">
        <w:rPr>
          <w:rFonts w:ascii="Times New Roman" w:eastAsia="Calibri" w:hAnsi="Times New Roman" w:cs="Times New Roman"/>
          <w:i/>
          <w:color w:val="auto"/>
          <w:kern w:val="0"/>
          <w:sz w:val="12"/>
          <w:szCs w:val="12"/>
          <w:lang w:eastAsia="en-US"/>
        </w:rPr>
        <w:t xml:space="preserve">    </w:t>
      </w:r>
      <w:r w:rsidRPr="007177FC">
        <w:rPr>
          <w:rFonts w:ascii="Times New Roman" w:eastAsia="Calibri" w:hAnsi="Times New Roman" w:cs="Times New Roman"/>
          <w:color w:val="auto"/>
          <w:kern w:val="0"/>
          <w:sz w:val="12"/>
          <w:szCs w:val="12"/>
          <w:lang w:eastAsia="en-US"/>
        </w:rPr>
        <w:t>№ 809-п</w:t>
      </w:r>
    </w:p>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p>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7177FC" w:rsidRPr="007177FC" w:rsidRDefault="007177FC" w:rsidP="007177FC">
      <w:pPr>
        <w:spacing w:after="0" w:line="240" w:lineRule="auto"/>
        <w:ind w:firstLine="709"/>
        <w:jc w:val="both"/>
        <w:rPr>
          <w:rFonts w:ascii="Times New Roman" w:eastAsia="Calibri" w:hAnsi="Times New Roman" w:cs="Times New Roman"/>
          <w:iCs/>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1. Внести в постановление от 31.10.2013 № </w:t>
      </w:r>
      <w:r w:rsidRPr="007177FC">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7177FC" w:rsidRPr="007177FC" w:rsidRDefault="007177FC" w:rsidP="007177FC">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iCs/>
          <w:color w:val="auto"/>
          <w:kern w:val="0"/>
          <w:sz w:val="12"/>
          <w:szCs w:val="12"/>
          <w:lang w:eastAsia="en-US"/>
        </w:rPr>
        <w:t xml:space="preserve">1.1. </w:t>
      </w:r>
      <w:r w:rsidRPr="007177FC">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малого и среднего предпринимательства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8589"/>
      </w:tblGrid>
      <w:tr w:rsidR="007177FC" w:rsidRPr="007177FC" w:rsidTr="00AB4C22">
        <w:trPr>
          <w:trHeight w:val="1124"/>
        </w:trPr>
        <w:tc>
          <w:tcPr>
            <w:tcW w:w="1113" w:type="pct"/>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887" w:type="pct"/>
            <w:tcBorders>
              <w:top w:val="single" w:sz="4" w:space="0" w:color="auto"/>
              <w:left w:val="single" w:sz="4" w:space="0" w:color="auto"/>
              <w:bottom w:val="single" w:sz="4" w:space="0" w:color="auto"/>
              <w:right w:val="single" w:sz="4" w:space="0" w:color="auto"/>
            </w:tcBorders>
            <w:hideMark/>
          </w:tcPr>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Общий объем финансирования муниципальной программы в 2014-2024 годах за счет всех источников финансирования составит 33 003,66 тыс. руб.:</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за счет средств местного бюджета, в том числе по годам:</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2014 год - 315,0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2015 год - 314,0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2016 год - 310,0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2017 год - 305,0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2018 год - 163,0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2019 год - 108,0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2020 год – 60,0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2021 год - 325,0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2022 год – 530,63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2023 год – 325,0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2024 год – 325,0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за счет федерального бюджета  </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2014 год - 818,00 тыс. рублей;</w:t>
            </w:r>
          </w:p>
          <w:p w:rsidR="007177FC" w:rsidRPr="007177FC" w:rsidRDefault="007177FC" w:rsidP="007177FC">
            <w:pPr>
              <w:spacing w:after="0" w:line="240" w:lineRule="auto"/>
              <w:ind w:left="18"/>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2015 год – 1 580,80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за счет краевого бюджета</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2015 год –  680,0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2016 год – 1 878,5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2017 год – 1 400,0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2018 год – 2 441,5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2019 год – 3 325,5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2020 год – 5 946,15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2021 год – 0,0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2022 год – 9756,38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2023 год – 1048,1 тыс. рублей;</w:t>
            </w:r>
          </w:p>
          <w:p w:rsidR="007177FC" w:rsidRPr="007177FC" w:rsidRDefault="007177FC" w:rsidP="007177FC">
            <w:pPr>
              <w:spacing w:after="0" w:line="240" w:lineRule="auto"/>
              <w:ind w:left="63" w:hanging="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2024 год – 1048,1 тыс. рублей.</w:t>
            </w:r>
          </w:p>
        </w:tc>
      </w:tr>
    </w:tbl>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1.2. Приложение 1 к муниципальной программе «Развитие малого и среднего предпринимтаельства в Каратузском районе» изложить в новой редакции, согласно приложению 1 к настоящему постановлению. </w:t>
      </w:r>
    </w:p>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1.3. </w:t>
      </w:r>
      <w:r w:rsidRPr="007177FC">
        <w:rPr>
          <w:rFonts w:ascii="Times New Roman" w:eastAsia="Calibri" w:hAnsi="Times New Roman" w:cs="Times New Roman"/>
          <w:iCs/>
          <w:color w:val="auto"/>
          <w:kern w:val="0"/>
          <w:sz w:val="12"/>
          <w:szCs w:val="12"/>
          <w:lang w:eastAsia="en-US"/>
        </w:rPr>
        <w:t>Приложение 2 к муниципальной программе «Развитие малого и среднего предпринимательства в Каратузском районе» изложить в новой редакции, согласно приложению 2 к настоящему постановлению.</w:t>
      </w:r>
      <w:r w:rsidRPr="007177FC">
        <w:rPr>
          <w:rFonts w:ascii="Times New Roman" w:eastAsia="Calibri" w:hAnsi="Times New Roman" w:cs="Times New Roman"/>
          <w:color w:val="auto"/>
          <w:kern w:val="0"/>
          <w:sz w:val="12"/>
          <w:szCs w:val="12"/>
          <w:lang w:eastAsia="en-US"/>
        </w:rPr>
        <w:t xml:space="preserve"> </w:t>
      </w:r>
    </w:p>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1.4. Приложение 3 к муниципальной программе «Развитие малого и среднего предпринимательства в Каратузском районе» изложить в новой редакции, согласно приложению 3 к настоящему постановлению.</w:t>
      </w:r>
    </w:p>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1.5. Строку «Информация по ресурсному обеспечению подпрограммы, в том числе в разбивке по всем источникам на очередной финансовый год и плановый период» Паспорта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изменить и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tblGrid>
      <w:tr w:rsidR="007177FC" w:rsidRPr="007177FC" w:rsidTr="00AB4C22">
        <w:trPr>
          <w:trHeight w:val="428"/>
        </w:trPr>
        <w:tc>
          <w:tcPr>
            <w:tcW w:w="3828"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7177FC" w:rsidRPr="007177FC" w:rsidRDefault="007177FC" w:rsidP="007177FC">
            <w:pPr>
              <w:autoSpaceDE w:val="0"/>
              <w:autoSpaceDN w:val="0"/>
              <w:adjustRightInd w:val="0"/>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Объем и источники финансирования мероприятий подпрограммы на период 2022-2024 годы составит 157,10 тыс. рублей, в том числе:</w:t>
            </w:r>
          </w:p>
          <w:p w:rsidR="007177FC" w:rsidRPr="007177FC" w:rsidRDefault="007177FC" w:rsidP="007177FC">
            <w:pPr>
              <w:autoSpaceDE w:val="0"/>
              <w:autoSpaceDN w:val="0"/>
              <w:adjustRightInd w:val="0"/>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средства местного бюджета 157,10 тыс. рублей, в том числе по годам: </w:t>
            </w:r>
          </w:p>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2022 год – 17,10 тыс. рублей;</w:t>
            </w:r>
          </w:p>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2023 год – 70,00 тыс. рублей;</w:t>
            </w:r>
          </w:p>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rPr>
              <w:t>2024 год – 70,00 тыс. рублей.</w:t>
            </w:r>
          </w:p>
        </w:tc>
      </w:tr>
    </w:tbl>
    <w:p w:rsidR="007177FC" w:rsidRPr="007177FC" w:rsidRDefault="007177FC" w:rsidP="007177FC">
      <w:pPr>
        <w:spacing w:after="0" w:line="240" w:lineRule="auto"/>
        <w:ind w:firstLine="709"/>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1.6. В разделе 2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eastAsia="Calibri" w:hAnsi="Times New Roman" w:cs="Times New Roman"/>
          <w:color w:val="auto"/>
          <w:kern w:val="0"/>
          <w:sz w:val="12"/>
          <w:szCs w:val="12"/>
          <w:lang w:eastAsia="en-US"/>
        </w:rPr>
        <w:t>слова «</w:t>
      </w:r>
      <w:r w:rsidRPr="007177FC">
        <w:rPr>
          <w:rFonts w:ascii="Times New Roman" w:hAnsi="Times New Roman" w:cs="Times New Roman"/>
          <w:bCs/>
          <w:color w:val="auto"/>
          <w:kern w:val="0"/>
          <w:sz w:val="12"/>
          <w:szCs w:val="12"/>
          <w:lang w:eastAsia="en-US"/>
        </w:rPr>
        <w:t>Объем и источники финансирования мероприятий подпрограммы на период 2022-2024 годы составит 190,29 тыс. рублей, в том числе:</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Средства местного бюджета 190,29 тыс. рублей, в том числе по годам:</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2022 год –50,29 тыс. рублей;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2023 год –70,00 тыс. рублей;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2024 год –70,00 тыс. рублей.»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lastRenderedPageBreak/>
        <w:t>заменить словам: «Объем и источники финансирования мероприятий подпрограммы на период 2022-2024 годы составит 157,10 тыс. рублей, в том числе:</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Средства местного бюджета 157,10 тыс. рублей, в том числе по годам:</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2022 год –17,10 тыс. рублей;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2023 год –70,00 тыс. рублей;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2024 год –70,00 тыс. рублей.»</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1.7. Приложение 1 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изложить в новой редакции, согласно приложению 4 к настоящему постановлению.</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1.8. Приложение 2 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изложить в новой редакции, согласно приложению 5 к настоящему постановлению.</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1.9. В раздел 2 подпрограммы «Финансовая поддержка малого и среднего предпринимательства»:</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абзац 3 дополнить пунктом 3 следующего содержания:</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 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1.10. Раздел 3 подпрограммы «Финансовая поддержка малого и среднего предпринимательства»:</w:t>
      </w:r>
    </w:p>
    <w:p w:rsidR="007177FC" w:rsidRPr="007177FC" w:rsidRDefault="007177FC" w:rsidP="007177FC">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дополнить абзацем следующего содержания:</w:t>
      </w:r>
    </w:p>
    <w:p w:rsidR="007177FC" w:rsidRPr="007177FC" w:rsidRDefault="007177FC" w:rsidP="007177FC">
      <w:pPr>
        <w:spacing w:after="0" w:line="240" w:lineRule="auto"/>
        <w:jc w:val="both"/>
        <w:rPr>
          <w:rFonts w:ascii="Times New Roman" w:eastAsia="Calibri" w:hAnsi="Times New Roman" w:cs="Times New Roman"/>
          <w:bCs/>
          <w:color w:val="auto"/>
          <w:kern w:val="0"/>
          <w:sz w:val="12"/>
          <w:szCs w:val="12"/>
        </w:rPr>
      </w:pPr>
      <w:r w:rsidRPr="007177FC">
        <w:rPr>
          <w:rFonts w:ascii="Times New Roman" w:hAnsi="Times New Roman" w:cs="Times New Roman"/>
          <w:bCs/>
          <w:color w:val="auto"/>
          <w:kern w:val="0"/>
          <w:sz w:val="12"/>
          <w:szCs w:val="12"/>
          <w:lang w:eastAsia="en-US"/>
        </w:rPr>
        <w:t xml:space="preserve"> </w:t>
      </w:r>
      <w:r w:rsidRPr="007177FC">
        <w:rPr>
          <w:rFonts w:ascii="Times New Roman" w:eastAsia="Calibri" w:hAnsi="Times New Roman" w:cs="Times New Roman"/>
          <w:iCs/>
          <w:color w:val="auto"/>
          <w:kern w:val="0"/>
          <w:sz w:val="12"/>
          <w:szCs w:val="12"/>
          <w:lang w:eastAsia="en-US"/>
        </w:rPr>
        <w:t>«Финансовая поддержка субъектов малого и среднего предпринимательства по мероприятию «</w:t>
      </w:r>
      <w:r w:rsidRPr="007177FC">
        <w:rPr>
          <w:rFonts w:ascii="Times New Roman" w:hAnsi="Times New Roman" w:cs="Times New Roman"/>
          <w:bCs/>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7177FC">
        <w:rPr>
          <w:rFonts w:ascii="Times New Roman" w:hAnsi="Times New Roman" w:cs="Times New Roman"/>
          <w:bCs/>
          <w:color w:val="auto"/>
          <w:kern w:val="0"/>
          <w:sz w:val="12"/>
          <w:szCs w:val="12"/>
        </w:rPr>
        <w:t xml:space="preserve">» </w:t>
      </w:r>
      <w:r w:rsidRPr="007177FC">
        <w:rPr>
          <w:rFonts w:ascii="Times New Roman" w:hAnsi="Times New Roman" w:cs="Times New Roman"/>
          <w:bCs/>
          <w:color w:val="auto"/>
          <w:kern w:val="0"/>
          <w:sz w:val="12"/>
          <w:szCs w:val="12"/>
          <w:lang w:eastAsia="en-US"/>
        </w:rPr>
        <w:t>осуществляется в порядке и на условиях согласно приложению 1 постановления администрации Каратузского района от 14.10.2022 № 796-п «</w:t>
      </w:r>
      <w:r w:rsidRPr="007177FC">
        <w:rPr>
          <w:rFonts w:ascii="Times New Roman" w:eastAsia="Calibri" w:hAnsi="Times New Roman" w:cs="Times New Roman"/>
          <w:bCs/>
          <w:color w:val="auto"/>
          <w:kern w:val="0"/>
          <w:sz w:val="12"/>
          <w:szCs w:val="12"/>
        </w:rPr>
        <w:t>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lang w:eastAsia="en-US"/>
        </w:rPr>
      </w:pPr>
      <w:r w:rsidRPr="007177FC">
        <w:rPr>
          <w:rFonts w:ascii="Times New Roman" w:eastAsia="Calibri" w:hAnsi="Times New Roman" w:cs="Times New Roman"/>
          <w:bCs/>
          <w:color w:val="auto"/>
          <w:kern w:val="0"/>
          <w:sz w:val="12"/>
          <w:szCs w:val="12"/>
        </w:rPr>
        <w:t xml:space="preserve">1.11. Приложение 1 к подпрограмме «Финансовая поддержка малого и среднего предпринимательства» изменить </w:t>
      </w:r>
      <w:r w:rsidRPr="007177FC">
        <w:rPr>
          <w:rFonts w:ascii="Times New Roman" w:hAnsi="Times New Roman" w:cs="Times New Roman"/>
          <w:bCs/>
          <w:color w:val="auto"/>
          <w:kern w:val="0"/>
          <w:sz w:val="12"/>
          <w:szCs w:val="12"/>
          <w:lang w:eastAsia="en-US"/>
        </w:rPr>
        <w:t>изложить в новой редакции, согласно приложению 6 к настоящему постановлению.</w:t>
      </w:r>
    </w:p>
    <w:p w:rsidR="007177FC" w:rsidRPr="007177FC" w:rsidRDefault="007177FC" w:rsidP="007177FC">
      <w:pPr>
        <w:spacing w:after="0" w:line="240" w:lineRule="auto"/>
        <w:ind w:firstLine="709"/>
        <w:jc w:val="both"/>
        <w:rPr>
          <w:rFonts w:ascii="Times New Roman" w:eastAsia="Calibri" w:hAnsi="Times New Roman" w:cs="Times New Roman"/>
          <w:iCs/>
          <w:color w:val="auto"/>
          <w:kern w:val="0"/>
          <w:sz w:val="12"/>
          <w:szCs w:val="12"/>
          <w:lang w:eastAsia="en-US"/>
        </w:rPr>
      </w:pPr>
      <w:r w:rsidRPr="007177FC">
        <w:rPr>
          <w:rFonts w:ascii="Times New Roman" w:hAnsi="Times New Roman" w:cs="Times New Roman"/>
          <w:bCs/>
          <w:color w:val="auto"/>
          <w:kern w:val="0"/>
          <w:sz w:val="12"/>
          <w:szCs w:val="12"/>
          <w:lang w:eastAsia="en-US"/>
        </w:rPr>
        <w:t>1.12. Приложение 2 к подпрограмме «Финансовая поддержка малого и среднего предпринимательства» изложить в новой редакции, согласно приложению 7 к настоящему постановлению.</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 Контроль за исполнением настоящего постановления оставляю за собой.</w:t>
      </w:r>
    </w:p>
    <w:p w:rsidR="007177FC" w:rsidRPr="007177FC" w:rsidRDefault="007177FC" w:rsidP="007177FC">
      <w:pPr>
        <w:spacing w:after="0" w:line="240" w:lineRule="auto"/>
        <w:ind w:firstLine="709"/>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3. </w:t>
      </w:r>
      <w:r w:rsidRPr="007177FC">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177FC" w:rsidRPr="007177FC" w:rsidRDefault="007177FC" w:rsidP="007177FC">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7177FC" w:rsidRPr="007177FC" w:rsidRDefault="007177FC" w:rsidP="007177FC">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bCs/>
          <w:color w:val="auto"/>
          <w:kern w:val="0"/>
          <w:sz w:val="12"/>
          <w:szCs w:val="12"/>
        </w:rPr>
        <w:t xml:space="preserve">И.о. главы района </w:t>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r>
      <w:r w:rsidRPr="007177FC">
        <w:rPr>
          <w:rFonts w:ascii="Times New Roman" w:hAnsi="Times New Roman" w:cs="Times New Roman"/>
          <w:bCs/>
          <w:color w:val="auto"/>
          <w:kern w:val="0"/>
          <w:sz w:val="12"/>
          <w:szCs w:val="12"/>
        </w:rPr>
        <w:tab/>
        <w:t>Е.С. Мигла</w:t>
      </w:r>
    </w:p>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1 </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Приложение 1</w:t>
      </w: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Паспорту муниципальной программы</w:t>
      </w: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«Развитие малого и среднего предпринимательства в Каратузском районе»</w:t>
      </w:r>
    </w:p>
    <w:p w:rsidR="007177FC" w:rsidRPr="007177FC" w:rsidRDefault="007177FC" w:rsidP="007177FC">
      <w:pPr>
        <w:spacing w:after="0" w:line="240" w:lineRule="auto"/>
        <w:jc w:val="right"/>
        <w:rPr>
          <w:rFonts w:ascii="Times New Roman" w:hAnsi="Times New Roman" w:cs="Times New Roman"/>
          <w:bCs/>
          <w:color w:val="auto"/>
          <w:kern w:val="0"/>
          <w:sz w:val="12"/>
          <w:szCs w:val="12"/>
        </w:rPr>
      </w:pP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ПЕРЕЧЕНЬ </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ЦЕЛЕВЫХ ПОКАЗАТЕЛЕЙ МУНИЦИПАЛЬНОЙ ПРОГРАММЫ КАРАТУЗСКОГО РАЙОНА</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С УКАЗАНИЕМ ПЛАНИРУЕМЫХ К ДОСТИЖЕНИЮ ЗНАЧЕНИЙ </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В РЕЗУЛЬТАТЕ РЕАЛИЗАЦИИ МУНИЦИПАЛЬНОЙ ПРОГРАММЫ </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bl>
      <w:tblPr>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850"/>
        <w:gridCol w:w="851"/>
        <w:gridCol w:w="566"/>
        <w:gridCol w:w="564"/>
        <w:gridCol w:w="567"/>
        <w:gridCol w:w="570"/>
        <w:gridCol w:w="567"/>
        <w:gridCol w:w="425"/>
        <w:gridCol w:w="567"/>
        <w:gridCol w:w="567"/>
        <w:gridCol w:w="567"/>
        <w:gridCol w:w="567"/>
        <w:gridCol w:w="567"/>
        <w:gridCol w:w="710"/>
        <w:gridCol w:w="567"/>
        <w:gridCol w:w="86"/>
        <w:gridCol w:w="19"/>
      </w:tblGrid>
      <w:tr w:rsidR="007177FC" w:rsidRPr="007177FC" w:rsidTr="007177FC">
        <w:trPr>
          <w:gridAfter w:val="1"/>
          <w:wAfter w:w="19" w:type="dxa"/>
        </w:trPr>
        <w:tc>
          <w:tcPr>
            <w:tcW w:w="534" w:type="dxa"/>
            <w:vMerge w:val="restart"/>
          </w:tcPr>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  </w:t>
            </w:r>
            <w:r w:rsidRPr="007177FC">
              <w:rPr>
                <w:rFonts w:ascii="Times New Roman" w:hAnsi="Times New Roman" w:cs="Times New Roman"/>
                <w:bCs/>
                <w:color w:val="auto"/>
                <w:kern w:val="0"/>
                <w:sz w:val="12"/>
                <w:szCs w:val="12"/>
              </w:rPr>
              <w:br/>
              <w:t>п/п</w:t>
            </w:r>
          </w:p>
        </w:tc>
        <w:tc>
          <w:tcPr>
            <w:tcW w:w="1701" w:type="dxa"/>
            <w:vMerge w:val="restart"/>
          </w:tcPr>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Цели, целевые показатели муниципальной программы</w:t>
            </w:r>
          </w:p>
        </w:tc>
        <w:tc>
          <w:tcPr>
            <w:tcW w:w="850" w:type="dxa"/>
            <w:vMerge w:val="restart"/>
            <w:vAlign w:val="center"/>
          </w:tcPr>
          <w:p w:rsidR="007177FC" w:rsidRPr="007177FC" w:rsidRDefault="007177FC" w:rsidP="007177FC">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Единица измерения</w:t>
            </w:r>
          </w:p>
        </w:tc>
        <w:tc>
          <w:tcPr>
            <w:tcW w:w="851" w:type="dxa"/>
            <w:vMerge w:val="restart"/>
            <w:vAlign w:val="center"/>
          </w:tcPr>
          <w:p w:rsidR="007177FC" w:rsidRPr="007177FC" w:rsidRDefault="007177FC" w:rsidP="007177FC">
            <w:pPr>
              <w:widowControl w:val="0"/>
              <w:autoSpaceDE w:val="0"/>
              <w:autoSpaceDN w:val="0"/>
              <w:adjustRightInd w:val="0"/>
              <w:spacing w:after="0" w:line="240" w:lineRule="auto"/>
              <w:ind w:firstLine="33"/>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Год предшествующий реализации муниципальной программы 2013 год</w:t>
            </w:r>
          </w:p>
        </w:tc>
        <w:tc>
          <w:tcPr>
            <w:tcW w:w="7457" w:type="dxa"/>
            <w:gridSpan w:val="14"/>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Годы реализации муниципальной программы</w:t>
            </w:r>
          </w:p>
        </w:tc>
      </w:tr>
      <w:tr w:rsidR="007177FC" w:rsidRPr="007177FC" w:rsidTr="007177FC">
        <w:trPr>
          <w:gridAfter w:val="2"/>
          <w:wAfter w:w="105" w:type="dxa"/>
        </w:trPr>
        <w:tc>
          <w:tcPr>
            <w:tcW w:w="534" w:type="dxa"/>
            <w:vMerge/>
            <w:vAlign w:val="center"/>
          </w:tcPr>
          <w:p w:rsidR="007177FC" w:rsidRPr="007177FC" w:rsidRDefault="007177FC" w:rsidP="007177FC">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1701" w:type="dxa"/>
            <w:vMerge/>
            <w:vAlign w:val="center"/>
          </w:tcPr>
          <w:p w:rsidR="007177FC" w:rsidRPr="007177FC" w:rsidRDefault="007177FC" w:rsidP="007177FC">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850" w:type="dxa"/>
            <w:vMerge/>
            <w:vAlign w:val="center"/>
          </w:tcPr>
          <w:p w:rsidR="007177FC" w:rsidRPr="007177FC" w:rsidRDefault="007177FC" w:rsidP="007177FC">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851" w:type="dxa"/>
            <w:vMerge/>
            <w:vAlign w:val="center"/>
          </w:tcPr>
          <w:p w:rsidR="007177FC" w:rsidRPr="007177FC" w:rsidRDefault="007177FC" w:rsidP="007177FC">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566" w:type="dxa"/>
            <w:vMerge w:val="restart"/>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2014 год</w:t>
            </w:r>
          </w:p>
        </w:tc>
        <w:tc>
          <w:tcPr>
            <w:tcW w:w="564" w:type="dxa"/>
            <w:vMerge w:val="restart"/>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2015 год</w:t>
            </w:r>
          </w:p>
        </w:tc>
        <w:tc>
          <w:tcPr>
            <w:tcW w:w="567" w:type="dxa"/>
            <w:vMerge w:val="restart"/>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2016  год</w:t>
            </w:r>
          </w:p>
        </w:tc>
        <w:tc>
          <w:tcPr>
            <w:tcW w:w="570" w:type="dxa"/>
            <w:vMerge w:val="restart"/>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2017 год</w:t>
            </w:r>
          </w:p>
        </w:tc>
        <w:tc>
          <w:tcPr>
            <w:tcW w:w="567" w:type="dxa"/>
            <w:vMerge w:val="restart"/>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2018 год</w:t>
            </w:r>
          </w:p>
        </w:tc>
        <w:tc>
          <w:tcPr>
            <w:tcW w:w="425" w:type="dxa"/>
            <w:vMerge w:val="restart"/>
          </w:tcPr>
          <w:p w:rsidR="007177FC" w:rsidRPr="007177FC" w:rsidRDefault="007177FC" w:rsidP="007177FC">
            <w:pPr>
              <w:autoSpaceDE w:val="0"/>
              <w:autoSpaceDN w:val="0"/>
              <w:adjustRightInd w:val="0"/>
              <w:spacing w:after="0" w:line="240" w:lineRule="auto"/>
              <w:ind w:left="-154" w:right="-72" w:firstLine="41"/>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2019 год</w:t>
            </w:r>
          </w:p>
        </w:tc>
        <w:tc>
          <w:tcPr>
            <w:tcW w:w="567" w:type="dxa"/>
            <w:vMerge w:val="restart"/>
          </w:tcPr>
          <w:p w:rsidR="007177FC" w:rsidRPr="007177FC" w:rsidRDefault="007177FC" w:rsidP="007177FC">
            <w:pPr>
              <w:widowControl w:val="0"/>
              <w:autoSpaceDE w:val="0"/>
              <w:autoSpaceDN w:val="0"/>
              <w:adjustRightInd w:val="0"/>
              <w:spacing w:after="0" w:line="240" w:lineRule="auto"/>
              <w:ind w:left="34" w:hanging="3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2020 год</w:t>
            </w:r>
          </w:p>
        </w:tc>
        <w:tc>
          <w:tcPr>
            <w:tcW w:w="567" w:type="dxa"/>
            <w:vMerge w:val="restart"/>
          </w:tcPr>
          <w:p w:rsidR="007177FC" w:rsidRPr="007177FC" w:rsidRDefault="007177FC" w:rsidP="007177FC">
            <w:pPr>
              <w:autoSpaceDE w:val="0"/>
              <w:autoSpaceDN w:val="0"/>
              <w:adjustRightInd w:val="0"/>
              <w:spacing w:after="0" w:line="240" w:lineRule="auto"/>
              <w:ind w:left="108"/>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2021 год</w:t>
            </w:r>
          </w:p>
        </w:tc>
        <w:tc>
          <w:tcPr>
            <w:tcW w:w="567" w:type="dxa"/>
            <w:vMerge w:val="restart"/>
          </w:tcPr>
          <w:p w:rsidR="007177FC" w:rsidRPr="007177FC" w:rsidRDefault="007177FC" w:rsidP="007177FC">
            <w:pPr>
              <w:autoSpaceDE w:val="0"/>
              <w:autoSpaceDN w:val="0"/>
              <w:adjustRightInd w:val="0"/>
              <w:spacing w:after="0" w:line="240" w:lineRule="auto"/>
              <w:ind w:left="108"/>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2022 год</w:t>
            </w:r>
          </w:p>
        </w:tc>
        <w:tc>
          <w:tcPr>
            <w:tcW w:w="567" w:type="dxa"/>
            <w:vMerge w:val="restart"/>
          </w:tcPr>
          <w:p w:rsidR="007177FC" w:rsidRPr="007177FC" w:rsidRDefault="007177FC" w:rsidP="007177FC">
            <w:pPr>
              <w:autoSpaceDE w:val="0"/>
              <w:autoSpaceDN w:val="0"/>
              <w:adjustRightInd w:val="0"/>
              <w:spacing w:after="0" w:line="240" w:lineRule="auto"/>
              <w:ind w:left="108"/>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2023 год</w:t>
            </w:r>
          </w:p>
        </w:tc>
        <w:tc>
          <w:tcPr>
            <w:tcW w:w="567" w:type="dxa"/>
            <w:vMerge w:val="restart"/>
          </w:tcPr>
          <w:p w:rsidR="007177FC" w:rsidRPr="007177FC" w:rsidRDefault="007177FC" w:rsidP="007177FC">
            <w:pPr>
              <w:autoSpaceDE w:val="0"/>
              <w:autoSpaceDN w:val="0"/>
              <w:adjustRightInd w:val="0"/>
              <w:spacing w:after="0" w:line="240" w:lineRule="auto"/>
              <w:ind w:left="108"/>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2024 год</w:t>
            </w:r>
          </w:p>
        </w:tc>
        <w:tc>
          <w:tcPr>
            <w:tcW w:w="1277" w:type="dxa"/>
            <w:gridSpan w:val="2"/>
          </w:tcPr>
          <w:p w:rsidR="007177FC" w:rsidRPr="007177FC" w:rsidRDefault="007177FC" w:rsidP="007177FC">
            <w:pPr>
              <w:autoSpaceDE w:val="0"/>
              <w:autoSpaceDN w:val="0"/>
              <w:adjustRightInd w:val="0"/>
              <w:spacing w:after="0" w:line="240" w:lineRule="auto"/>
              <w:ind w:left="108"/>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Годы до конца реализации государственной программы Красноярского края</w:t>
            </w:r>
          </w:p>
        </w:tc>
      </w:tr>
      <w:tr w:rsidR="007177FC" w:rsidRPr="007177FC" w:rsidTr="007177FC">
        <w:trPr>
          <w:gridAfter w:val="2"/>
          <w:wAfter w:w="105" w:type="dxa"/>
        </w:trPr>
        <w:tc>
          <w:tcPr>
            <w:tcW w:w="534"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701"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4"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7177FC" w:rsidRPr="007177FC" w:rsidRDefault="007177FC" w:rsidP="007177FC">
            <w:pPr>
              <w:autoSpaceDE w:val="0"/>
              <w:autoSpaceDN w:val="0"/>
              <w:adjustRightInd w:val="0"/>
              <w:spacing w:after="0" w:line="240" w:lineRule="auto"/>
              <w:ind w:left="-384" w:firstLine="384"/>
              <w:jc w:val="center"/>
              <w:rPr>
                <w:rFonts w:ascii="Times New Roman" w:hAnsi="Times New Roman" w:cs="Times New Roman"/>
                <w:bCs/>
                <w:color w:val="auto"/>
                <w:kern w:val="0"/>
                <w:sz w:val="12"/>
                <w:szCs w:val="12"/>
              </w:rPr>
            </w:pPr>
          </w:p>
        </w:tc>
        <w:tc>
          <w:tcPr>
            <w:tcW w:w="570"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 w:type="dxa"/>
            <w:vMerge/>
            <w:vAlign w:val="center"/>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567" w:type="dxa"/>
            <w:vMerge/>
          </w:tcPr>
          <w:p w:rsidR="007177FC" w:rsidRPr="007177FC" w:rsidRDefault="007177FC" w:rsidP="007177FC">
            <w:pPr>
              <w:autoSpaceDE w:val="0"/>
              <w:autoSpaceDN w:val="0"/>
              <w:adjustRightInd w:val="0"/>
              <w:spacing w:after="0" w:line="240" w:lineRule="auto"/>
              <w:ind w:left="34"/>
              <w:jc w:val="center"/>
              <w:rPr>
                <w:rFonts w:ascii="Times New Roman" w:hAnsi="Times New Roman" w:cs="Times New Roman"/>
                <w:bCs/>
                <w:color w:val="auto"/>
                <w:kern w:val="0"/>
                <w:sz w:val="12"/>
                <w:szCs w:val="12"/>
              </w:rPr>
            </w:pPr>
          </w:p>
        </w:tc>
        <w:tc>
          <w:tcPr>
            <w:tcW w:w="567" w:type="dxa"/>
            <w:vMerge/>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567" w:type="dxa"/>
            <w:vMerge/>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567" w:type="dxa"/>
            <w:vMerge/>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567" w:type="dxa"/>
            <w:vMerge/>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p>
        </w:tc>
        <w:tc>
          <w:tcPr>
            <w:tcW w:w="710"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2025</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2030</w:t>
            </w:r>
          </w:p>
        </w:tc>
      </w:tr>
      <w:tr w:rsidR="007177FC" w:rsidRPr="007177FC" w:rsidTr="007177FC">
        <w:trPr>
          <w:gridAfter w:val="2"/>
          <w:wAfter w:w="105" w:type="dxa"/>
        </w:trPr>
        <w:tc>
          <w:tcPr>
            <w:tcW w:w="534"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1701"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850"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851"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566"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564"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w:t>
            </w:r>
          </w:p>
        </w:tc>
        <w:tc>
          <w:tcPr>
            <w:tcW w:w="570"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w:t>
            </w:r>
          </w:p>
        </w:tc>
        <w:tc>
          <w:tcPr>
            <w:tcW w:w="567"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w:t>
            </w:r>
          </w:p>
        </w:tc>
        <w:tc>
          <w:tcPr>
            <w:tcW w:w="425" w:type="dxa"/>
            <w:vAlign w:val="center"/>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14</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w:t>
            </w:r>
          </w:p>
        </w:tc>
        <w:tc>
          <w:tcPr>
            <w:tcW w:w="710"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16</w:t>
            </w:r>
          </w:p>
        </w:tc>
        <w:tc>
          <w:tcPr>
            <w:tcW w:w="567" w:type="dxa"/>
          </w:tcPr>
          <w:p w:rsidR="007177FC" w:rsidRPr="007177FC" w:rsidRDefault="007177FC" w:rsidP="007177FC">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w:t>
            </w:r>
          </w:p>
        </w:tc>
      </w:tr>
      <w:tr w:rsidR="007177FC" w:rsidRPr="007177FC" w:rsidTr="007177FC">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10878" w:type="dxa"/>
            <w:gridSpan w:val="18"/>
          </w:tcPr>
          <w:p w:rsidR="007177FC" w:rsidRPr="007177FC" w:rsidRDefault="007177FC" w:rsidP="007177FC">
            <w:pPr>
              <w:spacing w:after="0" w:line="240" w:lineRule="auto"/>
              <w:ind w:left="-107"/>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w:t>
            </w:r>
          </w:p>
        </w:tc>
      </w:tr>
      <w:tr w:rsidR="007177FC" w:rsidRPr="007177FC" w:rsidTr="007177FC">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878" w:type="dxa"/>
            <w:gridSpan w:val="18"/>
          </w:tcPr>
          <w:p w:rsidR="007177FC" w:rsidRPr="007177FC" w:rsidRDefault="007177FC" w:rsidP="007177FC">
            <w:pPr>
              <w:tabs>
                <w:tab w:val="left" w:pos="2010"/>
              </w:tabs>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Целевой показатель</w:t>
            </w:r>
            <w:r w:rsidRPr="007177FC">
              <w:rPr>
                <w:rFonts w:ascii="Times New Roman" w:hAnsi="Times New Roman" w:cs="Times New Roman"/>
                <w:bCs/>
                <w:color w:val="auto"/>
                <w:kern w:val="0"/>
                <w:sz w:val="12"/>
                <w:szCs w:val="12"/>
              </w:rPr>
              <w:tab/>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w:t>
            </w:r>
          </w:p>
        </w:tc>
        <w:tc>
          <w:tcPr>
            <w:tcW w:w="1701" w:type="dxa"/>
          </w:tcPr>
          <w:p w:rsidR="007177FC" w:rsidRPr="007177FC" w:rsidRDefault="007177FC" w:rsidP="007177FC">
            <w:pPr>
              <w:spacing w:after="0" w:line="240" w:lineRule="auto"/>
              <w:ind w:right="178"/>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341</w:t>
            </w:r>
          </w:p>
        </w:tc>
        <w:tc>
          <w:tcPr>
            <w:tcW w:w="566" w:type="dxa"/>
          </w:tcPr>
          <w:p w:rsidR="007177FC" w:rsidRPr="007177FC" w:rsidRDefault="007177FC" w:rsidP="007177FC">
            <w:pPr>
              <w:spacing w:after="0" w:line="240" w:lineRule="auto"/>
              <w:jc w:val="center"/>
              <w:rPr>
                <w:rFonts w:ascii="Times New Roman" w:hAnsi="Times New Roman" w:cs="Times New Roman"/>
                <w:b/>
                <w:bCs/>
                <w:color w:val="auto"/>
                <w:kern w:val="0"/>
                <w:sz w:val="12"/>
                <w:szCs w:val="12"/>
              </w:rPr>
            </w:pPr>
            <w:r w:rsidRPr="007177FC">
              <w:rPr>
                <w:rFonts w:ascii="Times New Roman" w:hAnsi="Times New Roman" w:cs="Times New Roman"/>
                <w:bCs/>
                <w:color w:val="auto"/>
                <w:kern w:val="0"/>
                <w:sz w:val="12"/>
                <w:szCs w:val="12"/>
              </w:rPr>
              <w:t>331</w:t>
            </w:r>
          </w:p>
        </w:tc>
        <w:tc>
          <w:tcPr>
            <w:tcW w:w="56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338</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337</w:t>
            </w:r>
          </w:p>
        </w:tc>
        <w:tc>
          <w:tcPr>
            <w:tcW w:w="57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327</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280</w:t>
            </w:r>
          </w:p>
        </w:tc>
        <w:tc>
          <w:tcPr>
            <w:tcW w:w="425"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277</w:t>
            </w:r>
          </w:p>
        </w:tc>
        <w:tc>
          <w:tcPr>
            <w:tcW w:w="567" w:type="dxa"/>
          </w:tcPr>
          <w:p w:rsidR="007177FC" w:rsidRPr="007177FC" w:rsidRDefault="007177FC" w:rsidP="007177FC">
            <w:pPr>
              <w:spacing w:after="0" w:line="240" w:lineRule="auto"/>
              <w:jc w:val="center"/>
              <w:rPr>
                <w:rFonts w:ascii="Times New Roman" w:hAnsi="Times New Roman" w:cs="Times New Roman"/>
                <w:b/>
                <w:bCs/>
                <w:color w:val="auto"/>
                <w:kern w:val="0"/>
                <w:sz w:val="12"/>
                <w:szCs w:val="12"/>
              </w:rPr>
            </w:pPr>
            <w:r w:rsidRPr="007177FC">
              <w:rPr>
                <w:rFonts w:ascii="Times New Roman" w:hAnsi="Times New Roman" w:cs="Times New Roman"/>
                <w:bCs/>
                <w:color w:val="auto"/>
                <w:kern w:val="0"/>
                <w:sz w:val="12"/>
                <w:szCs w:val="12"/>
              </w:rPr>
              <w:t>278</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279</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280</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299</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301</w:t>
            </w:r>
          </w:p>
        </w:tc>
        <w:tc>
          <w:tcPr>
            <w:tcW w:w="71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332</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332</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6"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7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425"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Pr>
          <w:p w:rsidR="007177FC" w:rsidRPr="007177FC" w:rsidRDefault="007177FC" w:rsidP="007177FC">
            <w:pPr>
              <w:spacing w:after="0" w:line="240" w:lineRule="auto"/>
              <w:ind w:left="6" w:hanging="6"/>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169,4</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174,3</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177,8</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180,4</w:t>
            </w:r>
          </w:p>
        </w:tc>
        <w:tc>
          <w:tcPr>
            <w:tcW w:w="71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236</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242</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Чел.</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w:t>
            </w:r>
          </w:p>
        </w:tc>
        <w:tc>
          <w:tcPr>
            <w:tcW w:w="566"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w:t>
            </w:r>
          </w:p>
        </w:tc>
        <w:tc>
          <w:tcPr>
            <w:tcW w:w="56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w:t>
            </w:r>
          </w:p>
        </w:tc>
        <w:tc>
          <w:tcPr>
            <w:tcW w:w="57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425"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567"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567"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567"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710"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w:t>
            </w:r>
          </w:p>
        </w:tc>
        <w:tc>
          <w:tcPr>
            <w:tcW w:w="567" w:type="dxa"/>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1.4</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 </w:t>
            </w:r>
          </w:p>
        </w:tc>
        <w:tc>
          <w:tcPr>
            <w:tcW w:w="851"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31,7</w:t>
            </w:r>
          </w:p>
        </w:tc>
        <w:tc>
          <w:tcPr>
            <w:tcW w:w="56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32,9</w:t>
            </w:r>
          </w:p>
        </w:tc>
        <w:tc>
          <w:tcPr>
            <w:tcW w:w="56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35,7</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highlight w:val="yellow"/>
              </w:rPr>
            </w:pPr>
            <w:r w:rsidRPr="007177FC">
              <w:rPr>
                <w:rFonts w:ascii="Times New Roman" w:hAnsi="Times New Roman" w:cs="Times New Roman"/>
                <w:bCs/>
                <w:color w:val="auto"/>
                <w:kern w:val="0"/>
                <w:sz w:val="12"/>
                <w:szCs w:val="12"/>
              </w:rPr>
              <w:t>35,6</w:t>
            </w:r>
          </w:p>
        </w:tc>
        <w:tc>
          <w:tcPr>
            <w:tcW w:w="57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35,3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28,8</w:t>
            </w:r>
          </w:p>
        </w:tc>
        <w:tc>
          <w:tcPr>
            <w:tcW w:w="425"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23,7</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29,9</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30,25</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30,97</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31,8</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32,0</w:t>
            </w:r>
          </w:p>
        </w:tc>
        <w:tc>
          <w:tcPr>
            <w:tcW w:w="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36,2</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36,6</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7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425"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vAlign w:val="center"/>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lang w:val="en-US"/>
              </w:rPr>
            </w:pPr>
            <w:r w:rsidRPr="007177FC">
              <w:rPr>
                <w:rFonts w:ascii="Times New Roman" w:hAnsi="Times New Roman" w:cs="Times New Roman"/>
                <w:bCs/>
                <w:color w:val="auto"/>
                <w:kern w:val="0"/>
                <w:sz w:val="12"/>
                <w:szCs w:val="12"/>
              </w:rPr>
              <w:t>70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76</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82</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88</w:t>
            </w:r>
          </w:p>
        </w:tc>
        <w:tc>
          <w:tcPr>
            <w:tcW w:w="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100</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1.6</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w:t>
            </w:r>
          </w:p>
        </w:tc>
        <w:tc>
          <w:tcPr>
            <w:tcW w:w="56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21</w:t>
            </w:r>
          </w:p>
        </w:tc>
        <w:tc>
          <w:tcPr>
            <w:tcW w:w="57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w:t>
            </w:r>
          </w:p>
        </w:tc>
        <w:tc>
          <w:tcPr>
            <w:tcW w:w="425"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highlight w:val="yellow"/>
              </w:rPr>
            </w:pPr>
            <w:r w:rsidRPr="007177FC">
              <w:rPr>
                <w:rFonts w:ascii="Times New Roman" w:hAnsi="Times New Roman" w:cs="Times New Roman"/>
                <w:bCs/>
                <w:color w:val="auto"/>
                <w:kern w:val="0"/>
                <w:sz w:val="12"/>
                <w:szCs w:val="12"/>
              </w:rPr>
              <w:t>7</w:t>
            </w:r>
          </w:p>
        </w:tc>
        <w:tc>
          <w:tcPr>
            <w:tcW w:w="567" w:type="dxa"/>
            <w:vAlign w:val="center"/>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w:t>
            </w:r>
          </w:p>
        </w:tc>
        <w:tc>
          <w:tcPr>
            <w:tcW w:w="56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7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w:t>
            </w:r>
          </w:p>
        </w:tc>
        <w:tc>
          <w:tcPr>
            <w:tcW w:w="425"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highlight w:val="yellow"/>
              </w:rPr>
            </w:pPr>
            <w:r w:rsidRPr="007177FC">
              <w:rPr>
                <w:rFonts w:ascii="Times New Roman" w:hAnsi="Times New Roman" w:cs="Times New Roman"/>
                <w:bCs/>
                <w:color w:val="auto"/>
                <w:kern w:val="0"/>
                <w:sz w:val="12"/>
                <w:szCs w:val="12"/>
              </w:rPr>
              <w:t>12</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31</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710" w:type="dxa"/>
            <w:vAlign w:val="center"/>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r>
      <w:tr w:rsidR="007177FC" w:rsidRPr="007177FC" w:rsidTr="007177FC">
        <w:trPr>
          <w:gridAfter w:val="2"/>
          <w:wAfter w:w="105"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w:t>
            </w:r>
          </w:p>
        </w:tc>
        <w:tc>
          <w:tcPr>
            <w:tcW w:w="170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 (ежегодно).</w:t>
            </w:r>
          </w:p>
        </w:tc>
        <w:tc>
          <w:tcPr>
            <w:tcW w:w="85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highlight w:val="yellow"/>
              </w:rPr>
            </w:pPr>
            <w:r w:rsidRPr="007177FC">
              <w:rPr>
                <w:rFonts w:ascii="Times New Roman" w:hAnsi="Times New Roman" w:cs="Times New Roman"/>
                <w:bCs/>
                <w:color w:val="auto"/>
                <w:kern w:val="0"/>
                <w:sz w:val="12"/>
                <w:szCs w:val="12"/>
              </w:rPr>
              <w:t>51</w:t>
            </w:r>
          </w:p>
        </w:tc>
        <w:tc>
          <w:tcPr>
            <w:tcW w:w="57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27</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55</w:t>
            </w:r>
          </w:p>
        </w:tc>
        <w:tc>
          <w:tcPr>
            <w:tcW w:w="425"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highlight w:val="yellow"/>
              </w:rPr>
            </w:pPr>
            <w:r w:rsidRPr="007177FC">
              <w:rPr>
                <w:rFonts w:ascii="Times New Roman" w:hAnsi="Times New Roman" w:cs="Times New Roman"/>
                <w:bCs/>
                <w:color w:val="auto"/>
                <w:kern w:val="0"/>
                <w:sz w:val="12"/>
                <w:szCs w:val="12"/>
              </w:rPr>
              <w:t>76</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76</w:t>
            </w:r>
          </w:p>
        </w:tc>
        <w:tc>
          <w:tcPr>
            <w:tcW w:w="567" w:type="dxa"/>
            <w:vAlign w:val="center"/>
          </w:tcPr>
          <w:p w:rsidR="007177FC" w:rsidRPr="007177FC" w:rsidRDefault="007177FC" w:rsidP="007177FC">
            <w:pPr>
              <w:spacing w:after="0" w:line="240" w:lineRule="auto"/>
              <w:ind w:firstLine="6"/>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77</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r>
      <w:tr w:rsidR="007177FC" w:rsidRPr="007177FC" w:rsidTr="007177FC">
        <w:trPr>
          <w:gridAfter w:val="2"/>
          <w:wAfter w:w="105" w:type="dxa"/>
        </w:trPr>
        <w:tc>
          <w:tcPr>
            <w:tcW w:w="53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1.9</w:t>
            </w:r>
          </w:p>
        </w:tc>
        <w:tc>
          <w:tcPr>
            <w:tcW w:w="170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850"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70"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ind w:left="-404"/>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highlight w:val="red"/>
              </w:rPr>
            </w:pPr>
            <w:r w:rsidRPr="007177FC">
              <w:rPr>
                <w:rFonts w:ascii="Times New Roman" w:hAnsi="Times New Roman" w:cs="Times New Roman"/>
                <w:bCs/>
                <w:color w:val="auto"/>
                <w:kern w:val="0"/>
                <w:sz w:val="12"/>
                <w:szCs w:val="12"/>
              </w:rPr>
              <w:t>21</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25</w:t>
            </w:r>
          </w:p>
        </w:tc>
        <w:tc>
          <w:tcPr>
            <w:tcW w:w="710"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26</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26</w:t>
            </w:r>
          </w:p>
        </w:tc>
      </w:tr>
      <w:tr w:rsidR="007177FC" w:rsidRPr="007177FC" w:rsidTr="007177FC">
        <w:trPr>
          <w:gridAfter w:val="2"/>
          <w:wAfter w:w="105" w:type="dxa"/>
        </w:trPr>
        <w:tc>
          <w:tcPr>
            <w:tcW w:w="53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lastRenderedPageBreak/>
              <w:t>1.10</w:t>
            </w:r>
          </w:p>
        </w:tc>
        <w:tc>
          <w:tcPr>
            <w:tcW w:w="170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850"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w:t>
            </w:r>
          </w:p>
        </w:tc>
        <w:tc>
          <w:tcPr>
            <w:tcW w:w="851"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70"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710"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2 </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7177FC" w:rsidRPr="007177FC" w:rsidRDefault="007177FC" w:rsidP="007177FC">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Приложение 2</w:t>
      </w:r>
    </w:p>
    <w:p w:rsidR="007177FC" w:rsidRPr="007177FC" w:rsidRDefault="007177FC" w:rsidP="007177FC">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 муниципальной программе «Развитие малого и</w:t>
      </w:r>
    </w:p>
    <w:p w:rsidR="007177FC" w:rsidRPr="007177FC" w:rsidRDefault="007177FC" w:rsidP="007177FC">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7177FC" w:rsidRPr="007177FC" w:rsidRDefault="007177FC" w:rsidP="007177FC">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ИНФОРМАЦИЯ</w:t>
      </w: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О РЕСУРСНОМ ОБЕСПЕЧЕНИИ МУНИЦИПАЛЬНОЙ ПРОГРАММЫ</w:t>
      </w: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 ТОМ ЧИСЛЕ СРЕДСТВ, ПОСТУПИВШИХ ИЗ БЮДЖЕТОВ ДРУГИХ</w:t>
      </w: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ВНЕБЮДЖЕТНЫХ ФОНДОВ</w:t>
      </w:r>
    </w:p>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p>
    <w:tbl>
      <w:tblPr>
        <w:tblW w:w="1107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1061"/>
        <w:gridCol w:w="2126"/>
        <w:gridCol w:w="2028"/>
        <w:gridCol w:w="596"/>
        <w:gridCol w:w="567"/>
        <w:gridCol w:w="426"/>
        <w:gridCol w:w="425"/>
        <w:gridCol w:w="709"/>
        <w:gridCol w:w="567"/>
        <w:gridCol w:w="708"/>
        <w:gridCol w:w="1532"/>
      </w:tblGrid>
      <w:tr w:rsidR="007177FC" w:rsidRPr="007177FC" w:rsidTr="007177FC">
        <w:trPr>
          <w:trHeight w:val="20"/>
        </w:trPr>
        <w:tc>
          <w:tcPr>
            <w:tcW w:w="326" w:type="dxa"/>
            <w:vMerge w:val="restart"/>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N</w:t>
            </w:r>
          </w:p>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п/п</w:t>
            </w:r>
          </w:p>
        </w:tc>
        <w:tc>
          <w:tcPr>
            <w:tcW w:w="1061" w:type="dxa"/>
            <w:vMerge w:val="restart"/>
            <w:shd w:val="clear" w:color="auto" w:fill="auto"/>
          </w:tcPr>
          <w:p w:rsidR="007177FC" w:rsidRPr="007177FC" w:rsidRDefault="007177FC" w:rsidP="007177FC">
            <w:pPr>
              <w:widowControl w:val="0"/>
              <w:spacing w:after="0" w:line="240" w:lineRule="auto"/>
              <w:ind w:left="57" w:right="57" w:hanging="1"/>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2126" w:type="dxa"/>
            <w:vMerge w:val="restart"/>
            <w:shd w:val="clear" w:color="auto" w:fill="auto"/>
          </w:tcPr>
          <w:p w:rsidR="007177FC" w:rsidRPr="007177FC" w:rsidRDefault="007177FC" w:rsidP="007177FC">
            <w:pPr>
              <w:widowControl w:val="0"/>
              <w:spacing w:after="0" w:line="240" w:lineRule="auto"/>
              <w:ind w:left="57" w:right="57" w:firstLine="5"/>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Наименование</w:t>
            </w:r>
            <w:r w:rsidRPr="007177FC">
              <w:rPr>
                <w:rFonts w:ascii="Times New Roman" w:eastAsia="Calibri" w:hAnsi="Times New Roman" w:cs="Times New Roman"/>
                <w:color w:val="auto"/>
                <w:kern w:val="0"/>
                <w:sz w:val="12"/>
                <w:szCs w:val="12"/>
                <w:lang w:eastAsia="en-US"/>
              </w:rPr>
              <w:t xml:space="preserve"> </w:t>
            </w:r>
            <w:r w:rsidRPr="007177FC">
              <w:rPr>
                <w:rFonts w:ascii="Times New Roman" w:eastAsia="Calibri" w:hAnsi="Times New Roman" w:cs="Times New Roman"/>
                <w:color w:val="auto"/>
                <w:kern w:val="0"/>
                <w:sz w:val="12"/>
                <w:szCs w:val="12"/>
                <w:lang w:val="en-US" w:eastAsia="en-US"/>
              </w:rPr>
              <w:t>муниципальнойпрограммы, подпрограммы</w:t>
            </w:r>
          </w:p>
        </w:tc>
        <w:tc>
          <w:tcPr>
            <w:tcW w:w="2028" w:type="dxa"/>
            <w:vMerge w:val="restart"/>
            <w:shd w:val="clear" w:color="auto" w:fill="auto"/>
          </w:tcPr>
          <w:p w:rsidR="007177FC" w:rsidRPr="007177FC" w:rsidRDefault="007177FC" w:rsidP="007177FC">
            <w:pPr>
              <w:widowControl w:val="0"/>
              <w:spacing w:after="0" w:line="240" w:lineRule="auto"/>
              <w:ind w:left="57" w:right="57" w:firstLine="1"/>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14" w:type="dxa"/>
            <w:gridSpan w:val="4"/>
            <w:shd w:val="clear" w:color="auto" w:fill="auto"/>
          </w:tcPr>
          <w:p w:rsidR="007177FC" w:rsidRPr="007177FC" w:rsidRDefault="007177FC" w:rsidP="007177FC">
            <w:pPr>
              <w:widowControl w:val="0"/>
              <w:tabs>
                <w:tab w:val="left" w:pos="2650"/>
                <w:tab w:val="left" w:pos="2792"/>
              </w:tabs>
              <w:spacing w:after="0" w:line="240" w:lineRule="auto"/>
              <w:ind w:left="57" w:right="57" w:firstLine="99"/>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Код</w:t>
            </w:r>
            <w:r w:rsidRPr="007177FC">
              <w:rPr>
                <w:rFonts w:ascii="Times New Roman" w:eastAsia="Calibri" w:hAnsi="Times New Roman" w:cs="Times New Roman"/>
                <w:color w:val="auto"/>
                <w:kern w:val="0"/>
                <w:sz w:val="12"/>
                <w:szCs w:val="12"/>
                <w:lang w:eastAsia="en-US"/>
              </w:rPr>
              <w:t xml:space="preserve"> </w:t>
            </w:r>
            <w:r w:rsidRPr="007177FC">
              <w:rPr>
                <w:rFonts w:ascii="Times New Roman" w:eastAsia="Calibri" w:hAnsi="Times New Roman" w:cs="Times New Roman"/>
                <w:color w:val="auto"/>
                <w:kern w:val="0"/>
                <w:sz w:val="12"/>
                <w:szCs w:val="12"/>
                <w:lang w:val="en-US" w:eastAsia="en-US"/>
              </w:rPr>
              <w:t>бюджетной</w:t>
            </w:r>
            <w:r w:rsidRPr="007177FC">
              <w:rPr>
                <w:rFonts w:ascii="Times New Roman" w:eastAsia="Calibri" w:hAnsi="Times New Roman" w:cs="Times New Roman"/>
                <w:color w:val="auto"/>
                <w:kern w:val="0"/>
                <w:sz w:val="12"/>
                <w:szCs w:val="12"/>
                <w:lang w:eastAsia="en-US"/>
              </w:rPr>
              <w:t xml:space="preserve"> </w:t>
            </w:r>
            <w:r w:rsidRPr="007177FC">
              <w:rPr>
                <w:rFonts w:ascii="Times New Roman" w:eastAsia="Calibri" w:hAnsi="Times New Roman" w:cs="Times New Roman"/>
                <w:color w:val="auto"/>
                <w:kern w:val="0"/>
                <w:sz w:val="12"/>
                <w:szCs w:val="12"/>
                <w:lang w:val="en-US" w:eastAsia="en-US"/>
              </w:rPr>
              <w:t>классификации</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2022 год</w:t>
            </w:r>
          </w:p>
        </w:tc>
        <w:tc>
          <w:tcPr>
            <w:tcW w:w="567" w:type="dxa"/>
            <w:shd w:val="clear" w:color="auto" w:fill="auto"/>
          </w:tcPr>
          <w:p w:rsidR="007177FC" w:rsidRPr="007177FC" w:rsidRDefault="007177FC" w:rsidP="007177FC">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2023 год</w:t>
            </w:r>
          </w:p>
        </w:tc>
        <w:tc>
          <w:tcPr>
            <w:tcW w:w="708" w:type="dxa"/>
            <w:shd w:val="clear" w:color="auto" w:fill="auto"/>
          </w:tcPr>
          <w:p w:rsidR="007177FC" w:rsidRPr="007177FC" w:rsidRDefault="007177FC" w:rsidP="007177FC">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2024 год</w:t>
            </w:r>
          </w:p>
        </w:tc>
        <w:tc>
          <w:tcPr>
            <w:tcW w:w="1532" w:type="dxa"/>
            <w:shd w:val="clear" w:color="auto" w:fill="auto"/>
          </w:tcPr>
          <w:p w:rsidR="007177FC" w:rsidRPr="007177FC" w:rsidRDefault="007177FC" w:rsidP="007177FC">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ГРБС</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РзПр</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ЦСР</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ВР</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план</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план</w:t>
            </w:r>
          </w:p>
        </w:tc>
        <w:tc>
          <w:tcPr>
            <w:tcW w:w="1532"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7177FC" w:rsidRPr="007177FC" w:rsidTr="007177FC">
        <w:trPr>
          <w:trHeight w:val="20"/>
        </w:trPr>
        <w:tc>
          <w:tcPr>
            <w:tcW w:w="3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w:t>
            </w:r>
          </w:p>
        </w:tc>
        <w:tc>
          <w:tcPr>
            <w:tcW w:w="1061"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2</w:t>
            </w:r>
          </w:p>
        </w:tc>
        <w:tc>
          <w:tcPr>
            <w:tcW w:w="21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3</w:t>
            </w:r>
          </w:p>
        </w:tc>
        <w:tc>
          <w:tcPr>
            <w:tcW w:w="202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4</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5</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6</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7</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8</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9</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11</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kern w:val="0"/>
                <w:sz w:val="12"/>
                <w:szCs w:val="12"/>
                <w:lang w:val="en-US" w:eastAsia="en-US"/>
              </w:rPr>
              <w:t>12</w:t>
            </w:r>
          </w:p>
        </w:tc>
      </w:tr>
      <w:tr w:rsidR="007177FC" w:rsidRPr="007177FC" w:rsidTr="007177FC">
        <w:trPr>
          <w:trHeight w:val="20"/>
        </w:trPr>
        <w:tc>
          <w:tcPr>
            <w:tcW w:w="326" w:type="dxa"/>
            <w:vMerge w:val="restart"/>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w:t>
            </w:r>
          </w:p>
        </w:tc>
        <w:tc>
          <w:tcPr>
            <w:tcW w:w="1061" w:type="dxa"/>
            <w:vMerge w:val="restart"/>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Муниципальная программа </w:t>
            </w:r>
          </w:p>
        </w:tc>
        <w:tc>
          <w:tcPr>
            <w:tcW w:w="2126" w:type="dxa"/>
            <w:vMerge w:val="restart"/>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2028" w:type="dxa"/>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10287,01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1373,10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1373,10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13033,21</w:t>
            </w: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 том числе по ГРБС:</w:t>
            </w:r>
          </w:p>
        </w:tc>
        <w:tc>
          <w:tcPr>
            <w:tcW w:w="596"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67"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6"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532"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Администрация Каратузского района</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10287,01</w:t>
            </w:r>
          </w:p>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1373,10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1373,10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13033,21</w:t>
            </w:r>
          </w:p>
        </w:tc>
      </w:tr>
      <w:tr w:rsidR="007177FC" w:rsidRPr="007177FC" w:rsidTr="007177FC">
        <w:trPr>
          <w:trHeight w:val="20"/>
        </w:trPr>
        <w:tc>
          <w:tcPr>
            <w:tcW w:w="326" w:type="dxa"/>
            <w:vMerge w:val="restart"/>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2</w:t>
            </w:r>
          </w:p>
        </w:tc>
        <w:tc>
          <w:tcPr>
            <w:tcW w:w="1061" w:type="dxa"/>
            <w:vMerge w:val="restart"/>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val="en-US" w:eastAsia="en-US"/>
              </w:rPr>
              <w:t>Подпрограмма</w:t>
            </w:r>
          </w:p>
        </w:tc>
        <w:tc>
          <w:tcPr>
            <w:tcW w:w="2126" w:type="dxa"/>
            <w:vMerge w:val="restart"/>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2028" w:type="dxa"/>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7177FC">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17,10</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70,0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70,0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157,10</w:t>
            </w: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в том числе по ГРБС:</w:t>
            </w:r>
          </w:p>
        </w:tc>
        <w:tc>
          <w:tcPr>
            <w:tcW w:w="596"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426"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709"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70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c>
          <w:tcPr>
            <w:tcW w:w="1532"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Администрация Каратузского района</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17,10</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70,00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70,00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157,10</w:t>
            </w:r>
          </w:p>
        </w:tc>
      </w:tr>
      <w:tr w:rsidR="007177FC" w:rsidRPr="007177FC" w:rsidTr="007177FC">
        <w:trPr>
          <w:trHeight w:val="20"/>
        </w:trPr>
        <w:tc>
          <w:tcPr>
            <w:tcW w:w="326" w:type="dxa"/>
            <w:vMerge w:val="restart"/>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3</w:t>
            </w:r>
          </w:p>
        </w:tc>
        <w:tc>
          <w:tcPr>
            <w:tcW w:w="1061" w:type="dxa"/>
            <w:vMerge w:val="restart"/>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2028" w:type="dxa"/>
            <w:shd w:val="clear" w:color="auto" w:fill="auto"/>
          </w:tcPr>
          <w:p w:rsidR="007177FC" w:rsidRPr="007177FC" w:rsidRDefault="007177FC" w:rsidP="007177FC">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709" w:type="dxa"/>
            <w:shd w:val="clear" w:color="auto" w:fill="auto"/>
          </w:tcPr>
          <w:p w:rsidR="007177FC" w:rsidRPr="007177FC" w:rsidRDefault="007177FC" w:rsidP="007177FC">
            <w:pPr>
              <w:spacing w:after="0" w:line="240" w:lineRule="auto"/>
              <w:ind w:left="57" w:right="57"/>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10269,91</w:t>
            </w:r>
          </w:p>
        </w:tc>
        <w:tc>
          <w:tcPr>
            <w:tcW w:w="567" w:type="dxa"/>
            <w:shd w:val="clear" w:color="auto" w:fill="auto"/>
          </w:tcPr>
          <w:p w:rsidR="007177FC" w:rsidRPr="007177FC" w:rsidRDefault="007177FC" w:rsidP="007177FC">
            <w:pPr>
              <w:spacing w:after="0" w:line="240" w:lineRule="auto"/>
              <w:ind w:left="57" w:right="57"/>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1303,10</w:t>
            </w:r>
          </w:p>
        </w:tc>
        <w:tc>
          <w:tcPr>
            <w:tcW w:w="708" w:type="dxa"/>
            <w:shd w:val="clear" w:color="auto" w:fill="auto"/>
          </w:tcPr>
          <w:p w:rsidR="007177FC" w:rsidRPr="007177FC" w:rsidRDefault="007177FC" w:rsidP="007177FC">
            <w:pPr>
              <w:spacing w:after="0" w:line="240" w:lineRule="auto"/>
              <w:ind w:left="57" w:right="57"/>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1303,10</w:t>
            </w:r>
          </w:p>
        </w:tc>
        <w:tc>
          <w:tcPr>
            <w:tcW w:w="1532" w:type="dxa"/>
            <w:shd w:val="clear" w:color="auto" w:fill="auto"/>
          </w:tcPr>
          <w:p w:rsidR="007177FC" w:rsidRPr="007177FC" w:rsidRDefault="007177FC" w:rsidP="007177FC">
            <w:pPr>
              <w:spacing w:after="0" w:line="240" w:lineRule="auto"/>
              <w:ind w:left="57" w:right="57"/>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12876,11</w:t>
            </w: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в том числе по ГРБС:</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Администрация Каратузского района</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10269,91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1303,10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1303,10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12876,11</w:t>
            </w:r>
          </w:p>
        </w:tc>
      </w:tr>
      <w:tr w:rsidR="007177FC" w:rsidRPr="007177FC" w:rsidTr="007177FC">
        <w:trPr>
          <w:trHeight w:val="20"/>
        </w:trPr>
        <w:tc>
          <w:tcPr>
            <w:tcW w:w="326" w:type="dxa"/>
            <w:vMerge w:val="restart"/>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4</w:t>
            </w:r>
          </w:p>
        </w:tc>
        <w:tc>
          <w:tcPr>
            <w:tcW w:w="1061" w:type="dxa"/>
            <w:vMerge w:val="restart"/>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«Защита прав потребителей»</w:t>
            </w: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hAnsi="Times New Roman" w:cs="Times New Roman"/>
                <w:bCs/>
                <w:color w:val="auto"/>
                <w:kern w:val="0"/>
                <w:sz w:val="12"/>
                <w:szCs w:val="12"/>
              </w:rPr>
              <w:t>0</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hAnsi="Times New Roman" w:cs="Times New Roman"/>
                <w:bCs/>
                <w:color w:val="auto"/>
                <w:kern w:val="0"/>
                <w:sz w:val="12"/>
                <w:szCs w:val="12"/>
              </w:rPr>
              <w:t>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hAnsi="Times New Roman" w:cs="Times New Roman"/>
                <w:bCs/>
                <w:color w:val="auto"/>
                <w:kern w:val="0"/>
                <w:sz w:val="12"/>
                <w:szCs w:val="12"/>
              </w:rPr>
              <w:t>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hAnsi="Times New Roman" w:cs="Times New Roman"/>
                <w:bCs/>
                <w:color w:val="auto"/>
                <w:kern w:val="0"/>
                <w:sz w:val="12"/>
                <w:szCs w:val="12"/>
              </w:rPr>
              <w:t>0</w:t>
            </w: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в том числе по ГРБС:</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7177FC" w:rsidRPr="007177FC" w:rsidTr="007177FC">
        <w:trPr>
          <w:trHeight w:val="20"/>
        </w:trPr>
        <w:tc>
          <w:tcPr>
            <w:tcW w:w="3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7177FC" w:rsidRPr="007177FC" w:rsidRDefault="007177FC" w:rsidP="007177FC">
            <w:pPr>
              <w:widowControl w:val="0"/>
              <w:spacing w:after="0" w:line="240" w:lineRule="auto"/>
              <w:ind w:left="57" w:right="57"/>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Администрация Каратузского района</w:t>
            </w:r>
          </w:p>
        </w:tc>
        <w:tc>
          <w:tcPr>
            <w:tcW w:w="59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901</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6"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425"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bCs/>
                <w:color w:val="auto"/>
                <w:kern w:val="0"/>
                <w:sz w:val="12"/>
                <w:szCs w:val="12"/>
              </w:rPr>
            </w:pPr>
            <w:r w:rsidRPr="007177FC">
              <w:rPr>
                <w:rFonts w:ascii="Times New Roman" w:eastAsia="Calibri" w:hAnsi="Times New Roman" w:cs="Times New Roman"/>
                <w:bCs/>
                <w:color w:val="auto"/>
                <w:kern w:val="0"/>
                <w:sz w:val="12"/>
                <w:szCs w:val="12"/>
              </w:rPr>
              <w:t>Х</w:t>
            </w:r>
          </w:p>
        </w:tc>
        <w:tc>
          <w:tcPr>
            <w:tcW w:w="709"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w:t>
            </w:r>
          </w:p>
        </w:tc>
        <w:tc>
          <w:tcPr>
            <w:tcW w:w="567"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w:t>
            </w:r>
          </w:p>
        </w:tc>
        <w:tc>
          <w:tcPr>
            <w:tcW w:w="708"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w:t>
            </w:r>
          </w:p>
        </w:tc>
        <w:tc>
          <w:tcPr>
            <w:tcW w:w="1532" w:type="dxa"/>
            <w:shd w:val="clear" w:color="auto" w:fill="auto"/>
          </w:tcPr>
          <w:p w:rsidR="007177FC" w:rsidRPr="007177FC" w:rsidRDefault="007177FC" w:rsidP="007177FC">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7177FC">
              <w:rPr>
                <w:rFonts w:ascii="Times New Roman" w:eastAsia="Calibri" w:hAnsi="Times New Roman" w:cs="Times New Roman"/>
                <w:color w:val="auto"/>
                <w:kern w:val="0"/>
                <w:sz w:val="12"/>
                <w:szCs w:val="12"/>
                <w:lang w:eastAsia="en-US"/>
              </w:rPr>
              <w:t>0</w:t>
            </w: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3 </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tabs>
          <w:tab w:val="left" w:pos="13750"/>
          <w:tab w:val="left" w:pos="13892"/>
        </w:tabs>
        <w:spacing w:after="0" w:line="240" w:lineRule="auto"/>
        <w:ind w:left="6804"/>
        <w:rPr>
          <w:rFonts w:ascii="Times New Roman" w:hAnsi="Times New Roman" w:cs="Times New Roman"/>
          <w:bCs/>
          <w:color w:val="auto"/>
          <w:kern w:val="0"/>
          <w:sz w:val="12"/>
          <w:szCs w:val="12"/>
        </w:rPr>
      </w:pPr>
    </w:p>
    <w:p w:rsidR="007177FC" w:rsidRPr="007177FC" w:rsidRDefault="007177FC" w:rsidP="007177FC">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rPr>
        <w:t>Приложение 3</w:t>
      </w:r>
    </w:p>
    <w:p w:rsidR="007177FC" w:rsidRPr="007177FC" w:rsidRDefault="007177FC" w:rsidP="007177FC">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 муниципальной программе «Развитие малого и</w:t>
      </w:r>
    </w:p>
    <w:p w:rsidR="007177FC" w:rsidRPr="007177FC" w:rsidRDefault="007177FC" w:rsidP="007177FC">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7177FC" w:rsidRPr="007177FC" w:rsidRDefault="007177FC" w:rsidP="007177FC">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7177FC" w:rsidRPr="007177FC" w:rsidRDefault="007177FC" w:rsidP="007177FC">
      <w:pPr>
        <w:spacing w:after="20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tbl>
      <w:tblPr>
        <w:tblW w:w="10640" w:type="dxa"/>
        <w:tblInd w:w="108" w:type="dxa"/>
        <w:tblLayout w:type="fixed"/>
        <w:tblLook w:val="00A0" w:firstRow="1" w:lastRow="0" w:firstColumn="1" w:lastColumn="0" w:noHBand="0" w:noVBand="0"/>
      </w:tblPr>
      <w:tblGrid>
        <w:gridCol w:w="540"/>
        <w:gridCol w:w="1020"/>
        <w:gridCol w:w="3256"/>
        <w:gridCol w:w="1705"/>
        <w:gridCol w:w="567"/>
        <w:gridCol w:w="709"/>
        <w:gridCol w:w="1133"/>
        <w:gridCol w:w="1710"/>
      </w:tblGrid>
      <w:tr w:rsidR="007177FC" w:rsidRPr="007177FC" w:rsidTr="007177FC">
        <w:trPr>
          <w:trHeight w:val="20"/>
        </w:trPr>
        <w:tc>
          <w:tcPr>
            <w:tcW w:w="540"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п\п</w:t>
            </w:r>
          </w:p>
        </w:tc>
        <w:tc>
          <w:tcPr>
            <w:tcW w:w="1020" w:type="dxa"/>
            <w:vMerge w:val="restart"/>
            <w:tcBorders>
              <w:top w:val="single" w:sz="4" w:space="0" w:color="auto"/>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Статус (муниципальная программа, подпрограмма)</w:t>
            </w:r>
          </w:p>
        </w:tc>
        <w:tc>
          <w:tcPr>
            <w:tcW w:w="3256" w:type="dxa"/>
            <w:vMerge w:val="restart"/>
            <w:tcBorders>
              <w:top w:val="single" w:sz="4" w:space="0" w:color="auto"/>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05" w:type="dxa"/>
            <w:vMerge w:val="restart"/>
            <w:tcBorders>
              <w:top w:val="single" w:sz="4" w:space="0" w:color="auto"/>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Уровень бюджетной системы\источники финансирования</w:t>
            </w:r>
          </w:p>
        </w:tc>
        <w:tc>
          <w:tcPr>
            <w:tcW w:w="5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2022 год</w:t>
            </w:r>
          </w:p>
        </w:tc>
        <w:tc>
          <w:tcPr>
            <w:tcW w:w="709"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2023 год</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2024 год</w:t>
            </w:r>
          </w:p>
        </w:tc>
        <w:tc>
          <w:tcPr>
            <w:tcW w:w="1710"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Итого на очередной финансовый год и плановый период</w:t>
            </w:r>
          </w:p>
        </w:tc>
      </w:tr>
      <w:tr w:rsidR="007177FC" w:rsidRPr="007177FC" w:rsidTr="007177FC">
        <w:trPr>
          <w:trHeight w:val="20"/>
        </w:trPr>
        <w:tc>
          <w:tcPr>
            <w:tcW w:w="540"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vMerge/>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план</w:t>
            </w:r>
          </w:p>
        </w:tc>
        <w:tc>
          <w:tcPr>
            <w:tcW w:w="709"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план</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r>
      <w:tr w:rsidR="007177FC" w:rsidRPr="007177FC" w:rsidTr="007177FC">
        <w:trPr>
          <w:trHeight w:val="20"/>
        </w:trPr>
        <w:tc>
          <w:tcPr>
            <w:tcW w:w="540"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1020" w:type="dxa"/>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3256" w:type="dxa"/>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1705" w:type="dxa"/>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567"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70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w:t>
            </w:r>
          </w:p>
        </w:tc>
      </w:tr>
      <w:tr w:rsidR="007177FC" w:rsidRPr="007177FC" w:rsidTr="007177FC">
        <w:trPr>
          <w:trHeight w:val="20"/>
        </w:trPr>
        <w:tc>
          <w:tcPr>
            <w:tcW w:w="540" w:type="dxa"/>
            <w:tcBorders>
              <w:top w:val="nil"/>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20" w:type="dxa"/>
            <w:vMerge w:val="restart"/>
            <w:tcBorders>
              <w:top w:val="nil"/>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Муниципальная программа</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w:t>
            </w:r>
          </w:p>
        </w:tc>
        <w:tc>
          <w:tcPr>
            <w:tcW w:w="3256" w:type="dxa"/>
            <w:vMerge w:val="restart"/>
            <w:tcBorders>
              <w:top w:val="nil"/>
              <w:left w:val="single" w:sz="4" w:space="0" w:color="auto"/>
              <w:right w:val="single" w:sz="4" w:space="0" w:color="auto"/>
            </w:tcBorders>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05"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Всего</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10287,01</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1373,10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1373,10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13033,21</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 том числе:</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102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федеральный бюджет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краевой бюджет</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9756,38</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1048,10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1048,10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11852,58</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внебюджетные источники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районный бюджет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530,63</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325,00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325,00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1180,63</w:t>
            </w:r>
          </w:p>
        </w:tc>
      </w:tr>
      <w:tr w:rsidR="007177FC" w:rsidRPr="007177FC" w:rsidTr="007177FC">
        <w:trPr>
          <w:trHeight w:val="20"/>
        </w:trPr>
        <w:tc>
          <w:tcPr>
            <w:tcW w:w="540"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юридические лица</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tcBorders>
              <w:top w:val="nil"/>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val="restart"/>
            <w:tcBorders>
              <w:top w:val="nil"/>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Подпрограмма </w:t>
            </w:r>
          </w:p>
        </w:tc>
        <w:tc>
          <w:tcPr>
            <w:tcW w:w="3256" w:type="dxa"/>
            <w:vMerge w:val="restart"/>
            <w:tcBorders>
              <w:top w:val="nil"/>
              <w:left w:val="single" w:sz="4" w:space="0" w:color="auto"/>
              <w:right w:val="single" w:sz="4" w:space="0" w:color="auto"/>
            </w:tcBorders>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Всего</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17,10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157,10</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 том числе:</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102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федеральный бюджет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краевой бюджет</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внебюджетные  источники</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районный бюджет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17,10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157,10</w:t>
            </w:r>
          </w:p>
        </w:tc>
      </w:tr>
      <w:tr w:rsidR="007177FC" w:rsidRPr="007177FC" w:rsidTr="007177FC">
        <w:trPr>
          <w:trHeight w:val="20"/>
        </w:trPr>
        <w:tc>
          <w:tcPr>
            <w:tcW w:w="540"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юридические лица</w:t>
            </w:r>
          </w:p>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vMerge w:val="restart"/>
            <w:tcBorders>
              <w:top w:val="nil"/>
              <w:left w:val="single" w:sz="4" w:space="0" w:color="auto"/>
              <w:right w:val="single" w:sz="4" w:space="0" w:color="auto"/>
            </w:tcBorders>
          </w:tcPr>
          <w:p w:rsidR="007177FC" w:rsidRPr="007177FC" w:rsidRDefault="007177FC" w:rsidP="007177FC">
            <w:pPr>
              <w:spacing w:after="200" w:line="276"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w:t>
            </w:r>
          </w:p>
        </w:tc>
        <w:tc>
          <w:tcPr>
            <w:tcW w:w="1020" w:type="dxa"/>
            <w:vMerge w:val="restart"/>
            <w:tcBorders>
              <w:top w:val="nil"/>
              <w:left w:val="single" w:sz="4" w:space="0" w:color="auto"/>
              <w:bottom w:val="single" w:sz="4" w:space="0" w:color="auto"/>
              <w:right w:val="single" w:sz="4" w:space="0" w:color="auto"/>
            </w:tcBorders>
          </w:tcPr>
          <w:p w:rsidR="007177FC" w:rsidRPr="007177FC" w:rsidRDefault="007177FC" w:rsidP="007177FC">
            <w:pPr>
              <w:spacing w:after="200" w:line="276"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Подпрограмма </w:t>
            </w:r>
          </w:p>
        </w:tc>
        <w:tc>
          <w:tcPr>
            <w:tcW w:w="3256" w:type="dxa"/>
            <w:vMerge w:val="restart"/>
            <w:tcBorders>
              <w:top w:val="nil"/>
              <w:left w:val="single" w:sz="4" w:space="0" w:color="auto"/>
              <w:bottom w:val="single" w:sz="4" w:space="0" w:color="auto"/>
              <w:right w:val="single" w:sz="4" w:space="0" w:color="auto"/>
            </w:tcBorders>
          </w:tcPr>
          <w:p w:rsidR="007177FC" w:rsidRPr="007177FC" w:rsidRDefault="007177FC" w:rsidP="007177FC">
            <w:pPr>
              <w:spacing w:after="200" w:line="276"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Всего</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20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10269,91</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20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1303,10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20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1303,10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20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12876,11</w:t>
            </w:r>
          </w:p>
        </w:tc>
      </w:tr>
      <w:tr w:rsidR="007177FC" w:rsidRPr="007177FC" w:rsidTr="007177FC">
        <w:trPr>
          <w:trHeight w:val="20"/>
        </w:trPr>
        <w:tc>
          <w:tcPr>
            <w:tcW w:w="54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 том числе:</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r w:rsidR="007177FC" w:rsidRPr="007177FC" w:rsidTr="007177FC">
        <w:trPr>
          <w:trHeight w:val="20"/>
        </w:trPr>
        <w:tc>
          <w:tcPr>
            <w:tcW w:w="54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федеральный бюджет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краевой бюджет</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9756,38</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1048,10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1048,10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11852,58</w:t>
            </w:r>
          </w:p>
        </w:tc>
      </w:tr>
      <w:tr w:rsidR="007177FC" w:rsidRPr="007177FC" w:rsidTr="007177FC">
        <w:trPr>
          <w:trHeight w:val="20"/>
        </w:trPr>
        <w:tc>
          <w:tcPr>
            <w:tcW w:w="54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внебюджетные источники </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rPr>
          <w:trHeight w:val="20"/>
        </w:trPr>
        <w:tc>
          <w:tcPr>
            <w:tcW w:w="540"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районный бюджет (**)</w:t>
            </w:r>
          </w:p>
        </w:tc>
        <w:tc>
          <w:tcPr>
            <w:tcW w:w="567"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513,53</w:t>
            </w:r>
          </w:p>
        </w:tc>
        <w:tc>
          <w:tcPr>
            <w:tcW w:w="709"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255,00</w:t>
            </w:r>
          </w:p>
        </w:tc>
        <w:tc>
          <w:tcPr>
            <w:tcW w:w="113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255,00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20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1023,53</w:t>
            </w:r>
          </w:p>
        </w:tc>
      </w:tr>
      <w:tr w:rsidR="007177FC" w:rsidRPr="007177FC" w:rsidTr="007177FC">
        <w:trPr>
          <w:trHeight w:val="20"/>
        </w:trPr>
        <w:tc>
          <w:tcPr>
            <w:tcW w:w="540"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020"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юридические лица</w:t>
            </w:r>
          </w:p>
        </w:tc>
        <w:tc>
          <w:tcPr>
            <w:tcW w:w="567"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tcBorders>
              <w:top w:val="nil"/>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Borders>
              <w:top w:val="single" w:sz="4" w:space="0" w:color="auto"/>
              <w:left w:val="nil"/>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4</w:t>
            </w:r>
          </w:p>
        </w:tc>
        <w:tc>
          <w:tcPr>
            <w:tcW w:w="1020" w:type="dxa"/>
            <w:vMerge w:val="restart"/>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Подпрограмма</w:t>
            </w:r>
          </w:p>
        </w:tc>
        <w:tc>
          <w:tcPr>
            <w:tcW w:w="3256" w:type="dxa"/>
            <w:vMerge w:val="restart"/>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«Защита прав потребителей»</w:t>
            </w:r>
          </w:p>
        </w:tc>
        <w:tc>
          <w:tcPr>
            <w:tcW w:w="1705" w:type="dxa"/>
          </w:tcPr>
          <w:p w:rsidR="007177FC" w:rsidRPr="007177FC" w:rsidRDefault="007177FC" w:rsidP="007177FC">
            <w:pPr>
              <w:tabs>
                <w:tab w:val="center" w:pos="1406"/>
              </w:tabs>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всего</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2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256"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705"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 том числе:</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2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256"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705"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федеральный бюджет </w:t>
            </w:r>
            <w:r w:rsidRPr="007177FC">
              <w:rPr>
                <w:rFonts w:ascii="Times New Roman" w:hAnsi="Times New Roman" w:cs="Times New Roman"/>
                <w:bCs/>
                <w:color w:val="auto"/>
                <w:kern w:val="0"/>
                <w:sz w:val="12"/>
                <w:szCs w:val="12"/>
              </w:rPr>
              <w:t>(*)</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2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256"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705"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краевой бюджет</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2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256"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705"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внебюджетные источники</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2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256"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705"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районный бюджет </w:t>
            </w:r>
            <w:r w:rsidRPr="007177FC">
              <w:rPr>
                <w:rFonts w:ascii="Times New Roman" w:hAnsi="Times New Roman" w:cs="Times New Roman"/>
                <w:bCs/>
                <w:color w:val="auto"/>
                <w:kern w:val="0"/>
                <w:sz w:val="12"/>
                <w:szCs w:val="12"/>
              </w:rPr>
              <w:t>(**)</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r w:rsidR="007177FC" w:rsidRPr="007177FC" w:rsidTr="0071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20"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3256" w:type="dxa"/>
            <w:vMerge/>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705" w:type="dxa"/>
          </w:tcPr>
          <w:p w:rsidR="007177FC" w:rsidRPr="007177FC" w:rsidRDefault="007177FC" w:rsidP="007177FC">
            <w:pPr>
              <w:tabs>
                <w:tab w:val="right" w:pos="2768"/>
              </w:tabs>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юридические лица</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1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17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r>
    </w:tbl>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lastRenderedPageBreak/>
        <w:t xml:space="preserve">Приложение 4 </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 w:val="left" w:pos="14205"/>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1 </w:t>
      </w: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7177FC" w:rsidRPr="007177FC" w:rsidRDefault="007177FC" w:rsidP="007177FC">
      <w:pPr>
        <w:keepNext/>
        <w:spacing w:after="0" w:line="240" w:lineRule="auto"/>
        <w:jc w:val="right"/>
        <w:outlineLvl w:val="3"/>
        <w:rPr>
          <w:rFonts w:ascii="Calibri" w:hAnsi="Calibri" w:cs="Times New Roman"/>
          <w:bCs/>
          <w:color w:val="auto"/>
          <w:kern w:val="0"/>
          <w:sz w:val="12"/>
          <w:szCs w:val="12"/>
        </w:rPr>
      </w:pPr>
    </w:p>
    <w:p w:rsidR="007177FC" w:rsidRPr="007177FC" w:rsidRDefault="007177FC" w:rsidP="007177FC">
      <w:pPr>
        <w:tabs>
          <w:tab w:val="left" w:pos="13183"/>
        </w:tabs>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ПЕРЕЧЕНЬ </w:t>
      </w:r>
    </w:p>
    <w:p w:rsidR="007177FC" w:rsidRPr="007177FC" w:rsidRDefault="007177FC" w:rsidP="007177FC">
      <w:pPr>
        <w:tabs>
          <w:tab w:val="left" w:pos="13183"/>
        </w:tabs>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И ЗНАЧЕНИЕ ПОКАЗАТЕЛЕЙ РЕЗУЛЬТАТИВНОСТИ ПОДПРОГРАММЫ</w:t>
      </w: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3"/>
        <w:gridCol w:w="850"/>
        <w:gridCol w:w="1134"/>
        <w:gridCol w:w="992"/>
        <w:gridCol w:w="992"/>
        <w:gridCol w:w="992"/>
        <w:gridCol w:w="1276"/>
        <w:gridCol w:w="44"/>
      </w:tblGrid>
      <w:tr w:rsidR="007177FC" w:rsidRPr="007177FC" w:rsidTr="007177FC">
        <w:trPr>
          <w:gridAfter w:val="1"/>
          <w:wAfter w:w="44" w:type="dxa"/>
        </w:trPr>
        <w:tc>
          <w:tcPr>
            <w:tcW w:w="534" w:type="dxa"/>
            <w:vMerge w:val="restart"/>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п/п</w:t>
            </w:r>
          </w:p>
        </w:tc>
        <w:tc>
          <w:tcPr>
            <w:tcW w:w="4253" w:type="dxa"/>
            <w:vMerge w:val="restart"/>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Цель, показатели результативности </w:t>
            </w:r>
          </w:p>
        </w:tc>
        <w:tc>
          <w:tcPr>
            <w:tcW w:w="850" w:type="dxa"/>
            <w:vMerge w:val="restart"/>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Единица измерения</w:t>
            </w:r>
          </w:p>
        </w:tc>
        <w:tc>
          <w:tcPr>
            <w:tcW w:w="1134" w:type="dxa"/>
            <w:vMerge w:val="restart"/>
            <w:vAlign w:val="center"/>
          </w:tcPr>
          <w:p w:rsidR="007177FC" w:rsidRPr="007177FC" w:rsidRDefault="007177FC" w:rsidP="007177FC">
            <w:pPr>
              <w:autoSpaceDE w:val="0"/>
              <w:autoSpaceDN w:val="0"/>
              <w:adjustRightInd w:val="0"/>
              <w:spacing w:after="0" w:line="240" w:lineRule="auto"/>
              <w:ind w:hanging="108"/>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Источник информации</w:t>
            </w:r>
          </w:p>
        </w:tc>
        <w:tc>
          <w:tcPr>
            <w:tcW w:w="4252" w:type="dxa"/>
            <w:gridSpan w:val="4"/>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Годы реализации подпрограммы</w:t>
            </w:r>
          </w:p>
        </w:tc>
      </w:tr>
      <w:tr w:rsidR="007177FC" w:rsidRPr="007177FC" w:rsidTr="007177FC">
        <w:trPr>
          <w:gridAfter w:val="1"/>
          <w:wAfter w:w="44" w:type="dxa"/>
        </w:trPr>
        <w:tc>
          <w:tcPr>
            <w:tcW w:w="534"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3"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Текущий финансовый год 2021</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Очередной финансовый год 2022</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1-й год планового периода 2023</w:t>
            </w:r>
          </w:p>
        </w:tc>
        <w:tc>
          <w:tcPr>
            <w:tcW w:w="1276"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2-й год планового периода 2024</w:t>
            </w:r>
          </w:p>
        </w:tc>
      </w:tr>
      <w:tr w:rsidR="007177FC" w:rsidRPr="007177FC" w:rsidTr="007177FC">
        <w:trPr>
          <w:gridAfter w:val="1"/>
          <w:wAfter w:w="44" w:type="dxa"/>
        </w:trPr>
        <w:tc>
          <w:tcPr>
            <w:tcW w:w="534"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4253"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850"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1134"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w:t>
            </w:r>
          </w:p>
        </w:tc>
        <w:tc>
          <w:tcPr>
            <w:tcW w:w="1276"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w:t>
            </w:r>
          </w:p>
        </w:tc>
      </w:tr>
      <w:tr w:rsidR="007177FC" w:rsidRPr="007177FC" w:rsidTr="007177FC">
        <w:trPr>
          <w:trHeight w:val="471"/>
        </w:trPr>
        <w:tc>
          <w:tcPr>
            <w:tcW w:w="534"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533" w:type="dxa"/>
            <w:gridSpan w:val="8"/>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7177FC" w:rsidRPr="007177FC" w:rsidTr="007177FC">
        <w:tc>
          <w:tcPr>
            <w:tcW w:w="534"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p>
        </w:tc>
        <w:tc>
          <w:tcPr>
            <w:tcW w:w="10533" w:type="dxa"/>
            <w:gridSpan w:val="8"/>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Задача - организация и проведение публичных и иных мероприятий в целях повышения престижа предпринимательской деятельности.</w:t>
            </w:r>
          </w:p>
        </w:tc>
      </w:tr>
      <w:tr w:rsidR="007177FC" w:rsidRPr="007177FC" w:rsidTr="007177FC">
        <w:trPr>
          <w:gridAfter w:val="1"/>
          <w:wAfter w:w="44"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4253" w:type="dxa"/>
            <w:vAlign w:val="center"/>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tc>
        <w:tc>
          <w:tcPr>
            <w:tcW w:w="85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Чел.</w:t>
            </w:r>
          </w:p>
        </w:tc>
        <w:tc>
          <w:tcPr>
            <w:tcW w:w="113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Годовая отчетность</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12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w:t>
            </w:r>
          </w:p>
        </w:tc>
      </w:tr>
      <w:tr w:rsidR="007177FC" w:rsidRPr="007177FC" w:rsidTr="007177FC">
        <w:trPr>
          <w:gridAfter w:val="1"/>
          <w:wAfter w:w="44"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4253" w:type="dxa"/>
            <w:vAlign w:val="center"/>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5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Ед.</w:t>
            </w:r>
          </w:p>
        </w:tc>
        <w:tc>
          <w:tcPr>
            <w:tcW w:w="113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Годовая отчетность</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169,4</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174,3</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176,1</w:t>
            </w:r>
          </w:p>
        </w:tc>
        <w:tc>
          <w:tcPr>
            <w:tcW w:w="12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179,3</w:t>
            </w:r>
          </w:p>
        </w:tc>
      </w:tr>
      <w:tr w:rsidR="007177FC" w:rsidRPr="007177FC" w:rsidTr="007177FC">
        <w:trPr>
          <w:gridAfter w:val="1"/>
          <w:wAfter w:w="44" w:type="dxa"/>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4253" w:type="dxa"/>
            <w:vAlign w:val="center"/>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w:t>
            </w:r>
          </w:p>
        </w:tc>
        <w:tc>
          <w:tcPr>
            <w:tcW w:w="85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Чел.</w:t>
            </w:r>
          </w:p>
        </w:tc>
        <w:tc>
          <w:tcPr>
            <w:tcW w:w="113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Годовая отчетность</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12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r>
      <w:tr w:rsidR="007177FC" w:rsidRPr="007177FC" w:rsidTr="007177FC">
        <w:trPr>
          <w:gridAfter w:val="1"/>
          <w:wAfter w:w="44" w:type="dxa"/>
          <w:trHeight w:val="280"/>
        </w:trPr>
        <w:tc>
          <w:tcPr>
            <w:tcW w:w="53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4253"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Ед.</w:t>
            </w:r>
          </w:p>
        </w:tc>
        <w:tc>
          <w:tcPr>
            <w:tcW w:w="113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Годовая отчетность</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76</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82</w:t>
            </w:r>
          </w:p>
        </w:tc>
        <w:tc>
          <w:tcPr>
            <w:tcW w:w="12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88</w:t>
            </w:r>
          </w:p>
        </w:tc>
      </w:tr>
    </w:tbl>
    <w:p w:rsidR="007177FC" w:rsidRPr="007177FC" w:rsidRDefault="007177FC" w:rsidP="007177FC">
      <w:pPr>
        <w:spacing w:after="0" w:line="240" w:lineRule="auto"/>
        <w:ind w:left="6804"/>
        <w:rPr>
          <w:rFonts w:ascii="Calibri" w:hAnsi="Calibri" w:cs="Times New Roman"/>
          <w:bCs/>
          <w:color w:val="auto"/>
          <w:kern w:val="0"/>
          <w:sz w:val="12"/>
          <w:szCs w:val="12"/>
          <w:lang w:eastAsia="en-US"/>
        </w:rPr>
      </w:pP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5 </w:t>
      </w: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Приложение 2</w:t>
      </w:r>
    </w:p>
    <w:p w:rsidR="007177FC" w:rsidRPr="007177FC" w:rsidRDefault="007177FC" w:rsidP="007177FC">
      <w:pPr>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7177FC" w:rsidRPr="007177FC" w:rsidRDefault="007177FC" w:rsidP="007177FC">
      <w:pPr>
        <w:keepNext/>
        <w:spacing w:after="0" w:line="240" w:lineRule="auto"/>
        <w:jc w:val="right"/>
        <w:outlineLvl w:val="3"/>
        <w:rPr>
          <w:rFonts w:ascii="Times New Roman" w:hAnsi="Times New Roman" w:cs="Times New Roman"/>
          <w:bCs/>
          <w:color w:val="auto"/>
          <w:kern w:val="0"/>
          <w:sz w:val="12"/>
          <w:szCs w:val="12"/>
        </w:rPr>
      </w:pPr>
    </w:p>
    <w:p w:rsidR="007177FC" w:rsidRPr="007177FC" w:rsidRDefault="007177FC" w:rsidP="007177FC">
      <w:pPr>
        <w:spacing w:after="20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ПЕРЕЧЕНЬ МЕРОПРИЯТИЙ ПОДПРОГРАММЫ</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418"/>
        <w:gridCol w:w="1131"/>
        <w:gridCol w:w="567"/>
        <w:gridCol w:w="567"/>
        <w:gridCol w:w="992"/>
        <w:gridCol w:w="424"/>
        <w:gridCol w:w="992"/>
        <w:gridCol w:w="708"/>
        <w:gridCol w:w="709"/>
        <w:gridCol w:w="714"/>
        <w:gridCol w:w="2410"/>
        <w:gridCol w:w="80"/>
      </w:tblGrid>
      <w:tr w:rsidR="007177FC" w:rsidRPr="007177FC" w:rsidTr="007177FC">
        <w:trPr>
          <w:gridAfter w:val="1"/>
          <w:wAfter w:w="80" w:type="dxa"/>
          <w:trHeight w:val="20"/>
        </w:trPr>
        <w:tc>
          <w:tcPr>
            <w:tcW w:w="533" w:type="dxa"/>
            <w:vMerge w:val="restart"/>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п\п</w:t>
            </w:r>
          </w:p>
        </w:tc>
        <w:tc>
          <w:tcPr>
            <w:tcW w:w="1418" w:type="dxa"/>
            <w:vMerge w:val="restart"/>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Цели задачи, мероприятия подпрограммы</w:t>
            </w:r>
          </w:p>
        </w:tc>
        <w:tc>
          <w:tcPr>
            <w:tcW w:w="1131" w:type="dxa"/>
            <w:vMerge w:val="restart"/>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ГРБС </w:t>
            </w:r>
          </w:p>
        </w:tc>
        <w:tc>
          <w:tcPr>
            <w:tcW w:w="2550" w:type="dxa"/>
            <w:gridSpan w:val="4"/>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Код бюджетной классификации</w:t>
            </w:r>
          </w:p>
        </w:tc>
        <w:tc>
          <w:tcPr>
            <w:tcW w:w="3123" w:type="dxa"/>
            <w:gridSpan w:val="4"/>
          </w:tcPr>
          <w:p w:rsidR="007177FC" w:rsidRPr="007177FC" w:rsidRDefault="007177FC" w:rsidP="007177FC">
            <w:pPr>
              <w:tabs>
                <w:tab w:val="left" w:pos="1104"/>
              </w:tabs>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Расходы по годам реализации подпрограммы (тыс. рублей.)</w:t>
            </w:r>
          </w:p>
        </w:tc>
        <w:tc>
          <w:tcPr>
            <w:tcW w:w="241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177FC" w:rsidRPr="007177FC" w:rsidTr="007177FC">
        <w:trPr>
          <w:gridAfter w:val="1"/>
          <w:wAfter w:w="80" w:type="dxa"/>
          <w:trHeight w:val="20"/>
        </w:trPr>
        <w:tc>
          <w:tcPr>
            <w:tcW w:w="533" w:type="dxa"/>
            <w:vMerge/>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418" w:type="dxa"/>
            <w:vMerge/>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131" w:type="dxa"/>
            <w:vMerge/>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567"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ГРБС</w:t>
            </w:r>
          </w:p>
        </w:tc>
        <w:tc>
          <w:tcPr>
            <w:tcW w:w="567"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РзПр</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ЦСР</w:t>
            </w:r>
          </w:p>
        </w:tc>
        <w:tc>
          <w:tcPr>
            <w:tcW w:w="424"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ВР</w:t>
            </w:r>
          </w:p>
        </w:tc>
        <w:tc>
          <w:tcPr>
            <w:tcW w:w="992" w:type="dxa"/>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Очередной финансовый год 2022</w:t>
            </w:r>
          </w:p>
        </w:tc>
        <w:tc>
          <w:tcPr>
            <w:tcW w:w="708" w:type="dxa"/>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1-й год планового периода 2023</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2-й год планового периода 2024</w:t>
            </w:r>
          </w:p>
        </w:tc>
        <w:tc>
          <w:tcPr>
            <w:tcW w:w="714"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Итого за период</w:t>
            </w:r>
          </w:p>
        </w:tc>
        <w:tc>
          <w:tcPr>
            <w:tcW w:w="2410"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r w:rsidR="007177FC" w:rsidRPr="007177FC" w:rsidTr="007177FC">
        <w:trPr>
          <w:gridAfter w:val="1"/>
          <w:wAfter w:w="80" w:type="dxa"/>
          <w:trHeight w:val="20"/>
        </w:trPr>
        <w:tc>
          <w:tcPr>
            <w:tcW w:w="53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141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1131"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4</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6</w:t>
            </w:r>
          </w:p>
        </w:tc>
        <w:tc>
          <w:tcPr>
            <w:tcW w:w="42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7</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8</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9</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10</w:t>
            </w:r>
          </w:p>
        </w:tc>
        <w:tc>
          <w:tcPr>
            <w:tcW w:w="71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11</w:t>
            </w:r>
          </w:p>
        </w:tc>
        <w:tc>
          <w:tcPr>
            <w:tcW w:w="2410"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w:t>
            </w:r>
          </w:p>
        </w:tc>
      </w:tr>
      <w:tr w:rsidR="007177FC" w:rsidRPr="007177FC" w:rsidTr="007177FC">
        <w:trPr>
          <w:trHeight w:val="20"/>
        </w:trPr>
        <w:tc>
          <w:tcPr>
            <w:tcW w:w="53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0712" w:type="dxa"/>
            <w:gridSpan w:val="12"/>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7177FC" w:rsidRPr="007177FC" w:rsidTr="007177FC">
        <w:trPr>
          <w:trHeight w:val="20"/>
        </w:trPr>
        <w:tc>
          <w:tcPr>
            <w:tcW w:w="533"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w:t>
            </w:r>
          </w:p>
        </w:tc>
        <w:tc>
          <w:tcPr>
            <w:tcW w:w="10712" w:type="dxa"/>
            <w:gridSpan w:val="12"/>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7177FC" w:rsidRPr="007177FC" w:rsidTr="007177FC">
        <w:trPr>
          <w:gridAfter w:val="1"/>
          <w:wAfter w:w="80" w:type="dxa"/>
          <w:trHeight w:val="20"/>
        </w:trPr>
        <w:tc>
          <w:tcPr>
            <w:tcW w:w="53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1.1</w:t>
            </w:r>
          </w:p>
        </w:tc>
        <w:tc>
          <w:tcPr>
            <w:tcW w:w="1418"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131"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1810018050</w:t>
            </w:r>
          </w:p>
        </w:tc>
        <w:tc>
          <w:tcPr>
            <w:tcW w:w="42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244</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6,76</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71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146,76</w:t>
            </w:r>
          </w:p>
        </w:tc>
        <w:tc>
          <w:tcPr>
            <w:tcW w:w="2410" w:type="dxa"/>
          </w:tcPr>
          <w:p w:rsidR="007177FC" w:rsidRPr="007177FC" w:rsidRDefault="007177FC" w:rsidP="007177FC">
            <w:pPr>
              <w:keepNext/>
              <w:spacing w:after="0" w:line="240" w:lineRule="auto"/>
              <w:jc w:val="both"/>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lang w:eastAsia="en-US"/>
              </w:rPr>
              <w:t>Приобретение баннеров и именных табличек, награждение субъектов МСП Почетными грамотами, Благодарственными письмами</w:t>
            </w:r>
          </w:p>
        </w:tc>
      </w:tr>
      <w:tr w:rsidR="007177FC" w:rsidRPr="007177FC" w:rsidTr="007177FC">
        <w:trPr>
          <w:gridAfter w:val="1"/>
          <w:wAfter w:w="80" w:type="dxa"/>
          <w:trHeight w:val="20"/>
        </w:trPr>
        <w:tc>
          <w:tcPr>
            <w:tcW w:w="53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1.2</w:t>
            </w:r>
          </w:p>
        </w:tc>
        <w:tc>
          <w:tcPr>
            <w:tcW w:w="1418"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131"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1810018050</w:t>
            </w:r>
          </w:p>
        </w:tc>
        <w:tc>
          <w:tcPr>
            <w:tcW w:w="42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360</w:t>
            </w: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10,34</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1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10,34</w:t>
            </w:r>
          </w:p>
        </w:tc>
        <w:tc>
          <w:tcPr>
            <w:tcW w:w="2410" w:type="dxa"/>
          </w:tcPr>
          <w:p w:rsidR="007177FC" w:rsidRPr="007177FC" w:rsidRDefault="007177FC" w:rsidP="007177FC">
            <w:pPr>
              <w:keepNext/>
              <w:spacing w:after="0" w:line="240" w:lineRule="auto"/>
              <w:jc w:val="both"/>
              <w:outlineLvl w:val="3"/>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Денежная премия победителям конкурса «Лучший предприниматель 2021»</w:t>
            </w:r>
          </w:p>
        </w:tc>
      </w:tr>
      <w:tr w:rsidR="007177FC" w:rsidRPr="007177FC" w:rsidTr="007177FC">
        <w:trPr>
          <w:gridAfter w:val="1"/>
          <w:wAfter w:w="80" w:type="dxa"/>
          <w:trHeight w:val="20"/>
        </w:trPr>
        <w:tc>
          <w:tcPr>
            <w:tcW w:w="1951" w:type="dxa"/>
            <w:gridSpan w:val="2"/>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lang w:eastAsia="en-US"/>
              </w:rPr>
              <w:t>Итого по подпрограмме:</w:t>
            </w:r>
          </w:p>
        </w:tc>
        <w:tc>
          <w:tcPr>
            <w:tcW w:w="113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42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17,10</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71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157,10</w:t>
            </w:r>
          </w:p>
        </w:tc>
        <w:tc>
          <w:tcPr>
            <w:tcW w:w="2410" w:type="dxa"/>
          </w:tcPr>
          <w:p w:rsidR="007177FC" w:rsidRPr="007177FC" w:rsidRDefault="007177FC" w:rsidP="007177FC">
            <w:pPr>
              <w:keepNext/>
              <w:spacing w:after="0" w:line="240" w:lineRule="auto"/>
              <w:outlineLvl w:val="3"/>
              <w:rPr>
                <w:rFonts w:ascii="Times New Roman" w:hAnsi="Times New Roman" w:cs="Times New Roman"/>
                <w:bCs/>
                <w:color w:val="auto"/>
                <w:kern w:val="0"/>
                <w:sz w:val="12"/>
                <w:szCs w:val="12"/>
              </w:rPr>
            </w:pPr>
          </w:p>
        </w:tc>
      </w:tr>
      <w:tr w:rsidR="007177FC" w:rsidRPr="007177FC" w:rsidTr="007177FC">
        <w:trPr>
          <w:gridAfter w:val="1"/>
          <w:wAfter w:w="80" w:type="dxa"/>
          <w:trHeight w:val="20"/>
        </w:trPr>
        <w:tc>
          <w:tcPr>
            <w:tcW w:w="1951" w:type="dxa"/>
            <w:gridSpan w:val="2"/>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в том числе</w:t>
            </w:r>
          </w:p>
        </w:tc>
        <w:tc>
          <w:tcPr>
            <w:tcW w:w="1131"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567"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9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424"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17,10</w:t>
            </w:r>
          </w:p>
        </w:tc>
        <w:tc>
          <w:tcPr>
            <w:tcW w:w="708" w:type="dxa"/>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70,00</w:t>
            </w:r>
          </w:p>
        </w:tc>
        <w:tc>
          <w:tcPr>
            <w:tcW w:w="714"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157,10</w:t>
            </w:r>
          </w:p>
        </w:tc>
        <w:tc>
          <w:tcPr>
            <w:tcW w:w="2410" w:type="dxa"/>
          </w:tcPr>
          <w:p w:rsidR="007177FC" w:rsidRPr="007177FC" w:rsidRDefault="007177FC" w:rsidP="007177FC">
            <w:pPr>
              <w:keepNext/>
              <w:spacing w:after="0" w:line="240" w:lineRule="auto"/>
              <w:outlineLvl w:val="3"/>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6 </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1 </w:t>
      </w: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подпрограмме «Финансовая поддержка малого</w:t>
      </w: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и среднего предпринимательства»</w:t>
      </w:r>
    </w:p>
    <w:p w:rsidR="007177FC" w:rsidRPr="007177FC" w:rsidRDefault="007177FC" w:rsidP="007177FC">
      <w:pPr>
        <w:keepNext/>
        <w:spacing w:after="0" w:line="240" w:lineRule="auto"/>
        <w:jc w:val="right"/>
        <w:outlineLvl w:val="3"/>
        <w:rPr>
          <w:rFonts w:ascii="Times New Roman" w:hAnsi="Times New Roman" w:cs="Times New Roman"/>
          <w:bCs/>
          <w:color w:val="auto"/>
          <w:kern w:val="0"/>
          <w:sz w:val="12"/>
          <w:szCs w:val="12"/>
        </w:rPr>
      </w:pP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ПЕРЕЧЕНЬ И ЗНАЧЕНИЕ </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ПОКАЗАТЕЛЕЙ РЕЗУЛЬТАТИВНОСТИ ПОДПРОГРАММЫ</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677"/>
        <w:gridCol w:w="848"/>
        <w:gridCol w:w="1276"/>
        <w:gridCol w:w="992"/>
        <w:gridCol w:w="992"/>
        <w:gridCol w:w="851"/>
        <w:gridCol w:w="853"/>
        <w:gridCol w:w="90"/>
      </w:tblGrid>
      <w:tr w:rsidR="007177FC" w:rsidRPr="007177FC" w:rsidTr="007177FC">
        <w:trPr>
          <w:gridAfter w:val="1"/>
          <w:wAfter w:w="90" w:type="dxa"/>
          <w:trHeight w:val="20"/>
        </w:trPr>
        <w:tc>
          <w:tcPr>
            <w:tcW w:w="534" w:type="dxa"/>
            <w:vMerge w:val="restart"/>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 </w:t>
            </w:r>
          </w:p>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п/п</w:t>
            </w:r>
          </w:p>
        </w:tc>
        <w:tc>
          <w:tcPr>
            <w:tcW w:w="4677" w:type="dxa"/>
            <w:vMerge w:val="restart"/>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Цель, показатели результативности </w:t>
            </w:r>
          </w:p>
        </w:tc>
        <w:tc>
          <w:tcPr>
            <w:tcW w:w="848" w:type="dxa"/>
            <w:vMerge w:val="restart"/>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Единица измерения</w:t>
            </w:r>
          </w:p>
        </w:tc>
        <w:tc>
          <w:tcPr>
            <w:tcW w:w="4964" w:type="dxa"/>
            <w:gridSpan w:val="5"/>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Годы реализации подпрограммы</w:t>
            </w:r>
          </w:p>
        </w:tc>
      </w:tr>
      <w:tr w:rsidR="007177FC" w:rsidRPr="007177FC" w:rsidTr="007177FC">
        <w:trPr>
          <w:gridAfter w:val="1"/>
          <w:wAfter w:w="90" w:type="dxa"/>
          <w:trHeight w:val="20"/>
        </w:trPr>
        <w:tc>
          <w:tcPr>
            <w:tcW w:w="534"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677"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8" w:type="dxa"/>
            <w:vMerge/>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Источник информации</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Текущий финансовый год 2021</w:t>
            </w:r>
          </w:p>
        </w:tc>
        <w:tc>
          <w:tcPr>
            <w:tcW w:w="992"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Очередной финансовый год 2022</w:t>
            </w:r>
          </w:p>
        </w:tc>
        <w:tc>
          <w:tcPr>
            <w:tcW w:w="851"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1-й год планового периода 2023</w:t>
            </w:r>
          </w:p>
        </w:tc>
        <w:tc>
          <w:tcPr>
            <w:tcW w:w="853" w:type="dxa"/>
            <w:vAlign w:val="center"/>
          </w:tcPr>
          <w:p w:rsidR="007177FC" w:rsidRPr="007177FC" w:rsidRDefault="007177FC" w:rsidP="007177FC">
            <w:pPr>
              <w:autoSpaceDE w:val="0"/>
              <w:autoSpaceDN w:val="0"/>
              <w:adjustRightInd w:val="0"/>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2-й год планового периода 2024</w:t>
            </w:r>
          </w:p>
        </w:tc>
      </w:tr>
      <w:tr w:rsidR="007177FC" w:rsidRPr="007177FC" w:rsidTr="007177FC">
        <w:trPr>
          <w:trHeight w:val="20"/>
        </w:trPr>
        <w:tc>
          <w:tcPr>
            <w:tcW w:w="11113" w:type="dxa"/>
            <w:gridSpan w:val="9"/>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7177FC" w:rsidRPr="007177FC" w:rsidTr="007177FC">
        <w:trPr>
          <w:trHeight w:val="20"/>
        </w:trPr>
        <w:tc>
          <w:tcPr>
            <w:tcW w:w="11113" w:type="dxa"/>
            <w:gridSpan w:val="9"/>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Задача подпрограммы  привлечение инвестиций на территорию района</w:t>
            </w:r>
          </w:p>
        </w:tc>
      </w:tr>
      <w:tr w:rsidR="007177FC" w:rsidRPr="007177FC" w:rsidTr="007177FC">
        <w:trPr>
          <w:gridAfter w:val="1"/>
          <w:wAfter w:w="90" w:type="dxa"/>
          <w:trHeight w:val="20"/>
        </w:trPr>
        <w:tc>
          <w:tcPr>
            <w:tcW w:w="534"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w:t>
            </w:r>
          </w:p>
        </w:tc>
        <w:tc>
          <w:tcPr>
            <w:tcW w:w="4677"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w:t>
            </w:r>
          </w:p>
        </w:tc>
        <w:tc>
          <w:tcPr>
            <w:tcW w:w="848"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3</w:t>
            </w:r>
          </w:p>
        </w:tc>
        <w:tc>
          <w:tcPr>
            <w:tcW w:w="1276"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4</w:t>
            </w:r>
          </w:p>
        </w:tc>
        <w:tc>
          <w:tcPr>
            <w:tcW w:w="992"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w:t>
            </w:r>
          </w:p>
        </w:tc>
        <w:tc>
          <w:tcPr>
            <w:tcW w:w="992"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6</w:t>
            </w:r>
          </w:p>
        </w:tc>
        <w:tc>
          <w:tcPr>
            <w:tcW w:w="851"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7</w:t>
            </w:r>
          </w:p>
        </w:tc>
        <w:tc>
          <w:tcPr>
            <w:tcW w:w="853"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8</w:t>
            </w:r>
          </w:p>
        </w:tc>
      </w:tr>
      <w:tr w:rsidR="007177FC" w:rsidRPr="007177FC" w:rsidTr="007177FC">
        <w:trPr>
          <w:gridAfter w:val="1"/>
          <w:wAfter w:w="90" w:type="dxa"/>
          <w:trHeight w:val="20"/>
        </w:trPr>
        <w:tc>
          <w:tcPr>
            <w:tcW w:w="534"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4677" w:type="dxa"/>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848"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Чел.</w:t>
            </w:r>
          </w:p>
        </w:tc>
        <w:tc>
          <w:tcPr>
            <w:tcW w:w="1276" w:type="dxa"/>
            <w:vAlign w:val="center"/>
          </w:tcPr>
          <w:p w:rsidR="007177FC" w:rsidRPr="007177FC" w:rsidRDefault="007177FC" w:rsidP="007177FC">
            <w:pPr>
              <w:spacing w:after="0" w:line="276" w:lineRule="auto"/>
              <w:ind w:right="-108"/>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Данные мониторинга</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279</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280</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299</w:t>
            </w:r>
          </w:p>
        </w:tc>
        <w:tc>
          <w:tcPr>
            <w:tcW w:w="85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301</w:t>
            </w:r>
          </w:p>
        </w:tc>
      </w:tr>
      <w:tr w:rsidR="007177FC" w:rsidRPr="007177FC" w:rsidTr="007177FC">
        <w:trPr>
          <w:gridAfter w:val="1"/>
          <w:wAfter w:w="90" w:type="dxa"/>
          <w:trHeight w:val="20"/>
        </w:trPr>
        <w:tc>
          <w:tcPr>
            <w:tcW w:w="534" w:type="dxa"/>
          </w:tcPr>
          <w:p w:rsidR="007177FC" w:rsidRPr="007177FC" w:rsidRDefault="007177FC" w:rsidP="007177FC">
            <w:pPr>
              <w:spacing w:after="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4677" w:type="dxa"/>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48" w:type="dxa"/>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w:t>
            </w:r>
          </w:p>
        </w:tc>
        <w:tc>
          <w:tcPr>
            <w:tcW w:w="1276" w:type="dxa"/>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Расчетные данные</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30,25</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30,97</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31,8</w:t>
            </w:r>
          </w:p>
        </w:tc>
        <w:tc>
          <w:tcPr>
            <w:tcW w:w="85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32</w:t>
            </w:r>
          </w:p>
        </w:tc>
      </w:tr>
      <w:tr w:rsidR="007177FC" w:rsidRPr="007177FC" w:rsidTr="007177FC">
        <w:trPr>
          <w:gridAfter w:val="1"/>
          <w:wAfter w:w="90" w:type="dxa"/>
          <w:trHeight w:val="20"/>
        </w:trPr>
        <w:tc>
          <w:tcPr>
            <w:tcW w:w="534" w:type="dxa"/>
            <w:shd w:val="clear" w:color="auto" w:fill="auto"/>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4677" w:type="dxa"/>
            <w:shd w:val="clear" w:color="auto" w:fill="auto"/>
            <w:vAlign w:val="center"/>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48" w:type="dxa"/>
            <w:shd w:val="clear" w:color="auto" w:fill="auto"/>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Ед.</w:t>
            </w:r>
          </w:p>
        </w:tc>
        <w:tc>
          <w:tcPr>
            <w:tcW w:w="1276" w:type="dxa"/>
            <w:shd w:val="clear" w:color="auto" w:fill="auto"/>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Данные мониторинга</w:t>
            </w:r>
          </w:p>
        </w:tc>
        <w:tc>
          <w:tcPr>
            <w:tcW w:w="992" w:type="dxa"/>
            <w:shd w:val="clear" w:color="auto" w:fill="auto"/>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w:t>
            </w:r>
          </w:p>
        </w:tc>
        <w:tc>
          <w:tcPr>
            <w:tcW w:w="992" w:type="dxa"/>
            <w:shd w:val="clear" w:color="auto" w:fill="auto"/>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851" w:type="dxa"/>
            <w:shd w:val="clear" w:color="auto" w:fill="auto"/>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853" w:type="dxa"/>
            <w:shd w:val="clear" w:color="auto" w:fill="auto"/>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r>
      <w:tr w:rsidR="007177FC" w:rsidRPr="007177FC" w:rsidTr="007177FC">
        <w:trPr>
          <w:gridAfter w:val="1"/>
          <w:wAfter w:w="90" w:type="dxa"/>
          <w:trHeight w:val="20"/>
        </w:trPr>
        <w:tc>
          <w:tcPr>
            <w:tcW w:w="534" w:type="dxa"/>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w:t>
            </w:r>
          </w:p>
        </w:tc>
        <w:tc>
          <w:tcPr>
            <w:tcW w:w="4677" w:type="dxa"/>
            <w:vAlign w:val="center"/>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848" w:type="dxa"/>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Ед.</w:t>
            </w:r>
          </w:p>
        </w:tc>
        <w:tc>
          <w:tcPr>
            <w:tcW w:w="12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Отдел экономики и развития предпринимательства</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31</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33</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85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r>
      <w:tr w:rsidR="007177FC" w:rsidRPr="007177FC" w:rsidTr="007177FC">
        <w:trPr>
          <w:gridAfter w:val="1"/>
          <w:wAfter w:w="90" w:type="dxa"/>
          <w:trHeight w:val="20"/>
        </w:trPr>
        <w:tc>
          <w:tcPr>
            <w:tcW w:w="534" w:type="dxa"/>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w:t>
            </w:r>
          </w:p>
        </w:tc>
        <w:tc>
          <w:tcPr>
            <w:tcW w:w="4677" w:type="dxa"/>
            <w:vAlign w:val="center"/>
          </w:tcPr>
          <w:p w:rsidR="007177FC" w:rsidRPr="007177FC" w:rsidRDefault="007177FC" w:rsidP="007177FC">
            <w:pPr>
              <w:spacing w:after="0" w:line="276"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848" w:type="dxa"/>
            <w:vAlign w:val="center"/>
          </w:tcPr>
          <w:p w:rsidR="007177FC" w:rsidRPr="007177FC" w:rsidRDefault="007177FC" w:rsidP="007177FC">
            <w:pPr>
              <w:spacing w:after="0" w:line="276"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Ед.</w:t>
            </w:r>
          </w:p>
        </w:tc>
        <w:tc>
          <w:tcPr>
            <w:tcW w:w="12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Отдел экономики и развития предпринимательства</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76</w:t>
            </w:r>
          </w:p>
        </w:tc>
        <w:tc>
          <w:tcPr>
            <w:tcW w:w="9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77</w:t>
            </w:r>
          </w:p>
        </w:tc>
        <w:tc>
          <w:tcPr>
            <w:tcW w:w="851"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tc>
        <w:tc>
          <w:tcPr>
            <w:tcW w:w="85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w:t>
            </w:r>
          </w:p>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lastRenderedPageBreak/>
        <w:t xml:space="preserve">Приложение 7 </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постановлению администрации</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Каратузского района от 19.10.2022 № 809-п</w:t>
      </w:r>
    </w:p>
    <w:p w:rsidR="007177FC" w:rsidRPr="007177FC" w:rsidRDefault="007177FC" w:rsidP="007177FC">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Приложение 2 </w:t>
      </w: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к подпрограмме «Финансовая поддержка малого</w:t>
      </w:r>
    </w:p>
    <w:p w:rsidR="007177FC" w:rsidRPr="007177FC" w:rsidRDefault="007177FC" w:rsidP="007177FC">
      <w:pPr>
        <w:keepNext/>
        <w:spacing w:after="0" w:line="240" w:lineRule="auto"/>
        <w:ind w:left="6804"/>
        <w:outlineLvl w:val="3"/>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и среднего предпринимательства»</w:t>
      </w:r>
    </w:p>
    <w:p w:rsidR="007177FC" w:rsidRPr="007177FC" w:rsidRDefault="007177FC" w:rsidP="007177FC">
      <w:pPr>
        <w:keepNext/>
        <w:spacing w:after="0" w:line="240" w:lineRule="auto"/>
        <w:jc w:val="right"/>
        <w:outlineLvl w:val="3"/>
        <w:rPr>
          <w:rFonts w:ascii="Calibri" w:hAnsi="Calibri" w:cs="Times New Roman"/>
          <w:bCs/>
          <w:color w:val="auto"/>
          <w:kern w:val="0"/>
          <w:sz w:val="12"/>
          <w:szCs w:val="12"/>
        </w:rPr>
      </w:pPr>
    </w:p>
    <w:p w:rsidR="007177FC" w:rsidRPr="007177FC" w:rsidRDefault="007177FC" w:rsidP="007177FC">
      <w:pPr>
        <w:spacing w:after="200" w:line="276"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ПЕРЕЧЕНЬ МЕРОПРИЯТИЙ ПОДПРОГРАММЫ</w:t>
      </w:r>
    </w:p>
    <w:tbl>
      <w:tblPr>
        <w:tblW w:w="11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303"/>
        <w:gridCol w:w="1139"/>
        <w:gridCol w:w="709"/>
        <w:gridCol w:w="676"/>
        <w:gridCol w:w="883"/>
        <w:gridCol w:w="426"/>
        <w:gridCol w:w="708"/>
        <w:gridCol w:w="709"/>
        <w:gridCol w:w="709"/>
        <w:gridCol w:w="713"/>
        <w:gridCol w:w="1692"/>
        <w:gridCol w:w="67"/>
      </w:tblGrid>
      <w:tr w:rsidR="007177FC" w:rsidRPr="007177FC" w:rsidTr="007177FC">
        <w:trPr>
          <w:gridAfter w:val="1"/>
          <w:wAfter w:w="67" w:type="dxa"/>
          <w:trHeight w:val="20"/>
        </w:trPr>
        <w:tc>
          <w:tcPr>
            <w:tcW w:w="532" w:type="dxa"/>
            <w:vMerge w:val="restart"/>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п\п</w:t>
            </w:r>
          </w:p>
        </w:tc>
        <w:tc>
          <w:tcPr>
            <w:tcW w:w="2303" w:type="dxa"/>
            <w:vMerge w:val="restart"/>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Цели, задачи, мероприятия подпрограммы</w:t>
            </w:r>
          </w:p>
        </w:tc>
        <w:tc>
          <w:tcPr>
            <w:tcW w:w="1139" w:type="dxa"/>
            <w:vMerge w:val="restart"/>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ГРБС</w:t>
            </w:r>
          </w:p>
        </w:tc>
        <w:tc>
          <w:tcPr>
            <w:tcW w:w="2694" w:type="dxa"/>
            <w:gridSpan w:val="4"/>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rPr>
              <w:t>Код бюджетной классификации</w:t>
            </w:r>
          </w:p>
        </w:tc>
        <w:tc>
          <w:tcPr>
            <w:tcW w:w="2839" w:type="dxa"/>
            <w:gridSpan w:val="4"/>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Расходы по годам реализации подпрограммы  (тыс. руб.)</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7177FC" w:rsidRPr="007177FC" w:rsidTr="007177FC">
        <w:trPr>
          <w:gridAfter w:val="1"/>
          <w:wAfter w:w="67" w:type="dxa"/>
          <w:trHeight w:val="20"/>
        </w:trPr>
        <w:tc>
          <w:tcPr>
            <w:tcW w:w="532" w:type="dxa"/>
            <w:vMerge/>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2303" w:type="dxa"/>
            <w:vMerge/>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1139" w:type="dxa"/>
            <w:vMerge/>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ГРБС</w:t>
            </w:r>
          </w:p>
        </w:tc>
        <w:tc>
          <w:tcPr>
            <w:tcW w:w="676"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РзПр</w:t>
            </w:r>
          </w:p>
        </w:tc>
        <w:tc>
          <w:tcPr>
            <w:tcW w:w="883"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ЦСР</w:t>
            </w:r>
          </w:p>
        </w:tc>
        <w:tc>
          <w:tcPr>
            <w:tcW w:w="426"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ВР</w:t>
            </w:r>
          </w:p>
        </w:tc>
        <w:tc>
          <w:tcPr>
            <w:tcW w:w="708"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2022 год</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2023 год</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2024 год</w:t>
            </w:r>
          </w:p>
        </w:tc>
        <w:tc>
          <w:tcPr>
            <w:tcW w:w="713"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lang w:eastAsia="en-US"/>
              </w:rPr>
              <w:t>Итого на период</w:t>
            </w:r>
          </w:p>
        </w:tc>
        <w:tc>
          <w:tcPr>
            <w:tcW w:w="16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w:t>
            </w:r>
          </w:p>
        </w:tc>
        <w:tc>
          <w:tcPr>
            <w:tcW w:w="230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4</w:t>
            </w:r>
          </w:p>
        </w:tc>
        <w:tc>
          <w:tcPr>
            <w:tcW w:w="676"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5</w:t>
            </w:r>
          </w:p>
        </w:tc>
        <w:tc>
          <w:tcPr>
            <w:tcW w:w="883"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6</w:t>
            </w:r>
          </w:p>
        </w:tc>
        <w:tc>
          <w:tcPr>
            <w:tcW w:w="426"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7</w:t>
            </w:r>
          </w:p>
        </w:tc>
        <w:tc>
          <w:tcPr>
            <w:tcW w:w="708"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8</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9</w:t>
            </w:r>
          </w:p>
        </w:tc>
        <w:tc>
          <w:tcPr>
            <w:tcW w:w="709"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10</w:t>
            </w:r>
          </w:p>
        </w:tc>
        <w:tc>
          <w:tcPr>
            <w:tcW w:w="713" w:type="dxa"/>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11</w:t>
            </w:r>
          </w:p>
        </w:tc>
        <w:tc>
          <w:tcPr>
            <w:tcW w:w="1692" w:type="dxa"/>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w:t>
            </w:r>
          </w:p>
        </w:tc>
      </w:tr>
      <w:tr w:rsidR="007177FC" w:rsidRPr="007177FC" w:rsidTr="007177FC">
        <w:trPr>
          <w:trHeight w:val="20"/>
        </w:trPr>
        <w:tc>
          <w:tcPr>
            <w:tcW w:w="11266" w:type="dxa"/>
            <w:gridSpan w:val="13"/>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Цель подпрограммы: </w:t>
            </w:r>
            <w:r w:rsidRPr="007177FC">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7177FC" w:rsidRPr="007177FC" w:rsidTr="007177FC">
        <w:trPr>
          <w:trHeight w:val="20"/>
        </w:trPr>
        <w:tc>
          <w:tcPr>
            <w:tcW w:w="11266" w:type="dxa"/>
            <w:gridSpan w:val="13"/>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lang w:eastAsia="en-US"/>
              </w:rPr>
              <w:t xml:space="preserve">Задача подпрограммы:  </w:t>
            </w:r>
            <w:r w:rsidRPr="007177FC">
              <w:rPr>
                <w:rFonts w:ascii="Times New Roman" w:hAnsi="Times New Roman" w:cs="Times New Roman"/>
                <w:bCs/>
                <w:color w:val="auto"/>
                <w:kern w:val="0"/>
                <w:sz w:val="12"/>
                <w:szCs w:val="12"/>
              </w:rPr>
              <w:t>привлечение инвестиций на территорию района</w:t>
            </w: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1.1</w:t>
            </w: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Расходы на реализацию инвестиционных проектов субъектами малого и среднего предпринимательства в приоритетных отраслях</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18200</w:t>
            </w:r>
            <w:r w:rsidRPr="007177FC">
              <w:rPr>
                <w:rFonts w:ascii="Times New Roman" w:hAnsi="Times New Roman" w:cs="Times New Roman"/>
                <w:bCs/>
                <w:color w:val="auto"/>
                <w:kern w:val="0"/>
                <w:sz w:val="12"/>
                <w:szCs w:val="12"/>
                <w:lang w:val="en-US"/>
              </w:rPr>
              <w:t>S6610</w:t>
            </w: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811</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8 772,42</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199,80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199,80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9 172,02</w:t>
            </w:r>
          </w:p>
        </w:tc>
        <w:tc>
          <w:tcPr>
            <w:tcW w:w="169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Финансовая поддержка не менее 3 предпринимателей ежегодно</w:t>
            </w: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1.2</w:t>
            </w: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1820076070</w:t>
            </w: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811</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603,30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1 048,10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1 048,10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2 699,50</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Финансовая поддержка не менее 2 предпринимателей ежегодно</w:t>
            </w: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1.3</w:t>
            </w: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18200</w:t>
            </w:r>
            <w:r w:rsidRPr="007177FC">
              <w:rPr>
                <w:rFonts w:ascii="Times New Roman" w:hAnsi="Times New Roman" w:cs="Times New Roman"/>
                <w:bCs/>
                <w:color w:val="auto"/>
                <w:kern w:val="0"/>
                <w:sz w:val="12"/>
                <w:szCs w:val="12"/>
                <w:lang w:val="en-US"/>
              </w:rPr>
              <w:t>S</w:t>
            </w:r>
            <w:r w:rsidRPr="007177FC">
              <w:rPr>
                <w:rFonts w:ascii="Times New Roman" w:hAnsi="Times New Roman" w:cs="Times New Roman"/>
                <w:bCs/>
                <w:color w:val="auto"/>
                <w:kern w:val="0"/>
                <w:sz w:val="12"/>
                <w:szCs w:val="12"/>
              </w:rPr>
              <w:t>6070</w:t>
            </w: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811</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55,20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55,20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110,40</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1.4</w:t>
            </w: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1820076070</w:t>
            </w: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631</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444,80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444,80</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1.5</w:t>
            </w: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18200</w:t>
            </w:r>
            <w:r w:rsidRPr="007177FC">
              <w:rPr>
                <w:rFonts w:ascii="Times New Roman" w:hAnsi="Times New Roman" w:cs="Times New Roman"/>
                <w:bCs/>
                <w:color w:val="auto"/>
                <w:kern w:val="0"/>
                <w:sz w:val="12"/>
                <w:szCs w:val="12"/>
                <w:lang w:val="en-US"/>
              </w:rPr>
              <w:t>S</w:t>
            </w:r>
            <w:r w:rsidRPr="007177FC">
              <w:rPr>
                <w:rFonts w:ascii="Times New Roman" w:hAnsi="Times New Roman" w:cs="Times New Roman"/>
                <w:bCs/>
                <w:color w:val="auto"/>
                <w:kern w:val="0"/>
                <w:sz w:val="12"/>
                <w:szCs w:val="12"/>
              </w:rPr>
              <w:t>6070</w:t>
            </w: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631</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55,20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55,20</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p>
        </w:tc>
      </w:tr>
      <w:tr w:rsidR="007177FC" w:rsidRPr="007177FC" w:rsidTr="007177FC">
        <w:trPr>
          <w:gridAfter w:val="1"/>
          <w:wAfter w:w="67" w:type="dxa"/>
          <w:trHeight w:val="20"/>
        </w:trPr>
        <w:tc>
          <w:tcPr>
            <w:tcW w:w="532"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1.6</w:t>
            </w: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 xml:space="preserve">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901</w:t>
            </w: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0412</w:t>
            </w: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18200</w:t>
            </w:r>
            <w:r w:rsidRPr="007177FC">
              <w:rPr>
                <w:rFonts w:ascii="Times New Roman" w:hAnsi="Times New Roman" w:cs="Times New Roman"/>
                <w:bCs/>
                <w:color w:val="auto"/>
                <w:kern w:val="0"/>
                <w:sz w:val="12"/>
                <w:szCs w:val="12"/>
                <w:lang w:val="en-US"/>
              </w:rPr>
              <w:t>S</w:t>
            </w:r>
            <w:r w:rsidRPr="007177FC">
              <w:rPr>
                <w:rFonts w:ascii="Times New Roman" w:hAnsi="Times New Roman" w:cs="Times New Roman"/>
                <w:bCs/>
                <w:color w:val="auto"/>
                <w:kern w:val="0"/>
                <w:sz w:val="12"/>
                <w:szCs w:val="12"/>
              </w:rPr>
              <w:t>6680</w:t>
            </w: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811</w:t>
            </w: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394,19</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0,00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394,19</w:t>
            </w:r>
          </w:p>
        </w:tc>
        <w:tc>
          <w:tcPr>
            <w:tcW w:w="1692"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 xml:space="preserve">Финансовая поддержка не менее 2 предпринимателей </w:t>
            </w: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Итого по подпрограмме</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67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88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426"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p>
        </w:tc>
        <w:tc>
          <w:tcPr>
            <w:tcW w:w="708"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10 269,91</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1 303,10</w:t>
            </w:r>
          </w:p>
        </w:tc>
        <w:tc>
          <w:tcPr>
            <w:tcW w:w="70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1 303,10</w:t>
            </w:r>
          </w:p>
        </w:tc>
        <w:tc>
          <w:tcPr>
            <w:tcW w:w="713"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12 876,11</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p>
        </w:tc>
      </w:tr>
      <w:tr w:rsidR="007177FC" w:rsidRPr="007177FC" w:rsidTr="007177FC">
        <w:trPr>
          <w:gridAfter w:val="1"/>
          <w:wAfter w:w="67" w:type="dxa"/>
          <w:trHeight w:val="20"/>
        </w:trPr>
        <w:tc>
          <w:tcPr>
            <w:tcW w:w="53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lang w:eastAsia="en-US"/>
              </w:rPr>
            </w:pPr>
          </w:p>
        </w:tc>
        <w:tc>
          <w:tcPr>
            <w:tcW w:w="2303" w:type="dxa"/>
            <w:vAlign w:val="center"/>
          </w:tcPr>
          <w:p w:rsidR="007177FC" w:rsidRPr="007177FC" w:rsidRDefault="007177FC" w:rsidP="007177FC">
            <w:pPr>
              <w:spacing w:after="0" w:line="240" w:lineRule="auto"/>
              <w:rPr>
                <w:rFonts w:ascii="Times New Roman" w:hAnsi="Times New Roman" w:cs="Times New Roman"/>
                <w:bCs/>
                <w:color w:val="auto"/>
                <w:kern w:val="0"/>
                <w:sz w:val="12"/>
                <w:szCs w:val="12"/>
                <w:lang w:eastAsia="en-US"/>
              </w:rPr>
            </w:pPr>
            <w:r w:rsidRPr="007177FC">
              <w:rPr>
                <w:rFonts w:ascii="Times New Roman" w:hAnsi="Times New Roman" w:cs="Times New Roman"/>
                <w:bCs/>
                <w:color w:val="auto"/>
                <w:kern w:val="0"/>
                <w:sz w:val="12"/>
                <w:szCs w:val="12"/>
                <w:lang w:eastAsia="en-US"/>
              </w:rPr>
              <w:t>в том числе:</w:t>
            </w:r>
          </w:p>
        </w:tc>
        <w:tc>
          <w:tcPr>
            <w:tcW w:w="1139" w:type="dxa"/>
            <w:vAlign w:val="center"/>
          </w:tcPr>
          <w:p w:rsidR="007177FC" w:rsidRPr="007177FC" w:rsidRDefault="007177FC" w:rsidP="007177FC">
            <w:pPr>
              <w:spacing w:after="0" w:line="240" w:lineRule="auto"/>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p>
        </w:tc>
        <w:tc>
          <w:tcPr>
            <w:tcW w:w="676"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p>
        </w:tc>
        <w:tc>
          <w:tcPr>
            <w:tcW w:w="883"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p>
        </w:tc>
        <w:tc>
          <w:tcPr>
            <w:tcW w:w="426"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p>
        </w:tc>
        <w:tc>
          <w:tcPr>
            <w:tcW w:w="708"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10 269,91</w:t>
            </w:r>
          </w:p>
        </w:tc>
        <w:tc>
          <w:tcPr>
            <w:tcW w:w="709"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1 303,10</w:t>
            </w:r>
          </w:p>
        </w:tc>
        <w:tc>
          <w:tcPr>
            <w:tcW w:w="709"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1 303,10</w:t>
            </w:r>
          </w:p>
        </w:tc>
        <w:tc>
          <w:tcPr>
            <w:tcW w:w="713" w:type="dxa"/>
            <w:vAlign w:val="center"/>
          </w:tcPr>
          <w:p w:rsidR="007177FC" w:rsidRPr="007177FC" w:rsidRDefault="007177FC" w:rsidP="007177FC">
            <w:pPr>
              <w:spacing w:after="0" w:line="240" w:lineRule="auto"/>
              <w:contextualSpacing/>
              <w:jc w:val="center"/>
              <w:rPr>
                <w:rFonts w:ascii="Times New Roman" w:hAnsi="Times New Roman" w:cs="Times New Roman"/>
                <w:bCs/>
                <w:color w:val="auto"/>
                <w:kern w:val="0"/>
                <w:sz w:val="12"/>
                <w:szCs w:val="12"/>
              </w:rPr>
            </w:pPr>
            <w:r w:rsidRPr="007177FC">
              <w:rPr>
                <w:rFonts w:ascii="Times New Roman" w:hAnsi="Times New Roman" w:cs="Times New Roman"/>
                <w:bCs/>
                <w:color w:val="auto"/>
                <w:kern w:val="0"/>
                <w:sz w:val="12"/>
                <w:szCs w:val="12"/>
              </w:rPr>
              <w:t>12 876,11</w:t>
            </w:r>
          </w:p>
        </w:tc>
        <w:tc>
          <w:tcPr>
            <w:tcW w:w="1692" w:type="dxa"/>
          </w:tcPr>
          <w:p w:rsidR="007177FC" w:rsidRPr="007177FC" w:rsidRDefault="007177FC" w:rsidP="007177FC">
            <w:pPr>
              <w:spacing w:after="0" w:line="240" w:lineRule="auto"/>
              <w:jc w:val="both"/>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АДМИНИСТРАЦИЯ КАРАТУЗСКОГО РАЙОНА</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ПОСТАНОВЛЕНИЯ</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19.10.2022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 xml:space="preserve">                            № 810-п</w:t>
      </w:r>
    </w:p>
    <w:p w:rsidR="007177FC" w:rsidRPr="007177FC" w:rsidRDefault="007177FC" w:rsidP="007177FC">
      <w:pPr>
        <w:spacing w:after="0" w:line="240" w:lineRule="auto"/>
        <w:jc w:val="both"/>
        <w:rPr>
          <w:rFonts w:ascii="Times New Roman" w:hAnsi="Times New Roman" w:cs="Times New Roman"/>
          <w:color w:val="auto"/>
          <w:kern w:val="0"/>
          <w:sz w:val="12"/>
          <w:szCs w:val="12"/>
        </w:rPr>
      </w:pP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7177FC" w:rsidRPr="007177FC" w:rsidRDefault="007177FC" w:rsidP="007177FC">
      <w:pPr>
        <w:spacing w:after="0" w:line="240" w:lineRule="auto"/>
        <w:ind w:firstLine="709"/>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8128"/>
      </w:tblGrid>
      <w:tr w:rsidR="007177FC" w:rsidRPr="007177FC" w:rsidTr="007177FC">
        <w:trPr>
          <w:trHeight w:val="530"/>
        </w:trPr>
        <w:tc>
          <w:tcPr>
            <w:tcW w:w="1371" w:type="pct"/>
          </w:tcPr>
          <w:p w:rsidR="007177FC" w:rsidRPr="007177FC" w:rsidRDefault="007177FC" w:rsidP="007177FC">
            <w:pPr>
              <w:widowControl w:val="0"/>
              <w:autoSpaceDE w:val="0"/>
              <w:autoSpaceDN w:val="0"/>
              <w:adjustRightInd w:val="0"/>
              <w:spacing w:after="0" w:line="276"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Ресурсное обеспечение муниципальной программы </w:t>
            </w:r>
          </w:p>
        </w:tc>
        <w:tc>
          <w:tcPr>
            <w:tcW w:w="3629" w:type="pct"/>
          </w:tcPr>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1 036 648,42 тыс. рублей, в том числе:</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150 324,93 тыс. рублей – средства краевого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886 323,49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Объем финансирования по годам реализации муниципальной программы:</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2014 год – 69 662,92 тыс. рублей, в том числе:</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12 591,20 тыс. рублей - средства краевого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57 071,72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2015 год – 73 491,97 тыс. рублей, в том числе:</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11 517,10 тыс. рублей - средства краевого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61 974,87 тыс. рублей – средства районного бюджета</w:t>
            </w:r>
          </w:p>
          <w:p w:rsidR="007177FC" w:rsidRPr="007177FC" w:rsidRDefault="007177FC" w:rsidP="007177FC">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2016 год – 80 233,38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12 281,80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67 951,58 тыс. рублей - средства районного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2017 год – 78029,99 тыс. рублей, в том числе:</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11 230,90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66 799,09 тыс. рублей - средства районного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2018 год – 73 647,19 тыс. рублей, в том числе:</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12 909,8 тыс. рублей - средства краевого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60 737,39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2019 год-  80552,07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13 631,39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66920,68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2020 год- 103 197,10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13 671,20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89 525,90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2021 год- 110 229,33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16 273,20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93 955,63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 год- 141 759,97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17 809,44 тыс. рублей - средства краевого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123 950,53 тыс. рублей - средства районного бюджета </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2023 год-112 922,25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98 718,05 тыс. рублей - средства районного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2024 год -112 922,25 тыс. рублей, в том числе:</w:t>
            </w: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федерального бюджета;</w:t>
            </w:r>
          </w:p>
          <w:p w:rsidR="007177FC" w:rsidRPr="007177FC" w:rsidRDefault="007177FC" w:rsidP="007177FC">
            <w:pPr>
              <w:autoSpaceDE w:val="0"/>
              <w:autoSpaceDN w:val="0"/>
              <w:adjustRightInd w:val="0"/>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 тыс. рублей - средства краевого бюджета;</w:t>
            </w:r>
          </w:p>
          <w:p w:rsidR="007177FC" w:rsidRPr="007177FC" w:rsidRDefault="007177FC" w:rsidP="007177FC">
            <w:pPr>
              <w:spacing w:after="0" w:line="240" w:lineRule="auto"/>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98 718,05тыс. рублей - средства районного бюджета;</w:t>
            </w:r>
          </w:p>
        </w:tc>
      </w:tr>
    </w:tbl>
    <w:p w:rsidR="007177FC" w:rsidRPr="007177FC" w:rsidRDefault="007177FC" w:rsidP="007177FC">
      <w:pPr>
        <w:spacing w:after="0" w:line="240" w:lineRule="auto"/>
        <w:jc w:val="both"/>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 Приложение №1 к муниципальной программе «Управление муниципальными финансами» изменить и изложить в новой редакции согласно приложению 1 к настоящему постановлению.</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 Приложение №2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 В приложении №3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7177FC" w:rsidRPr="007177FC" w:rsidTr="00AB4C22">
        <w:trPr>
          <w:trHeight w:val="416"/>
        </w:trPr>
        <w:tc>
          <w:tcPr>
            <w:tcW w:w="2400" w:type="dxa"/>
          </w:tcPr>
          <w:p w:rsidR="007177FC" w:rsidRPr="007177FC" w:rsidRDefault="007177FC" w:rsidP="007177FC">
            <w:pPr>
              <w:widowControl w:val="0"/>
              <w:autoSpaceDE w:val="0"/>
              <w:autoSpaceDN w:val="0"/>
              <w:adjustRightInd w:val="0"/>
              <w:spacing w:after="0" w:line="276"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268 560,83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 средства федерального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46163,60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222 397,23тыс. рублей – средства районного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Объем финансирования по годам реализации подпрограммы:</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 год – 105 709,63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 средства федерального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17755,20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87 954,43 тыс. рублей - средства районного бюджета </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2023 год – 81425,60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 средства федерального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67221,40 тыс. рублей - средства районного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2024 год – 81425,60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 средства федерального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67221,40 тыс. рублей - средства районного бюджета.</w:t>
            </w:r>
          </w:p>
        </w:tc>
      </w:tr>
    </w:tbl>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1.5. Приложение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изменить и изложить в новой редакции согласно приложению 3 к настоящему постановлению.</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1.6. В приложении №4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tbl>
      <w:tblPr>
        <w:tblW w:w="96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769"/>
        <w:gridCol w:w="6854"/>
      </w:tblGrid>
      <w:tr w:rsidR="007177FC" w:rsidRPr="007177FC" w:rsidTr="007177FC">
        <w:trPr>
          <w:trHeight w:val="273"/>
        </w:trPr>
        <w:tc>
          <w:tcPr>
            <w:tcW w:w="2769"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widowControl w:val="0"/>
              <w:autoSpaceDE w:val="0"/>
              <w:autoSpaceDN w:val="0"/>
              <w:adjustRightInd w:val="0"/>
              <w:spacing w:after="0" w:line="276"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5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28930,76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  тыс. рублей – средства районного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Объем финансирования по годам реализации подпрограммы:</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 год – 9990,26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 тыс. рублей - средства районного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2023 год – 9470,25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9470,25 тыс. рублей - средства районного бюджета </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2024 год –9470,25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 тыс. рублей - средства районного бюджета.</w:t>
            </w:r>
          </w:p>
        </w:tc>
      </w:tr>
    </w:tbl>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приложению 4 к настоящему постановлению</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1.8. В приложении №5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tbl>
      <w:tblPr>
        <w:tblW w:w="978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6804"/>
      </w:tblGrid>
      <w:tr w:rsidR="007177FC" w:rsidRPr="007177FC" w:rsidTr="007177FC">
        <w:trPr>
          <w:trHeight w:val="279"/>
        </w:trPr>
        <w:tc>
          <w:tcPr>
            <w:tcW w:w="2978"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widowControl w:val="0"/>
              <w:autoSpaceDE w:val="0"/>
              <w:autoSpaceDN w:val="0"/>
              <w:adjustRightInd w:val="0"/>
              <w:spacing w:after="0" w:line="276"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70 112,88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70 112,88 тыс. рублей – средства районного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Объем финансирования по годам реализации подпрограммы:</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 год – 26 060,08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26 005,84 тыс. рублей - средства районного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2023 год – 22026,40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22026,40 тыс. рублей - средства районного бюджета </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2024 год – 22026,40 тыс. рублей, в том числе:</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 тыс. рублей - средства краевого бюджета;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 тыс. рублей - средства районного бюджета.</w:t>
            </w:r>
          </w:p>
        </w:tc>
      </w:tr>
    </w:tbl>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1.9. Приложение №2 к подпрограмме «Обеспечение качественного бухгалтерского, бюджетного и налогового учета в муниципальных учреждениях Каратузского района» изменить и изложить в новой редакции согласно приложению 5 к настоящему постановлению</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7177FC" w:rsidRPr="007177FC" w:rsidRDefault="007177FC" w:rsidP="007177FC">
      <w:pPr>
        <w:spacing w:after="0" w:line="240" w:lineRule="auto"/>
        <w:ind w:firstLine="540"/>
        <w:jc w:val="both"/>
        <w:rPr>
          <w:rFonts w:ascii="Times New Roman" w:hAnsi="Times New Roman" w:cs="Times New Roman"/>
          <w:color w:val="auto"/>
          <w:kern w:val="0"/>
          <w:sz w:val="12"/>
          <w:szCs w:val="12"/>
        </w:rPr>
      </w:pPr>
    </w:p>
    <w:p w:rsidR="00C012B5"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И.о. главы района                             </w:t>
      </w:r>
      <w:r w:rsidRPr="007177FC">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ab/>
      </w:r>
      <w:r w:rsidRPr="007177FC">
        <w:rPr>
          <w:rFonts w:ascii="Times New Roman" w:hAnsi="Times New Roman" w:cs="Times New Roman"/>
          <w:color w:val="auto"/>
          <w:kern w:val="0"/>
          <w:sz w:val="12"/>
          <w:szCs w:val="12"/>
        </w:rPr>
        <w:tab/>
        <w:t xml:space="preserve">     </w:t>
      </w:r>
      <w:r w:rsidRPr="007177FC">
        <w:rPr>
          <w:rFonts w:ascii="Times New Roman" w:hAnsi="Times New Roman" w:cs="Times New Roman"/>
          <w:color w:val="auto"/>
          <w:kern w:val="0"/>
          <w:sz w:val="12"/>
          <w:szCs w:val="12"/>
        </w:rPr>
        <w:tab/>
        <w:t xml:space="preserve">                Е.С. Мигла</w:t>
      </w:r>
    </w:p>
    <w:p w:rsidR="00C012B5" w:rsidRDefault="00C012B5" w:rsidP="007177FC">
      <w:pPr>
        <w:spacing w:after="0" w:line="240" w:lineRule="auto"/>
        <w:ind w:left="6804"/>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Приложение №1 к постановлению</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администрации Каратузского района</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 19.10.2022 № 810-п</w:t>
      </w:r>
    </w:p>
    <w:p w:rsidR="007177FC" w:rsidRPr="007177FC" w:rsidRDefault="007177FC" w:rsidP="007177FC">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Приложение № 1</w:t>
      </w:r>
    </w:p>
    <w:p w:rsidR="007177FC" w:rsidRPr="007177FC" w:rsidRDefault="007177FC" w:rsidP="007177FC">
      <w:pPr>
        <w:autoSpaceDE w:val="0"/>
        <w:autoSpaceDN w:val="0"/>
        <w:adjustRightInd w:val="0"/>
        <w:spacing w:after="0" w:line="240" w:lineRule="auto"/>
        <w:ind w:left="6804"/>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к муниципальной программе</w:t>
      </w:r>
    </w:p>
    <w:p w:rsidR="007177FC" w:rsidRPr="007177FC" w:rsidRDefault="007177FC" w:rsidP="007177FC">
      <w:pPr>
        <w:autoSpaceDE w:val="0"/>
        <w:autoSpaceDN w:val="0"/>
        <w:adjustRightInd w:val="0"/>
        <w:spacing w:after="0" w:line="240" w:lineRule="auto"/>
        <w:ind w:left="6804"/>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«Управление муниципальными</w:t>
      </w:r>
    </w:p>
    <w:p w:rsidR="007177FC" w:rsidRPr="007177FC" w:rsidRDefault="007177FC" w:rsidP="007177FC">
      <w:pPr>
        <w:autoSpaceDE w:val="0"/>
        <w:autoSpaceDN w:val="0"/>
        <w:adjustRightInd w:val="0"/>
        <w:spacing w:after="0" w:line="240" w:lineRule="auto"/>
        <w:ind w:left="6804"/>
        <w:rPr>
          <w:rFonts w:ascii="Times New Roman" w:hAnsi="Times New Roman" w:cs="Times New Roman"/>
          <w:bCs/>
          <w:color w:val="auto"/>
          <w:kern w:val="0"/>
          <w:sz w:val="12"/>
          <w:szCs w:val="12"/>
        </w:rPr>
      </w:pPr>
      <w:r w:rsidRPr="007177FC">
        <w:rPr>
          <w:rFonts w:ascii="Times New Roman" w:hAnsi="Times New Roman" w:cs="Times New Roman"/>
          <w:color w:val="auto"/>
          <w:kern w:val="0"/>
          <w:sz w:val="12"/>
          <w:szCs w:val="12"/>
        </w:rPr>
        <w:t xml:space="preserve">        финансами</w:t>
      </w:r>
      <w:r w:rsidRPr="007177FC">
        <w:rPr>
          <w:rFonts w:ascii="Times New Roman" w:hAnsi="Times New Roman" w:cs="Times New Roman"/>
          <w:bCs/>
          <w:color w:val="auto"/>
          <w:kern w:val="0"/>
          <w:sz w:val="12"/>
          <w:szCs w:val="12"/>
        </w:rPr>
        <w:t xml:space="preserve">» </w:t>
      </w:r>
    </w:p>
    <w:p w:rsidR="007177FC" w:rsidRPr="007177FC" w:rsidRDefault="007177FC" w:rsidP="007177FC">
      <w:pPr>
        <w:autoSpaceDE w:val="0"/>
        <w:autoSpaceDN w:val="0"/>
        <w:adjustRightInd w:val="0"/>
        <w:spacing w:after="0" w:line="240" w:lineRule="auto"/>
        <w:ind w:left="9639"/>
        <w:rPr>
          <w:rFonts w:ascii="Times New Roman" w:hAnsi="Times New Roman" w:cs="Times New Roman"/>
          <w:bCs/>
          <w:color w:val="auto"/>
          <w:kern w:val="0"/>
          <w:sz w:val="12"/>
          <w:szCs w:val="12"/>
        </w:rPr>
      </w:pP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7177FC" w:rsidRPr="007177FC" w:rsidRDefault="007177FC" w:rsidP="007177FC">
      <w:pPr>
        <w:spacing w:after="0" w:line="240" w:lineRule="auto"/>
        <w:jc w:val="right"/>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(тыс. рублей)</w:t>
      </w:r>
    </w:p>
    <w:tbl>
      <w:tblPr>
        <w:tblW w:w="11254" w:type="dxa"/>
        <w:tblLayout w:type="fixed"/>
        <w:tblLook w:val="04A0" w:firstRow="1" w:lastRow="0" w:firstColumn="1" w:lastColumn="0" w:noHBand="0" w:noVBand="1"/>
      </w:tblPr>
      <w:tblGrid>
        <w:gridCol w:w="568"/>
        <w:gridCol w:w="1241"/>
        <w:gridCol w:w="1560"/>
        <w:gridCol w:w="1701"/>
        <w:gridCol w:w="567"/>
        <w:gridCol w:w="566"/>
        <w:gridCol w:w="425"/>
        <w:gridCol w:w="567"/>
        <w:gridCol w:w="22"/>
        <w:gridCol w:w="828"/>
        <w:gridCol w:w="22"/>
        <w:gridCol w:w="829"/>
        <w:gridCol w:w="22"/>
        <w:gridCol w:w="828"/>
        <w:gridCol w:w="22"/>
        <w:gridCol w:w="1464"/>
        <w:gridCol w:w="22"/>
      </w:tblGrid>
      <w:tr w:rsidR="007177FC" w:rsidRPr="007177FC" w:rsidTr="007177FC">
        <w:trPr>
          <w:trHeight w:val="20"/>
        </w:trPr>
        <w:tc>
          <w:tcPr>
            <w:tcW w:w="568"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п/п</w:t>
            </w:r>
          </w:p>
        </w:tc>
        <w:tc>
          <w:tcPr>
            <w:tcW w:w="1241" w:type="dxa"/>
            <w:vMerge w:val="restart"/>
            <w:tcBorders>
              <w:top w:val="single" w:sz="4" w:space="0" w:color="auto"/>
              <w:left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Статус (муниципальной программа, подпрограмма)</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Наименование   муниципальной программы, подпрограммы</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147" w:type="dxa"/>
            <w:gridSpan w:val="5"/>
            <w:vMerge w:val="restart"/>
            <w:tcBorders>
              <w:top w:val="single" w:sz="4" w:space="0" w:color="auto"/>
              <w:left w:val="nil"/>
              <w:right w:val="single" w:sz="4" w:space="0" w:color="000000"/>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Код бюджетной классификации </w:t>
            </w:r>
          </w:p>
        </w:tc>
        <w:tc>
          <w:tcPr>
            <w:tcW w:w="850" w:type="dxa"/>
            <w:gridSpan w:val="2"/>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51" w:type="dxa"/>
            <w:gridSpan w:val="2"/>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50" w:type="dxa"/>
            <w:gridSpan w:val="2"/>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486" w:type="dxa"/>
            <w:gridSpan w:val="2"/>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trHeight w:val="20"/>
        </w:trPr>
        <w:tc>
          <w:tcPr>
            <w:tcW w:w="568" w:type="dxa"/>
            <w:vMerge/>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47" w:type="dxa"/>
            <w:gridSpan w:val="5"/>
            <w:vMerge/>
            <w:tcBorders>
              <w:left w:val="nil"/>
              <w:bottom w:val="single" w:sz="4" w:space="0" w:color="auto"/>
              <w:right w:val="single" w:sz="4" w:space="0" w:color="000000"/>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50" w:type="dxa"/>
            <w:gridSpan w:val="2"/>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Очередной финансовый год</w:t>
            </w:r>
          </w:p>
        </w:tc>
        <w:tc>
          <w:tcPr>
            <w:tcW w:w="851" w:type="dxa"/>
            <w:gridSpan w:val="2"/>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Первый год планового периода</w:t>
            </w:r>
          </w:p>
        </w:tc>
        <w:tc>
          <w:tcPr>
            <w:tcW w:w="850" w:type="dxa"/>
            <w:gridSpan w:val="2"/>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Второй год планового периода</w:t>
            </w:r>
          </w:p>
        </w:tc>
        <w:tc>
          <w:tcPr>
            <w:tcW w:w="1486" w:type="dxa"/>
            <w:gridSpan w:val="2"/>
            <w:tcBorders>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на очередной финансовый год и плановый период</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(2022-2024)</w:t>
            </w:r>
          </w:p>
        </w:tc>
      </w:tr>
      <w:tr w:rsidR="007177FC" w:rsidRPr="007177FC" w:rsidTr="007177FC">
        <w:trPr>
          <w:gridAfter w:val="1"/>
          <w:wAfter w:w="22" w:type="dxa"/>
          <w:trHeight w:val="20"/>
        </w:trPr>
        <w:tc>
          <w:tcPr>
            <w:tcW w:w="568" w:type="dxa"/>
            <w:vMerge/>
            <w:tcBorders>
              <w:left w:val="single" w:sz="4" w:space="0" w:color="auto"/>
              <w:bottom w:val="single" w:sz="4" w:space="0" w:color="000000"/>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566"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РзПр</w:t>
            </w:r>
          </w:p>
        </w:tc>
        <w:tc>
          <w:tcPr>
            <w:tcW w:w="4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ВР</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План</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w:t>
            </w: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План </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(2023)</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План </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(2024)</w:t>
            </w:r>
          </w:p>
        </w:tc>
        <w:tc>
          <w:tcPr>
            <w:tcW w:w="1486" w:type="dxa"/>
            <w:gridSpan w:val="2"/>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top w:val="single" w:sz="4" w:space="0" w:color="auto"/>
              <w:left w:val="single" w:sz="4" w:space="0" w:color="auto"/>
              <w:bottom w:val="single" w:sz="4" w:space="0" w:color="000000"/>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241" w:type="dxa"/>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566"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567"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w:t>
            </w: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w:t>
            </w: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w:t>
            </w:r>
          </w:p>
        </w:tc>
      </w:tr>
      <w:tr w:rsidR="007177FC" w:rsidRPr="007177FC" w:rsidTr="007177FC">
        <w:trPr>
          <w:gridAfter w:val="1"/>
          <w:wAfter w:w="22" w:type="dxa"/>
          <w:trHeight w:val="20"/>
        </w:trPr>
        <w:tc>
          <w:tcPr>
            <w:tcW w:w="568" w:type="dxa"/>
            <w:tcBorders>
              <w:top w:val="nil"/>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241" w:type="dxa"/>
            <w:vMerge w:val="restart"/>
            <w:tcBorders>
              <w:top w:val="nil"/>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Муниципальная программа</w:t>
            </w:r>
          </w:p>
        </w:tc>
        <w:tc>
          <w:tcPr>
            <w:tcW w:w="1560" w:type="dxa"/>
            <w:vMerge w:val="restart"/>
            <w:tcBorders>
              <w:top w:val="nil"/>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«Управление муниципальными финансами»</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всего расходные обязательства по муниципальной программе</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6"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141 759,97</w:t>
            </w: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112922,25</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112922,25</w:t>
            </w: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367 604,47</w:t>
            </w:r>
          </w:p>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vMerge w:val="restart"/>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115699,89</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90895,85</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90895,85</w:t>
            </w: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297491,59</w:t>
            </w:r>
          </w:p>
        </w:tc>
      </w:tr>
      <w:tr w:rsidR="007177FC" w:rsidRPr="007177FC" w:rsidTr="007177FC">
        <w:trPr>
          <w:gridAfter w:val="1"/>
          <w:wAfter w:w="22" w:type="dxa"/>
          <w:trHeight w:val="20"/>
        </w:trPr>
        <w:tc>
          <w:tcPr>
            <w:tcW w:w="568"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901</w:t>
            </w: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241"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Подпрограмма 1</w:t>
            </w:r>
          </w:p>
        </w:tc>
        <w:tc>
          <w:tcPr>
            <w:tcW w:w="1560"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6"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105 709,63</w:t>
            </w: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81425,6 </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w:t>
            </w: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vMerge w:val="restart"/>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 по ГРБС:</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105 709,63</w:t>
            </w: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81425,6 </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w:t>
            </w: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1241"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Подпрограмма 2</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6"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w:t>
            </w:r>
          </w:p>
        </w:tc>
      </w:tr>
      <w:tr w:rsidR="007177FC" w:rsidRPr="007177FC" w:rsidTr="007177FC">
        <w:trPr>
          <w:gridAfter w:val="1"/>
          <w:wAfter w:w="22" w:type="dxa"/>
          <w:trHeight w:val="20"/>
        </w:trPr>
        <w:tc>
          <w:tcPr>
            <w:tcW w:w="568"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nil"/>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vMerge w:val="restart"/>
            <w:tcBorders>
              <w:top w:val="nil"/>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 по ГРБС:</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tcBorders>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tcBorders>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566"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850"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1486"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w:t>
            </w:r>
          </w:p>
        </w:tc>
      </w:tr>
      <w:tr w:rsidR="007177FC" w:rsidRPr="007177FC" w:rsidTr="007177FC">
        <w:trPr>
          <w:gridAfter w:val="1"/>
          <w:wAfter w:w="22" w:type="dxa"/>
          <w:trHeight w:val="20"/>
        </w:trPr>
        <w:tc>
          <w:tcPr>
            <w:tcW w:w="568"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1241" w:type="dxa"/>
            <w:vMerge w:val="restart"/>
            <w:tcBorders>
              <w:top w:val="single" w:sz="4" w:space="0" w:color="auto"/>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Подпрограмма 3</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val="restart"/>
            <w:tcBorders>
              <w:top w:val="single" w:sz="4" w:space="0" w:color="auto"/>
              <w:left w:val="nil"/>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6"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tc>
      </w:tr>
      <w:tr w:rsidR="007177FC" w:rsidRPr="007177FC" w:rsidTr="007177FC">
        <w:trPr>
          <w:gridAfter w:val="1"/>
          <w:wAfter w:w="22" w:type="dxa"/>
          <w:trHeight w:val="20"/>
        </w:trPr>
        <w:tc>
          <w:tcPr>
            <w:tcW w:w="568"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nil"/>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6"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22" w:type="dxa"/>
          <w:trHeight w:val="20"/>
        </w:trPr>
        <w:tc>
          <w:tcPr>
            <w:tcW w:w="568"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60" w:type="dxa"/>
            <w:vMerge/>
            <w:tcBorders>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901</w:t>
            </w:r>
          </w:p>
        </w:tc>
        <w:tc>
          <w:tcPr>
            <w:tcW w:w="566"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tc>
        <w:tc>
          <w:tcPr>
            <w:tcW w:w="85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850"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1486"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Приложение №2к постановлению</w:t>
      </w:r>
    </w:p>
    <w:p w:rsidR="007177FC" w:rsidRPr="007177FC" w:rsidRDefault="007177FC" w:rsidP="007177F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администрации Каратузского района</w:t>
      </w:r>
    </w:p>
    <w:p w:rsidR="007177FC" w:rsidRPr="007177FC" w:rsidRDefault="007177FC" w:rsidP="007177F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от 19.10.2022 № 810-п</w:t>
      </w:r>
    </w:p>
    <w:p w:rsidR="007177FC" w:rsidRPr="007177FC" w:rsidRDefault="007177FC" w:rsidP="007177F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firstLine="8"/>
        <w:jc w:val="both"/>
        <w:outlineLvl w:val="2"/>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Приложение № 2</w:t>
      </w:r>
    </w:p>
    <w:p w:rsidR="007177FC" w:rsidRPr="007177FC" w:rsidRDefault="007177FC" w:rsidP="007177FC">
      <w:pPr>
        <w:autoSpaceDE w:val="0"/>
        <w:autoSpaceDN w:val="0"/>
        <w:adjustRightInd w:val="0"/>
        <w:spacing w:after="0" w:line="240" w:lineRule="auto"/>
        <w:ind w:left="6804" w:firstLine="8"/>
        <w:jc w:val="both"/>
        <w:rPr>
          <w:rFonts w:ascii="Times New Roman" w:hAnsi="Times New Roman" w:cs="Times New Roman"/>
          <w:bCs/>
          <w:color w:val="auto"/>
          <w:kern w:val="0"/>
          <w:sz w:val="12"/>
          <w:szCs w:val="12"/>
        </w:rPr>
      </w:pPr>
      <w:r w:rsidRPr="007177FC">
        <w:rPr>
          <w:rFonts w:ascii="Times New Roman" w:hAnsi="Times New Roman" w:cs="Times New Roman"/>
          <w:color w:val="auto"/>
          <w:kern w:val="0"/>
          <w:sz w:val="12"/>
          <w:szCs w:val="12"/>
        </w:rPr>
        <w:t>к муниципальной программе «Управление муниципальными финансами</w:t>
      </w:r>
      <w:r w:rsidRPr="007177FC">
        <w:rPr>
          <w:rFonts w:ascii="Times New Roman" w:hAnsi="Times New Roman" w:cs="Times New Roman"/>
          <w:bCs/>
          <w:color w:val="auto"/>
          <w:kern w:val="0"/>
          <w:sz w:val="12"/>
          <w:szCs w:val="12"/>
        </w:rPr>
        <w:t xml:space="preserve">» </w:t>
      </w:r>
    </w:p>
    <w:p w:rsidR="007177FC" w:rsidRPr="007177FC" w:rsidRDefault="007177FC" w:rsidP="007177FC">
      <w:pPr>
        <w:autoSpaceDE w:val="0"/>
        <w:autoSpaceDN w:val="0"/>
        <w:adjustRightInd w:val="0"/>
        <w:spacing w:after="0" w:line="240" w:lineRule="auto"/>
        <w:ind w:left="8460"/>
        <w:rPr>
          <w:rFonts w:ascii="Times New Roman" w:hAnsi="Times New Roman" w:cs="Times New Roman"/>
          <w:color w:val="auto"/>
          <w:kern w:val="0"/>
          <w:sz w:val="12"/>
          <w:szCs w:val="12"/>
        </w:rPr>
      </w:pP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177FC" w:rsidRPr="007177FC" w:rsidRDefault="007177FC" w:rsidP="007177FC">
      <w:pPr>
        <w:spacing w:after="0" w:line="240" w:lineRule="auto"/>
        <w:jc w:val="right"/>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(тыс. рублей)</w:t>
      </w:r>
    </w:p>
    <w:tbl>
      <w:tblPr>
        <w:tblW w:w="11006" w:type="dxa"/>
        <w:tblLook w:val="04A0" w:firstRow="1" w:lastRow="0" w:firstColumn="1" w:lastColumn="0" w:noHBand="0" w:noVBand="1"/>
      </w:tblPr>
      <w:tblGrid>
        <w:gridCol w:w="543"/>
        <w:gridCol w:w="1266"/>
        <w:gridCol w:w="2190"/>
        <w:gridCol w:w="2125"/>
        <w:gridCol w:w="1072"/>
        <w:gridCol w:w="850"/>
        <w:gridCol w:w="993"/>
        <w:gridCol w:w="1967"/>
      </w:tblGrid>
      <w:tr w:rsidR="007177FC" w:rsidRPr="007177FC" w:rsidTr="007177FC">
        <w:trPr>
          <w:trHeight w:val="20"/>
        </w:trPr>
        <w:tc>
          <w:tcPr>
            <w:tcW w:w="543"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п/п</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Уровень бюджетной системы/ источник финансирования</w:t>
            </w:r>
          </w:p>
        </w:tc>
        <w:tc>
          <w:tcPr>
            <w:tcW w:w="1072"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Очередной финансовый год</w:t>
            </w:r>
          </w:p>
        </w:tc>
        <w:tc>
          <w:tcPr>
            <w:tcW w:w="850"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Первый год планового периода</w:t>
            </w:r>
          </w:p>
        </w:tc>
        <w:tc>
          <w:tcPr>
            <w:tcW w:w="993"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на очередной финансовый год и плановый период</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(2022-2024)</w:t>
            </w:r>
          </w:p>
        </w:tc>
      </w:tr>
      <w:tr w:rsidR="007177FC" w:rsidRPr="007177FC" w:rsidTr="007177FC">
        <w:trPr>
          <w:trHeight w:val="20"/>
        </w:trPr>
        <w:tc>
          <w:tcPr>
            <w:tcW w:w="543"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072"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План (2022)</w:t>
            </w:r>
          </w:p>
        </w:tc>
        <w:tc>
          <w:tcPr>
            <w:tcW w:w="850"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План (2023)</w:t>
            </w:r>
          </w:p>
        </w:tc>
        <w:tc>
          <w:tcPr>
            <w:tcW w:w="993"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План (2024)</w:t>
            </w:r>
          </w:p>
        </w:tc>
        <w:tc>
          <w:tcPr>
            <w:tcW w:w="1967"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top w:val="nil"/>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266" w:type="dxa"/>
            <w:tcBorders>
              <w:top w:val="nil"/>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2190" w:type="dxa"/>
            <w:tcBorders>
              <w:top w:val="nil"/>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ind w:right="18"/>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w:t>
            </w:r>
          </w:p>
        </w:tc>
      </w:tr>
      <w:tr w:rsidR="007177FC" w:rsidRPr="007177FC" w:rsidTr="007177FC">
        <w:trPr>
          <w:trHeight w:val="20"/>
        </w:trPr>
        <w:tc>
          <w:tcPr>
            <w:tcW w:w="543" w:type="dxa"/>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66"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Муниципальная программа</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w:t>
            </w:r>
          </w:p>
        </w:tc>
        <w:tc>
          <w:tcPr>
            <w:tcW w:w="2190"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ind w:right="18"/>
              <w:rPr>
                <w:rFonts w:ascii="Times New Roman" w:hAnsi="Times New Roman" w:cs="Times New Roman"/>
                <w:color w:val="auto"/>
                <w:kern w:val="0"/>
                <w:sz w:val="12"/>
                <w:szCs w:val="12"/>
              </w:rPr>
            </w:pPr>
          </w:p>
          <w:p w:rsidR="007177FC" w:rsidRPr="007177FC" w:rsidRDefault="007177FC" w:rsidP="007177FC">
            <w:pPr>
              <w:spacing w:after="0" w:line="240" w:lineRule="auto"/>
              <w:ind w:right="18"/>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«Управление муниципальными финансами»</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Всего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141 759,97</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112922,25</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112922,25</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367604,47</w:t>
            </w: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 том числе: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val="restart"/>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26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федеральный бюджет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краевой бюджет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17809,44</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46217,84</w:t>
            </w: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внебюджетные  источники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районный бюджет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123 950,53</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98718,05</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98718,05</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321 386,63</w:t>
            </w:r>
          </w:p>
        </w:tc>
      </w:tr>
      <w:tr w:rsidR="007177FC" w:rsidRPr="007177FC" w:rsidTr="007177FC">
        <w:trPr>
          <w:trHeight w:val="20"/>
        </w:trPr>
        <w:tc>
          <w:tcPr>
            <w:tcW w:w="543"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266" w:type="dxa"/>
            <w:vMerge/>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бюджеты сельских поселений Каратузского района</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Всего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105 709,63</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81425,6 </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 том числе: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федеральный бюджет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краевой бюджет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17755,20</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46163,60</w:t>
            </w: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внебюджетные  источники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районный бюджет  </w:t>
            </w:r>
          </w:p>
        </w:tc>
        <w:tc>
          <w:tcPr>
            <w:tcW w:w="1072"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87 954,43</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67221,4</w:t>
            </w:r>
          </w:p>
        </w:tc>
        <w:tc>
          <w:tcPr>
            <w:tcW w:w="993"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67221,4</w:t>
            </w:r>
          </w:p>
        </w:tc>
        <w:tc>
          <w:tcPr>
            <w:tcW w:w="1967"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222397,23</w:t>
            </w:r>
          </w:p>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бюджеты сельских поселений Каратузского района</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3</w:t>
            </w:r>
          </w:p>
        </w:tc>
        <w:tc>
          <w:tcPr>
            <w:tcW w:w="1266" w:type="dxa"/>
            <w:vMerge w:val="restart"/>
            <w:tcBorders>
              <w:top w:val="single" w:sz="4" w:space="0" w:color="auto"/>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Всего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9890,26</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28830,76</w:t>
            </w: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 том числе: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федеральный бюджет</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краевой бюджет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внебюджетные  источники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vMerge/>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районный бюджет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w:t>
            </w:r>
          </w:p>
        </w:tc>
      </w:tr>
      <w:tr w:rsidR="007177FC" w:rsidRPr="007177FC" w:rsidTr="007177FC">
        <w:trPr>
          <w:trHeight w:val="20"/>
        </w:trPr>
        <w:tc>
          <w:tcPr>
            <w:tcW w:w="543"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vMerge/>
            <w:tcBorders>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бюджеты сельских поселений Каратузского района</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val="restart"/>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Всего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Подпрограмма 3</w:t>
            </w: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федеральный бюджет</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краевой бюджет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w:t>
            </w: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внебюджетные источники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43" w:type="dxa"/>
            <w:tcBorders>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районный бюджет  </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26005,84</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70058,64</w:t>
            </w:r>
          </w:p>
        </w:tc>
      </w:tr>
      <w:tr w:rsidR="007177FC" w:rsidRPr="007177FC" w:rsidTr="007177FC">
        <w:trPr>
          <w:trHeight w:val="20"/>
        </w:trPr>
        <w:tc>
          <w:tcPr>
            <w:tcW w:w="543"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266" w:type="dxa"/>
            <w:tcBorders>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90" w:type="dxa"/>
            <w:tcBorders>
              <w:left w:val="single" w:sz="4" w:space="0" w:color="auto"/>
              <w:bottom w:val="single" w:sz="4" w:space="0" w:color="auto"/>
              <w:right w:val="single" w:sz="4" w:space="0" w:color="auto"/>
            </w:tcBorders>
            <w:shd w:val="clear" w:color="auto" w:fill="auto"/>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бюджеты сельских поселений Каратузского района</w:t>
            </w:r>
          </w:p>
        </w:tc>
        <w:tc>
          <w:tcPr>
            <w:tcW w:w="1072"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Приложение №3 к постановлению</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администрации Каратузского района</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 19.10.2022 № 810-п</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Приложение № 2 </w:t>
      </w:r>
    </w:p>
    <w:p w:rsidR="007177FC" w:rsidRPr="007177FC" w:rsidRDefault="007177FC" w:rsidP="007177FC">
      <w:pPr>
        <w:autoSpaceDE w:val="0"/>
        <w:autoSpaceDN w:val="0"/>
        <w:adjustRightInd w:val="0"/>
        <w:spacing w:after="0" w:line="240" w:lineRule="auto"/>
        <w:ind w:left="6804"/>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7177FC" w:rsidRPr="007177FC" w:rsidRDefault="007177FC" w:rsidP="007177FC">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7177FC" w:rsidRPr="007177FC" w:rsidRDefault="007177FC" w:rsidP="007177FC">
      <w:pPr>
        <w:spacing w:after="0" w:line="240" w:lineRule="auto"/>
        <w:jc w:val="center"/>
        <w:outlineLvl w:val="0"/>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Перечень мероприятий подпрограммы </w:t>
      </w:r>
    </w:p>
    <w:tbl>
      <w:tblPr>
        <w:tblW w:w="11234" w:type="dxa"/>
        <w:tblInd w:w="93" w:type="dxa"/>
        <w:tblLayout w:type="fixed"/>
        <w:tblLook w:val="04A0" w:firstRow="1" w:lastRow="0" w:firstColumn="1" w:lastColumn="0" w:noHBand="0" w:noVBand="1"/>
      </w:tblPr>
      <w:tblGrid>
        <w:gridCol w:w="580"/>
        <w:gridCol w:w="1700"/>
        <w:gridCol w:w="1132"/>
        <w:gridCol w:w="567"/>
        <w:gridCol w:w="425"/>
        <w:gridCol w:w="849"/>
        <w:gridCol w:w="430"/>
        <w:gridCol w:w="994"/>
        <w:gridCol w:w="849"/>
        <w:gridCol w:w="850"/>
        <w:gridCol w:w="996"/>
        <w:gridCol w:w="7"/>
        <w:gridCol w:w="1834"/>
        <w:gridCol w:w="9"/>
        <w:gridCol w:w="12"/>
      </w:tblGrid>
      <w:tr w:rsidR="007177FC" w:rsidRPr="007177FC" w:rsidTr="007177FC">
        <w:trPr>
          <w:gridAfter w:val="2"/>
          <w:wAfter w:w="21" w:type="dxa"/>
          <w:trHeight w:val="20"/>
        </w:trPr>
        <w:tc>
          <w:tcPr>
            <w:tcW w:w="581"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п/п</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ГРБС </w:t>
            </w:r>
          </w:p>
        </w:tc>
        <w:tc>
          <w:tcPr>
            <w:tcW w:w="2271" w:type="dxa"/>
            <w:gridSpan w:val="4"/>
            <w:tcBorders>
              <w:top w:val="single" w:sz="4" w:space="0" w:color="auto"/>
              <w:left w:val="nil"/>
              <w:bottom w:val="single" w:sz="4" w:space="0" w:color="auto"/>
              <w:right w:val="single" w:sz="4" w:space="0" w:color="000000"/>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Код бюджетной классификации</w:t>
            </w:r>
          </w:p>
        </w:tc>
        <w:tc>
          <w:tcPr>
            <w:tcW w:w="3684" w:type="dxa"/>
            <w:gridSpan w:val="4"/>
            <w:tcBorders>
              <w:top w:val="single" w:sz="4" w:space="0" w:color="auto"/>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Расходы по годам реализации программы (тыс. рублей)</w:t>
            </w:r>
          </w:p>
        </w:tc>
        <w:tc>
          <w:tcPr>
            <w:tcW w:w="1842" w:type="dxa"/>
            <w:gridSpan w:val="2"/>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177FC" w:rsidRPr="007177FC" w:rsidTr="007177FC">
        <w:trPr>
          <w:gridAfter w:val="1"/>
          <w:wAfter w:w="7" w:type="dxa"/>
          <w:trHeight w:val="20"/>
        </w:trPr>
        <w:tc>
          <w:tcPr>
            <w:tcW w:w="581"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42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Рз</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Пр</w:t>
            </w:r>
          </w:p>
        </w:tc>
        <w:tc>
          <w:tcPr>
            <w:tcW w:w="84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ЦСР</w:t>
            </w:r>
          </w:p>
        </w:tc>
        <w:tc>
          <w:tcPr>
            <w:tcW w:w="430"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ВР</w:t>
            </w:r>
          </w:p>
        </w:tc>
        <w:tc>
          <w:tcPr>
            <w:tcW w:w="994"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Очередной </w:t>
            </w:r>
            <w:r w:rsidRPr="007177FC">
              <w:rPr>
                <w:rFonts w:ascii="Times New Roman" w:hAnsi="Times New Roman" w:cs="Times New Roman"/>
                <w:color w:val="auto"/>
                <w:kern w:val="0"/>
                <w:sz w:val="12"/>
                <w:szCs w:val="12"/>
              </w:rPr>
              <w:lastRenderedPageBreak/>
              <w:t>финансовый год (202</w:t>
            </w:r>
            <w:r w:rsidRPr="007177FC">
              <w:rPr>
                <w:rFonts w:ascii="Times New Roman" w:hAnsi="Times New Roman" w:cs="Times New Roman"/>
                <w:color w:val="auto"/>
                <w:kern w:val="0"/>
                <w:sz w:val="12"/>
                <w:szCs w:val="12"/>
                <w:lang w:val="en-US"/>
              </w:rPr>
              <w:t>2</w:t>
            </w:r>
            <w:r w:rsidRPr="007177FC">
              <w:rPr>
                <w:rFonts w:ascii="Times New Roman" w:hAnsi="Times New Roman" w:cs="Times New Roman"/>
                <w:color w:val="auto"/>
                <w:kern w:val="0"/>
                <w:sz w:val="12"/>
                <w:szCs w:val="12"/>
              </w:rPr>
              <w:t>)</w:t>
            </w:r>
          </w:p>
        </w:tc>
        <w:tc>
          <w:tcPr>
            <w:tcW w:w="84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 xml:space="preserve"> 1-й год </w:t>
            </w:r>
            <w:r w:rsidRPr="007177FC">
              <w:rPr>
                <w:rFonts w:ascii="Times New Roman" w:hAnsi="Times New Roman" w:cs="Times New Roman"/>
                <w:color w:val="auto"/>
                <w:kern w:val="0"/>
                <w:sz w:val="12"/>
                <w:szCs w:val="12"/>
              </w:rPr>
              <w:lastRenderedPageBreak/>
              <w:t>планового периода (2023)</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 xml:space="preserve">2-й год </w:t>
            </w:r>
            <w:r w:rsidRPr="007177FC">
              <w:rPr>
                <w:rFonts w:ascii="Times New Roman" w:hAnsi="Times New Roman" w:cs="Times New Roman"/>
                <w:color w:val="auto"/>
                <w:kern w:val="0"/>
                <w:sz w:val="12"/>
                <w:szCs w:val="12"/>
              </w:rPr>
              <w:lastRenderedPageBreak/>
              <w:t>планового периода (2024)</w:t>
            </w:r>
          </w:p>
        </w:tc>
        <w:tc>
          <w:tcPr>
            <w:tcW w:w="996"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 xml:space="preserve">Итого на </w:t>
            </w:r>
            <w:r w:rsidRPr="007177FC">
              <w:rPr>
                <w:rFonts w:ascii="Times New Roman" w:hAnsi="Times New Roman" w:cs="Times New Roman"/>
                <w:color w:val="auto"/>
                <w:kern w:val="0"/>
                <w:sz w:val="12"/>
                <w:szCs w:val="12"/>
              </w:rPr>
              <w:lastRenderedPageBreak/>
              <w:t>очередной финансовый год и плановый период</w:t>
            </w:r>
          </w:p>
        </w:tc>
        <w:tc>
          <w:tcPr>
            <w:tcW w:w="1851" w:type="dxa"/>
            <w:gridSpan w:val="3"/>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1"/>
          <w:wAfter w:w="7"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702"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42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84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430"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994"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w:t>
            </w:r>
          </w:p>
        </w:tc>
        <w:tc>
          <w:tcPr>
            <w:tcW w:w="84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w:t>
            </w:r>
          </w:p>
        </w:tc>
        <w:tc>
          <w:tcPr>
            <w:tcW w:w="996"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w:t>
            </w:r>
          </w:p>
        </w:tc>
        <w:tc>
          <w:tcPr>
            <w:tcW w:w="1851" w:type="dxa"/>
            <w:gridSpan w:val="3"/>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w:t>
            </w:r>
          </w:p>
        </w:tc>
      </w:tr>
      <w:tr w:rsidR="007177FC" w:rsidRPr="007177FC" w:rsidTr="007177FC">
        <w:trPr>
          <w:gridAfter w:val="1"/>
          <w:wAfter w:w="7"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133"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4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994"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105709,63</w:t>
            </w:r>
          </w:p>
        </w:tc>
        <w:tc>
          <w:tcPr>
            <w:tcW w:w="84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996"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tc>
        <w:tc>
          <w:tcPr>
            <w:tcW w:w="1851" w:type="dxa"/>
            <w:gridSpan w:val="3"/>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1"/>
          <w:wAfter w:w="7"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133"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84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994"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105709,63</w:t>
            </w:r>
          </w:p>
        </w:tc>
        <w:tc>
          <w:tcPr>
            <w:tcW w:w="84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850"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996" w:type="dxa"/>
            <w:tcBorders>
              <w:top w:val="nil"/>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tc>
        <w:tc>
          <w:tcPr>
            <w:tcW w:w="1851" w:type="dxa"/>
            <w:gridSpan w:val="3"/>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1"/>
          <w:wAfter w:w="7" w:type="dxa"/>
          <w:trHeight w:val="20"/>
        </w:trPr>
        <w:tc>
          <w:tcPr>
            <w:tcW w:w="581"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Мероприятие 1.1: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42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1401</w:t>
            </w:r>
          </w:p>
        </w:tc>
        <w:tc>
          <w:tcPr>
            <w:tcW w:w="849"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1710027110</w:t>
            </w:r>
          </w:p>
        </w:tc>
        <w:tc>
          <w:tcPr>
            <w:tcW w:w="430"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511</w:t>
            </w:r>
          </w:p>
        </w:tc>
        <w:tc>
          <w:tcPr>
            <w:tcW w:w="994"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16803,7</w:t>
            </w:r>
          </w:p>
        </w:tc>
        <w:tc>
          <w:tcPr>
            <w:tcW w:w="849"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13443,0</w:t>
            </w:r>
          </w:p>
        </w:tc>
        <w:tc>
          <w:tcPr>
            <w:tcW w:w="850"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13443,0</w:t>
            </w:r>
          </w:p>
        </w:tc>
        <w:tc>
          <w:tcPr>
            <w:tcW w:w="996"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43689,7</w:t>
            </w:r>
          </w:p>
        </w:tc>
        <w:tc>
          <w:tcPr>
            <w:tcW w:w="1851" w:type="dxa"/>
            <w:gridSpan w:val="3"/>
            <w:vMerge w:val="restart"/>
            <w:tcBorders>
              <w:top w:val="single" w:sz="4" w:space="0" w:color="auto"/>
              <w:left w:val="nil"/>
              <w:right w:val="single" w:sz="4" w:space="0" w:color="auto"/>
            </w:tcBorders>
          </w:tcPr>
          <w:p w:rsidR="007177FC" w:rsidRPr="007177FC" w:rsidRDefault="007177FC" w:rsidP="007177FC">
            <w:pPr>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 ежегодно</w:t>
            </w:r>
          </w:p>
        </w:tc>
      </w:tr>
      <w:tr w:rsidR="007177FC" w:rsidRPr="007177FC" w:rsidTr="007177FC">
        <w:trPr>
          <w:gridAfter w:val="1"/>
          <w:wAfter w:w="7" w:type="dxa"/>
          <w:trHeight w:val="20"/>
        </w:trPr>
        <w:tc>
          <w:tcPr>
            <w:tcW w:w="581"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30"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4"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6"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851"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7" w:type="dxa"/>
          <w:trHeight w:val="20"/>
        </w:trPr>
        <w:tc>
          <w:tcPr>
            <w:tcW w:w="581"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1.2:</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42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1401</w:t>
            </w:r>
          </w:p>
        </w:tc>
        <w:tc>
          <w:tcPr>
            <w:tcW w:w="849"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1710076010</w:t>
            </w:r>
          </w:p>
        </w:tc>
        <w:tc>
          <w:tcPr>
            <w:tcW w:w="430"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511</w:t>
            </w:r>
          </w:p>
        </w:tc>
        <w:tc>
          <w:tcPr>
            <w:tcW w:w="994"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17755,20</w:t>
            </w:r>
          </w:p>
        </w:tc>
        <w:tc>
          <w:tcPr>
            <w:tcW w:w="849"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w:t>
            </w:r>
          </w:p>
        </w:tc>
        <w:tc>
          <w:tcPr>
            <w:tcW w:w="850"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14204,20</w:t>
            </w:r>
          </w:p>
        </w:tc>
        <w:tc>
          <w:tcPr>
            <w:tcW w:w="996"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46163,60</w:t>
            </w:r>
          </w:p>
        </w:tc>
        <w:tc>
          <w:tcPr>
            <w:tcW w:w="1851" w:type="dxa"/>
            <w:gridSpan w:val="3"/>
            <w:vMerge w:val="restart"/>
            <w:tcBorders>
              <w:top w:val="single" w:sz="4" w:space="0" w:color="auto"/>
              <w:left w:val="nil"/>
              <w:right w:val="single" w:sz="4" w:space="0" w:color="auto"/>
            </w:tcBorders>
          </w:tcPr>
          <w:p w:rsidR="007177FC" w:rsidRPr="007177FC" w:rsidRDefault="007177FC" w:rsidP="007177FC">
            <w:pPr>
              <w:autoSpaceDE w:val="0"/>
              <w:autoSpaceDN w:val="0"/>
              <w:adjustRightInd w:val="0"/>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 ежегодно</w:t>
            </w:r>
          </w:p>
        </w:tc>
      </w:tr>
      <w:tr w:rsidR="007177FC" w:rsidRPr="007177FC" w:rsidTr="007177FC">
        <w:trPr>
          <w:gridAfter w:val="1"/>
          <w:wAfter w:w="7" w:type="dxa"/>
          <w:trHeight w:val="20"/>
        </w:trPr>
        <w:tc>
          <w:tcPr>
            <w:tcW w:w="581"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30"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4"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6"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851"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7" w:type="dxa"/>
          <w:trHeight w:val="20"/>
        </w:trPr>
        <w:tc>
          <w:tcPr>
            <w:tcW w:w="581"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1.3:</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42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1403</w:t>
            </w:r>
          </w:p>
        </w:tc>
        <w:tc>
          <w:tcPr>
            <w:tcW w:w="849"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1710027210</w:t>
            </w:r>
          </w:p>
        </w:tc>
        <w:tc>
          <w:tcPr>
            <w:tcW w:w="430"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540</w:t>
            </w:r>
          </w:p>
        </w:tc>
        <w:tc>
          <w:tcPr>
            <w:tcW w:w="994"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71150,73</w:t>
            </w:r>
          </w:p>
        </w:tc>
        <w:tc>
          <w:tcPr>
            <w:tcW w:w="849"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53778,4</w:t>
            </w:r>
          </w:p>
        </w:tc>
        <w:tc>
          <w:tcPr>
            <w:tcW w:w="850"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53778,40</w:t>
            </w:r>
          </w:p>
        </w:tc>
        <w:tc>
          <w:tcPr>
            <w:tcW w:w="996"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178707,53</w:t>
            </w:r>
          </w:p>
        </w:tc>
        <w:tc>
          <w:tcPr>
            <w:tcW w:w="1851" w:type="dxa"/>
            <w:gridSpan w:val="3"/>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7177FC" w:rsidRPr="007177FC" w:rsidTr="007177FC">
        <w:trPr>
          <w:gridAfter w:val="1"/>
          <w:wAfter w:w="7" w:type="dxa"/>
          <w:trHeight w:val="20"/>
        </w:trPr>
        <w:tc>
          <w:tcPr>
            <w:tcW w:w="581"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30"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4"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6"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851"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802" w:type="dxa"/>
            <w:gridSpan w:val="11"/>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851"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7"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2.1:</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133" w:type="dxa"/>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9"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30" w:type="dxa"/>
            <w:tcBorders>
              <w:top w:val="single" w:sz="4" w:space="0" w:color="auto"/>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4"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9"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6"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851"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7177FC" w:rsidRPr="007177FC" w:rsidTr="007177FC">
        <w:trPr>
          <w:gridAfter w:val="2"/>
          <w:wAfter w:w="21"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по подпрограмме</w:t>
            </w:r>
          </w:p>
        </w:tc>
        <w:tc>
          <w:tcPr>
            <w:tcW w:w="3404" w:type="dxa"/>
            <w:gridSpan w:val="5"/>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4"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105709,63</w:t>
            </w:r>
          </w:p>
        </w:tc>
        <w:tc>
          <w:tcPr>
            <w:tcW w:w="849"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991"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tc>
        <w:tc>
          <w:tcPr>
            <w:tcW w:w="1842"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21"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w:t>
            </w:r>
          </w:p>
        </w:tc>
        <w:tc>
          <w:tcPr>
            <w:tcW w:w="3404" w:type="dxa"/>
            <w:gridSpan w:val="5"/>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4"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9"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1"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842"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21" w:type="dxa"/>
          <w:trHeight w:val="20"/>
        </w:trPr>
        <w:tc>
          <w:tcPr>
            <w:tcW w:w="581"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3404" w:type="dxa"/>
            <w:gridSpan w:val="5"/>
            <w:tcBorders>
              <w:top w:val="single" w:sz="4" w:space="0" w:color="auto"/>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994"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105709,63</w:t>
            </w:r>
          </w:p>
        </w:tc>
        <w:tc>
          <w:tcPr>
            <w:tcW w:w="849"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850"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81425,60</w:t>
            </w:r>
          </w:p>
        </w:tc>
        <w:tc>
          <w:tcPr>
            <w:tcW w:w="991" w:type="dxa"/>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268 560,83</w:t>
            </w:r>
          </w:p>
        </w:tc>
        <w:tc>
          <w:tcPr>
            <w:tcW w:w="1842"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Приложение № 4 к постановлению</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администрации Каратузского района</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 19.10.2022 № 810-п</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Приложение № 2 </w:t>
      </w:r>
    </w:p>
    <w:p w:rsidR="007177FC" w:rsidRPr="007177FC" w:rsidRDefault="007177FC" w:rsidP="007177FC">
      <w:pPr>
        <w:autoSpaceDE w:val="0"/>
        <w:autoSpaceDN w:val="0"/>
        <w:adjustRightInd w:val="0"/>
        <w:spacing w:after="0" w:line="240" w:lineRule="auto"/>
        <w:ind w:left="6804"/>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7177FC" w:rsidRPr="007177FC" w:rsidRDefault="007177FC" w:rsidP="007177FC">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7177FC" w:rsidRPr="007177FC" w:rsidRDefault="007177FC" w:rsidP="007177FC">
      <w:pPr>
        <w:spacing w:after="0" w:line="240" w:lineRule="auto"/>
        <w:jc w:val="center"/>
        <w:outlineLvl w:val="0"/>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Перечень мероприятий подпрограммы </w:t>
      </w:r>
    </w:p>
    <w:tbl>
      <w:tblPr>
        <w:tblW w:w="11289" w:type="dxa"/>
        <w:tblInd w:w="108" w:type="dxa"/>
        <w:tblLayout w:type="fixed"/>
        <w:tblLook w:val="04A0" w:firstRow="1" w:lastRow="0" w:firstColumn="1" w:lastColumn="0" w:noHBand="0" w:noVBand="1"/>
      </w:tblPr>
      <w:tblGrid>
        <w:gridCol w:w="575"/>
        <w:gridCol w:w="1552"/>
        <w:gridCol w:w="1133"/>
        <w:gridCol w:w="568"/>
        <w:gridCol w:w="567"/>
        <w:gridCol w:w="856"/>
        <w:gridCol w:w="425"/>
        <w:gridCol w:w="27"/>
        <w:gridCol w:w="818"/>
        <w:gridCol w:w="842"/>
        <w:gridCol w:w="286"/>
        <w:gridCol w:w="537"/>
        <w:gridCol w:w="27"/>
        <w:gridCol w:w="966"/>
        <w:gridCol w:w="27"/>
        <w:gridCol w:w="60"/>
        <w:gridCol w:w="26"/>
        <w:gridCol w:w="1907"/>
        <w:gridCol w:w="64"/>
        <w:gridCol w:w="26"/>
      </w:tblGrid>
      <w:tr w:rsidR="007177FC" w:rsidRPr="007177FC" w:rsidTr="007177FC">
        <w:trPr>
          <w:gridAfter w:val="1"/>
          <w:wAfter w:w="26" w:type="dxa"/>
          <w:trHeight w:val="20"/>
        </w:trPr>
        <w:tc>
          <w:tcPr>
            <w:tcW w:w="575"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п/п</w:t>
            </w:r>
          </w:p>
        </w:tc>
        <w:tc>
          <w:tcPr>
            <w:tcW w:w="1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ГРБС </w:t>
            </w:r>
          </w:p>
        </w:tc>
        <w:tc>
          <w:tcPr>
            <w:tcW w:w="2443" w:type="dxa"/>
            <w:gridSpan w:val="5"/>
            <w:tcBorders>
              <w:top w:val="single" w:sz="4" w:space="0" w:color="auto"/>
              <w:left w:val="nil"/>
              <w:bottom w:val="single" w:sz="4" w:space="0" w:color="auto"/>
              <w:right w:val="single" w:sz="4" w:space="0" w:color="000000"/>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Код бюджетной классификации</w:t>
            </w:r>
          </w:p>
        </w:tc>
        <w:tc>
          <w:tcPr>
            <w:tcW w:w="3563" w:type="dxa"/>
            <w:gridSpan w:val="8"/>
            <w:tcBorders>
              <w:top w:val="single" w:sz="4" w:space="0" w:color="auto"/>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Расходы по годам реализации программы (тыс. рублей)</w:t>
            </w:r>
          </w:p>
        </w:tc>
        <w:tc>
          <w:tcPr>
            <w:tcW w:w="1997" w:type="dxa"/>
            <w:gridSpan w:val="3"/>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177FC" w:rsidRPr="007177FC" w:rsidTr="007177FC">
        <w:trPr>
          <w:gridAfter w:val="2"/>
          <w:wAfter w:w="90" w:type="dxa"/>
          <w:trHeight w:val="20"/>
        </w:trPr>
        <w:tc>
          <w:tcPr>
            <w:tcW w:w="575"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Рз</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w:t>
            </w:r>
          </w:p>
        </w:tc>
        <w:tc>
          <w:tcPr>
            <w:tcW w:w="856"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ВР</w:t>
            </w:r>
          </w:p>
        </w:tc>
        <w:tc>
          <w:tcPr>
            <w:tcW w:w="845"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Очередной финансовый год (2022)</w:t>
            </w:r>
          </w:p>
        </w:tc>
        <w:tc>
          <w:tcPr>
            <w:tcW w:w="842"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1-й год планового периода (2023)</w:t>
            </w:r>
          </w:p>
        </w:tc>
        <w:tc>
          <w:tcPr>
            <w:tcW w:w="850" w:type="dxa"/>
            <w:gridSpan w:val="3"/>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2-й год планового периода (2024)</w:t>
            </w:r>
          </w:p>
        </w:tc>
        <w:tc>
          <w:tcPr>
            <w:tcW w:w="993"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на очередной финансовый год и плановый период</w:t>
            </w:r>
          </w:p>
        </w:tc>
        <w:tc>
          <w:tcPr>
            <w:tcW w:w="1993" w:type="dxa"/>
            <w:gridSpan w:val="3"/>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552"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568"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856"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845"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w:t>
            </w:r>
          </w:p>
        </w:tc>
        <w:tc>
          <w:tcPr>
            <w:tcW w:w="842"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w:t>
            </w:r>
          </w:p>
        </w:tc>
        <w:tc>
          <w:tcPr>
            <w:tcW w:w="850" w:type="dxa"/>
            <w:gridSpan w:val="3"/>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w:t>
            </w:r>
          </w:p>
        </w:tc>
        <w:tc>
          <w:tcPr>
            <w:tcW w:w="993"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w:t>
            </w:r>
          </w:p>
        </w:tc>
        <w:tc>
          <w:tcPr>
            <w:tcW w:w="1993" w:type="dxa"/>
            <w:gridSpan w:val="3"/>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w:t>
            </w:r>
          </w:p>
        </w:tc>
      </w:tr>
      <w:tr w:rsidR="007177FC" w:rsidRPr="007177FC" w:rsidTr="007177FC">
        <w:trPr>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0714" w:type="dxa"/>
            <w:gridSpan w:val="19"/>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7177FC" w:rsidRPr="007177FC" w:rsidTr="007177FC">
        <w:trPr>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0714" w:type="dxa"/>
            <w:gridSpan w:val="19"/>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7177FC" w:rsidRPr="007177FC" w:rsidTr="007177FC">
        <w:trPr>
          <w:gridAfter w:val="2"/>
          <w:wAfter w:w="90" w:type="dxa"/>
          <w:trHeight w:val="20"/>
        </w:trPr>
        <w:tc>
          <w:tcPr>
            <w:tcW w:w="575"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1552"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0106</w:t>
            </w:r>
          </w:p>
        </w:tc>
        <w:tc>
          <w:tcPr>
            <w:tcW w:w="856"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1720000210</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121</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122</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129</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244</w:t>
            </w:r>
          </w:p>
        </w:tc>
        <w:tc>
          <w:tcPr>
            <w:tcW w:w="845"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6758,75</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132,01</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2041,15</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1058,34</w:t>
            </w:r>
          </w:p>
        </w:tc>
        <w:tc>
          <w:tcPr>
            <w:tcW w:w="842"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6436,17</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132,01</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1943,73</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958,34</w:t>
            </w:r>
          </w:p>
        </w:tc>
        <w:tc>
          <w:tcPr>
            <w:tcW w:w="850" w:type="dxa"/>
            <w:gridSpan w:val="3"/>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6436,17</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132,01</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1943,73</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958,34</w:t>
            </w:r>
          </w:p>
        </w:tc>
        <w:tc>
          <w:tcPr>
            <w:tcW w:w="993"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19631,10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396,03</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5928,61</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2975,02</w:t>
            </w:r>
          </w:p>
        </w:tc>
        <w:tc>
          <w:tcPr>
            <w:tcW w:w="1993" w:type="dxa"/>
            <w:gridSpan w:val="3"/>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и 1 апреля текущего года соответственно);</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отношение дефицита бюджета к общему годовому объему доходов </w:t>
            </w:r>
            <w:r w:rsidRPr="007177FC">
              <w:rPr>
                <w:rFonts w:ascii="Times New Roman" w:hAnsi="Times New Roman" w:cs="Times New Roman"/>
                <w:color w:val="auto"/>
                <w:kern w:val="0"/>
                <w:sz w:val="12"/>
                <w:szCs w:val="12"/>
              </w:rPr>
              <w:lastRenderedPageBreak/>
              <w:t>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7177FC" w:rsidRPr="007177FC" w:rsidTr="007177FC">
        <w:trPr>
          <w:gridAfter w:val="2"/>
          <w:wAfter w:w="90" w:type="dxa"/>
          <w:trHeight w:val="20"/>
        </w:trPr>
        <w:tc>
          <w:tcPr>
            <w:tcW w:w="575"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5"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2"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93" w:type="dxa"/>
            <w:gridSpan w:val="3"/>
            <w:vMerge/>
            <w:tcBorders>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1552"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br w:type="page"/>
              <w:t xml:space="preserve">Мероприятие 1.2: внедрение современных механизмов организации </w:t>
            </w:r>
            <w:r w:rsidRPr="007177FC">
              <w:rPr>
                <w:rFonts w:ascii="Times New Roman" w:hAnsi="Times New Roman" w:cs="Times New Roman"/>
                <w:color w:val="auto"/>
                <w:kern w:val="0"/>
                <w:sz w:val="12"/>
                <w:szCs w:val="12"/>
              </w:rPr>
              <w:lastRenderedPageBreak/>
              <w:t>бюджетного процесса,</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переход на «программный бюджет».</w:t>
            </w: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Финуправление района</w:t>
            </w:r>
          </w:p>
        </w:tc>
        <w:tc>
          <w:tcPr>
            <w:tcW w:w="568"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2"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3"/>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vMerge/>
            <w:tcBorders>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5"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2"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93"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1552"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Мероприятие 1.3: проведение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2"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0" w:type="dxa"/>
            <w:gridSpan w:val="3"/>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Поддержание значения средней оценки качества финансового менеджмента главных распорядителей бюджетных средств (не ниже 3 баллов).</w:t>
            </w:r>
          </w:p>
        </w:tc>
      </w:tr>
      <w:tr w:rsidR="007177FC" w:rsidRPr="007177FC" w:rsidTr="007177FC">
        <w:trPr>
          <w:gridAfter w:val="2"/>
          <w:wAfter w:w="90" w:type="dxa"/>
          <w:trHeight w:val="20"/>
        </w:trPr>
        <w:tc>
          <w:tcPr>
            <w:tcW w:w="575"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552"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6"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5"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2"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0"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993" w:type="dxa"/>
            <w:gridSpan w:val="3"/>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3" w:history="1">
              <w:r w:rsidRPr="007177FC">
                <w:rPr>
                  <w:rFonts w:ascii="Times New Roman" w:hAnsi="Times New Roman" w:cs="Times New Roman"/>
                  <w:color w:val="auto"/>
                  <w:kern w:val="0"/>
                  <w:sz w:val="12"/>
                  <w:szCs w:val="12"/>
                </w:rPr>
                <w:t>www.bus.gov.ru</w:t>
              </w:r>
            </w:hyperlink>
            <w:r w:rsidRPr="007177FC">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14" w:history="1">
              <w:r w:rsidRPr="007177FC">
                <w:rPr>
                  <w:rFonts w:ascii="Times New Roman" w:hAnsi="Times New Roman" w:cs="Times New Roman"/>
                  <w:color w:val="auto"/>
                  <w:kern w:val="0"/>
                  <w:sz w:val="12"/>
                  <w:szCs w:val="12"/>
                </w:rPr>
                <w:t>www.bus.gov.ru</w:t>
              </w:r>
            </w:hyperlink>
            <w:r w:rsidRPr="007177FC">
              <w:rPr>
                <w:rFonts w:ascii="Times New Roman" w:hAnsi="Times New Roman" w:cs="Times New Roman"/>
                <w:color w:val="auto"/>
                <w:kern w:val="0"/>
                <w:sz w:val="12"/>
                <w:szCs w:val="12"/>
              </w:rPr>
              <w:t xml:space="preserve"> (не менее 95,4% в 2022 году, 100% в 2023 и 2024 годах)</w:t>
            </w: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8</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Исполнение районного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бюджета по доходам без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учета безвозмездных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поступлений к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первоначальному </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бюджету от 80 до 110%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ежегодно</w:t>
            </w: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7177FC" w:rsidRPr="007177FC" w:rsidTr="007177FC">
        <w:trPr>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w:t>
            </w:r>
          </w:p>
        </w:tc>
        <w:tc>
          <w:tcPr>
            <w:tcW w:w="8717" w:type="dxa"/>
            <w:gridSpan w:val="16"/>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997"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7177FC" w:rsidRPr="007177FC" w:rsidTr="007177FC">
        <w:trPr>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13</w:t>
            </w:r>
          </w:p>
        </w:tc>
        <w:tc>
          <w:tcPr>
            <w:tcW w:w="8717" w:type="dxa"/>
            <w:gridSpan w:val="16"/>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Задача подпрограммы: 3 Осуществление внутреннего муниципального финансового контроля</w:t>
            </w:r>
          </w:p>
        </w:tc>
        <w:tc>
          <w:tcPr>
            <w:tcW w:w="1997"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3.1: Проведение контрольных мероприятий внутреннего муниципального финансового контроля, согласно утвержденного плана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Финуправление района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Х</w:t>
            </w:r>
          </w:p>
        </w:tc>
        <w:tc>
          <w:tcPr>
            <w:tcW w:w="1993" w:type="dxa"/>
            <w:gridSpan w:val="3"/>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Выполнение мероприятий плана внутреннего муниципального финансового контроля, 100%</w:t>
            </w: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по подпрограмме</w:t>
            </w:r>
          </w:p>
        </w:tc>
        <w:tc>
          <w:tcPr>
            <w:tcW w:w="3576" w:type="dxa"/>
            <w:gridSpan w:val="6"/>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w:t>
            </w:r>
          </w:p>
        </w:tc>
        <w:tc>
          <w:tcPr>
            <w:tcW w:w="2020" w:type="dxa"/>
            <w:gridSpan w:val="4"/>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w:t>
            </w:r>
          </w:p>
        </w:tc>
        <w:tc>
          <w:tcPr>
            <w:tcW w:w="3576" w:type="dxa"/>
            <w:gridSpan w:val="6"/>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2020" w:type="dxa"/>
            <w:gridSpan w:val="4"/>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2"/>
          <w:wAfter w:w="90" w:type="dxa"/>
          <w:trHeight w:val="20"/>
        </w:trPr>
        <w:tc>
          <w:tcPr>
            <w:tcW w:w="575"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3576" w:type="dxa"/>
            <w:gridSpan w:val="6"/>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Финансовое управление администрации Каратузского района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9990,26</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9470,25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28930,76</w:t>
            </w:r>
          </w:p>
        </w:tc>
        <w:tc>
          <w:tcPr>
            <w:tcW w:w="2020" w:type="dxa"/>
            <w:gridSpan w:val="4"/>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bl>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lastRenderedPageBreak/>
        <w:t>Приложение №5 к постановлению</w:t>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администрации Каратузского района</w:t>
      </w:r>
    </w:p>
    <w:p w:rsidR="007177FC" w:rsidRPr="007177FC" w:rsidRDefault="007177FC" w:rsidP="007177FC">
      <w:pPr>
        <w:tabs>
          <w:tab w:val="left" w:pos="9629"/>
        </w:tabs>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от 19.10.2022 № 810-п</w:t>
      </w:r>
    </w:p>
    <w:p w:rsidR="007177FC" w:rsidRPr="007177FC" w:rsidRDefault="007177FC" w:rsidP="007177FC">
      <w:pPr>
        <w:tabs>
          <w:tab w:val="left" w:pos="9629"/>
        </w:tabs>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ab/>
      </w:r>
    </w:p>
    <w:p w:rsidR="007177FC" w:rsidRPr="007177FC" w:rsidRDefault="007177FC" w:rsidP="007177FC">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Приложение № 2 </w:t>
      </w:r>
    </w:p>
    <w:p w:rsidR="007177FC" w:rsidRPr="007177FC" w:rsidRDefault="007177FC" w:rsidP="007177FC">
      <w:pPr>
        <w:autoSpaceDE w:val="0"/>
        <w:autoSpaceDN w:val="0"/>
        <w:adjustRightInd w:val="0"/>
        <w:spacing w:after="0" w:line="240" w:lineRule="auto"/>
        <w:ind w:left="6804"/>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7177FC" w:rsidRPr="007177FC" w:rsidRDefault="007177FC" w:rsidP="007177FC">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7177FC" w:rsidRPr="007177FC" w:rsidRDefault="007177FC" w:rsidP="007177FC">
      <w:pPr>
        <w:spacing w:after="0" w:line="240" w:lineRule="auto"/>
        <w:jc w:val="center"/>
        <w:outlineLvl w:val="0"/>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Перечень мероприятий подпрограммы </w:t>
      </w:r>
    </w:p>
    <w:tbl>
      <w:tblPr>
        <w:tblW w:w="11151" w:type="dxa"/>
        <w:tblInd w:w="108" w:type="dxa"/>
        <w:tblLayout w:type="fixed"/>
        <w:tblLook w:val="04A0" w:firstRow="1" w:lastRow="0" w:firstColumn="1" w:lastColumn="0" w:noHBand="0" w:noVBand="1"/>
      </w:tblPr>
      <w:tblGrid>
        <w:gridCol w:w="574"/>
        <w:gridCol w:w="1694"/>
        <w:gridCol w:w="1133"/>
        <w:gridCol w:w="704"/>
        <w:gridCol w:w="709"/>
        <w:gridCol w:w="855"/>
        <w:gridCol w:w="429"/>
        <w:gridCol w:w="709"/>
        <w:gridCol w:w="834"/>
        <w:gridCol w:w="11"/>
        <w:gridCol w:w="840"/>
        <w:gridCol w:w="11"/>
        <w:gridCol w:w="853"/>
        <w:gridCol w:w="9"/>
        <w:gridCol w:w="1692"/>
        <w:gridCol w:w="94"/>
      </w:tblGrid>
      <w:tr w:rsidR="007177FC" w:rsidRPr="007177FC" w:rsidTr="007177FC">
        <w:trPr>
          <w:gridAfter w:val="1"/>
          <w:wAfter w:w="94" w:type="dxa"/>
          <w:trHeight w:val="20"/>
        </w:trPr>
        <w:tc>
          <w:tcPr>
            <w:tcW w:w="574" w:type="dxa"/>
            <w:vMerge w:val="restart"/>
            <w:tcBorders>
              <w:top w:val="single" w:sz="4" w:space="0" w:color="auto"/>
              <w:left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п/п</w:t>
            </w:r>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ГРБС </w:t>
            </w:r>
          </w:p>
        </w:tc>
        <w:tc>
          <w:tcPr>
            <w:tcW w:w="2697" w:type="dxa"/>
            <w:gridSpan w:val="4"/>
            <w:tcBorders>
              <w:top w:val="single" w:sz="4" w:space="0" w:color="auto"/>
              <w:left w:val="nil"/>
              <w:bottom w:val="single" w:sz="4" w:space="0" w:color="auto"/>
              <w:right w:val="single" w:sz="4" w:space="0" w:color="000000"/>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Код бюджетной классификации</w:t>
            </w:r>
          </w:p>
        </w:tc>
        <w:tc>
          <w:tcPr>
            <w:tcW w:w="3267" w:type="dxa"/>
            <w:gridSpan w:val="7"/>
            <w:tcBorders>
              <w:top w:val="single" w:sz="4" w:space="0" w:color="auto"/>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Расходы по годам реализации программы (тыс. рублей)</w:t>
            </w:r>
          </w:p>
        </w:tc>
        <w:tc>
          <w:tcPr>
            <w:tcW w:w="1692" w:type="dxa"/>
            <w:tcBorders>
              <w:top w:val="single" w:sz="4" w:space="0" w:color="auto"/>
              <w:left w:val="nil"/>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177FC" w:rsidRPr="007177FC" w:rsidTr="007177FC">
        <w:trPr>
          <w:gridAfter w:val="1"/>
          <w:wAfter w:w="94" w:type="dxa"/>
          <w:trHeight w:val="20"/>
        </w:trPr>
        <w:tc>
          <w:tcPr>
            <w:tcW w:w="574" w:type="dxa"/>
            <w:vMerge/>
            <w:tcBorders>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c>
          <w:tcPr>
            <w:tcW w:w="704"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Рз</w:t>
            </w:r>
          </w:p>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Пр</w:t>
            </w:r>
          </w:p>
        </w:tc>
        <w:tc>
          <w:tcPr>
            <w:tcW w:w="85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ЦСР</w:t>
            </w:r>
          </w:p>
        </w:tc>
        <w:tc>
          <w:tcPr>
            <w:tcW w:w="42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Очередной финансовый год (2022)</w:t>
            </w:r>
          </w:p>
        </w:tc>
        <w:tc>
          <w:tcPr>
            <w:tcW w:w="845"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 xml:space="preserve"> 1-й год планового периода (2023)</w:t>
            </w: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2-й год планового периода (2024)</w:t>
            </w:r>
          </w:p>
        </w:tc>
        <w:tc>
          <w:tcPr>
            <w:tcW w:w="853"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на очередной финансовый год и плановый период</w:t>
            </w:r>
          </w:p>
        </w:tc>
        <w:tc>
          <w:tcPr>
            <w:tcW w:w="1701" w:type="dxa"/>
            <w:gridSpan w:val="2"/>
            <w:tcBorders>
              <w:left w:val="nil"/>
              <w:bottom w:val="single" w:sz="4" w:space="0" w:color="auto"/>
              <w:right w:val="single" w:sz="4" w:space="0" w:color="000000"/>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p>
        </w:tc>
      </w:tr>
      <w:tr w:rsidR="007177FC" w:rsidRPr="007177FC" w:rsidTr="007177FC">
        <w:trPr>
          <w:gridAfter w:val="1"/>
          <w:wAfter w:w="94" w:type="dxa"/>
          <w:trHeight w:val="20"/>
        </w:trPr>
        <w:tc>
          <w:tcPr>
            <w:tcW w:w="57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694"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704"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855"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429" w:type="dxa"/>
            <w:tcBorders>
              <w:top w:val="nil"/>
              <w:left w:val="nil"/>
              <w:bottom w:val="single" w:sz="4" w:space="0" w:color="auto"/>
              <w:right w:val="single" w:sz="4" w:space="0" w:color="auto"/>
            </w:tcBorders>
            <w:shd w:val="clear" w:color="auto" w:fill="auto"/>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w:t>
            </w:r>
          </w:p>
        </w:tc>
        <w:tc>
          <w:tcPr>
            <w:tcW w:w="709"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bookmarkStart w:id="2" w:name="_GoBack"/>
            <w:bookmarkEnd w:id="2"/>
            <w:r w:rsidRPr="007177FC">
              <w:rPr>
                <w:rFonts w:ascii="Times New Roman" w:hAnsi="Times New Roman" w:cs="Times New Roman"/>
                <w:color w:val="auto"/>
                <w:kern w:val="0"/>
                <w:sz w:val="12"/>
                <w:szCs w:val="12"/>
              </w:rPr>
              <w:t>8</w:t>
            </w:r>
          </w:p>
        </w:tc>
        <w:tc>
          <w:tcPr>
            <w:tcW w:w="845"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w:t>
            </w:r>
          </w:p>
        </w:tc>
        <w:tc>
          <w:tcPr>
            <w:tcW w:w="85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w:t>
            </w:r>
          </w:p>
        </w:tc>
        <w:tc>
          <w:tcPr>
            <w:tcW w:w="853" w:type="dxa"/>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11</w:t>
            </w:r>
          </w:p>
        </w:tc>
        <w:tc>
          <w:tcPr>
            <w:tcW w:w="1701" w:type="dxa"/>
            <w:gridSpan w:val="2"/>
            <w:tcBorders>
              <w:top w:val="nil"/>
              <w:left w:val="nil"/>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12</w:t>
            </w:r>
          </w:p>
        </w:tc>
      </w:tr>
      <w:tr w:rsidR="007177FC" w:rsidRPr="007177FC" w:rsidTr="007177FC">
        <w:trPr>
          <w:trHeight w:val="20"/>
        </w:trPr>
        <w:tc>
          <w:tcPr>
            <w:tcW w:w="57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w:t>
            </w:r>
          </w:p>
        </w:tc>
        <w:tc>
          <w:tcPr>
            <w:tcW w:w="10577" w:type="dxa"/>
            <w:gridSpan w:val="15"/>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7177FC" w:rsidRPr="007177FC" w:rsidTr="007177FC">
        <w:trPr>
          <w:trHeight w:val="20"/>
        </w:trPr>
        <w:tc>
          <w:tcPr>
            <w:tcW w:w="57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w:t>
            </w:r>
          </w:p>
        </w:tc>
        <w:tc>
          <w:tcPr>
            <w:tcW w:w="10577" w:type="dxa"/>
            <w:gridSpan w:val="15"/>
            <w:tcBorders>
              <w:top w:val="single" w:sz="4" w:space="0" w:color="auto"/>
              <w:left w:val="single" w:sz="4" w:space="0" w:color="auto"/>
              <w:bottom w:val="single" w:sz="4" w:space="0" w:color="auto"/>
              <w:right w:val="single" w:sz="4" w:space="0" w:color="auto"/>
            </w:tcBorders>
            <w:vAlign w:val="center"/>
          </w:tcPr>
          <w:p w:rsidR="007177FC" w:rsidRPr="007177FC" w:rsidRDefault="007177FC" w:rsidP="007177FC">
            <w:pPr>
              <w:spacing w:after="0" w:line="240" w:lineRule="auto"/>
              <w:jc w:val="center"/>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7177FC" w:rsidRPr="007177FC" w:rsidTr="007177FC">
        <w:trPr>
          <w:gridAfter w:val="1"/>
          <w:wAfter w:w="94" w:type="dxa"/>
          <w:trHeight w:val="20"/>
        </w:trPr>
        <w:tc>
          <w:tcPr>
            <w:tcW w:w="574" w:type="dxa"/>
            <w:tcBorders>
              <w:top w:val="single" w:sz="4" w:space="0" w:color="auto"/>
              <w:left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w:t>
            </w:r>
          </w:p>
        </w:tc>
        <w:tc>
          <w:tcPr>
            <w:tcW w:w="1694" w:type="dxa"/>
            <w:vMerge w:val="restart"/>
            <w:tcBorders>
              <w:top w:val="single" w:sz="4" w:space="0" w:color="auto"/>
              <w:left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val="restart"/>
            <w:tcBorders>
              <w:top w:val="single" w:sz="4" w:space="0" w:color="auto"/>
              <w:left w:val="nil"/>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Администрация района</w:t>
            </w:r>
          </w:p>
        </w:tc>
        <w:tc>
          <w:tcPr>
            <w:tcW w:w="704"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901</w:t>
            </w:r>
          </w:p>
        </w:tc>
        <w:tc>
          <w:tcPr>
            <w:tcW w:w="709"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0113</w:t>
            </w:r>
          </w:p>
        </w:tc>
        <w:tc>
          <w:tcPr>
            <w:tcW w:w="855"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1730024010</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1730010340</w:t>
            </w:r>
          </w:p>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9" w:type="dxa"/>
            <w:vMerge w:val="restart"/>
            <w:tcBorders>
              <w:top w:val="single" w:sz="4" w:space="0" w:color="auto"/>
              <w:left w:val="nil"/>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611</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612</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611</w:t>
            </w:r>
          </w:p>
        </w:tc>
        <w:tc>
          <w:tcPr>
            <w:tcW w:w="709"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25809,64</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196,20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w:t>
            </w:r>
          </w:p>
        </w:tc>
        <w:tc>
          <w:tcPr>
            <w:tcW w:w="845"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21926,40</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100,00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tc>
        <w:tc>
          <w:tcPr>
            <w:tcW w:w="851"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21926,4</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100,00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0,00</w:t>
            </w:r>
          </w:p>
        </w:tc>
        <w:tc>
          <w:tcPr>
            <w:tcW w:w="853" w:type="dxa"/>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69662,44</w:t>
            </w:r>
          </w:p>
          <w:p w:rsidR="007177FC" w:rsidRPr="007177FC" w:rsidRDefault="007177FC" w:rsidP="007177FC">
            <w:pPr>
              <w:spacing w:after="0" w:line="240" w:lineRule="auto"/>
              <w:rPr>
                <w:rFonts w:ascii="Times New Roman" w:hAnsi="Times New Roman" w:cs="Times New Roman"/>
                <w:color w:val="auto"/>
                <w:kern w:val="0"/>
                <w:sz w:val="12"/>
                <w:szCs w:val="12"/>
              </w:rPr>
            </w:pP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396,20</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w:t>
            </w:r>
          </w:p>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54,24</w:t>
            </w:r>
          </w:p>
        </w:tc>
        <w:tc>
          <w:tcPr>
            <w:tcW w:w="1701" w:type="dxa"/>
            <w:gridSpan w:val="2"/>
            <w:vMerge w:val="restart"/>
            <w:tcBorders>
              <w:top w:val="single" w:sz="4" w:space="0" w:color="auto"/>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7177FC" w:rsidRPr="007177FC" w:rsidTr="007177FC">
        <w:trPr>
          <w:gridAfter w:val="1"/>
          <w:wAfter w:w="94" w:type="dxa"/>
          <w:trHeight w:val="20"/>
        </w:trPr>
        <w:tc>
          <w:tcPr>
            <w:tcW w:w="574" w:type="dxa"/>
            <w:tcBorders>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694" w:type="dxa"/>
            <w:vMerge/>
            <w:tcBorders>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704"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5"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429" w:type="dxa"/>
            <w:vMerge/>
            <w:tcBorders>
              <w:left w:val="nil"/>
              <w:bottom w:val="single" w:sz="4" w:space="0" w:color="auto"/>
              <w:right w:val="single" w:sz="4" w:space="0" w:color="auto"/>
            </w:tcBorders>
            <w:shd w:val="clear" w:color="auto" w:fill="auto"/>
            <w:noWrap/>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45"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3" w:type="dxa"/>
            <w:vMerge/>
            <w:tcBorders>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gridSpan w:val="2"/>
            <w:vMerge/>
            <w:tcBorders>
              <w:left w:val="nil"/>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94" w:type="dxa"/>
          <w:trHeight w:val="20"/>
        </w:trPr>
        <w:tc>
          <w:tcPr>
            <w:tcW w:w="57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4</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Итого по подпрограмме</w:t>
            </w:r>
          </w:p>
        </w:tc>
        <w:tc>
          <w:tcPr>
            <w:tcW w:w="3830" w:type="dxa"/>
            <w:gridSpan w:val="5"/>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tc>
        <w:tc>
          <w:tcPr>
            <w:tcW w:w="170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94" w:type="dxa"/>
          <w:trHeight w:val="20"/>
        </w:trPr>
        <w:tc>
          <w:tcPr>
            <w:tcW w:w="57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5</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В том числе:</w:t>
            </w:r>
          </w:p>
        </w:tc>
        <w:tc>
          <w:tcPr>
            <w:tcW w:w="3830" w:type="dxa"/>
            <w:gridSpan w:val="5"/>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p>
        </w:tc>
        <w:tc>
          <w:tcPr>
            <w:tcW w:w="170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r w:rsidR="007177FC" w:rsidRPr="007177FC" w:rsidTr="007177FC">
        <w:trPr>
          <w:gridAfter w:val="1"/>
          <w:wAfter w:w="94" w:type="dxa"/>
          <w:trHeight w:val="20"/>
        </w:trPr>
        <w:tc>
          <w:tcPr>
            <w:tcW w:w="574" w:type="dxa"/>
            <w:tcBorders>
              <w:top w:val="single" w:sz="4" w:space="0" w:color="auto"/>
              <w:left w:val="single" w:sz="4" w:space="0" w:color="auto"/>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6</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ГРБС</w:t>
            </w:r>
          </w:p>
        </w:tc>
        <w:tc>
          <w:tcPr>
            <w:tcW w:w="3830" w:type="dxa"/>
            <w:gridSpan w:val="5"/>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26060,08</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22026,40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7177FC" w:rsidRPr="007177FC" w:rsidRDefault="007177FC" w:rsidP="007177FC">
            <w:pPr>
              <w:spacing w:after="0" w:line="240" w:lineRule="auto"/>
              <w:rPr>
                <w:rFonts w:ascii="Times New Roman" w:hAnsi="Times New Roman" w:cs="Times New Roman"/>
                <w:color w:val="auto"/>
                <w:kern w:val="0"/>
                <w:sz w:val="12"/>
                <w:szCs w:val="12"/>
              </w:rPr>
            </w:pPr>
            <w:r w:rsidRPr="007177FC">
              <w:rPr>
                <w:rFonts w:ascii="Times New Roman" w:hAnsi="Times New Roman" w:cs="Times New Roman"/>
                <w:color w:val="auto"/>
                <w:kern w:val="0"/>
                <w:sz w:val="12"/>
                <w:szCs w:val="12"/>
              </w:rPr>
              <w:t>70112,88</w:t>
            </w:r>
          </w:p>
        </w:tc>
        <w:tc>
          <w:tcPr>
            <w:tcW w:w="1701" w:type="dxa"/>
            <w:gridSpan w:val="2"/>
            <w:tcBorders>
              <w:top w:val="single" w:sz="4" w:space="0" w:color="auto"/>
              <w:left w:val="nil"/>
              <w:bottom w:val="single" w:sz="4" w:space="0" w:color="auto"/>
              <w:right w:val="single" w:sz="4" w:space="0" w:color="auto"/>
            </w:tcBorders>
          </w:tcPr>
          <w:p w:rsidR="007177FC" w:rsidRPr="007177FC" w:rsidRDefault="007177FC" w:rsidP="007177FC">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7177FC"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68.1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7177FC" w:rsidRPr="00893B63" w:rsidRDefault="007177FC" w:rsidP="007177F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7177FC" w:rsidRPr="00893B63" w:rsidRDefault="007177FC" w:rsidP="007177F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7177FC" w:rsidRPr="00893B63" w:rsidRDefault="007177FC" w:rsidP="007177FC">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7177FC" w:rsidRPr="00893B63" w:rsidRDefault="007177FC" w:rsidP="007177F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7177FC" w:rsidRPr="00382F8A" w:rsidRDefault="007177FC" w:rsidP="007177F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16"/>
      <w:footerReference w:type="default" r:id="rId1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FA" w:rsidRDefault="006D19FA" w:rsidP="00D368D1">
      <w:pPr>
        <w:spacing w:after="0" w:line="240" w:lineRule="auto"/>
      </w:pPr>
      <w:r>
        <w:separator/>
      </w:r>
    </w:p>
  </w:endnote>
  <w:endnote w:type="continuationSeparator" w:id="0">
    <w:p w:rsidR="006D19FA" w:rsidRDefault="006D19F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7177FC">
          <w:rPr>
            <w:noProof/>
          </w:rPr>
          <w:t>17</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FA" w:rsidRDefault="006D19FA" w:rsidP="00D368D1">
      <w:pPr>
        <w:spacing w:after="0" w:line="240" w:lineRule="auto"/>
      </w:pPr>
      <w:r>
        <w:separator/>
      </w:r>
    </w:p>
  </w:footnote>
  <w:footnote w:type="continuationSeparator" w:id="0">
    <w:p w:rsidR="006D19FA" w:rsidRDefault="006D19F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7177FC">
                <w:rPr>
                  <w:rFonts w:ascii="Times New Roman" w:hAnsi="Times New Roman" w:cs="Times New Roman"/>
                  <w:b/>
                  <w:bCs/>
                  <w:caps/>
                  <w:sz w:val="24"/>
                  <w:szCs w:val="24"/>
                </w:rPr>
                <w:t>№</w:t>
              </w:r>
              <w:r w:rsidR="007177FC">
                <w:rPr>
                  <w:rFonts w:ascii="CyrillicOld" w:hAnsi="CyrillicOld"/>
                  <w:b/>
                  <w:bCs/>
                  <w:caps/>
                  <w:sz w:val="24"/>
                  <w:szCs w:val="24"/>
                </w:rPr>
                <w:t xml:space="preserve"> 43 </w:t>
              </w:r>
              <w:r w:rsidR="007177FC">
                <w:rPr>
                  <w:rFonts w:ascii="CyrillicOld" w:hAnsi="CyrillicOld" w:cs="CyrillicOld"/>
                  <w:b/>
                  <w:bCs/>
                  <w:caps/>
                  <w:sz w:val="24"/>
                  <w:szCs w:val="24"/>
                </w:rPr>
                <w:t>Вести</w:t>
              </w:r>
              <w:r w:rsidR="007177FC">
                <w:rPr>
                  <w:rFonts w:ascii="CyrillicOld" w:hAnsi="CyrillicOld"/>
                  <w:b/>
                  <w:bCs/>
                  <w:caps/>
                  <w:sz w:val="24"/>
                  <w:szCs w:val="24"/>
                </w:rPr>
                <w:t xml:space="preserve"> </w:t>
              </w:r>
              <w:r w:rsidR="007177FC">
                <w:rPr>
                  <w:rFonts w:ascii="CyrillicOld" w:hAnsi="CyrillicOld" w:cs="CyrillicOld"/>
                  <w:b/>
                  <w:bCs/>
                  <w:caps/>
                  <w:sz w:val="24"/>
                  <w:szCs w:val="24"/>
                </w:rPr>
                <w:t>муниципаль</w:t>
              </w:r>
              <w:r w:rsidR="007177FC">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0-21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7177FC" w:rsidP="009F574C">
              <w:pPr>
                <w:pStyle w:val="a3"/>
                <w:jc w:val="center"/>
                <w:rPr>
                  <w:rFonts w:ascii="CyrillicOld" w:hAnsi="CyrillicOld"/>
                  <w:color w:val="FFFFFF" w:themeColor="background1"/>
                </w:rPr>
              </w:pPr>
              <w:r>
                <w:rPr>
                  <w:rFonts w:ascii="CyrillicOld" w:hAnsi="CyrillicOld"/>
                  <w:color w:val="FFFFFF" w:themeColor="background1"/>
                  <w:sz w:val="24"/>
                </w:rPr>
                <w:t>21 октября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04E7CA7"/>
    <w:multiLevelType w:val="hybridMultilevel"/>
    <w:tmpl w:val="D114A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8"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1"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5"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9"/>
  </w:num>
  <w:num w:numId="3">
    <w:abstractNumId w:val="24"/>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41"/>
  </w:num>
  <w:num w:numId="16">
    <w:abstractNumId w:val="14"/>
  </w:num>
  <w:num w:numId="17">
    <w:abstractNumId w:val="3"/>
  </w:num>
  <w:num w:numId="18">
    <w:abstractNumId w:val="40"/>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5"/>
  </w:num>
  <w:num w:numId="23">
    <w:abstractNumId w:val="46"/>
  </w:num>
  <w:num w:numId="24">
    <w:abstractNumId w:val="12"/>
  </w:num>
  <w:num w:numId="25">
    <w:abstractNumId w:val="31"/>
  </w:num>
  <w:num w:numId="26">
    <w:abstractNumId w:val="6"/>
  </w:num>
  <w:num w:numId="27">
    <w:abstractNumId w:val="43"/>
  </w:num>
  <w:num w:numId="28">
    <w:abstractNumId w:val="45"/>
  </w:num>
  <w:num w:numId="29">
    <w:abstractNumId w:val="35"/>
  </w:num>
  <w:num w:numId="30">
    <w:abstractNumId w:val="17"/>
  </w:num>
  <w:num w:numId="31">
    <w:abstractNumId w:val="18"/>
  </w:num>
  <w:num w:numId="32">
    <w:abstractNumId w:val="42"/>
  </w:num>
  <w:num w:numId="33">
    <w:abstractNumId w:val="2"/>
  </w:num>
  <w:num w:numId="34">
    <w:abstractNumId w:val="21"/>
  </w:num>
  <w:num w:numId="35">
    <w:abstractNumId w:val="19"/>
  </w:num>
  <w:num w:numId="36">
    <w:abstractNumId w:val="4"/>
  </w:num>
  <w:num w:numId="37">
    <w:abstractNumId w:val="16"/>
  </w:num>
  <w:num w:numId="38">
    <w:abstractNumId w:val="38"/>
  </w:num>
  <w:num w:numId="39">
    <w:abstractNumId w:val="48"/>
  </w:num>
  <w:num w:numId="40">
    <w:abstractNumId w:val="11"/>
  </w:num>
  <w:num w:numId="41">
    <w:abstractNumId w:val="25"/>
  </w:num>
  <w:num w:numId="42">
    <w:abstractNumId w:val="47"/>
  </w:num>
  <w:num w:numId="43">
    <w:abstractNumId w:val="13"/>
  </w:num>
  <w:num w:numId="44">
    <w:abstractNumId w:val="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3"/>
  </w:num>
  <w:num w:numId="5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D19FA"/>
    <w:rsid w:val="006E2F87"/>
    <w:rsid w:val="006E6087"/>
    <w:rsid w:val="006F2474"/>
    <w:rsid w:val="0070680B"/>
    <w:rsid w:val="00715601"/>
    <w:rsid w:val="007177FC"/>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F0E84F9"/>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1088;&#1088;\Desktop\&#1055;&#1088;&#1080;&#1083;&#1086;&#1078;&#1077;&#1085;&#1080;&#1077;%20&#8470;%203%20&#1057;&#1086;&#1075;&#1083;&#1072;&#1096;&#1077;&#1085;&#1080;&#1077;.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8;&#1088;\Desktop\&#1055;&#1088;&#1080;&#1083;&#1086;&#1078;&#1077;&#1085;&#1080;&#1077;%20&#8470;%203%20&#1057;&#1086;&#1075;&#1083;&#1072;&#1096;&#1077;&#1085;&#1080;&#1077;.docx" TargetMode="External"/><Relationship Id="rId5" Type="http://schemas.openxmlformats.org/officeDocument/2006/relationships/settings" Target="settings.xml"/><Relationship Id="rId15" Type="http://schemas.openxmlformats.org/officeDocument/2006/relationships/hyperlink" Target="mailto:info@karatuzraion.ru" TargetMode="External"/><Relationship Id="rId10" Type="http://schemas.openxmlformats.org/officeDocument/2006/relationships/hyperlink" Target="mailto:econ@karatuzraion.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us.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C1AC7"/>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8B7C78-3DF0-4B33-A7B9-F8C0A06B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12340</TotalTime>
  <Pages>18</Pages>
  <Words>17824</Words>
  <Characters>101598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43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2022-11-02T03:03:00Z</dcterms:modified>
</cp:coreProperties>
</file>