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74E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C7074E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C7074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F0719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36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F0719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F07191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C7074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F07191" w:rsidRPr="00F07191" w:rsidRDefault="00F07191" w:rsidP="00F0719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01.09. 2022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№ 692-п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Об учреждении денежных вознаграждений за достижение наивысших показателей в работе агропромышленного комплекса  Каратузского района в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2022 году и в связи с профессиональным праздником - Днем работника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сельского хозяйства и перерабатывающей промышленности</w:t>
      </w: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 целях увеличения производства сельскохозяйственной продукции, </w:t>
      </w:r>
      <w:r w:rsidRPr="00F07191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</w:rPr>
        <w:t xml:space="preserve">продукции перерабатывающей промышленности, организованного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проведения уборки урожая и комплекса осенних полевых работ, повышения </w:t>
      </w:r>
      <w:r w:rsidRPr="00F07191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 xml:space="preserve">заинтересованности руководителей, специалистов и рабочих массовых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профессий организаций агропромышленного комплекса  Каратузского района,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крестьянских (фермерских) хозяйств в увеличении объемов и повышении 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качества производимой продукции в 2022 году и в связи с профессиональным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праздником - Днем работника сельского хозяйства и перерабатывающей </w:t>
      </w:r>
      <w:r w:rsidRPr="00F07191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промышленности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(мероприятие «Расходы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комплексе»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районе»),  ПОСТАНОВЛЯЮ: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Утвердить Положение о денежном вознаграждении за достижение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наивысших показателей в работе агропромышленного комплекса Каратузского </w:t>
      </w:r>
      <w:r w:rsidRPr="00F07191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</w:rPr>
        <w:t xml:space="preserve">района в 2022 году и в связи с профессиональным праздником – Днем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работника сельского хозяйства и перерабатывающей промышленности,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согласно приложению № 1 к настоящему постановлению.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2.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 xml:space="preserve">Утвердить состав комиссии по отбору кандидатов от сельхозтоваропроизводителей на учреждение денежных вознаграждений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за достижение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наивысших показателей в работе агропромышленного комплекса Каратузского </w:t>
      </w:r>
      <w:r w:rsidRPr="00F07191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</w:rPr>
        <w:t>района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 в 2022 году (далее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Комиссия) согласно приложению № 2 к настоящему постановлению.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Calibri"/>
          <w:color w:val="auto"/>
          <w:spacing w:val="2"/>
          <w:kern w:val="0"/>
          <w:sz w:val="12"/>
          <w:szCs w:val="12"/>
        </w:rPr>
        <w:t xml:space="preserve">3. </w:t>
      </w:r>
      <w:r w:rsidRPr="00F07191">
        <w:rPr>
          <w:rFonts w:ascii="Times New Roman" w:hAnsi="Times New Roman" w:cs="Calibri"/>
          <w:color w:val="auto"/>
          <w:spacing w:val="3"/>
          <w:kern w:val="0"/>
          <w:sz w:val="12"/>
          <w:szCs w:val="12"/>
        </w:rPr>
        <w:t>Утвердить Положение о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порядке работы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2022 году </w:t>
      </w:r>
      <w:r w:rsidRPr="00F07191">
        <w:rPr>
          <w:rFonts w:ascii="Times New Roman" w:hAnsi="Times New Roman" w:cs="Calibri"/>
          <w:color w:val="auto"/>
          <w:spacing w:val="2"/>
          <w:kern w:val="0"/>
          <w:sz w:val="12"/>
          <w:szCs w:val="12"/>
        </w:rPr>
        <w:t>согласно приложению № 3 к настоящему постановлению.</w:t>
      </w:r>
    </w:p>
    <w:p w:rsidR="00F07191" w:rsidRPr="00F07191" w:rsidRDefault="00F07191" w:rsidP="00F07191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bdr w:val="none" w:sz="0" w:space="0" w:color="auto" w:frame="1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администрации Каратузского района от 27.10.2021 года № 883-п «Об учреждении денежных вознаграждений за достижение наивысших показателей в работе агропромышленного комплекса Каратузского района в 2021 году и в связи с профессиональным праздником - Днем работника сельского хозяйства и перерабатывающей промышленности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  <w:bdr w:val="none" w:sz="0" w:space="0" w:color="auto" w:frame="1"/>
        </w:rPr>
        <w:t>» считать утратившим силу.</w:t>
      </w:r>
    </w:p>
    <w:p w:rsidR="00F07191" w:rsidRPr="00F07191" w:rsidRDefault="00F07191" w:rsidP="00F07191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5. Контроль за исполнением настоящего постановления возложить на В.В. Дмитриева начальника отдела сельского хозяйства администрации Каратузского района.</w:t>
      </w:r>
    </w:p>
    <w:p w:rsidR="00F07191" w:rsidRPr="00F07191" w:rsidRDefault="00F07191" w:rsidP="00F07191">
      <w:pPr>
        <w:spacing w:after="0" w:line="240" w:lineRule="auto"/>
        <w:ind w:left="19" w:firstLine="67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F07191" w:rsidRPr="00F07191" w:rsidRDefault="00F07191" w:rsidP="00F071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574C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Глава района                                                                                        К.А. Тюнин</w:t>
      </w:r>
    </w:p>
    <w:p w:rsidR="005036A8" w:rsidRDefault="00C7074E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администрации Каратузского района  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от  01.09.2022 № 692-п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ind w:left="5103"/>
        <w:rPr>
          <w:color w:val="auto"/>
          <w:kern w:val="0"/>
          <w:sz w:val="12"/>
          <w:szCs w:val="12"/>
          <w:shd w:val="clear" w:color="auto" w:fill="F0F4F5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both"/>
        <w:rPr>
          <w:color w:val="auto"/>
          <w:kern w:val="0"/>
          <w:sz w:val="12"/>
          <w:szCs w:val="12"/>
          <w:shd w:val="clear" w:color="auto" w:fill="F0F4F5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Положение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о денежном вознаграждении за достижение наивысших показателей в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работе агропромышленного комплекса  Каратузского района в 2022 году и в 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связи с профессиональным праздником - Днем работника сельского хозяйства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и перерабатывающей промышленности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3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В целях повышения заинтересованности руководителей, специалистов и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рабочих массовых профессий организаций агропромышленного комплекса </w:t>
      </w:r>
      <w:r w:rsidRPr="00F07191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Каратузского района, крестьянских (фермерских) хозяйств в увеличении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объемов производства сельскохозяйственной продукции, продукции пищевой и перерабатывающей промышленности, устанавливаются меры материального поощрения в следующих номинациях: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8" w:firstLine="672"/>
        <w:jc w:val="both"/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68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 xml:space="preserve">1. Работники отрасли растениеводства агропромышленного комплекса Каратузского района,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с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ельскохозяйственных предприятий всех форм собственности</w:t>
      </w:r>
      <w:r w:rsidRPr="00F07191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>, за достижение наивысших показателей</w:t>
      </w:r>
      <w:r w:rsidRPr="00F07191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>: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-23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-23"/>
          <w:kern w:val="0"/>
          <w:sz w:val="12"/>
          <w:szCs w:val="12"/>
        </w:rPr>
        <w:t>1.1.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Комбайнеры с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ельскохозяйственных предприятий всех форм собственности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(работники сельскохозяйственных товаропроизводителей отрасли растениеводства, имеющие стаж работы комбайнером не менее 2 лет) – за наивысший намолот зерновых культур в сельскохозяйственном предприятии (объем намолоченного зерна в бункерном весе одним комбайнером за сезон на зерноуборочном комбайне):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- 1 вознаграждение за намолот зерновых культур в сельскохозяйственном предприятии от 2 000,00 тонн - 8 (Восемь) тысяч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- 1 вознаграждение за намолот зерновых культур в сельскохозяйственном предприятии от 1 500,00 тонн до 2 000,00 тонн - 7 (Семь) тысяч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- 3 вознаграждения за намолот зерновых культур в сельскохозяйственном предприятии до 1 499,00 тонн – по 6 (Шесть) тысяч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1.2. Молодой комбайнер (до 25 лет), добившейся наивысшего намолота зерна по району – 1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вознаграждение 6 (Шесть) тысяч рублей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1.3. Трактористы – за наивысшие достижения на вспашке зяби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в сельскохозяйственном предприятии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включительно по 01 октября текущего года (площадь почвы, фактически обработанная под зябь одним механизатором за сезон на К-700, с учетом отвальной и безотвальной обработкой почвы):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1 000,00 га - 5 (Пять) тысяч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500,00 га до 999,00 га - 4 (Четыре) тысячи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на вспашке зяби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до 499,00 га - 3 (Три) тысячи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1.4. К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рестьянско-(фермерские) хозяйства 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– за наивысший результат на заготовке кормов (количество заготовленных кормов одним хозяйством за сезон) -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3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вознаграждения по 3 (Три) тысячи рублей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1.5.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Водители – за наивысшие результат при перевозке сельскохозяйственных грузов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в сельскохозяйственном предприятии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с 1.01.2021 по 1.10.2021 года (количество тонно-километров перевезенных грузов с использованием грузового транспорта):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160 000,00 тн/км - 5 (Пять) тысяч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130 000,00 тн/км до 159 000,00 тн/км - 4 (Четыре) тысячи рублей (в том числе НДФЛ);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- 1 вознаграждение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при перевозке сельскохозяйственных грузов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сельскохозяйственном предприятии от 100 000,00 тн/км до 129 000,00 тн/км - 3 (Три) тысячи рублей 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1.6.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Учащиеся Каратузского филиала КГБПОУ «Минусинский сельскохозяйственный колледж» - за оказание помощи сельхозтоваропроизводителям района в полевых работах (учитывается соблюдение технического режима и отсутствие нарушений по техники безопасности)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– 3 вознаграждения по 5 (Пять) тысяч рублей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1.7. Р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аботники организаций, осуществляющие хранение и складирование зерна (учитывается процент роста объема просушенного и подработанного зерна, соблюдение технического режима ведения процесса производства, отсутствие нарушений по технике безопасности)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– 6 вознаграждений по 3 (Три) тысячи рублей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1.8.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Сельскохозяйственные предприятия всех форм собственности – за наивысшую урожайность зерновых и зернобобовых культур по району и имеющие площади посева зерновых культур не менее 300 га (учитывается средняя урожайность (центнеров с 1 гектара) зерновых и зернобобовых культур в весе после доработки) </w:t>
      </w: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– 1 вознаграждение – 6 (Шесть) тысяч рублей, 1 вознаграждение – 5 (Пять) тысяч рублей, 1 вознаграждение – 4 (Четыре) тысячи рублей.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1.9. .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Сельскохозяйственные предприятия всех форм собственности – за наивысший объем введения в оборот неиспользуемых земель – 1 вознаграждение – 4 (Четыре) тысячи рублей.</w:t>
      </w:r>
    </w:p>
    <w:p w:rsidR="00F07191" w:rsidRPr="00F07191" w:rsidRDefault="00F07191" w:rsidP="00F07191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ind w:firstLine="682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</w:rPr>
        <w:t xml:space="preserve">2. Работникам отрасли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животноводства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агропромышленного комплекса Каратузского района, главам личных подсобных хозяйств,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крестьянско-(фермерских) хозяйств за достижение наивысших показателей.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2.1. Главе  личного  подсобного хозяйства, получивший С</w:t>
      </w:r>
      <w:r w:rsidRPr="00F07191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убсидию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территории Каратузского района,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за увеличение поголовья сельскохозяйственных животных (крс) (учитывается увеличение поголовья сельскохозяйственных животных (крс) за 9 месяцев текущего года) – 1 вознаграждение – 3 (Три) тысячи рублей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2.2. . Главе  личного  подсобного хозяйства, получивший С</w:t>
      </w:r>
      <w:r w:rsidRPr="00F07191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убсидию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территории Каратузского района,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за увеличение поголовья сельскохозяйственных животных (свиней) (учитывается увеличение поголовья сельскохозяйственных животных (свиней) за 9 месяцев текущего года)  – 1 вознаграждение по 3 (Три) тысячи рублей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2.3. Руководители крестьянских (фермерских) хозяйств – наивысшее увеличение поголовья сельскохозяйственных животных по итогам 9 месяцев текущего года (увеличение поголовья 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lastRenderedPageBreak/>
        <w:t>сельскохозяйственных животных у сельхозтоваропроизводителей на 5 процентов и более к аналогичному периоду прошлого года):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- крестьянско (фермерские) хозяйства, индивидуальные предприниматели содержащие сельскохозяйственных животных мясного направления – 1 вознаграждение 5 (Пять) тысяч рублей;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- крестьянско (фермерские) хозяйства, индивидуальные предприниматели содержащие скот молочного направления – 1 вознаграждение 5 (Пять) тысяч рублей.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2.4. Сельскохозяйственный потребительский кооператив по охвату деятельности граждан, ведущих личное подсобное хозяйство по итогам 9 месяцев текущего года (учитывается оказание услуг гражданам, ведущим личное подсобное хозяйство прирост выручки не менее чем на 2 % к аналогичному периоду прошлого года) - 1 вознаграждение 5 (Пять) тысяч рублей.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2.5. Ветеринарный врач – наибольшее количество оказанных услуг гражданам, ведущим личное подсобное хозяйство по итогам 9 месяцев текущего года - 1 вознаграждение 5 (Пять) тысяч рублей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2.6. Сдатчик молока – наибольшее количество сданного молока в сельскохозяйственный кооператив гражданином, ведущим личное подсобное хозяйство по итогам 9 месяцев текущего года - 1 вознаграждение -  5 (Пять) тысяч рублей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2.7. Сдатчик мяса - наибольшее количество сданного мяса в сельскохозяйственный кооператив гражданином, ведущим личное подсобное хозяйство по итогам  9 месяцев текущего года - 1 вознаграждение - 5 (Пять) тысяч рублей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2.8. Техник (оператор) по искусственному осеменению коров (ЛПХ) – наибольшее количество осемененных коров в личных подсобных хозяйствах района по итогам 9 месяцев текущего года - 1 вознаграждение - 5 (Пять) тысяч рублей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2.9.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Организации агропромышленного комплекса, индивидуальные предприниматели, производящие и реализующие пищевые продукты, 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 – процент роста производства продукции </w:t>
      </w:r>
      <w:r w:rsidRPr="00F07191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по итогам 9 месяцев текущего года к аналогичному периоду прошлого года, но не менее 10 % (учитывается регистрация и осуществление деятельности на территории Каратузского района, так же сохранение рабочих мест не менее 100 % по итогам 9 месяцев текущего года к аналогичному периоду прошлого года) - 3 вознаграждения по  5 (Пять) тысяч рублей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(в том числе НДФЛ).</w:t>
      </w:r>
    </w:p>
    <w:p w:rsidR="00F07191" w:rsidRPr="00F07191" w:rsidRDefault="00F07191" w:rsidP="00F07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" w:firstLine="672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240" w:lineRule="auto"/>
        <w:ind w:left="10" w:firstLine="672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Организации агропромышленного комплекса </w:t>
      </w:r>
      <w:r w:rsidRPr="00F07191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Каратузского района, крестьянско (фермерские) хозяйства, индивидуальные предприниматели </w:t>
      </w:r>
      <w:r w:rsidRPr="00F07191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представляют в срок до 01 ноября документы (каб. 301) секретарю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2022 году. Организации всех форм собственности сами определяют по одному кандидату в соответствующей номиниции: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письмо-ходатайство на имя главы </w:t>
      </w:r>
      <w:r w:rsidRPr="00F07191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>Каратузского района;</w:t>
      </w:r>
    </w:p>
    <w:p w:rsidR="00F07191" w:rsidRPr="00F07191" w:rsidRDefault="00F07191" w:rsidP="00F07191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</w:rPr>
        <w:t xml:space="preserve">характеристику, где отражаются сведения о достижениях в 2022 </w:t>
      </w: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году в производственной деятельности лица, представляемого к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награждению;</w:t>
      </w:r>
    </w:p>
    <w:p w:rsidR="00F07191" w:rsidRPr="00F07191" w:rsidRDefault="00F07191" w:rsidP="00F07191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копию трудовой книжки, заверенную работодателем;</w:t>
      </w:r>
    </w:p>
    <w:p w:rsidR="00F07191" w:rsidRPr="00F07191" w:rsidRDefault="00F07191" w:rsidP="00F07191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кадровая справка, содержащая паспортные данные, дату рождения, </w:t>
      </w:r>
      <w:r w:rsidRPr="00F07191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</w:rPr>
        <w:t xml:space="preserve">домашний адрес с индексом, номер страхового пенсионного свидетельства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награждаемого, ИНН;</w:t>
      </w:r>
    </w:p>
    <w:p w:rsidR="00F07191" w:rsidRPr="00F07191" w:rsidRDefault="00F07191" w:rsidP="00F07191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банковские реквизиты получателей вознаграждения для перечисления на расчетный счет;</w:t>
      </w:r>
    </w:p>
    <w:p w:rsidR="00F07191" w:rsidRPr="00F07191" w:rsidRDefault="00F07191" w:rsidP="00F07191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для награждения организаций всех форм собственности – копию паспорта, копию ИНН и копию расчетного счета руководителя организации.</w:t>
      </w:r>
    </w:p>
    <w:p w:rsidR="00F07191" w:rsidRPr="00F07191" w:rsidRDefault="00F07191" w:rsidP="00F071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F07191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>Основанием для выплаты денежных вознаграждений  является распоряжение администрации района, изданное с учетом протокола заседания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2022 году.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Выплата денежных вознаграждений осуществляется администрацией района путем перечисления денежных средств на расчетные счета сельхозтоваропроизводителей и работникам агропромышленного комплекса.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3. Поощряемые денежным вознаграждением сельхозтоваропроизводители и работники агропромышленного комплекса награждаются почётными грамотами и благодарственными письмами Главы Каратузского района.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администрации Каратузского района  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от  01.09.2022 № 692-п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496"/>
      <w:bookmarkEnd w:id="0"/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КОМИССИИ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по отбору кандидатов от сельхозтоваропроизводителей на учреждение денежных вознаграждений  за достижение наивысших показателей в работе агропромышленного комплекса Каратузского района в 2022 году</w:t>
      </w:r>
    </w:p>
    <w:p w:rsidR="00F07191" w:rsidRPr="00F07191" w:rsidRDefault="00F07191" w:rsidP="00F07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40"/>
        <w:gridCol w:w="6006"/>
      </w:tblGrid>
      <w:tr w:rsidR="00F07191" w:rsidRPr="00F07191" w:rsidTr="008A3A56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Мигла 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Елена Сергеевна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 заместитель главы района по финансам,  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экономике - руководитель финансового  управления - председатель  комиссии;        </w:t>
            </w:r>
          </w:p>
        </w:tc>
      </w:tr>
      <w:tr w:rsidR="00F07191" w:rsidRPr="00F07191" w:rsidTr="008A3A56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Дмитриев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 - заместитель председателя  комиссии;</w:t>
            </w:r>
          </w:p>
        </w:tc>
      </w:tr>
      <w:tr w:rsidR="00F07191" w:rsidRPr="00F07191" w:rsidTr="008A3A56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Семыкина Валерия Валерьевна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 - секретарь комиссии;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8A3A56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</w:tr>
      <w:tr w:rsidR="00F07191" w:rsidRPr="00F07191" w:rsidTr="008A3A56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Потепкина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района;</w:t>
            </w:r>
          </w:p>
        </w:tc>
      </w:tr>
      <w:tr w:rsidR="00F07191" w:rsidRPr="00F07191" w:rsidTr="008A3A56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Вихрева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сельского хозяйства администрации района;</w:t>
            </w:r>
          </w:p>
        </w:tc>
      </w:tr>
      <w:tr w:rsidR="00F07191" w:rsidRPr="00F07191" w:rsidTr="008A3A56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 </w:t>
            </w:r>
          </w:p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Юлия  Андреевна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отдела экономики, производства и развития предпринимательства администрации района;</w:t>
            </w:r>
          </w:p>
        </w:tc>
      </w:tr>
      <w:tr w:rsidR="00F07191" w:rsidRPr="00F07191" w:rsidTr="008A3A56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Меркулова Полина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</w:rPr>
              <w:t>руководитель муниципального специализированного бюджетного учреждения по ведению бухгалтерского учета «Районная централизованная бухгалтерия»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07191" w:rsidRPr="00F07191" w:rsidRDefault="00F07191" w:rsidP="00F07191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F07191" w:rsidRPr="00F07191" w:rsidRDefault="00F07191" w:rsidP="00F07191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07191" w:rsidRPr="00F07191" w:rsidRDefault="00F07191" w:rsidP="00F07191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</w:t>
      </w:r>
    </w:p>
    <w:p w:rsidR="00F07191" w:rsidRPr="00F07191" w:rsidRDefault="00F07191" w:rsidP="00F07191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01.09.2022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с. Каратузское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№ 694-п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Положение «О проведении аттестации муниципальных служащих администрации Каратузского района»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Трудовым Кодексом Российской Федерации, Федеральным законом  от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02.03.2007 №25-ФЗ «О муниципальной службе в Российской Федерации», Законом Красноярского края от 24.04.2008 №5-1565 «Об особенностях правового регулирования муниципальной службы в Красноярском крае», ПОСТАНОВЛЯЮ: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изменения в постановление от 30.03.2021 № 514-п об утверждении Положения «О проведении аттестации муниципальных служащих администрации Каратузского района» следующие изменения: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абзац второй п. 2.3 раздела 2 приложения изложить в следующей редакции: «В состав аттестационной комиссии могут быть включены: заместители главы района, руководители, начальники отделов  администрации района, главные и ведущие специалисты отдела по взаимодействию с территориями, организационной работы и кадрам администрации района,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экспертов-специалистов по вопросам, связанным с муниципальной службой.»;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в п 2.9 слова «администрации района» заменить словами «администрации Каратузского района»;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 подпункт «б» пункта 3.6 раздела 3 приложения изложить в следующей редакции: «уровень знаний и умений, необходимых для исполнения должностных обязанностей, и опыт работы муниципального служащего»;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firstLine="555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 в подпункте «а» пункта 3.10 приложения слова «на профессиональную переподготовку или на повышение квалификации» заменить словами «для получения дополнительного профессионального образования»;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firstLine="555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 в абзаце 4 пункта 2.3 раздела 2 приложения слова «районного Совета депутатов Каратузского района» заменить словами «Каратузского районного Совета депутатов».</w:t>
      </w:r>
    </w:p>
    <w:p w:rsidR="00F07191" w:rsidRPr="00F07191" w:rsidRDefault="00F07191" w:rsidP="00F07191">
      <w:pPr>
        <w:tabs>
          <w:tab w:val="left" w:pos="615"/>
          <w:tab w:val="left" w:pos="10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2.Контроль за исполнением настоящего постановления возложить на начальника отдела по взаимодействию с территориями, организационной работе и кадрам администрации Каратузского района О.А. Дэка.</w:t>
      </w: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ab/>
        <w:t>3.</w:t>
      </w:r>
      <w:r w:rsidRPr="00F07191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F0719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07191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01.09.2022                                   с. Каратузское                                       № 696-п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28</w:t>
      </w:r>
      <w:r w:rsidRPr="00F07191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.10.2021 № 891-п «Об утверждении муниципальной программы «Обеспечение жизнедеятельности Каратузского района» »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 ПОСТАНОВЛЯЮ:</w:t>
      </w:r>
    </w:p>
    <w:p w:rsidR="00F07191" w:rsidRPr="00F07191" w:rsidRDefault="00F07191" w:rsidP="00F071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 Внести изменения в  постановление администрации Каратузского района от 28.10.2021 г. № 891-п « Об утверждении муниципальной программы обеспечение жизнедеятельности </w:t>
      </w:r>
      <w:r w:rsidRPr="00F0719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» согласно редакции от 22.08.2022 г № 669-п.</w:t>
      </w:r>
    </w:p>
    <w:p w:rsidR="00F07191" w:rsidRPr="00F07191" w:rsidRDefault="00F07191" w:rsidP="00F071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приложение к постановлению администрации Каратузского района от 28.10.2021 г. № 891-п </w:t>
      </w:r>
    </w:p>
    <w:p w:rsidR="00F07191" w:rsidRPr="00F07191" w:rsidRDefault="00F07191" w:rsidP="00F071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в  паспорте программы «Обеспечение жизнедеятельности </w:t>
      </w:r>
      <w:r w:rsidRPr="00F0719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района»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«Информация по ресурсному обеспечению муниципальной программы, в том числе по годам реализации программы» изменить и изложить в новой редакции: </w:t>
      </w:r>
    </w:p>
    <w:tbl>
      <w:tblPr>
        <w:tblStyle w:val="aff5"/>
        <w:tblW w:w="0" w:type="auto"/>
        <w:tblInd w:w="392" w:type="dxa"/>
        <w:tblLook w:val="04A0" w:firstRow="1" w:lastRow="0" w:firstColumn="1" w:lastColumn="0" w:noHBand="0" w:noVBand="1"/>
      </w:tblPr>
      <w:tblGrid>
        <w:gridCol w:w="3561"/>
        <w:gridCol w:w="5618"/>
      </w:tblGrid>
      <w:tr w:rsidR="00F07191" w:rsidRPr="00F07191" w:rsidTr="00F07191">
        <w:trPr>
          <w:trHeight w:val="850"/>
        </w:trPr>
        <w:tc>
          <w:tcPr>
            <w:tcW w:w="3561" w:type="dxa"/>
          </w:tcPr>
          <w:p w:rsidR="00F07191" w:rsidRPr="00F07191" w:rsidRDefault="00F07191" w:rsidP="00F0719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07191" w:rsidRPr="00F07191" w:rsidRDefault="00F07191" w:rsidP="00F0719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618" w:type="dxa"/>
          </w:tcPr>
          <w:p w:rsidR="00F07191" w:rsidRPr="00F07191" w:rsidRDefault="00F07191" w:rsidP="00F0719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07191" w:rsidRPr="00F07191" w:rsidRDefault="00F07191" w:rsidP="00F0719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муниципальной программы в 2022-2024 годы за счет средств районного бюджета составит  129336,36тыс. рублей, в том числе по годам:</w:t>
            </w:r>
          </w:p>
          <w:p w:rsidR="00F07191" w:rsidRPr="00F07191" w:rsidRDefault="00F07191" w:rsidP="00F0719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-  47862,82 тыс. рублей;</w:t>
            </w:r>
          </w:p>
          <w:p w:rsidR="00F07191" w:rsidRPr="00F07191" w:rsidRDefault="00F07191" w:rsidP="00F0719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 год -  40736,77 тыс. рублей;</w:t>
            </w:r>
          </w:p>
          <w:p w:rsidR="00F07191" w:rsidRPr="00F07191" w:rsidRDefault="00F07191" w:rsidP="00F07191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 год -  40736,77 тыс. рублей;</w:t>
            </w:r>
          </w:p>
        </w:tc>
      </w:tr>
    </w:tbl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1.2. Приложение № 2  к муниципальной программе «Обеспечение жизнедеятельности  Каратузского района» изменить и изложить в новой редакции согласно, приложения №1 к настоящему постановлению.</w:t>
      </w: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1.3 Приложение № 3  к муниципальной  программе «Обеспечение жизнедеятельности Каратузского района» изменить и изложить в новой редакции согласно, приложения №2 к настоящему постановлению.</w:t>
      </w: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1.4.Приложение №2  подпрограммы «Обеспечение и реализации муниципальной программы и прочие мероприятия» изменить и изложить в новой редакции согласно, приложения №3 к настоящему постановлению.</w:t>
      </w: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1.5. 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 </w:t>
      </w:r>
    </w:p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539" w:type="dxa"/>
        <w:tblLook w:val="04A0" w:firstRow="1" w:lastRow="0" w:firstColumn="1" w:lastColumn="0" w:noHBand="0" w:noVBand="1"/>
      </w:tblPr>
      <w:tblGrid>
        <w:gridCol w:w="4713"/>
        <w:gridCol w:w="5403"/>
      </w:tblGrid>
      <w:tr w:rsidR="00F07191" w:rsidRPr="00F07191" w:rsidTr="00F07191">
        <w:trPr>
          <w:trHeight w:val="1134"/>
        </w:trPr>
        <w:tc>
          <w:tcPr>
            <w:tcW w:w="4713" w:type="dxa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финансирования мероприятий подпрограммы на период 2022 – 2024 годов за счет средств местного бюджета составит 127751,12 тыс. руб., </w:t>
            </w:r>
          </w:p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– 46811,18тыс. рублей</w:t>
            </w:r>
          </w:p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40469,97 тыс. рублей</w:t>
            </w:r>
          </w:p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40469,97 тыс. рублей</w:t>
            </w:r>
          </w:p>
        </w:tc>
      </w:tr>
    </w:tbl>
    <w:p w:rsidR="00F07191" w:rsidRPr="00F07191" w:rsidRDefault="00F07191" w:rsidP="00F071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Контроль за исполнением настоящего постановления возложить на А.Н. Цитовича – заместитель главы района по жизнеобеспечению и оперативным вопросам. </w:t>
      </w:r>
    </w:p>
    <w:p w:rsidR="00F07191" w:rsidRPr="00F07191" w:rsidRDefault="00F07191" w:rsidP="00F071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07191" w:rsidRPr="00F07191" w:rsidRDefault="00F07191" w:rsidP="00F071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</w:t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№1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01.09.2022 № 696-п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муниципальной программе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 Каратузского района»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11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19"/>
        <w:gridCol w:w="1930"/>
        <w:gridCol w:w="1870"/>
        <w:gridCol w:w="426"/>
        <w:gridCol w:w="425"/>
        <w:gridCol w:w="425"/>
        <w:gridCol w:w="284"/>
        <w:gridCol w:w="850"/>
        <w:gridCol w:w="992"/>
        <w:gridCol w:w="1231"/>
        <w:gridCol w:w="1405"/>
      </w:tblGrid>
      <w:tr w:rsidR="00F07191" w:rsidRPr="00F07191" w:rsidTr="00F07191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N</w:t>
            </w:r>
          </w:p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п/п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Статус (муниципальная программа, подпрограмма)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Наименование муниципальной программы, подпрограммы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Код бюджетной классификации</w:t>
            </w: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Очередной финансовый год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2022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Первый год планового периода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Второй год планового периода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</w:t>
            </w: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2022-2024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РзПр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ЦСР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Муниципальная программа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«Обеспечение жизнедеятельности  Каратузского района»</w:t>
            </w:r>
          </w:p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47862,82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129336,36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tcBorders>
              <w:bottom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47862,82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128802,76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Подпрограмма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1051,63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1585,23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1051,63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1051,63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46811,18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127751,12</w:t>
            </w: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tcBorders>
              <w:top w:val="nil"/>
            </w:tcBorders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6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46811,18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shd w:val="clear" w:color="auto" w:fill="auto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127751,12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01.09.2022 № 696-п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Приложение № 3 к муниципальной  программе  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Каратузского района»</w:t>
      </w:r>
    </w:p>
    <w:p w:rsidR="00F07191" w:rsidRPr="00F07191" w:rsidRDefault="00F07191" w:rsidP="00F071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F07191" w:rsidRPr="00F07191" w:rsidRDefault="00F07191" w:rsidP="00F071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pPr w:leftFromText="180" w:rightFromText="180" w:vertAnchor="text" w:horzAnchor="margin" w:tblpY="97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168"/>
        <w:gridCol w:w="2117"/>
        <w:gridCol w:w="1710"/>
        <w:gridCol w:w="985"/>
        <w:gridCol w:w="992"/>
        <w:gridCol w:w="993"/>
        <w:gridCol w:w="2025"/>
      </w:tblGrid>
      <w:tr w:rsidR="00F07191" w:rsidRPr="00F07191" w:rsidTr="00F07191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Статус (муниципальная программа, 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lastRenderedPageBreak/>
              <w:t>подпрограмма)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lastRenderedPageBreak/>
              <w:t>Наименование муниципальной программы, подпрограммы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2022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Первый год планового</w:t>
            </w:r>
            <w:r w:rsidRPr="00F07191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Второй год планового периода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3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116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2025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Муниципальная программа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жизнедеятельности  Каратузского района»</w:t>
            </w:r>
          </w:p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47862,82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129336,36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47862,82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129336,36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1585,23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1585,23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46811,18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127751,12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46811,18</w:t>
            </w: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127751,12</w:t>
            </w: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07191" w:rsidRPr="00F07191" w:rsidTr="00F07191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F07191" w:rsidRPr="00F07191" w:rsidRDefault="00F07191" w:rsidP="00F0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985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7191" w:rsidRPr="00F07191" w:rsidRDefault="00F07191" w:rsidP="00F07191">
            <w:pPr>
              <w:shd w:val="clear" w:color="auto" w:fill="FFFFFF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07191" w:rsidRPr="00F07191" w:rsidRDefault="00F07191" w:rsidP="00F07191">
            <w:pPr>
              <w:widowControl w:val="0"/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01.09.2022 № 696-п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Приложение № 2 </w:t>
      </w:r>
      <w:r w:rsidRPr="00F0719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«Обеспечение реализации муниципальной </w:t>
      </w:r>
    </w:p>
    <w:p w:rsidR="00F07191" w:rsidRPr="00F07191" w:rsidRDefault="00F07191" w:rsidP="00F0719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программы и прочие мероприятия»</w:t>
      </w: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07191" w:rsidRPr="00F07191" w:rsidRDefault="00F07191" w:rsidP="00F0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071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</w:t>
      </w:r>
    </w:p>
    <w:p w:rsidR="00F07191" w:rsidRPr="00F07191" w:rsidRDefault="00F07191" w:rsidP="00F0719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1537"/>
        <w:gridCol w:w="826"/>
        <w:gridCol w:w="531"/>
        <w:gridCol w:w="524"/>
        <w:gridCol w:w="942"/>
        <w:gridCol w:w="519"/>
        <w:gridCol w:w="1142"/>
        <w:gridCol w:w="761"/>
        <w:gridCol w:w="893"/>
        <w:gridCol w:w="1092"/>
        <w:gridCol w:w="1571"/>
        <w:gridCol w:w="56"/>
      </w:tblGrid>
      <w:tr w:rsidR="00F07191" w:rsidRPr="00F07191" w:rsidTr="00F07191">
        <w:trPr>
          <w:gridAfter w:val="1"/>
          <w:wAfter w:w="56" w:type="dxa"/>
          <w:trHeight w:val="20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отдельное мероприятие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07191" w:rsidRPr="00F07191" w:rsidTr="00F07191">
        <w:trPr>
          <w:gridAfter w:val="1"/>
          <w:wAfter w:w="56" w:type="dxa"/>
          <w:trHeight w:val="20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2022-2024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F07191" w:rsidRPr="00F07191" w:rsidTr="00F07191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191" w:rsidRPr="00F07191" w:rsidRDefault="00F07191" w:rsidP="00F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191" w:rsidRPr="00F07191" w:rsidRDefault="00F07191" w:rsidP="00F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7191" w:rsidRPr="00F07191" w:rsidRDefault="00F07191" w:rsidP="00F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программы: Повышение эффективности оказываемых муниципальных услуг в сфере жизнедеятельности</w:t>
            </w:r>
          </w:p>
        </w:tc>
      </w:tr>
      <w:tr w:rsidR="00F07191" w:rsidRPr="00F07191" w:rsidTr="00F07191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191" w:rsidRPr="00F07191" w:rsidRDefault="00F07191" w:rsidP="00F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191" w:rsidRPr="00F07191" w:rsidRDefault="00F07191" w:rsidP="00F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191" w:rsidRPr="00F07191" w:rsidRDefault="00F07191" w:rsidP="00F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91" w:rsidRPr="00F07191" w:rsidRDefault="00F07191" w:rsidP="00F0719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</w:t>
            </w:r>
          </w:p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страция 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31262,89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28612,29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28612,29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88487,47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91" w:rsidRPr="00F07191" w:rsidRDefault="00F07191" w:rsidP="00F071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Бесперебойное обеспечение всех объектов жизнедеятельности района</w:t>
            </w: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9192,67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8640,91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8640,91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26474,49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4810,66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1855,04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1855,04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8520,74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1060,35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877,11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877,11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2814,57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46811,18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127751,12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07191" w:rsidRPr="00F07191" w:rsidTr="00F07191">
        <w:trPr>
          <w:gridAfter w:val="1"/>
          <w:wAfter w:w="56" w:type="dxa"/>
          <w:trHeight w:val="2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</w:t>
            </w:r>
          </w:p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страция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46811,18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191" w:rsidRPr="00F07191" w:rsidRDefault="00F07191" w:rsidP="00F0719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  <w:lang w:val="en-US"/>
              </w:rPr>
            </w:pPr>
            <w:r w:rsidRPr="00F0719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127751,12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91" w:rsidRPr="00F07191" w:rsidRDefault="00F07191" w:rsidP="00F0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5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660-п от  19.08.2022г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07.10.2022 года</w:t>
      </w:r>
      <w:r w:rsidRPr="006245A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24:19:1001002:530, площадью 1608 кв.м., в границах, указанных в кадастровом паспорте, из категории земель: земли населенных пунктов, Адрес (м</w:t>
      </w:r>
      <w:r w:rsidRPr="006245A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Таяты, ул. Гагарина, 16,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- 1170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семьдесят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35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пять) руб.00 коп.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1170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семьдесят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6245AA" w:rsidRPr="006245AA" w:rsidRDefault="006245AA" w:rsidP="006245A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Для участия в аукционе заявителями представляются следующие документы: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0" w:history="1"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05.09.2022 года до 16 часов 00 минут   30 сентября 2022 года включительно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03.10.2022 года.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1" w:tgtFrame="_blank" w:history="1">
        <w:r w:rsidRPr="006245A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693-п от  01.09.2022г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07.10.2022 года</w:t>
      </w:r>
      <w:r w:rsidRPr="006245A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24:19:1001002:1366, площадью 1505 кв.м., в границах, указанных в кадастровом паспорте, из категории земель: земли населенных пунктов, Адрес (м</w:t>
      </w:r>
      <w:r w:rsidRPr="006245A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Муниципальный район Каратузский, Сельское поселение Таятский Сельсовет, село Таяты, переулок Таятский, земельный участок 3,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- 1095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девяносто пять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33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три) руб.00 коп.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1095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девяносто пять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6245AA" w:rsidRPr="006245AA" w:rsidRDefault="006245AA" w:rsidP="006245A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2" w:history="1"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05.09.2022 года до 16 часов 00 минут   30 сентября 2022 года включительно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03.10.2022 года.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3" w:tgtFrame="_blank" w:history="1">
        <w:r w:rsidRPr="006245A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687-п от  01.09.2022г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07.10.2022 года</w:t>
      </w:r>
      <w:r w:rsidRPr="006245A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24:19:1001002:1365, площадью 1561 кв.м., в границах, указанных в кадастровом паспорте, из категории земель: земли населенных пунктов, Адрес (м</w:t>
      </w:r>
      <w:r w:rsidRPr="006245A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Муниципальный район Каратузский, Сельское поселение Таятский Сельсовет, село Таяты, переулок Таятский, земельный участок 1,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- 1136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шесть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17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(семнадцать) руб.00 коп.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1136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шесть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6245AA" w:rsidRPr="006245AA" w:rsidRDefault="006245AA" w:rsidP="006245A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4" w:history="1"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05.09.2022 года до 16 часов 00 минут   30 сентября 2022 года включительно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03.10.2022 года.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5" w:tgtFrame="_blank" w:history="1">
        <w:r w:rsidRPr="006245A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686-п от  01.09.2022г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07.10.2022 года</w:t>
      </w:r>
      <w:r w:rsidRPr="006245A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24:19:0101004:737, площадью 886 кв.м., в границах, указанных в кадастровом паспорте, из категории земель: земли населенных пунктов, Адрес (м</w:t>
      </w:r>
      <w:r w:rsidRPr="006245A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Каратузский Сельсовет, Каратузское село, ул. Минусинская, земельный участок 11Б,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- 1687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восемьдесят семь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51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(пятьдесят один) руб.00 коп.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1687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восемьдесят семь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6245AA" w:rsidRPr="006245AA" w:rsidRDefault="006245AA" w:rsidP="006245A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05.09.2022 года до 16 часов 00 минут   30 сентября 2022 года включительно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03.10.2022 года.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6245A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676-п от  31.08.2022г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07.10.2022 года</w:t>
      </w:r>
      <w:r w:rsidRPr="006245A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24:19:0201001:502, площадью 603 кв.м., в границах, указанных в кадастровом паспорте, из категории земель: земли населенных пунктов, Адрес (м</w:t>
      </w:r>
      <w:r w:rsidRPr="006245A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Верхний Кужебар, ул. Юбилейная, 6А,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- 645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(шестьсот сорок пять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19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(девятнадцать) руб.00 коп.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645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(шестьсот сорок пять рублей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6245AA" w:rsidRPr="006245AA" w:rsidRDefault="006245AA" w:rsidP="006245A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history="1"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05.09.2022 года до 16 часов 00 минут   30 сентября 2022 года включительно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>3.Порядок определения участников аукциона: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03.10.2022 года.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9" w:tgtFrame="_blank" w:history="1">
        <w:r w:rsidRPr="006245A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6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689-п от  01.09.2022г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07.10.2022 года</w:t>
      </w:r>
      <w:r w:rsidRPr="006245A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24:19:1901002:518, площадью 31145 кв.м., в границах, указанных в кадастровом паспорте, из категории земель: земли населенных пунктов, Адрес (м</w:t>
      </w:r>
      <w:r w:rsidRPr="006245A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0,9 км на северо-запад от с. Средний Кужебар,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- 1574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семьдесят четыре рубля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47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семь) руб.00 коп.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1574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семьдесят четыре рубля 00 копеек)</w:t>
      </w:r>
    </w:p>
    <w:p w:rsidR="006245AA" w:rsidRPr="006245AA" w:rsidRDefault="006245AA" w:rsidP="006245A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6245AA" w:rsidRPr="006245AA" w:rsidRDefault="006245AA" w:rsidP="006245A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6245AA" w:rsidRPr="006245AA" w:rsidRDefault="006245AA" w:rsidP="0062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6245AA" w:rsidRPr="006245AA" w:rsidRDefault="006245AA" w:rsidP="006245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6245AA" w:rsidRPr="006245AA" w:rsidRDefault="006245AA" w:rsidP="006245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6245A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0" w:history="1"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245A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05.09.2022 года до 16 часов 00 минут   30 сентября 2022 года включительно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6245A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6245A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03.10.2022 года. 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6245AA" w:rsidRPr="006245AA" w:rsidRDefault="006245AA" w:rsidP="00624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1" w:tgtFrame="_blank" w:history="1">
        <w:r w:rsidRPr="006245A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6245AA" w:rsidRPr="006245AA" w:rsidRDefault="006245AA" w:rsidP="006245A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6245A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45AA" w:rsidRPr="006245AA" w:rsidRDefault="006245AA" w:rsidP="006245A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624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03" style="position:absolute;margin-left:26.45pt;margin-top:118.5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6245AA" w:rsidRPr="00893B63" w:rsidRDefault="006245AA" w:rsidP="006245A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245AA" w:rsidRPr="00893B63" w:rsidRDefault="006245AA" w:rsidP="006245A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6245AA" w:rsidRPr="00893B63" w:rsidRDefault="006245AA" w:rsidP="006245A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6245AA" w:rsidRPr="00893B63" w:rsidRDefault="006245AA" w:rsidP="006245A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6245AA" w:rsidRPr="00D30EE3" w:rsidRDefault="006245AA" w:rsidP="006245A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1"/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23"/>
      <w:footerReference w:type="default" r:id="rId2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4E" w:rsidRDefault="00C7074E" w:rsidP="00D368D1">
      <w:pPr>
        <w:spacing w:after="0" w:line="240" w:lineRule="auto"/>
      </w:pPr>
      <w:r>
        <w:separator/>
      </w:r>
    </w:p>
  </w:endnote>
  <w:endnote w:type="continuationSeparator" w:id="0">
    <w:p w:rsidR="00C7074E" w:rsidRDefault="00C7074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AA">
          <w:rPr>
            <w:noProof/>
          </w:rPr>
          <w:t>9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4E" w:rsidRDefault="00C7074E" w:rsidP="00D368D1">
      <w:pPr>
        <w:spacing w:after="0" w:line="240" w:lineRule="auto"/>
      </w:pPr>
      <w:r>
        <w:separator/>
      </w:r>
    </w:p>
  </w:footnote>
  <w:footnote w:type="continuationSeparator" w:id="0">
    <w:p w:rsidR="00C7074E" w:rsidRDefault="00C7074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F07191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07191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F07191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36 </w:t>
              </w:r>
              <w:r w:rsidR="00F07191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F07191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F07191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F07191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9-0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F07191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 сентября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B56DC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5AA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74E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07191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mailto:zem.karatuz@yandex.ru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em.karatuz@yandex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hyperlink" Target="mailto:zem.karatuz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zem.karatuz@yandex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em.karatuz@yandex.ru" TargetMode="External"/><Relationship Id="rId22" Type="http://schemas.openxmlformats.org/officeDocument/2006/relationships/hyperlink" Target="mailto:info@karatuzraion.r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191D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23A5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76BCA-2282-4834-9A34-18E8B43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12334</TotalTime>
  <Pages>10</Pages>
  <Words>14895</Words>
  <Characters>84908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99604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36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206</cp:revision>
  <cp:lastPrinted>2015-10-19T01:09:00Z</cp:lastPrinted>
  <dcterms:created xsi:type="dcterms:W3CDTF">2014-02-28T06:38:00Z</dcterms:created>
  <dcterms:modified xsi:type="dcterms:W3CDTF">2022-09-19T02:27:00Z</dcterms:modified>
</cp:coreProperties>
</file>