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27E5">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E227E5">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E227E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72.95pt;margin-top:6.05pt;width:89.75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EC32C1" w:rsidRDefault="005F0C50" w:rsidP="00D77AFC">
                  <w:pPr>
                    <w:widowControl w:val="0"/>
                    <w:rPr>
                      <w:rFonts w:asciiTheme="minorHAnsi" w:hAnsiTheme="minorHAnsi" w:cs="Times New Roman"/>
                      <w:b/>
                      <w:bCs/>
                      <w:sz w:val="28"/>
                      <w:szCs w:val="22"/>
                    </w:rPr>
                  </w:pPr>
                  <w:r w:rsidRPr="005F0C50">
                    <w:rPr>
                      <w:rFonts w:ascii="Times New Roman" w:hAnsi="Times New Roman" w:cs="Times New Roman"/>
                      <w:b/>
                      <w:bCs/>
                      <w:sz w:val="28"/>
                      <w:szCs w:val="22"/>
                    </w:rPr>
                    <w:t>№</w:t>
                  </w:r>
                  <w:r w:rsidR="00DC6B93">
                    <w:rPr>
                      <w:rFonts w:ascii="Bodoni MT Condensed" w:hAnsi="Bodoni MT Condensed" w:cs="Times New Roman"/>
                      <w:b/>
                      <w:bCs/>
                      <w:sz w:val="28"/>
                      <w:szCs w:val="22"/>
                    </w:rPr>
                    <w:t xml:space="preserve"> 35</w:t>
                  </w:r>
                  <w:r>
                    <w:rPr>
                      <w:rFonts w:asciiTheme="minorHAnsi" w:hAnsiTheme="minorHAnsi" w:cs="Times New Roman"/>
                      <w:b/>
                      <w:bCs/>
                      <w:sz w:val="28"/>
                      <w:szCs w:val="22"/>
                    </w:rPr>
                    <w:t xml:space="preserve"> </w:t>
                  </w:r>
                  <w:r w:rsidR="009913F7" w:rsidRPr="001D26FE">
                    <w:rPr>
                      <w:rFonts w:ascii="Bodoni MT Condensed" w:hAnsi="Bodoni MT Condensed" w:cs="Times New Roman"/>
                      <w:b/>
                      <w:bCs/>
                      <w:sz w:val="28"/>
                      <w:szCs w:val="22"/>
                    </w:rPr>
                    <w:t>2</w:t>
                  </w:r>
                  <w:r w:rsidR="00DC6B93">
                    <w:rPr>
                      <w:rFonts w:ascii="Bodoni MT Condensed" w:hAnsi="Bodoni MT Condensed" w:cs="Times New Roman"/>
                      <w:b/>
                      <w:bCs/>
                      <w:sz w:val="28"/>
                      <w:szCs w:val="22"/>
                    </w:rPr>
                    <w:t>7</w:t>
                  </w:r>
                  <w:r w:rsidR="0075296C" w:rsidRPr="001D26FE">
                    <w:rPr>
                      <w:rFonts w:ascii="Bodoni MT Condensed" w:hAnsi="Bodoni MT Condensed" w:cs="Times New Roman"/>
                      <w:b/>
                      <w:bCs/>
                      <w:sz w:val="28"/>
                      <w:szCs w:val="22"/>
                      <w:lang w:val="en-US"/>
                    </w:rPr>
                    <w:t>.</w:t>
                  </w:r>
                  <w:r w:rsidR="00DC6B93">
                    <w:rPr>
                      <w:rFonts w:ascii="Bodoni MT Condensed" w:hAnsi="Bodoni MT Condensed" w:cs="Times New Roman"/>
                      <w:b/>
                      <w:bCs/>
                      <w:sz w:val="28"/>
                      <w:szCs w:val="22"/>
                    </w:rPr>
                    <w:t>08</w:t>
                  </w:r>
                  <w:r w:rsidR="0075296C" w:rsidRPr="001D26FE">
                    <w:rPr>
                      <w:rFonts w:ascii="Bodoni MT Condensed" w:hAnsi="Bodoni MT Condensed" w:cs="Times New Roman"/>
                      <w:b/>
                      <w:bCs/>
                      <w:sz w:val="28"/>
                      <w:szCs w:val="22"/>
                      <w:lang w:val="en-US"/>
                    </w:rPr>
                    <w:t>.</w:t>
                  </w:r>
                  <w:r w:rsidR="00EC32C1">
                    <w:rPr>
                      <w:rFonts w:ascii="Bodoni MT Condensed" w:hAnsi="Bodoni MT Condensed" w:cs="Times New Roman"/>
                      <w:b/>
                      <w:bCs/>
                      <w:sz w:val="28"/>
                      <w:szCs w:val="22"/>
                    </w:rPr>
                    <w:t>2021</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E227E5"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DC6B93" w:rsidRPr="00DC6B93" w:rsidRDefault="00DC6B93" w:rsidP="00DC6B9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p w:rsidR="00DC6B93" w:rsidRPr="00DC6B93" w:rsidRDefault="00DC6B93" w:rsidP="00DC6B9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firstLine="567"/>
        <w:jc w:val="center"/>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ПОСТАНОВЛЕНИЕ</w:t>
      </w:r>
    </w:p>
    <w:p w:rsidR="00DC6B93" w:rsidRPr="00DC6B93" w:rsidRDefault="00DC6B93" w:rsidP="00DC6B93">
      <w:pPr>
        <w:autoSpaceDE w:val="0"/>
        <w:autoSpaceDN w:val="0"/>
        <w:adjustRightInd w:val="0"/>
        <w:spacing w:after="0" w:line="240" w:lineRule="auto"/>
        <w:outlineLvl w:val="0"/>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27.08.2021                                   с. Каратузское                                         № 688-п</w:t>
      </w:r>
    </w:p>
    <w:p w:rsidR="00DC6B93" w:rsidRPr="00DC6B93" w:rsidRDefault="00DC6B93" w:rsidP="00DC6B93">
      <w:pPr>
        <w:autoSpaceDE w:val="0"/>
        <w:autoSpaceDN w:val="0"/>
        <w:adjustRightInd w:val="0"/>
        <w:spacing w:after="0" w:line="240" w:lineRule="auto"/>
        <w:outlineLvl w:val="0"/>
        <w:rPr>
          <w:rFonts w:ascii="Times New Roman" w:hAnsi="Times New Roman" w:cs="Times New Roman"/>
          <w:color w:val="auto"/>
          <w:kern w:val="0"/>
          <w:sz w:val="12"/>
          <w:szCs w:val="12"/>
        </w:rPr>
      </w:pP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внесении  изменений  в  постановление  администрации  Каратузского района  № 50-п от 25.01.2021 «Об  утверждении  положения  и порядке определения  объёма  и  предоставления  субсидий  социально ориентированным  некоммерческим  организациям,  не  являющимися государственными  (муниципальными)  учреждениями,  на  реализацию социальных  проектов  на  основании  конкурсного  отбора  проектов»</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 xml:space="preserve">В соответствии с </w:t>
      </w:r>
      <w:hyperlink r:id="rId10" w:history="1">
        <w:r w:rsidRPr="00DC6B93">
          <w:rPr>
            <w:rFonts w:ascii="Times New Roman" w:hAnsi="Times New Roman" w:cs="Times New Roman"/>
            <w:color w:val="auto"/>
            <w:kern w:val="0"/>
            <w:sz w:val="12"/>
            <w:szCs w:val="12"/>
          </w:rPr>
          <w:t>ч. 2 ст. 78.1</w:t>
        </w:r>
      </w:hyperlink>
      <w:r w:rsidRPr="00DC6B93">
        <w:rPr>
          <w:rFonts w:ascii="Times New Roman" w:hAnsi="Times New Roman" w:cs="Times New Roman"/>
          <w:color w:val="auto"/>
          <w:kern w:val="0"/>
          <w:sz w:val="12"/>
          <w:szCs w:val="12"/>
        </w:rPr>
        <w:t xml:space="preserve">  Бюджетного  кодекса  Российской Федерации,  в  целях  совершенствования  системы  муниципальной поддержки  гражданских  инициатив,  создания  условий  для  активного  участия  социально  ориентированных  некоммерческих  организаций  в разработке  и  реализации  социальных  проектов,  направленных  на  решение  задач  социально-экономического  развития  района, руководствуясь  ст. 26, ст. 28 Устава  Муниципального  образования «Каратузский район»,  ПОСТАНОВЛЯЮ:</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 xml:space="preserve"> 1. Внести  изменения  в  пункт 3.3 «Положения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слова «Конкурс  объявляется  ежегодно  не  позднее  1 июля  текущего  года», заменить  на  слова  «Конкурс  объявляется  ежегодно  не  позднее  1 сентября  текущего  года».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 xml:space="preserve">2. Контроль  за  исполнением  настоящего  постановления  возложить  на А.А Савина,  заместителя  главы района  по  социальным  вопросам администрации Каратузского района. </w:t>
      </w:r>
    </w:p>
    <w:p w:rsidR="00DC6B93" w:rsidRPr="00DC6B93" w:rsidRDefault="00DC6B93" w:rsidP="00DC6B93">
      <w:pPr>
        <w:autoSpaceDE w:val="0"/>
        <w:autoSpaceDN w:val="0"/>
        <w:adjustRightInd w:val="0"/>
        <w:spacing w:after="0" w:line="276"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3.  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«Каратузский  район».</w:t>
      </w:r>
    </w:p>
    <w:p w:rsidR="00DC6B93" w:rsidRPr="00DC6B93" w:rsidRDefault="00DC6B93" w:rsidP="00DC6B93">
      <w:pPr>
        <w:autoSpaceDE w:val="0"/>
        <w:autoSpaceDN w:val="0"/>
        <w:adjustRightInd w:val="0"/>
        <w:spacing w:after="0" w:line="276" w:lineRule="auto"/>
        <w:ind w:left="975"/>
        <w:contextualSpacing/>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76" w:lineRule="auto"/>
        <w:ind w:left="975"/>
        <w:contextualSpacing/>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района                                                                                   К.А. Тюнин</w:t>
      </w:r>
    </w:p>
    <w:p w:rsidR="00DC6B93" w:rsidRPr="00DC6B93" w:rsidRDefault="00DC6B93" w:rsidP="00DC6B93">
      <w:pPr>
        <w:spacing w:after="0" w:line="240" w:lineRule="auto"/>
        <w:ind w:left="6237"/>
        <w:rPr>
          <w:rFonts w:ascii="Times New Roman" w:hAnsi="Times New Roman" w:cs="Times New Roman"/>
          <w:color w:val="auto"/>
          <w:kern w:val="0"/>
          <w:sz w:val="12"/>
          <w:szCs w:val="12"/>
        </w:rPr>
      </w:pPr>
    </w:p>
    <w:p w:rsidR="00DC6B93" w:rsidRPr="00DC6B93" w:rsidRDefault="00DC6B93" w:rsidP="00DC6B93">
      <w:pPr>
        <w:spacing w:after="0" w:line="240" w:lineRule="auto"/>
        <w:ind w:left="6237"/>
        <w:rPr>
          <w:rFonts w:ascii="Times New Roman" w:hAnsi="Times New Roman" w:cs="Times New Roman"/>
          <w:color w:val="auto"/>
          <w:kern w:val="0"/>
          <w:sz w:val="12"/>
          <w:szCs w:val="12"/>
        </w:rPr>
      </w:pPr>
    </w:p>
    <w:p w:rsidR="00DC6B93" w:rsidRPr="00DC6B93" w:rsidRDefault="00DC6B93" w:rsidP="00DC6B93">
      <w:pPr>
        <w:spacing w:after="0" w:line="240" w:lineRule="auto"/>
        <w:ind w:left="6237"/>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Приложение  1 к постановлению </w:t>
      </w:r>
    </w:p>
    <w:p w:rsidR="00DC6B93" w:rsidRPr="00DC6B93" w:rsidRDefault="00DC6B93" w:rsidP="00DC6B93">
      <w:pPr>
        <w:spacing w:after="0" w:line="240" w:lineRule="auto"/>
        <w:ind w:left="623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администрации Каратузского района от 27.08.2021  № 688-п</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rPr>
          <w:rFonts w:ascii="Calibri" w:hAnsi="Calibri" w:cs="Calibri"/>
          <w:color w:val="auto"/>
          <w:kern w:val="0"/>
          <w:sz w:val="12"/>
          <w:szCs w:val="12"/>
        </w:rPr>
      </w:pPr>
      <w:bookmarkStart w:id="0" w:name="P36"/>
      <w:bookmarkEnd w:id="0"/>
      <w:r w:rsidRPr="00DC6B93">
        <w:rPr>
          <w:rFonts w:ascii="Times New Roman" w:hAnsi="Times New Roman" w:cs="Times New Roman"/>
          <w:color w:val="auto"/>
          <w:kern w:val="0"/>
          <w:sz w:val="12"/>
          <w:szCs w:val="12"/>
        </w:rPr>
        <w:t>Положение о порядке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 xml:space="preserve">1. Общее положения </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 Настоящее Положение устанавливает порядок определения объема и предоставления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на основании конкурсного отбора проектов (далее -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Муниципальное образование «Каратузский район»  Красноярского края (далее - администрация) является главным распорядителем средств субсидии и координатором мероприятий по предоставлению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 xml:space="preserve">1.3. Субсидии предоставляются в рамках осуществления муниципальной подпрограммы «Социальные услуги </w:t>
      </w:r>
      <w:r w:rsidRPr="00DC6B93">
        <w:rPr>
          <w:rFonts w:ascii="Times New Roman" w:hAnsi="Times New Roman" w:cs="Times New Roman"/>
          <w:bCs/>
          <w:color w:val="auto"/>
          <w:kern w:val="0"/>
          <w:sz w:val="12"/>
          <w:szCs w:val="12"/>
        </w:rPr>
        <w:t xml:space="preserve">населению через партнерство некоммерческих организаций и власти» в рамках муниципальной программы </w:t>
      </w:r>
      <w:r w:rsidRPr="00DC6B93">
        <w:rPr>
          <w:rFonts w:ascii="Times New Roman" w:hAnsi="Times New Roman" w:cs="Times New Roman"/>
          <w:color w:val="auto"/>
          <w:kern w:val="0"/>
          <w:sz w:val="12"/>
          <w:szCs w:val="12"/>
        </w:rPr>
        <w:t>«Развитие культуры, молодежной политики, физкультуры и спорта в Каратузском районе» утвержденной Постановлением администрации Каратузского района от 30.10.2020 № 963-п за счет бюджетных ассигнований, предусмотренных в бюджете Муниципального образования Каратузский район  на текущий финансовый год.</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1" w:name="P51"/>
      <w:bookmarkEnd w:id="1"/>
      <w:r w:rsidRPr="00DC6B93">
        <w:rPr>
          <w:rFonts w:ascii="Times New Roman" w:hAnsi="Times New Roman" w:cs="Times New Roman"/>
          <w:color w:val="auto"/>
          <w:kern w:val="0"/>
          <w:sz w:val="12"/>
          <w:szCs w:val="12"/>
        </w:rPr>
        <w:t>1.4. Субсидии предоставляются социально ориентированным некоммерческим организациям (далее - некоммерческие организации) на основе решений конкурсной комиссии по отбору социальных проектов для предоставления субсидий социально ориентированным некоммерческим организациям, не являющимся государственными (муниципальными) учреждениями (далее - конкурсная комиссия), по итогам проведения конкурса в порядке, предусмотренном настоящим Положением.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1.5. Субсидии предоставляются на реализацию социальных проектов некоммерческим организациям в рамках осуществления их уставной деятельности, соответствующей положениям </w:t>
      </w:r>
      <w:hyperlink r:id="rId11" w:history="1">
        <w:r w:rsidRPr="00DC6B93">
          <w:rPr>
            <w:rFonts w:ascii="Times New Roman" w:hAnsi="Times New Roman" w:cs="Times New Roman"/>
            <w:color w:val="auto"/>
            <w:kern w:val="0"/>
            <w:sz w:val="12"/>
            <w:szCs w:val="12"/>
          </w:rPr>
          <w:t>статьи 31.1</w:t>
        </w:r>
      </w:hyperlink>
      <w:r w:rsidRPr="00DC6B93">
        <w:rPr>
          <w:rFonts w:ascii="Times New Roman" w:hAnsi="Times New Roman" w:cs="Times New Roman"/>
          <w:color w:val="auto"/>
          <w:kern w:val="0"/>
          <w:sz w:val="12"/>
          <w:szCs w:val="12"/>
        </w:rPr>
        <w:t xml:space="preserve"> Федерального закона от 12.01.1996 N 7-ФЗ "О некоммерческих организациях" (далее - Федеральный закон "О некоммерческих организациях").</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 целях настоящего Положения под социальным проектом некоммерческой организации понимается комплекс взаимосвязанных мероприятий, направленных на решение конкретных задач, соответствующих учредительным документам некоммерческой организации и видам деятельности, предусмотренным </w:t>
      </w:r>
      <w:hyperlink r:id="rId12" w:history="1">
        <w:r w:rsidRPr="00DC6B93">
          <w:rPr>
            <w:rFonts w:ascii="Times New Roman" w:hAnsi="Times New Roman" w:cs="Times New Roman"/>
            <w:color w:val="auto"/>
            <w:kern w:val="0"/>
            <w:sz w:val="12"/>
            <w:szCs w:val="12"/>
          </w:rPr>
          <w:t>статьей 31.1</w:t>
        </w:r>
      </w:hyperlink>
      <w:r w:rsidRPr="00DC6B93">
        <w:rPr>
          <w:rFonts w:ascii="Times New Roman" w:hAnsi="Times New Roman" w:cs="Times New Roman"/>
          <w:color w:val="auto"/>
          <w:kern w:val="0"/>
          <w:sz w:val="12"/>
          <w:szCs w:val="12"/>
        </w:rPr>
        <w:t xml:space="preserve"> Федерального закона "О некоммерческих организациях" по направлениям, указанным в </w:t>
      </w:r>
      <w:hyperlink w:anchor="P74" w:history="1">
        <w:r w:rsidRPr="00DC6B93">
          <w:rPr>
            <w:rFonts w:ascii="Times New Roman" w:hAnsi="Times New Roman" w:cs="Times New Roman"/>
            <w:color w:val="auto"/>
            <w:kern w:val="0"/>
            <w:sz w:val="12"/>
            <w:szCs w:val="12"/>
          </w:rPr>
          <w:t>пункте 2.2</w:t>
        </w:r>
      </w:hyperlink>
      <w:r w:rsidRPr="00DC6B93">
        <w:rPr>
          <w:rFonts w:ascii="Times New Roman" w:hAnsi="Times New Roman" w:cs="Times New Roman"/>
          <w:color w:val="auto"/>
          <w:kern w:val="0"/>
          <w:sz w:val="12"/>
          <w:szCs w:val="12"/>
        </w:rPr>
        <w:t xml:space="preserve"> настоящего Положения.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Предоставление субсидии некоммерческой организации осуществляется на основании заключенного с администрацией Каратузского района о предоставлении субсидии для реализации социального проекта путем перечисления средств субсидии на счет получателя субсидии, открытый в кредитной организации.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 xml:space="preserve">2. Требования к участникам конкурса и конкурсной документации. </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2.1. Условиями предоставления субсидий являются: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1) наличие государственной регистрации некоммерческой организации на территории муниципального образования Каратузский район в качестве юридического лица в соответствии с законодательством Российской Федерации и осуществление ими на территории муниципального образования Каратузский район деятельности по направлениям, указанным в </w:t>
      </w:r>
      <w:hyperlink w:anchor="P74" w:history="1">
        <w:r w:rsidRPr="00DC6B93">
          <w:rPr>
            <w:rFonts w:ascii="Times New Roman" w:hAnsi="Times New Roman" w:cs="Times New Roman"/>
            <w:color w:val="auto"/>
            <w:kern w:val="0"/>
            <w:sz w:val="12"/>
            <w:szCs w:val="12"/>
          </w:rPr>
          <w:t>пункте 2.2</w:t>
        </w:r>
      </w:hyperlink>
      <w:r w:rsidRPr="00DC6B93">
        <w:rPr>
          <w:rFonts w:ascii="Times New Roman" w:hAnsi="Times New Roman" w:cs="Times New Roman"/>
          <w:color w:val="auto"/>
          <w:kern w:val="0"/>
          <w:sz w:val="12"/>
          <w:szCs w:val="12"/>
        </w:rPr>
        <w:t xml:space="preserve"> настоящего Положения;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некоммерческая организация не является государственным или муниципальным учреждением;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отсутствие в управлении некоммерческой организации лиц, которые являются членами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2" w:name="P74"/>
      <w:bookmarkEnd w:id="2"/>
      <w:r w:rsidRPr="00DC6B93">
        <w:rPr>
          <w:rFonts w:ascii="Times New Roman" w:hAnsi="Times New Roman" w:cs="Times New Roman"/>
          <w:color w:val="auto"/>
          <w:kern w:val="0"/>
          <w:sz w:val="12"/>
          <w:szCs w:val="12"/>
        </w:rPr>
        <w:t xml:space="preserve">2.2. Социальные проекты некоммерческих организаций, указанные в </w:t>
      </w:r>
      <w:hyperlink w:anchor="P51" w:history="1">
        <w:r w:rsidRPr="00DC6B93">
          <w:rPr>
            <w:rFonts w:ascii="Times New Roman" w:hAnsi="Times New Roman" w:cs="Times New Roman"/>
            <w:color w:val="auto"/>
            <w:kern w:val="0"/>
            <w:sz w:val="12"/>
            <w:szCs w:val="12"/>
          </w:rPr>
          <w:t>пункте 1.4</w:t>
        </w:r>
      </w:hyperlink>
      <w:r w:rsidRPr="00DC6B93">
        <w:rPr>
          <w:rFonts w:ascii="Times New Roman" w:hAnsi="Times New Roman" w:cs="Times New Roman"/>
          <w:color w:val="auto"/>
          <w:kern w:val="0"/>
          <w:sz w:val="12"/>
          <w:szCs w:val="12"/>
        </w:rPr>
        <w:t xml:space="preserve"> настоящего Положения, должны быть направлены на решение конкретных задач по направлениям: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охрана окружающей среды и защита животных;</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благотворительная деятельность, а также деятельность в области содействия благотворительности и добровольчества;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развитие межнационального сотрудничества, сохранение и защита самобытности, культуры, языков и традиций народов Российской Федерации;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деятельность в сфере патриотического, в том числе военно-патриотического, воспитания граждан Российской Федерации.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3" w:name="P80"/>
      <w:bookmarkEnd w:id="3"/>
      <w:r w:rsidRPr="00DC6B93">
        <w:rPr>
          <w:rFonts w:ascii="Times New Roman" w:hAnsi="Times New Roman" w:cs="Times New Roman"/>
          <w:color w:val="auto"/>
          <w:kern w:val="0"/>
          <w:sz w:val="12"/>
          <w:szCs w:val="12"/>
        </w:rPr>
        <w:t>2.3. Для участия в конкурсе социальных проектов на получение субсидии из бюджета Муниципального образования Каратузский район некоммерческая организация представляет в конкурсную комиссию следующую конкурсную документацию:</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1) </w:t>
      </w:r>
      <w:hyperlink w:anchor="P284" w:history="1">
        <w:r w:rsidRPr="00DC6B93">
          <w:rPr>
            <w:rFonts w:ascii="Times New Roman" w:hAnsi="Times New Roman" w:cs="Times New Roman"/>
            <w:color w:val="auto"/>
            <w:kern w:val="0"/>
            <w:sz w:val="12"/>
            <w:szCs w:val="12"/>
          </w:rPr>
          <w:t>заявку</w:t>
        </w:r>
      </w:hyperlink>
      <w:r w:rsidRPr="00DC6B93">
        <w:rPr>
          <w:rFonts w:ascii="Times New Roman" w:hAnsi="Times New Roman" w:cs="Times New Roman"/>
          <w:color w:val="auto"/>
          <w:kern w:val="0"/>
          <w:sz w:val="12"/>
          <w:szCs w:val="12"/>
        </w:rPr>
        <w:t xml:space="preserve"> с описанием социального проекта установленной формы на бумажном и электронном носителях (приложение 1 к Положению);</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копии учредительных документов некоммерческой организации;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копию свидетельства о государственной регистрации некоммерческой организации;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документ, подтверждающий полномочия лица на осуществление действий от имени некоммерческой организации;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документ (справка об исполнении некоммерческой организацией обязанности по уплате налогов, сборов, страховых взносов, пеней, штрафов, процентов, выданная территориальным органом Федеральной налоговой службы),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входящую в период подачи заявки на конкурс;</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документ (выписку из единого государственного реестра юридических лиц), подтверждающий отсутствие проведения в отношении некоммерческой организации процедур банкротства, реорганизации или ликвидации в соответствии с законодательством Российской Федерации на дату, входящую в период подачи заявки на конкурс;</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 Документы, подтверждающие ресурсообеспеченность некоммерческой организации, в том числе могут быть представлены следующие документы:</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 документ, подтверждающий наличие у некоммерческой организации имущества на период оказания услуг (письма поддержки от третьих лиц, с указанием сроков, наименования и объема предоставляемого имущества некоммерческой организации; договора аренды; документы, подтверждающие право собственности на указанное имущество некоммерческой организации, установленные законодательством РФ; договор о безвозмездном пользовании имуществом; договор дарения имущества некоммерческой организации);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 документы (в том числе письма о поддержке, где указываются товары, работы, услуги переданные (оказанные) или предполагаемые к передаче, оказанию, выполнению некоммерческой организации; соглашения, договора) по передаче товаров, о предоставлении работ или оказании услуг на безвозмездной или возмездной основе или предполагаемые к передаче, оказанию, выполнению некоммерческой организацией;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соглашение с волонтерами (добровольцами) на период реализации услуги;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 справку об отсутствии в управлении некоммерческой организации лиц, которые являются членами конкурсной комиссии, заверенную некоммерческой организацией;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Копии документов, не заверенные выдавшей их организацией, должностным лицом или нотариально, представляются с предъявлением подлинника документа для сверки копии с подлинником.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Кроме документов, указанных в </w:t>
      </w:r>
      <w:hyperlink w:anchor="P80" w:history="1">
        <w:r w:rsidRPr="00DC6B93">
          <w:rPr>
            <w:rFonts w:ascii="Times New Roman" w:hAnsi="Times New Roman" w:cs="Times New Roman"/>
            <w:color w:val="auto"/>
            <w:kern w:val="0"/>
            <w:sz w:val="12"/>
            <w:szCs w:val="12"/>
          </w:rPr>
          <w:t>пункте 2.3</w:t>
        </w:r>
      </w:hyperlink>
      <w:r w:rsidRPr="00DC6B93">
        <w:rPr>
          <w:rFonts w:ascii="Times New Roman" w:hAnsi="Times New Roman" w:cs="Times New Roman"/>
          <w:color w:val="auto"/>
          <w:kern w:val="0"/>
          <w:sz w:val="12"/>
          <w:szCs w:val="12"/>
        </w:rPr>
        <w:t xml:space="preserve"> настоящего Положения, некоммерческая организация может представить дополнительные документы и материалы о деятельности организации, в том числе информацию о ранее реализованных проектах.</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 Некоммерческая организация может подать на конкурс не более двух конкурсных документаций.</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3. Организация и порядок проведения конкурса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 Организация проведения конкурса возлагается на администрацию Каратузского района.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3.2. Администрация осуществляет следующие функции: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обеспечивает работу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устанавливает сроки приема конкурсной документации на участие в конкурсе;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объявляет конкурс;</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4) организует распространение информации о проведении конкурса, в том числе через средства массовой информации и на официальном сайте администрации;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организует консультирование по вопросам подготовки конкурсной документации на участие в конкурсе;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проверяет конкурсную документацию на соответствие требованиям, установленным настоящим Положением;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 организует рассмотрение конкурсной документации на участие в конкурсе с привлечением экспертов;</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 осуществляет межведомственное информационное взаимодействие с государственными органами, органами местного самоуправления и подведомственными им организациями;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 обеспечивает сохранность поданной конкурсной документации на участие в конкурсе;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10) обеспечивает заключение с победителями конкурса соглашений о предоставлении субсидии для реализации социального проекта; </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 организует проведение проверок соблюдения некоммерческими организациями условий, целей и порядка предоставления субсидий.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3.3. Конкурс объявляется ежегодно не позднее  1 сентября  текущего года.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 отсутствии конкурсной документации администрация вправе объявить повторный конкурс либо объявить об отмене его проведения в соответствующем году.</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3.4. В случае проведения повторного конкурса последний должен быть проведен в срок не позднее чем месяц с даты принятия решения конкурсной комиссией о проведении повторного конкурса.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3.5. Объявление о проведении конкурса размещается на официальном сайте администрации Каратузского района до начала срока приема конкурсных документаций на участие в конкурсе и включает:</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извлечения из настоящего Положения;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сроки приема конкурсных документаций на участие в конкурсе;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время и место приема конкурсных документаций на участие в конкурсе, почтовый адрес для направления конкурсных документаций на участие в конкурсе;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номер телефона для получения консультаций по вопросам подготовки конкурсных документаций на участие в конкурсе.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3.6. Срок приема конкурсной документации на участие в конкурсе не может быть менее двадцати одного календарного дня со дня объявления о проведении конкурса.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3.7. В течение срока приема конкурсной документации на участие в конкурсе администрация района организует консультирование по вопросам ее подготовки на участие в конкурсе.</w:t>
      </w:r>
    </w:p>
    <w:p w:rsidR="00DC6B93" w:rsidRPr="00DC6B93" w:rsidRDefault="00DC6B93" w:rsidP="00DC6B9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3.8. Конкурсная документация представляется в отдел культуры, молодежной политики, физкультуры, спорта и туризма администрации Каратузского района непосредственно или направляется по почте.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Конкурсная документация, поступившая после окончания срока приема (в том числе по почте), к участию в конкурсе не допускается.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3.9. Внесение изменений в конкурсную документацию на участие в конкурсе допускается только путем представления для включения в ее состав дополнительной информации (в том числе документов).</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После окончания срока приема конкурсной документации на участие в конкурсе дополнительная информация может быть представлена в ее состав только по запросу администрации района или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3.10. Конкурсная документация на участие в конкурсе может быть отозвана некоммерческой организацией до окончания срока приема документов путем направления в администрацию района соответствующего обращения.</w:t>
      </w:r>
    </w:p>
    <w:p w:rsidR="00DC6B93" w:rsidRPr="00DC6B93" w:rsidRDefault="00DC6B93" w:rsidP="00DC6B93">
      <w:pPr>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3.11. Поданная на участие в конкурсе конкурсная документация проверяется отделом  по взаимодействию с территориями, организационной работе и кадрам администрации Каратузского района на соответствие требованиям, установленным настоящим Положением.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3.12. Некоммерческая организация, подавшая конкурсную документацию на участие в конкурсе, не допускается к участию в нем (не является участником конкурса), если: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некоммерческая организация не соответствует требованиям к участникам конкурса, установленным настоящим Положением;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представленная конкурсная документация не соответствует требованиям, установленным настоящим Положением;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информация, представленная получателем субсидии, является недостоверной;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конкурсная документация поступила в администрацию района после окончания срока ее приема (в том числе по почте).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3.13. Не может являться основанием для отказа в допуске к участию в конкурсе наличие в конкурсной документации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3.14. Администрация района в течение 30 рабочих дней после окончания срока приема заявок информирует некоммерческие организации о допуске либо об отказе в допуске к участию в конкурсе посредством размещения информации в информационно-телекоммуникационной сети Интернет на сайте </w:t>
      </w:r>
      <w:hyperlink r:id="rId13" w:history="1">
        <w:r w:rsidRPr="00DC6B93">
          <w:rPr>
            <w:rFonts w:ascii="Times New Roman" w:hAnsi="Times New Roman" w:cs="Times New Roman"/>
            <w:color w:val="auto"/>
            <w:kern w:val="0"/>
            <w:sz w:val="12"/>
            <w:szCs w:val="12"/>
            <w:u w:val="single"/>
            <w:lang w:val="en-US"/>
          </w:rPr>
          <w:t>www</w:t>
        </w:r>
        <w:r w:rsidRPr="00DC6B93">
          <w:rPr>
            <w:rFonts w:ascii="Times New Roman" w:hAnsi="Times New Roman" w:cs="Times New Roman"/>
            <w:color w:val="auto"/>
            <w:kern w:val="0"/>
            <w:sz w:val="12"/>
            <w:szCs w:val="12"/>
            <w:u w:val="single"/>
          </w:rPr>
          <w:t>.</w:t>
        </w:r>
        <w:r w:rsidRPr="00DC6B93">
          <w:rPr>
            <w:rFonts w:ascii="Times New Roman" w:hAnsi="Times New Roman" w:cs="Times New Roman"/>
            <w:color w:val="auto"/>
            <w:kern w:val="0"/>
            <w:sz w:val="12"/>
            <w:szCs w:val="12"/>
            <w:u w:val="single"/>
            <w:lang w:val="en-US"/>
          </w:rPr>
          <w:t>karatuzraion</w:t>
        </w:r>
        <w:r w:rsidRPr="00DC6B93">
          <w:rPr>
            <w:rFonts w:ascii="Times New Roman" w:hAnsi="Times New Roman" w:cs="Times New Roman"/>
            <w:color w:val="auto"/>
            <w:kern w:val="0"/>
            <w:sz w:val="12"/>
            <w:szCs w:val="12"/>
            <w:u w:val="single"/>
          </w:rPr>
          <w:t>.</w:t>
        </w:r>
        <w:r w:rsidRPr="00DC6B93">
          <w:rPr>
            <w:rFonts w:ascii="Times New Roman" w:hAnsi="Times New Roman" w:cs="Times New Roman"/>
            <w:color w:val="auto"/>
            <w:kern w:val="0"/>
            <w:sz w:val="12"/>
            <w:szCs w:val="12"/>
            <w:u w:val="single"/>
            <w:lang w:val="en-US"/>
          </w:rPr>
          <w:t>ru</w:t>
        </w:r>
      </w:hyperlink>
      <w:r w:rsidRPr="00DC6B93">
        <w:rPr>
          <w:rFonts w:ascii="Times New Roman" w:hAnsi="Times New Roman" w:cs="Times New Roman"/>
          <w:color w:val="auto"/>
          <w:kern w:val="0"/>
          <w:sz w:val="12"/>
          <w:szCs w:val="12"/>
          <w:u w:val="single"/>
        </w:rPr>
        <w:t xml:space="preserve"> </w:t>
      </w:r>
      <w:r w:rsidRPr="00DC6B93">
        <w:rPr>
          <w:rFonts w:ascii="Times New Roman" w:hAnsi="Times New Roman" w:cs="Times New Roman"/>
          <w:color w:val="auto"/>
          <w:kern w:val="0"/>
          <w:sz w:val="12"/>
          <w:szCs w:val="12"/>
        </w:rPr>
        <w:t>и передает документы некоммерческих организаций, допущенных к участию конкурсе, в конкурсную комиссию на рассмотрение.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3.15. Социальные проекты, допущенные к участию в конкурсе, рассматриваются конкурсной комиссией по критериям, установленным настоящим Положением.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3.16. Итоги конкурса с перечнем некоммерческих организаций, признанных победителями конкурса, и размеров предоставляемых субсидий размещаются на официальном сайте администрации района в срок не более 5 календарных дней со дня подписания протокола конкурсной комиссией.</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4. Конкурсная комиссия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 Деятельность конкурсной комиссии осуществляется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4.2. Конкурсная комиссия осуществляет следующие функции: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определяет победителей конкурса и размеры предоставляемой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рассматривает конфликтные ситуации, возникшие в ходе рассмотрения социальных проектов и проведения конкурсного отбора, и принимает меры по их разрешению;</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обеспечивает конфиденциальность информации, содержащейся в социальном проекте.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4.3. Председатель конкурсной комиссии осуществляет следующие функции: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назначает дату и время проведения заседаний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руководит работой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4.4. Заместитель председателя конкурсной комиссии выполняет функции председателя конкурсной комиссии в его отсутствие и иные поручения председателя.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4.5. Секретарь конкурсной комиссии осуществляет следующие функции: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информирует членов конкурсной комиссии о повестке, времени и месте проведения заседаний;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ведет протоколы заседаний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осуществляет контроль за исполнением решений конкурсной комиссии, информирует о ходе их реализации председателя и членов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4.6. Конкурсная комиссия определяет победителей конкурса по следующим критериям: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профессиональных знаний, квалификации, опыта работы в сфере деятельности, заявленной в социальном проекте;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необходимого материально-технического оснащения;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показателей достижения цели и задач социального проекта, конкретного ожидаемого результата;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обоснованность бюджета социального проекта, соотношение затрат на реализацию социального проекта и планируемого результата;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партнеров и их вклада в реализацию социального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оригинальность социального проекта, его инновационный характер (новизна, концептуальная целостность);</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адресность, ориентированность на конкретную (-ые) группу (-ы) населения;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перспектив дальнейшего развития социального проекта и продолжения деятельности после окончания финансирования.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4.7. Заседание конкурсной комиссии проводится в течение 7 календарных дней с момента окончания срока приема конкурсной документации.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исключительных случаях (болезнь участников конкурсной комиссии, сложность социального проекта на участие в конкурсе, большой объем представленных социальных проектов на участие в конкурсе и иные) заседание может быть перенесено, но не более чем на 12 календарных дней.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Заседание конкурсной комиссии правомочно, если на нем присутствует не менее 2/3 его членов от утвержденного состава.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4.8. Каждый социальный проект, участвующий в конкурсе, получает экспертное заключение членов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4.9. Члены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рассматривают социальные проекты, представленные на участие в конкурсе и оценивают их по балльной шкале;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2) заполняют экспертное </w:t>
      </w:r>
      <w:hyperlink w:anchor="P734" w:history="1">
        <w:r w:rsidRPr="00DC6B93">
          <w:rPr>
            <w:rFonts w:ascii="Times New Roman" w:hAnsi="Times New Roman" w:cs="Times New Roman"/>
            <w:color w:val="auto"/>
            <w:kern w:val="0"/>
            <w:sz w:val="12"/>
            <w:szCs w:val="12"/>
          </w:rPr>
          <w:t>заключение</w:t>
        </w:r>
      </w:hyperlink>
      <w:r w:rsidRPr="00DC6B93">
        <w:rPr>
          <w:rFonts w:ascii="Times New Roman" w:hAnsi="Times New Roman" w:cs="Times New Roman"/>
          <w:color w:val="auto"/>
          <w:kern w:val="0"/>
          <w:sz w:val="12"/>
          <w:szCs w:val="12"/>
        </w:rPr>
        <w:t xml:space="preserve"> по форме согласно приложению 2 к настоящему Положению;</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определяют победителей и размер предоставляемых субсидий.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4.10. Для определения победителей на основании результата экспертного заключения членов конкурсной комиссии составляется рейтинг социальных проектов некоммерческих организаций, участвующих в конкурсе.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Социальные проекты, получившие суммарно большее количество баллов, указанных в экспертных заключениях, получают более высокий рейтинг.</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4.11. Для распределения средств субсидии и определения размера субсидии последовательно выбираются по списку рейтинга некоммерческие организации, начиная с организации, занявшей первое место в рейтинге.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4.12. В случае если конкурсной комиссией установлено, что расходы, необходимые для реализации социального проекта, меньше суммы, указанной в социальном проекте, конкурсная комиссия принимает решение о предоставлении субсидии в меньшем размере. При этом, если в социальном проекте указан процент собственного и (или) привлеченного вклада, то он не может быть ниже заявленного.</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4.13. В случае если конкурсной комиссией установлено, что расходы, необходимые для реализации социального проекта, больше имеющейся суммы субсидии, конкурсная комиссия принимает решение об отказе проекту в участии в конкурсном отборе в связи с невозможностью предоставления требуемой суммы на реализацию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4.14. При возникновении в процессе рассмотрения социальных проектов на участие в конкурсе вопросов, требующих специальных знаний в различных областях науки, техники, искусства, ремесла, конкурсная комиссия приглашает на свои заседания специалистов для разъяснения таких вопросов.</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4.15. Конкурсная комиссия принимает решение об утверждении перечня некоммерческих организаций, признанных победителями конкурса, и размеров предоставляемых субсидий большинством голосов членов конкурсной комиссии, присутствующих на заседании, путем открытого голосования.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4.16. На заседании конкурсной комиссии ведется протокол, в котором указываются сведения о месте, дате, времени проведения заседания, фамилии, имена и отчества (последнее - при наличии) присутствующих членов конкурсной комиссии и приглашенных лиц, тема (ы) заседания, принятое (ые) решение (я) по итогам проведения заседания, иные сведения.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4.17. Протокол с утвержденным перечнем некоммерческих организаций, признанных победителями конкурса, и размеров предоставляемой субсидии подписывается председателем конкурсной комиссии (или лицом, исполняющим его обязанности), заместителем председателя и секретарем конкурсной комиссии и хранится в администрации района в течение 5 лет.</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5. Порядок предоставления и использования субсидий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4" w:name="P190"/>
      <w:bookmarkEnd w:id="4"/>
      <w:r w:rsidRPr="00DC6B93">
        <w:rPr>
          <w:rFonts w:ascii="Times New Roman" w:hAnsi="Times New Roman" w:cs="Times New Roman"/>
          <w:color w:val="auto"/>
          <w:kern w:val="0"/>
          <w:sz w:val="12"/>
          <w:szCs w:val="12"/>
        </w:rPr>
        <w:t>5.1. С некоммерческими организациями, признанными победителями конкурса, заключается соглашение о предоставлении субсидии для реализации социального проекта (далее - соглашение).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5.2. Администрация Каратузского района организует заключение соглашений с некоммерческими организациями, признанными победителями конкурса, в течение 30 календарных дней со дня опубликования итогов проведения конкурса на официальном сайте администрации Каратузского района.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Если в течение установленного срока соглашение не заключено по вине некоммерческой организации, она теряет право на получение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5.3. Соглашение должно содержать:</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условия, порядок и сроки предоставления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размер субсидии, цели и сроки ее использования;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порядок и сроки предоставления отчетности об использовании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ответственность некоммерческой организации за несоблюдение условий соглашения, предусматривающую возврат в бюджет Муниципального образования Каратузский район средств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согласие некоммерческой организации на осуществление администрацией района и органами муниципального финансового контроля проверок соблюдения условий, целей и порядка предоставления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5.4. Условия предоставления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соответствие некоммерческой организации требованиям к участникам конкурса, установленным настоящим Положением;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2) включение некоммерческой организации в перечень победителей конкурса;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3) заключение некоммерческой организацией соглашения, указанного в </w:t>
      </w:r>
      <w:hyperlink w:anchor="P190" w:history="1">
        <w:r w:rsidRPr="00DC6B93">
          <w:rPr>
            <w:rFonts w:ascii="Times New Roman" w:hAnsi="Times New Roman" w:cs="Times New Roman"/>
            <w:color w:val="auto"/>
            <w:kern w:val="0"/>
            <w:sz w:val="12"/>
            <w:szCs w:val="12"/>
          </w:rPr>
          <w:t>пункте 5.1</w:t>
        </w:r>
      </w:hyperlink>
      <w:r w:rsidRPr="00DC6B93">
        <w:rPr>
          <w:rFonts w:ascii="Times New Roman" w:hAnsi="Times New Roman" w:cs="Times New Roman"/>
          <w:color w:val="auto"/>
          <w:kern w:val="0"/>
          <w:sz w:val="12"/>
          <w:szCs w:val="12"/>
        </w:rPr>
        <w:t xml:space="preserve"> настоящего Положения.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5.5. Предоставленные субсидии должны быть использованы на цели и в сроки, предусмотренные соглашением о предоставлении субсидий.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5.6. За счет средств субсидий некоммерческие организации вправе осуществлять следующие виды расходов, связанные с реализацией социального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выплаты заработной платы и гонораров с учетом выплат во внебюджетные фонды, но не более 20% от средств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приобретение оборудования, необходимого для реализации проекта, но не более 20% от средств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транспортные услуги;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расходные материалы;</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издательские (типографские) услуги;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платежи по договорам аренды нежилых помещений;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 прочие расходы (расходы на связь, банковские расходы и т.д.).</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5.8. Некоммерческие организации имеют право перераспределить средства между статьями сметы проекта, утвержденной соглашением, в пределах не более 10% от суммы, запланированной по статье, с которой предполагается перемещение средств, путем заключения дополнительного соглашения с уточненной сметой проекта. </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6. Порядок предоставления отчётности о реализации социального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6.1. По итогам реализации социального проекта некоммерческие организации представляют в администрацию района отчет с сопроводительным письмом о реализации социального проекта не позднее 14 календарных дней с даты окончания реализации проекта согласно соглашению, но не позднее 25 ноября текущего года.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района организует осуществление проверки на соответствие представленного отчета о реализации социального проекта условиям соглашения о предоставлении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6.2. Отчет о реализации социального проекта включает:</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аналитический отчет, отражающий ход и результаты реализации социального проекта; его вклад в решение социальных проблем района, а также статистические данные, касающиеся участия местного сообщества, партнеров в реализации социального проекта и получения ими каких-либо благ от социального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 аналитическому отчету прилагаются фотоматериалы, видеоматериалы и другие презентационные материалы по реализации социального проекта на электронном носителе;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финансовый отчет о расходах, произведенных в рамках реализации проекта за счет средств субсидии, а также собственных и (или) привлеченных средств некоммерческой организации.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 финансовому отчету прилагаются заверенные некоммерческой организацией копии всех первичных документов (договоров, счетов-фактур, товарных накладных, платежных поручений, ведомостей начисления и выплат заработной платы, справок о начислении платежей и налогов с фонда оплаты труда, актов приема-сдачи работ, авансовых отчетов, инвентарных карт и др.), подтверждающих произведенные расходы в рамках реализации социального проекта за счет средств субсидии, а также собственных и (или) привлеченных средств.</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6.3. Оформление и произведение расходов в рамках реализации социального проекта согласно соглашению должно соответствовать требованиям по ведению бухгалтерского учета в соответствии с действующим законодательством Российской Федерации.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6.4. В случае выявления нарушений в отчете о реализации социального проекта администрация района направляет некоммерческой организации претензию с требованием в указанные сроки представить отчет в надлежащем виде либо в случаях, установленных </w:t>
      </w:r>
      <w:hyperlink w:anchor="P228" w:history="1">
        <w:r w:rsidRPr="00DC6B93">
          <w:rPr>
            <w:rFonts w:ascii="Times New Roman" w:hAnsi="Times New Roman" w:cs="Times New Roman"/>
            <w:color w:val="auto"/>
            <w:kern w:val="0"/>
            <w:sz w:val="12"/>
            <w:szCs w:val="12"/>
          </w:rPr>
          <w:t>пунктом 6.5</w:t>
        </w:r>
      </w:hyperlink>
      <w:r w:rsidRPr="00DC6B93">
        <w:rPr>
          <w:rFonts w:ascii="Times New Roman" w:hAnsi="Times New Roman" w:cs="Times New Roman"/>
          <w:color w:val="auto"/>
          <w:kern w:val="0"/>
          <w:sz w:val="12"/>
          <w:szCs w:val="12"/>
        </w:rPr>
        <w:t xml:space="preserve"> настоящего Положения, вернуть средства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bookmarkStart w:id="5" w:name="P228"/>
      <w:bookmarkEnd w:id="5"/>
      <w:r w:rsidRPr="00DC6B93">
        <w:rPr>
          <w:rFonts w:ascii="Times New Roman" w:hAnsi="Times New Roman" w:cs="Times New Roman"/>
          <w:color w:val="auto"/>
          <w:kern w:val="0"/>
          <w:sz w:val="12"/>
          <w:szCs w:val="12"/>
        </w:rPr>
        <w:t>6.5. Некоммерческая организация обязана вернуть средства субсидии в бюджет района в случае установления факта: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нецелевого использования средств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использования средств субсидии не в полном объеме;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несвоевременного представления отчета о реализации социального проекта либо представления отчета не в полном объеме, а также представления недостоверных сведений, содержащихся в отчете;</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нарушения условий соглашения о предоставлении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6.6. Оригиналы первичных документов, подтверждающих произведенные расходы в рамках реализации социального проекта за счет средств субсидии, собственных и (или) привлеченных средств, хранятся некоммерческой организацией в течение 5 лет.</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6.7. Некоммерческие организации несут ответственность за целевое и эффективное использование средств субсидий в соответствии с договорами и действующим законодательством.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6.8. Администрация района имеет право на получение информации о ходе реализации социального проекта на любой его стадии. Представители администрации района имеют право посещать все мероприятия, проводимые в рамках реализации социального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6.9. Некоммерческая организация обязана в течение трех рабочих дней со дня поступления запроса о ходе реализации социального проекта представить в администрацию района запрашиваемую информацию.</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1"/>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7. Порядок осуществления контроля за исполнением условий, целей и порядка предоставления субсидии.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7.1. Администрация района организует и осуществляет проведение проверок соблюдения некоммерческими организациями условий, целей и порядка предоставления субсидий.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7.2. Проверки проводятся на основании утвержденного главой Каратузского района ежегодного графика проведения плановых проверок.</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7.3. Основанием для включения некоммерческой организации в график проведения плановых проверок является истечение 2 месяцев со дня представления отчета о реализации социального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 Утвержденный график проведения плановых проверок доводится до сведения заинтересованных лиц посредством его размещения на официальном сайте администрации района в срок не более 5 календарных дней со дня его подписания, а также направляется некоммерческой организации заказным почтовым отправлением с уведомлением о вручении или иным доступным способом не позднее чем в течение трех рабочих дней до начала проведения проверки.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7.5. Для проведения проверок распоряжением администрации района создается комиссия.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7.6. Предметом проведения проверки является соблюдение некоммерческими организациями условий, целей и порядка предоставления субсидий в целях возмещения части затрат, связанных с реализацией для жителей района социальных проектов.</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7.7. Проведение проверки осуществляется в срок, утвержденный графиком проведения плановых проверок.</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Срок проведения плановой проверки некоммерческой организации не может превышать 10 календарных дней.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 По результатам проверки комиссия составляет акт, в котором указываются:</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дата и место составления акта проверки;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состав комиссии, осуществляющие проверку;</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полное наименование некоммерческой организации;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фамилия, имя, отчество руководителя (последнее - при наличии) некоммерческой организации;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дата, время, место и продолжительность проведения проверки;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сведения о результатах проверки, а именно: о соблюдении некоммерческими организациями условий, целей и порядка предоставления субсидий в целях возмещения части затрат, связанных с реализацией для жителей района социальных проектов;</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 сведения об ознакомлении или отказе в ознакомлении с актом проверки руководителем некоммерческой организации или уполномоченным представителем;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 подписи членов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7.9. Акт проверки составляется в двух экземплярах на бумажном носителе. К акту проверки прилагаются объяснения руководителя некоммерческой организации и иные связанные с результатами проверки документы или их копии.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7.10. Один экземпляр акта с копиями приложений вручается руководителю или уполномоченному представителю некоммерческой организации под расписку.</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случае отсутствия руководителя или уполномоченного представителя, а также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Уведомление о вручении приобщается к экземпляру акта проверки и хранится в администрации района.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7.11. В случае несогласия с фактами, выводами, предложениями, изложенными в акте проверки, некоммерческая организация вправе в течение 15 дней с даты получения акта проверки представить в администрацию района в письменной форме возражения в отношении акта проверки в целом или его отдельных положений, а также приложить документы или заверенные копии документов, подтверждающих обоснованность возражений.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7.12. В случае выявления нарушений условий, целей и порядка предоставления субсидий администрация района применяет меры по возврату субсидии в установленном порядке.</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right"/>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1</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 Положению</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порядке определения объема</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 предоставления субсидий</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социально ориентированным</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некоммерческим организациям,</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 являющимся государственными</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(муниципальными) учреждениями,</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 реализацию социальных</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проектов на основании</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конкурсного отбора проектов</w:t>
      </w:r>
    </w:p>
    <w:p w:rsidR="00DC6B93" w:rsidRPr="00DC6B93" w:rsidRDefault="00DC6B93" w:rsidP="00DC6B93">
      <w:pPr>
        <w:spacing w:after="1" w:line="240" w:lineRule="auto"/>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bookmarkStart w:id="6" w:name="P284"/>
      <w:bookmarkEnd w:id="6"/>
      <w:r w:rsidRPr="00DC6B93">
        <w:rPr>
          <w:rFonts w:ascii="Times New Roman" w:hAnsi="Times New Roman" w:cs="Times New Roman"/>
          <w:color w:val="auto"/>
          <w:kern w:val="0"/>
          <w:sz w:val="12"/>
          <w:szCs w:val="12"/>
        </w:rPr>
        <w:t>ЗАЯВКА</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 участие в конкурсном отборе социально ориентированных</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некоммерческих организаций для предоставления субсидии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ТИТУЛЬНЫЙ ЛИСТ</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 более одной страницы формата А4)</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gridCol w:w="2721"/>
        <w:gridCol w:w="2721"/>
      </w:tblGrid>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Направление</w:t>
            </w:r>
          </w:p>
        </w:tc>
        <w:tc>
          <w:tcPr>
            <w:tcW w:w="5442" w:type="dxa"/>
            <w:gridSpan w:val="2"/>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Название социального проекта</w:t>
            </w:r>
          </w:p>
        </w:tc>
        <w:tc>
          <w:tcPr>
            <w:tcW w:w="5442" w:type="dxa"/>
            <w:gridSpan w:val="2"/>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Полное наименование некоммерческой организации</w:t>
            </w:r>
          </w:p>
        </w:tc>
        <w:tc>
          <w:tcPr>
            <w:tcW w:w="5442" w:type="dxa"/>
            <w:gridSpan w:val="2"/>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Руководитель некоммерческой организации (должность, фамилия, имя, отчество полностью, последнее - при наличии)</w:t>
            </w:r>
          </w:p>
        </w:tc>
        <w:tc>
          <w:tcPr>
            <w:tcW w:w="5442" w:type="dxa"/>
            <w:gridSpan w:val="2"/>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Почтовый адрес</w:t>
            </w:r>
          </w:p>
        </w:tc>
        <w:tc>
          <w:tcPr>
            <w:tcW w:w="5442" w:type="dxa"/>
            <w:gridSpan w:val="2"/>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Контакты</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Телефон, факс:</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E-mail:</w:t>
            </w: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Руководитель проекта (должность, фамилия, имя, отчество полностью, последнее - при наличии)</w:t>
            </w:r>
          </w:p>
        </w:tc>
        <w:tc>
          <w:tcPr>
            <w:tcW w:w="5442" w:type="dxa"/>
            <w:gridSpan w:val="2"/>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Контакты</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Телефон, факс:</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E-mail:</w:t>
            </w: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Краткое описание социального проекта (не более 2 - 3 предложений, отражающих суть проекта)</w:t>
            </w:r>
          </w:p>
        </w:tc>
        <w:tc>
          <w:tcPr>
            <w:tcW w:w="5442" w:type="dxa"/>
            <w:gridSpan w:val="2"/>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Продолжительность социального проекта</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Начало проекта (число, месяц, год)</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Окончание проекта (число, месяц, год)</w:t>
            </w: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(цифрами)</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(прописью)</w:t>
            </w: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Сумма собственного и (или) привлеченного вклада, рублей</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(цифрами)</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(прописью)</w:t>
            </w: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Полная стоимость социального проекта, рублей</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(цифрами)</w:t>
            </w: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(прописью)</w:t>
            </w:r>
          </w:p>
        </w:tc>
      </w:tr>
      <w:tr w:rsidR="00DC6B93" w:rsidRPr="00DC6B93" w:rsidTr="006F26D8">
        <w:tc>
          <w:tcPr>
            <w:tcW w:w="36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Организации-партнеры (организации и учреждения, принимающие участие в реализации проекта)</w:t>
            </w:r>
          </w:p>
        </w:tc>
        <w:tc>
          <w:tcPr>
            <w:tcW w:w="5442" w:type="dxa"/>
            <w:gridSpan w:val="2"/>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  ___________  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Руководитель проекта       подпись           расшифровка подписи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  ___________  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Руководитель организации     подпись           расшифровка подписи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М.П.</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СОЦИАЛЬНЫЙ ПРОЕКТ</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(начиная с отдельного листа)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I. Информация о некоммерческой организации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Информация о некоммерческой организации: организационно-правовая форма, дата регистрации либо внесения записи о создании в Единый государственный реестр юридических лиц, состав учредителей, виды основной деятельности в соответствии с Уставом (объем подраздела - не более 1/3 страницы).</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Информация о деятельности некоммерческой организации: описание деятельности с указанием достигнутых результатов по направлениям, имеющим отношение к теме социального проекта; примеры положительного опыта участия в грантовых программах (объем подраздела - не более 1/3 страницы).</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Состав и квалификация исполнителей социального проекта: кадровые ресурсы, которые будут использованы для реализации социального проекта; количественный и качественный состав исполнителей социального проекта, в том числе добровольцев (объем подраздела - не более 1/4 страницы).</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Материально-технические ресурсы организации (объем подраздела - не более 1/4 страницы).</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II. Информация об организациях-партнерах</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Информация об организациях (описание деятельности организаций, выступающих партнерами в проекте, их вклада в реализацию социального проекта, приложить письма поддержки при их наличии).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III. Описание социального проекта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Описание проблемы, на решение которой направлен социальный проект: причина обращения к проблеме; как социальный проект может помочь в ее решении; в чем состоит актуальность социального проекта (объем подраздела - не более 1/2 страницы).</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 Цель и задачи социального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 цель должна быть достижима в рамках реализации социального проекта и измерима по его окончании;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 задачи социального проекта - действия в ходе социального проекта по достижению заявленной цели.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 Деятельность в рамках социального проекта:</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 описание целевой группы, т.е. на кого конкретно направлен социальный проект, сколько человек планируется охватить социальным проектом;</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 описание хода выполнения социального проекта, т.е. основных этапов реализации социального проекта с характеристикой отдельных мероприятий.</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 Ожидаемые результаты социального проекта: ожидаемые результаты по итогам реализации социального проекта для целевой группы, некоммерческой организации, муниципального образования; качественные и количественные показатели.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 Механизм оценки результатов: как результаты социального проекта могут быть измерены (оценены), какие подтверждающие данные будут для этого собраны и проанализированы.</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 Дальнейшее развитие социального проекта: перспективы развития проекта после использования средств субсидии; возможности привлечения дополнительных финансовых ресурсов для продолжения/развития проекта.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IV. Календарный график выполнения социального проекта</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(начиная с отдельного листа)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28"/>
        <w:gridCol w:w="1871"/>
        <w:gridCol w:w="1984"/>
        <w:gridCol w:w="2721"/>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192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w:t>
            </w:r>
          </w:p>
        </w:tc>
        <w:tc>
          <w:tcPr>
            <w:tcW w:w="187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Срок проведения</w:t>
            </w:r>
          </w:p>
        </w:tc>
        <w:tc>
          <w:tcPr>
            <w:tcW w:w="198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Ожидаемый результат</w:t>
            </w:r>
          </w:p>
        </w:tc>
        <w:tc>
          <w:tcPr>
            <w:tcW w:w="272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Ответственный за мероприятие</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92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187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198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272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92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98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72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outlineLvl w:val="3"/>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V. Бюджет социального проекта</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(начиная с отдельного листа)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Сводная смета (возможный состав бюджетных статей)</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69"/>
        <w:gridCol w:w="1757"/>
        <w:gridCol w:w="1871"/>
        <w:gridCol w:w="90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3969"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Статья расходов</w:t>
            </w:r>
          </w:p>
        </w:tc>
        <w:tc>
          <w:tcPr>
            <w:tcW w:w="175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187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90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Заработная плата и гонорары (включая выплаты во внебюджетные фонды)</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Приобретение оборудования</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Расходные материалы</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Транспортные услуги</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Издательские (типографские) услуги</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6</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Платежи по договорам аренды нежилых помещений</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Расходы на связь</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Банковские расходы</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w:t>
            </w:r>
          </w:p>
        </w:tc>
        <w:tc>
          <w:tcPr>
            <w:tcW w:w="3969"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 Детализированная смета с пояснениями и комментариями (обоснование расходов по каждой статье, пути получения средств из других источников, наличие имеющихся у организации средств).</w:t>
      </w:r>
    </w:p>
    <w:p w:rsidR="00DC6B93" w:rsidRPr="00DC6B93" w:rsidRDefault="00DC6B93" w:rsidP="00DC6B93">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 Заработная плата и гонорары (не более 20% от средств субсидии):</w:t>
      </w:r>
    </w:p>
    <w:p w:rsidR="00DC6B93" w:rsidRPr="00DC6B93" w:rsidRDefault="00DC6B93" w:rsidP="00DC6B93">
      <w:pPr>
        <w:widowControl w:val="0"/>
        <w:autoSpaceDE w:val="0"/>
        <w:autoSpaceDN w:val="0"/>
        <w:spacing w:after="0" w:line="240" w:lineRule="auto"/>
        <w:ind w:firstLine="53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персонал проекта: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136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Должность в проекте</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Сумма в месяц, рублей</w:t>
            </w:r>
          </w:p>
        </w:tc>
        <w:tc>
          <w:tcPr>
            <w:tcW w:w="136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Количество месяцев</w:t>
            </w:r>
          </w:p>
        </w:tc>
        <w:tc>
          <w:tcPr>
            <w:tcW w:w="175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187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90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36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136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3969" w:type="dxa"/>
            <w:gridSpan w:val="3"/>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3969" w:type="dxa"/>
            <w:gridSpan w:val="3"/>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Выплаты во внебюджетные фонды (%)</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3969" w:type="dxa"/>
            <w:gridSpan w:val="3"/>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привлеченные специалисты:</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361"/>
        <w:gridCol w:w="1247"/>
        <w:gridCol w:w="1361"/>
        <w:gridCol w:w="1757"/>
        <w:gridCol w:w="1871"/>
        <w:gridCol w:w="90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136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Должность в проекте</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Месячная (дневная, почасовая) ставка, рублей</w:t>
            </w:r>
          </w:p>
        </w:tc>
        <w:tc>
          <w:tcPr>
            <w:tcW w:w="136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Количество месяцев (дней, часов)</w:t>
            </w:r>
          </w:p>
        </w:tc>
        <w:tc>
          <w:tcPr>
            <w:tcW w:w="175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1871"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90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36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136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36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3969" w:type="dxa"/>
            <w:gridSpan w:val="3"/>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3969" w:type="dxa"/>
            <w:gridSpan w:val="3"/>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Выплаты во внебюджетные фонды (%)</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3969" w:type="dxa"/>
            <w:gridSpan w:val="3"/>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3969" w:type="dxa"/>
            <w:gridSpan w:val="3"/>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по статье расходов "Заработная плата и гонорары" (включая выплаты во внебюджетные фонды)</w:t>
            </w:r>
          </w:p>
        </w:tc>
        <w:tc>
          <w:tcPr>
            <w:tcW w:w="175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871"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90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9071" w:type="dxa"/>
            <w:gridSpan w:val="7"/>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Комментарии к статье расходов "Заработная плата и гонорары":</w:t>
            </w: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15. Приобретение оборудования (не более 20% от средств субсидии):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835"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w:t>
            </w:r>
          </w:p>
        </w:tc>
        <w:tc>
          <w:tcPr>
            <w:tcW w:w="209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232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835"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835"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2835"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209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9071" w:type="dxa"/>
            <w:gridSpan w:val="5"/>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Комментарии к статье "Приобретение оборудования":</w:t>
            </w: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Расходные материалы:</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2098"/>
        <w:gridCol w:w="2324"/>
        <w:gridCol w:w="124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835"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w:t>
            </w:r>
          </w:p>
        </w:tc>
        <w:tc>
          <w:tcPr>
            <w:tcW w:w="209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232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835"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835"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09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2835"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209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9071" w:type="dxa"/>
            <w:gridSpan w:val="5"/>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Комментарии к статье "Расходные материалы":</w:t>
            </w: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 Транспортные услуги: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77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w:t>
            </w:r>
          </w:p>
        </w:tc>
        <w:tc>
          <w:tcPr>
            <w:tcW w:w="215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232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9070" w:type="dxa"/>
            <w:gridSpan w:val="5"/>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Комментарии к статье "Транспортные услуги":</w:t>
            </w: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18. Издательские (типографские) услуги: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77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w:t>
            </w:r>
          </w:p>
        </w:tc>
        <w:tc>
          <w:tcPr>
            <w:tcW w:w="215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232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9070" w:type="dxa"/>
            <w:gridSpan w:val="5"/>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Комментарии к статье "Издательские (типографские) услуги":</w:t>
            </w: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19. Платежи по договорам аренды нежилых помещений:</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77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w:t>
            </w:r>
          </w:p>
        </w:tc>
        <w:tc>
          <w:tcPr>
            <w:tcW w:w="215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232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9070" w:type="dxa"/>
            <w:gridSpan w:val="5"/>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Комментарии к статье "Платежи по договорам аренды нежилых помещений":</w:t>
            </w: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 Расходы на связь:</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77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w:t>
            </w:r>
          </w:p>
        </w:tc>
        <w:tc>
          <w:tcPr>
            <w:tcW w:w="215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232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9070" w:type="dxa"/>
            <w:gridSpan w:val="5"/>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Комментарии к статье "Расходы на связь":</w:t>
            </w: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21. Банковские расходы:</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78"/>
        <w:gridCol w:w="2154"/>
        <w:gridCol w:w="2324"/>
        <w:gridCol w:w="124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778"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w:t>
            </w:r>
          </w:p>
        </w:tc>
        <w:tc>
          <w:tcPr>
            <w:tcW w:w="215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Запрашиваемая сумма, рублей</w:t>
            </w:r>
          </w:p>
        </w:tc>
        <w:tc>
          <w:tcPr>
            <w:tcW w:w="2324"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Собственный (привлеченный) вклад, рублей</w:t>
            </w:r>
          </w:p>
        </w:tc>
        <w:tc>
          <w:tcPr>
            <w:tcW w:w="124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рублей</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2778"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215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2324"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c>
          <w:tcPr>
            <w:tcW w:w="124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9070" w:type="dxa"/>
            <w:gridSpan w:val="5"/>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Комментарии к статье "Банковские расходы":</w:t>
            </w: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Полная стоимость социального проекта (цифрами и прописью):</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Собственный и (или) привлеченный вклад (цифрами и прописью):</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Запрашиваемая сумма (цифрами и прописью): 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Достоверность   информации,   представленной   в   составе   конкурсной</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документации  на  участие  в  конкурсном  отборе  социально ориентированных</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некоммерческих организаций для предоставления субсидии, подтверждаю.</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условиями конкурсного отбора  и предоставления субсидии  ознакомлен 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согласен.</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  ___________  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Руководитель проекта       подпись            расшифровка подписи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 __________ 20__ г.</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Примечание: заявка должна быть подписана и заверена оттиском печати организации. Заявка выполняется и подается в формате текстового редактора Microsoft Word (*.doc) с использованием шрифта Times New Roman, размер шрифта 14.</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right"/>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2</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 Положению</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порядке определения объема</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 предоставления субсидий</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социально ориентированным</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некоммерческим организациям,</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 являющимся государственными</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(муниципальными) учреждениями,</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 реализацию социальных</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проектов на основании</w:t>
      </w:r>
    </w:p>
    <w:p w:rsidR="00DC6B93" w:rsidRPr="00DC6B93" w:rsidRDefault="00DC6B93" w:rsidP="00DC6B93">
      <w:pPr>
        <w:widowControl w:val="0"/>
        <w:autoSpaceDE w:val="0"/>
        <w:autoSpaceDN w:val="0"/>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конкурсного отбора проектов</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bookmarkStart w:id="7" w:name="P734"/>
      <w:bookmarkEnd w:id="7"/>
      <w:r w:rsidRPr="00DC6B93">
        <w:rPr>
          <w:rFonts w:ascii="Times New Roman" w:hAnsi="Times New Roman" w:cs="Times New Roman"/>
          <w:color w:val="auto"/>
          <w:kern w:val="0"/>
          <w:sz w:val="12"/>
          <w:szCs w:val="12"/>
        </w:rPr>
        <w:t>ЭКСПЕРТНОЕ ЗАКЛЮЧЕНИЕ</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 социальному проекту, представленному в конкурсной</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документации на конкурс социальных проектов среди</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некоммерческих организаций, не являющихся государственными</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(муниципальными) учреждениями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Некоммерческая организация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Название социального проекта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конкурсной документации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87"/>
        <w:gridCol w:w="1417"/>
      </w:tblGrid>
      <w:tr w:rsidR="00DC6B93" w:rsidRPr="00DC6B93" w:rsidTr="006F26D8">
        <w:tc>
          <w:tcPr>
            <w:tcW w:w="56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708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критериев оценки</w:t>
            </w:r>
          </w:p>
        </w:tc>
        <w:tc>
          <w:tcPr>
            <w:tcW w:w="1417" w:type="dxa"/>
          </w:tcPr>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Оценка в баллах</w:t>
            </w: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профессиональных знаний, квалификации, опыта работы в сфере деятельности, заявленной в проекте:</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соответствие - 1 балл;</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отсутствие соответствия - 0 баллов</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необходимого материально-технического оснащения:</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наличии полностью - 2 балла;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наличии частично - 1 балл;</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отсутствие наличия - 0 баллов</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показателей достижения цели и задач социального проекта, конкретного ожидаемого результата: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нет показателей - 0 баллов;</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есть показатели, но они не конкретны или отсутствуют методики и критерии оценки результата - 2 балла;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есть конкретные показатели, методики и критерии оценки ожидаемого результата - 4 балла</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Обоснованность бюджета социального проекта, соотношение затрат на реализацию социального проекта и планируемого результата: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результат соотносим с затратами - 1 балл;</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результат не соотносим с затратами - 0 баллов</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документально подтвержденных собственных и (или) привлеченных средств для реализации социального проекта: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размере до 20% от общей суммы расходов - 0 баллов;</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размере от 20% до 25% от общей суммы расходов - 1 балл;</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размере более 25% от общей суммы расходов - 2 балла</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партнеров и их вклада в реализацию социального проекта (баллы суммируются):</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партнеры отсутствуют - 0 баллов;</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партнерами выступают иные некоммерческие организации - 1 балл;</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партнерами выступают бизнес-структуры - 1 балл</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Оригинальность социального проекта, его инновационный характер (новизна, концептуальная целостность):</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традиционен, дублирует мероприятия муниципальных программ - 0 баллов;</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в основном содержит традиционные мероприятия, но есть элемент новизны - 1 балл;</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является продолжением проектов, реализуемых некоммерческой организацией в предшествующем периоде, - 2 балла;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не традиционен, носит инновационный характер - 3 балла</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Адресность, ориентированность на конкретную (-ые) группу (-ы) населения:</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целевая группа не указана - 0 баллов;</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ориентирован на целевую (-ые) группу (-ы) до</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 человек - 1 балл;</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ориентирован на целевую (-ые) группу (-ы)</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 101 до 200 человек - 2 балла;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ориентирован на целевую (-ые) группу (-ы)</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 201 до 300 человек - 3 балла;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ориентирован на целевую (-ые) группу (-ы)</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 301 до 400 человек - 4 балла;</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ориентирован на целевую (-ые) группу (-ы) более 400 человек - 5 баллов</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Наличие перспектив дальнейшего развития социального проекта и продолжения деятельности после окончания финансирования:</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перспективы дальнейшего развития проекта отсутствуют - 0 баллов;</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может быть продолжен, но не на постоянной основе - 1 балл;</w:t>
            </w:r>
          </w:p>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проект может быть продолжен на постоянной основе - 2 балла</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r w:rsidR="00DC6B93" w:rsidRPr="00DC6B93" w:rsidTr="006F26D8">
        <w:tc>
          <w:tcPr>
            <w:tcW w:w="56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w:t>
            </w:r>
          </w:p>
        </w:tc>
        <w:tc>
          <w:tcPr>
            <w:tcW w:w="708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w:t>
            </w:r>
          </w:p>
        </w:tc>
        <w:tc>
          <w:tcPr>
            <w:tcW w:w="1417" w:type="dxa"/>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DC6B93" w:rsidRPr="00DC6B93" w:rsidTr="006F26D8">
        <w:tc>
          <w:tcPr>
            <w:tcW w:w="3345" w:type="dxa"/>
            <w:tcBorders>
              <w:top w:val="single" w:sz="4" w:space="0" w:color="auto"/>
              <w:bottom w:val="single" w:sz="4" w:space="0" w:color="auto"/>
            </w:tcBorders>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Рекомендации по проекту: (обязательно к заполнению)</w:t>
            </w:r>
          </w:p>
        </w:tc>
        <w:tc>
          <w:tcPr>
            <w:tcW w:w="5726" w:type="dxa"/>
            <w:tcBorders>
              <w:top w:val="single" w:sz="4" w:space="0" w:color="auto"/>
              <w:bottom w:val="single" w:sz="4" w:space="0" w:color="auto"/>
            </w:tcBorders>
          </w:tcPr>
          <w:p w:rsidR="00DC6B93" w:rsidRPr="00DC6B93" w:rsidRDefault="00DC6B93" w:rsidP="00DC6B93">
            <w:pPr>
              <w:widowControl w:val="0"/>
              <w:autoSpaceDE w:val="0"/>
              <w:autoSpaceDN w:val="0"/>
              <w:spacing w:after="0" w:line="240" w:lineRule="auto"/>
              <w:rPr>
                <w:rFonts w:ascii="Times New Roman" w:hAnsi="Times New Roman" w:cs="Times New Roman"/>
                <w:color w:val="auto"/>
                <w:kern w:val="0"/>
                <w:sz w:val="12"/>
                <w:szCs w:val="12"/>
              </w:rPr>
            </w:pPr>
          </w:p>
        </w:tc>
      </w:tr>
    </w:tbl>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 ___________ 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Председатель           подпись          расшифровка подписи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конкурсной комиссии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 ___________ 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Член конкурсной комиссии      подпись          расшифровка подписи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 ____________ 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Член конкурсной комиссии      подпись          расшифровка подписи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 ___________ 20__ г.</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ind w:left="6237"/>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Приложение 2  к постановлению </w:t>
      </w:r>
    </w:p>
    <w:p w:rsidR="00DC6B93" w:rsidRPr="00DC6B93" w:rsidRDefault="00DC6B93" w:rsidP="00DC6B93">
      <w:pPr>
        <w:spacing w:after="0" w:line="240" w:lineRule="auto"/>
        <w:ind w:left="623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Администрации Каратузского района от 27.08.2021 № 688-п </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rPr>
          <w:rFonts w:ascii="Calibri" w:hAnsi="Calibri" w:cs="Calibri"/>
          <w:color w:val="auto"/>
          <w:kern w:val="0"/>
          <w:sz w:val="12"/>
          <w:szCs w:val="12"/>
        </w:rPr>
      </w:pPr>
      <w:bookmarkStart w:id="8" w:name="P837"/>
      <w:bookmarkEnd w:id="8"/>
      <w:r w:rsidRPr="00DC6B93">
        <w:rPr>
          <w:rFonts w:ascii="Times New Roman" w:hAnsi="Times New Roman" w:cs="Times New Roman"/>
          <w:color w:val="auto"/>
          <w:kern w:val="0"/>
          <w:sz w:val="12"/>
          <w:szCs w:val="12"/>
        </w:rPr>
        <w:t>Состав конкурсной комиссии по обору социальных проектов для предоставления субсидии социально ориентированным некоммерческим организациям, не являющимся государственными (муниципальными) учреждениями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Тюнин Константин Алексеевич - глава Каратузского района, председатель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Савин Андрей Алексеевич – заместитель главы района по социальным вопросам администрации Каратузского района, заместитель председателя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bCs/>
          <w:color w:val="auto"/>
          <w:kern w:val="0"/>
          <w:sz w:val="12"/>
          <w:szCs w:val="12"/>
          <w:shd w:val="clear" w:color="auto" w:fill="FFFFFF"/>
        </w:rPr>
        <w:t>Усатова Анастасия Алексеевна</w:t>
      </w:r>
      <w:r w:rsidRPr="00DC6B93">
        <w:rPr>
          <w:rFonts w:ascii="Times New Roman" w:hAnsi="Times New Roman" w:cs="Times New Roman"/>
          <w:color w:val="auto"/>
          <w:kern w:val="0"/>
          <w:sz w:val="12"/>
          <w:szCs w:val="12"/>
        </w:rPr>
        <w:t xml:space="preserve"> – начальник отдела информационного обеспечения МБУК «Центр культурных инициатив и кинематографии Каратузского района», секретарь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Члены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Козин Александр Александрович – начальник отдела культуры молодёжной политики, физкультуры, спорта и туризма администрации Каратузского района, секретарь конкурсной комиссии</w:t>
      </w:r>
    </w:p>
    <w:p w:rsidR="00DC6B93" w:rsidRPr="00DC6B93" w:rsidRDefault="00DC6B93" w:rsidP="00DC6B93">
      <w:pPr>
        <w:widowControl w:val="0"/>
        <w:autoSpaceDE w:val="0"/>
        <w:autoSpaceDN w:val="0"/>
        <w:spacing w:after="0" w:line="240" w:lineRule="auto"/>
        <w:ind w:firstLine="540"/>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54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Федосеева Оксана Владимировна – председатель Каратузского сельского Совета депутатов (по согласованию);</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ind w:firstLine="54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Костюченко Надежда Тихоновна – председатель местной общественной организации ветеранов-пенсионеров войны труда вооружённых сил и правоохранительных органов Каратузского района (по согласованию).</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ПОСТАНОВЛЕНИЕ</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23.08.2021                                         с. Каратузское                                     №  664-п</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hd w:val="clear" w:color="auto" w:fill="FFFFFF"/>
        <w:spacing w:before="100" w:beforeAutospacing="1" w:after="100" w:afterAutospacing="1" w:line="240" w:lineRule="auto"/>
        <w:jc w:val="both"/>
        <w:rPr>
          <w:rFonts w:ascii="Times New Roman" w:hAnsi="Times New Roman" w:cs="Times New Roman"/>
          <w:kern w:val="0"/>
          <w:sz w:val="12"/>
          <w:szCs w:val="12"/>
        </w:rPr>
      </w:pPr>
      <w:r w:rsidRPr="00DC6B93">
        <w:rPr>
          <w:rFonts w:ascii="Times New Roman" w:hAnsi="Times New Roman" w:cs="Times New Roman"/>
          <w:bCs/>
          <w:kern w:val="0"/>
          <w:sz w:val="12"/>
          <w:szCs w:val="12"/>
        </w:rPr>
        <w:lastRenderedPageBreak/>
        <w:t>«Об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расположенного на территории Каратузского района Красноярского края»</w:t>
      </w:r>
    </w:p>
    <w:p w:rsidR="00DC6B93" w:rsidRPr="00DC6B93" w:rsidRDefault="00DC6B93" w:rsidP="00DC6B93">
      <w:pPr>
        <w:shd w:val="clear" w:color="auto" w:fill="FFFFFF"/>
        <w:spacing w:after="0" w:line="240" w:lineRule="auto"/>
        <w:ind w:firstLine="708"/>
        <w:jc w:val="both"/>
        <w:rPr>
          <w:rFonts w:ascii="Times New Roman" w:hAnsi="Times New Roman" w:cs="Times New Roman"/>
          <w:kern w:val="0"/>
          <w:sz w:val="12"/>
          <w:szCs w:val="12"/>
        </w:rPr>
      </w:pPr>
      <w:r w:rsidRPr="00DC6B93">
        <w:rPr>
          <w:rFonts w:ascii="Times New Roman" w:hAnsi="Times New Roman" w:cs="Times New Roman"/>
          <w:kern w:val="0"/>
          <w:sz w:val="12"/>
          <w:szCs w:val="12"/>
        </w:rPr>
        <w:t>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в рамках работы по подбору и расстановке кадров в системе общего образования, в соответствии с Федеральным </w:t>
      </w:r>
      <w:hyperlink r:id="rId14" w:history="1">
        <w:r w:rsidRPr="00DC6B93">
          <w:rPr>
            <w:rFonts w:ascii="Times New Roman" w:hAnsi="Times New Roman" w:cs="Times New Roman"/>
            <w:color w:val="0000FF"/>
            <w:kern w:val="0"/>
            <w:sz w:val="12"/>
            <w:szCs w:val="12"/>
          </w:rPr>
          <w:t>законом</w:t>
        </w:r>
      </w:hyperlink>
      <w:r w:rsidRPr="00DC6B93">
        <w:rPr>
          <w:rFonts w:ascii="Times New Roman" w:hAnsi="Times New Roman" w:cs="Times New Roman"/>
          <w:kern w:val="0"/>
          <w:sz w:val="12"/>
          <w:szCs w:val="12"/>
        </w:rPr>
        <w:t xml:space="preserve"> от 29.12.2012 N 273-ФЗ "Об образовании в Российской Федерации", </w:t>
      </w:r>
      <w:hyperlink r:id="rId15" w:history="1">
        <w:r w:rsidRPr="00DC6B93">
          <w:rPr>
            <w:rFonts w:ascii="Times New Roman" w:hAnsi="Times New Roman" w:cs="Times New Roman"/>
            <w:color w:val="0000FF"/>
            <w:kern w:val="0"/>
            <w:sz w:val="12"/>
            <w:szCs w:val="12"/>
          </w:rPr>
          <w:t>статьей 275</w:t>
        </w:r>
      </w:hyperlink>
      <w:r w:rsidRPr="00DC6B93">
        <w:rPr>
          <w:rFonts w:ascii="Times New Roman" w:hAnsi="Times New Roman" w:cs="Times New Roman"/>
          <w:kern w:val="0"/>
          <w:sz w:val="12"/>
          <w:szCs w:val="12"/>
        </w:rPr>
        <w:t xml:space="preserve"> Трудового кодекса Российской Федерации, руководствуясь Уставом </w:t>
      </w:r>
      <w:r w:rsidRPr="00DC6B93">
        <w:rPr>
          <w:rFonts w:ascii="Times New Roman" w:hAnsi="Times New Roman" w:cs="Times New Roman"/>
          <w:color w:val="auto"/>
          <w:kern w:val="0"/>
          <w:sz w:val="12"/>
          <w:szCs w:val="12"/>
        </w:rPr>
        <w:t>Муниципального образования «Каратузский район»</w:t>
      </w:r>
      <w:r w:rsidRPr="00DC6B93">
        <w:rPr>
          <w:rFonts w:ascii="Times New Roman" w:hAnsi="Times New Roman" w:cs="Times New Roman"/>
          <w:kern w:val="0"/>
          <w:sz w:val="12"/>
          <w:szCs w:val="12"/>
        </w:rPr>
        <w:t>,</w:t>
      </w:r>
    </w:p>
    <w:p w:rsidR="00DC6B93" w:rsidRPr="00DC6B93" w:rsidRDefault="00DC6B93" w:rsidP="00DC6B93">
      <w:pPr>
        <w:shd w:val="clear" w:color="auto" w:fill="FFFFFF"/>
        <w:spacing w:after="0" w:line="240" w:lineRule="auto"/>
        <w:rPr>
          <w:rFonts w:ascii="Times New Roman" w:hAnsi="Times New Roman" w:cs="Times New Roman"/>
          <w:kern w:val="0"/>
          <w:sz w:val="12"/>
          <w:szCs w:val="12"/>
        </w:rPr>
      </w:pPr>
      <w:r w:rsidRPr="00DC6B93">
        <w:rPr>
          <w:rFonts w:ascii="Times New Roman" w:hAnsi="Times New Roman" w:cs="Times New Roman"/>
          <w:bCs/>
          <w:kern w:val="0"/>
          <w:sz w:val="12"/>
          <w:szCs w:val="12"/>
        </w:rPr>
        <w:t>ПОСТАНОВЛЯЮ:</w:t>
      </w:r>
    </w:p>
    <w:p w:rsidR="00DC6B93" w:rsidRPr="00DC6B93" w:rsidRDefault="00DC6B93" w:rsidP="00DC6B93">
      <w:pPr>
        <w:shd w:val="clear" w:color="auto" w:fill="FFFFFF"/>
        <w:spacing w:after="0" w:line="240" w:lineRule="auto"/>
        <w:ind w:firstLine="708"/>
        <w:jc w:val="both"/>
        <w:rPr>
          <w:rFonts w:ascii="Times New Roman" w:hAnsi="Times New Roman" w:cs="Times New Roman"/>
          <w:kern w:val="0"/>
          <w:sz w:val="12"/>
          <w:szCs w:val="12"/>
        </w:rPr>
      </w:pPr>
      <w:r w:rsidRPr="00DC6B93">
        <w:rPr>
          <w:rFonts w:ascii="Times New Roman" w:hAnsi="Times New Roman" w:cs="Times New Roman"/>
          <w:kern w:val="0"/>
          <w:sz w:val="12"/>
          <w:szCs w:val="12"/>
        </w:rPr>
        <w:t>1. Утвердить </w:t>
      </w:r>
      <w:hyperlink r:id="rId16" w:anchor="P31" w:history="1">
        <w:r w:rsidRPr="00DC6B93">
          <w:rPr>
            <w:rFonts w:ascii="Times New Roman" w:hAnsi="Times New Roman" w:cs="Times New Roman"/>
            <w:color w:val="0000FF"/>
            <w:kern w:val="0"/>
            <w:sz w:val="12"/>
            <w:szCs w:val="12"/>
          </w:rPr>
          <w:t>Положение</w:t>
        </w:r>
      </w:hyperlink>
      <w:r w:rsidRPr="00DC6B93">
        <w:rPr>
          <w:rFonts w:ascii="Times New Roman" w:hAnsi="Times New Roman" w:cs="Times New Roman"/>
          <w:kern w:val="0"/>
          <w:sz w:val="12"/>
          <w:szCs w:val="12"/>
        </w:rPr>
        <w:t> об организации и проведении конкурса на замещение вакантной должности руководителя муниципального образовательного учреждения, расположенного на территории Каратузского района Красноярского края, согласно приложению.</w:t>
      </w:r>
    </w:p>
    <w:p w:rsidR="00DC6B93" w:rsidRPr="00DC6B93" w:rsidRDefault="00DC6B93" w:rsidP="00DC6B93">
      <w:pPr>
        <w:shd w:val="clear" w:color="auto" w:fill="FFFFFF"/>
        <w:spacing w:after="0" w:line="240" w:lineRule="auto"/>
        <w:ind w:firstLine="708"/>
        <w:jc w:val="both"/>
        <w:rPr>
          <w:rFonts w:ascii="Times New Roman" w:hAnsi="Times New Roman" w:cs="Times New Roman"/>
          <w:kern w:val="0"/>
          <w:sz w:val="12"/>
          <w:szCs w:val="12"/>
        </w:rPr>
      </w:pPr>
      <w:r w:rsidRPr="00DC6B93">
        <w:rPr>
          <w:rFonts w:ascii="Times New Roman" w:hAnsi="Times New Roman" w:cs="Times New Roman"/>
          <w:kern w:val="0"/>
          <w:sz w:val="12"/>
          <w:szCs w:val="12"/>
        </w:rPr>
        <w:t>2. Контроль за исполнением настоящего постановления возложить на Савина А.А., заместителя главы района по социальным вопросам.</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kern w:val="0"/>
          <w:sz w:val="12"/>
          <w:szCs w:val="12"/>
        </w:rPr>
        <w:t xml:space="preserve">3. </w:t>
      </w:r>
      <w:r w:rsidRPr="00DC6B93">
        <w:rPr>
          <w:rFonts w:ascii="Times New Roman" w:hAnsi="Times New Roman" w:cs="Times New Roman"/>
          <w:color w:val="auto"/>
          <w:kern w:val="0"/>
          <w:sz w:val="12"/>
          <w:szCs w:val="12"/>
        </w:rPr>
        <w:t>Постановление вступает в силу в день, следующий за днем официального опубликования в периодическом печатном издании Вести муниципального образования «Каратузский район».</w:t>
      </w:r>
    </w:p>
    <w:p w:rsidR="00DC6B93" w:rsidRPr="00DC6B93" w:rsidRDefault="00DC6B93" w:rsidP="00DC6B93">
      <w:pPr>
        <w:shd w:val="clear" w:color="auto" w:fill="FFFFFF"/>
        <w:spacing w:after="0" w:line="240" w:lineRule="auto"/>
        <w:ind w:firstLine="708"/>
        <w:jc w:val="both"/>
        <w:rPr>
          <w:rFonts w:ascii="Times New Roman" w:hAnsi="Times New Roman" w:cs="Times New Roman"/>
          <w:kern w:val="0"/>
          <w:sz w:val="12"/>
          <w:szCs w:val="12"/>
        </w:rPr>
      </w:pPr>
    </w:p>
    <w:p w:rsidR="00DC6B93" w:rsidRPr="00DC6B93" w:rsidRDefault="00DC6B93" w:rsidP="00DC6B93">
      <w:pPr>
        <w:shd w:val="clear" w:color="auto" w:fill="FFFFFF"/>
        <w:spacing w:after="0" w:line="240" w:lineRule="auto"/>
        <w:ind w:firstLine="708"/>
        <w:jc w:val="both"/>
        <w:rPr>
          <w:rFonts w:ascii="Times New Roman" w:hAnsi="Times New Roman" w:cs="Times New Roman"/>
          <w:kern w:val="0"/>
          <w:sz w:val="12"/>
          <w:szCs w:val="12"/>
        </w:rPr>
      </w:pP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района                                                                                  К.А. Тюнин</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4956"/>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Приложение к Постановлению</w:t>
      </w:r>
    </w:p>
    <w:p w:rsidR="00DC6B93" w:rsidRPr="00DC6B93" w:rsidRDefault="00DC6B93" w:rsidP="00DC6B93">
      <w:pPr>
        <w:autoSpaceDE w:val="0"/>
        <w:autoSpaceDN w:val="0"/>
        <w:adjustRightInd w:val="0"/>
        <w:spacing w:after="0" w:line="240" w:lineRule="auto"/>
        <w:ind w:left="4956"/>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администрации Каратузского района</w:t>
      </w:r>
    </w:p>
    <w:p w:rsidR="00DC6B93" w:rsidRPr="00DC6B93" w:rsidRDefault="00DC6B93" w:rsidP="00DC6B93">
      <w:pPr>
        <w:autoSpaceDE w:val="0"/>
        <w:autoSpaceDN w:val="0"/>
        <w:adjustRightInd w:val="0"/>
        <w:spacing w:after="0" w:line="240" w:lineRule="auto"/>
        <w:ind w:left="4956"/>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от 23.08.2021 № 664-п</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widowControl w:val="0"/>
        <w:autoSpaceDE w:val="0"/>
        <w:autoSpaceDN w:val="0"/>
        <w:spacing w:after="0" w:line="240" w:lineRule="auto"/>
        <w:jc w:val="center"/>
        <w:rPr>
          <w:rFonts w:ascii="Times New Roman CYR" w:hAnsi="Times New Roman CYR" w:cs="Times New Roman CYR"/>
          <w:color w:val="auto"/>
          <w:kern w:val="0"/>
          <w:sz w:val="12"/>
          <w:szCs w:val="12"/>
        </w:rPr>
      </w:pPr>
      <w:bookmarkStart w:id="9" w:name="P31"/>
      <w:bookmarkEnd w:id="9"/>
      <w:r w:rsidRPr="00DC6B93">
        <w:rPr>
          <w:rFonts w:ascii="Times New Roman CYR" w:hAnsi="Times New Roman CYR" w:cs="Times New Roman CYR"/>
          <w:color w:val="auto"/>
          <w:kern w:val="0"/>
          <w:sz w:val="12"/>
          <w:szCs w:val="12"/>
        </w:rPr>
        <w:t>ПОЛОЖЕНИЕ</w:t>
      </w:r>
    </w:p>
    <w:p w:rsidR="00DC6B93" w:rsidRPr="00DC6B93" w:rsidRDefault="00DC6B93" w:rsidP="00DC6B93">
      <w:pPr>
        <w:widowControl w:val="0"/>
        <w:autoSpaceDE w:val="0"/>
        <w:autoSpaceDN w:val="0"/>
        <w:spacing w:after="0" w:line="240" w:lineRule="auto"/>
        <w:jc w:val="center"/>
        <w:rPr>
          <w:rFonts w:ascii="Times New Roman CYR" w:hAnsi="Times New Roman CYR" w:cs="Times New Roman CYR"/>
          <w:color w:val="auto"/>
          <w:kern w:val="0"/>
          <w:sz w:val="12"/>
          <w:szCs w:val="12"/>
        </w:rPr>
      </w:pPr>
      <w:r w:rsidRPr="00DC6B93">
        <w:rPr>
          <w:rFonts w:ascii="Times New Roman CYR" w:hAnsi="Times New Roman CYR" w:cs="Times New Roman CYR"/>
          <w:color w:val="auto"/>
          <w:kern w:val="0"/>
          <w:sz w:val="12"/>
          <w:szCs w:val="12"/>
        </w:rPr>
        <w:t>ОБ ОРГАНИЗАЦИИ И ПРОВЕДЕНИИ КОНКУРСА НА ЗАМЕЩЕНИЕ ВАКАНТНОЙ ДОЛЖНОСТИ РУКОВОДИТЕЛЯ МУНИЦИПАЛЬНОГО ОБРАЗОВАТЕЛЬНОГО УЧРЕЖДЕНИЯ, РАСПОЛОЖЕННОГО НА ТЕРРИТОРИИ КАРАТУЗСКОГО РАЙОНА КРАСНОЯРСКОГО КРАЯ</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I. ОБЩИЕ ПОЛОЖЕНИЯ</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1. Настоящее Положение об организации и проведении конкурса на замещение вакантной должности руководителя муниципального образовательного учреждения, расположенного на территории Каратузского района Красноярского края в соответствии с Федеральным </w:t>
      </w:r>
      <w:hyperlink r:id="rId17" w:history="1">
        <w:r w:rsidRPr="00DC6B93">
          <w:rPr>
            <w:rFonts w:ascii="Times New Roman" w:eastAsia="Calibri" w:hAnsi="Times New Roman" w:cs="Times New Roman"/>
            <w:bCs/>
            <w:color w:val="auto"/>
            <w:kern w:val="0"/>
            <w:sz w:val="12"/>
            <w:szCs w:val="12"/>
          </w:rPr>
          <w:t>законом</w:t>
        </w:r>
      </w:hyperlink>
      <w:r w:rsidRPr="00DC6B93">
        <w:rPr>
          <w:rFonts w:ascii="Times New Roman" w:eastAsia="Calibri" w:hAnsi="Times New Roman" w:cs="Times New Roman"/>
          <w:bCs/>
          <w:color w:val="auto"/>
          <w:kern w:val="0"/>
          <w:sz w:val="12"/>
          <w:szCs w:val="12"/>
        </w:rPr>
        <w:t xml:space="preserve"> от 29.12.2012 N 273-ФЗ "Об образовании в Российской Федерации", </w:t>
      </w:r>
      <w:hyperlink r:id="rId18" w:history="1">
        <w:r w:rsidRPr="00DC6B93">
          <w:rPr>
            <w:rFonts w:ascii="Times New Roman" w:eastAsia="Calibri" w:hAnsi="Times New Roman" w:cs="Times New Roman"/>
            <w:bCs/>
            <w:color w:val="auto"/>
            <w:kern w:val="0"/>
            <w:sz w:val="12"/>
            <w:szCs w:val="12"/>
          </w:rPr>
          <w:t>статьей 275</w:t>
        </w:r>
      </w:hyperlink>
      <w:r w:rsidRPr="00DC6B93">
        <w:rPr>
          <w:rFonts w:ascii="Times New Roman" w:eastAsia="Calibri" w:hAnsi="Times New Roman" w:cs="Times New Roman"/>
          <w:bCs/>
          <w:color w:val="auto"/>
          <w:kern w:val="0"/>
          <w:sz w:val="12"/>
          <w:szCs w:val="12"/>
        </w:rPr>
        <w:t xml:space="preserve"> Трудового кодекса Российской Федерации определяет порядок организации и проведения конкурса на замещение вакантной должности руководителя муниципального образовательного учреждения, расположенного на территории Каратузского района Красноярского края (далее - Конкурс).</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i/>
          <w:color w:val="auto"/>
          <w:kern w:val="0"/>
          <w:sz w:val="12"/>
          <w:szCs w:val="12"/>
        </w:rPr>
      </w:pPr>
      <w:r w:rsidRPr="00DC6B93">
        <w:rPr>
          <w:rFonts w:ascii="Times New Roman" w:eastAsia="Calibri" w:hAnsi="Times New Roman" w:cs="Times New Roman"/>
          <w:bCs/>
          <w:color w:val="auto"/>
          <w:kern w:val="0"/>
          <w:sz w:val="12"/>
          <w:szCs w:val="12"/>
        </w:rPr>
        <w:t xml:space="preserve">2. 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образовательного учреждения, расположенного на территории Каратузского района Красноярского края (далее - Кандидаты) в рамках работы по подбору и расстановке кадров в системе общего образования, их соответствия должностным обязанностям, установленным к должности "руководитель". </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3. Организация и проведение Конкурса осуществляется Управлением образования  администрации Каратузского района.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4. Право на участие в Конкурсе имеют граждане Российской Федерации, соответствующие квалификационным требованиям к вакантной должности руководителя образовательного учреждения, установленным </w:t>
      </w:r>
      <w:hyperlink r:id="rId19" w:history="1">
        <w:r w:rsidRPr="00DC6B93">
          <w:rPr>
            <w:rFonts w:ascii="Times New Roman" w:eastAsia="Calibri" w:hAnsi="Times New Roman" w:cs="Times New Roman"/>
            <w:bCs/>
            <w:color w:val="auto"/>
            <w:kern w:val="0"/>
            <w:sz w:val="12"/>
            <w:szCs w:val="12"/>
          </w:rPr>
          <w:t>Приказом</w:t>
        </w:r>
      </w:hyperlink>
      <w:r w:rsidRPr="00DC6B93">
        <w:rPr>
          <w:rFonts w:ascii="Times New Roman" w:eastAsia="Calibri" w:hAnsi="Times New Roman" w:cs="Times New Roman"/>
          <w:bCs/>
          <w:color w:val="auto"/>
          <w:kern w:val="0"/>
          <w:sz w:val="12"/>
          <w:szCs w:val="12"/>
        </w:rPr>
        <w:t xml:space="preserve">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не имеющие ограничений на допуск к педагогической деятельности по основаниям, установленным трудовым законодательством, прошедших соответствующую аттестацию, установленную законодательством Российской Федерации в сфере образования и подавшие документы в соответствии с требованиями настоящего Положения.</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II. ПОРЯДОК ОРГАНИЗАЦИИ КОНКУРСА</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5. Решение об организации Конкурса принимает Управление образования администрации Каратузского района (далее - Организатор конкурса) при наличии вакантной (не замещаемой) должности руководителя муниципального образовательного учреждения, расположенного на территории  Каратузского района Красноярского края (далее - учреждение), предусмотренной штатным расписанием учреждения.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6. Организатор конкурса выполняет следующие функции: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формирует конкурсную комиссию по проведению Конкурса (далее - Конкурсная комиссия) и утверждает приказом ее состав и регламент работы;</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размещает информационное сообщение о проведении Конкурса на сайте Управления образования администрации района и администрации Каратузского района не менее чем за 30 дней до объявленной даты проведения Конкурса;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принимает заявления от Кандидатов, ведет их учет в журнале регистрации;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проверяет правильность оформления заявлений Кандидатов и перечень прилагаемых к ним документов;</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передает в Конкурсную комиссию поступившие заявления Кандидатов с прилагаемыми к ним документами по окончании срока приема конкурсных документов.</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7. Информационное сообщение о проведении Конкурса должно включать:</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наименование, основные характеристики и сведения о месте нахождения образовательного учреждения;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требования, предъявляемые к Кандидату;</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дату и время (час, минуты) начала и окончания приема заявлений от Кандидатов с прилагаемыми к ним документами;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адрес места приема заявлений и документов Кандидатов;</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перечень документов, подаваемых Кандидатами для участия в Конкурсе, и требования к их оформлению;</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дату, время и место проведения Конкурса с указанием времени начала работы Конкурсной комиссии и подведения итогов Конкурса;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адрес, по которому Кандидаты могут ознакомиться с иными сведениями, и порядок ознакомления с этими сведениями;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основные условия трудового договора с победителем Конкурса;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иные положения, содержащие требования к Кандидатам, предусмотренные законодательством Российской Федерации.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8. Конкурсная комиссия в составе председателя комиссии, заместителя председателя, секретаря и членов комиссии формируется из числа представителей Управления образования администрации Каратузского района.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Организацию работы Конкурсной комиссии осуществляет секретарь. Секретарь Конкурсной комиссии осуществляет подготовку материалов для заседания Конкурсной комиссии; необходимого для заседания технического оборудования; уведомляет членов Конкурсной комиссии о дате, времени и месте проведения заседания; участвует в ее заседаниях без права голоса.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Заседание Конкурсной комиссии проводит председатель, а в его отсутствие - заместитель председателя.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Конкурсная комиссия правомочна решать вопросы, отнесенные к ее компетенции, предусмотренные настоящим Положением, если на заседании присутствует не менее двух третей ее состава.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bookmarkStart w:id="10" w:name="P73"/>
      <w:bookmarkEnd w:id="10"/>
      <w:r w:rsidRPr="00DC6B93">
        <w:rPr>
          <w:rFonts w:ascii="Times New Roman" w:eastAsia="Calibri" w:hAnsi="Times New Roman" w:cs="Times New Roman"/>
          <w:bCs/>
          <w:color w:val="auto"/>
          <w:kern w:val="0"/>
          <w:sz w:val="12"/>
          <w:szCs w:val="12"/>
        </w:rPr>
        <w:t>9. Для участия в Конкурсе Кандидаты представляют в установленный в информационном сообщении срок следующие документы:</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 </w:t>
      </w:r>
      <w:hyperlink w:anchor="P164" w:history="1">
        <w:r w:rsidRPr="00DC6B93">
          <w:rPr>
            <w:rFonts w:ascii="Times New Roman" w:eastAsia="Calibri" w:hAnsi="Times New Roman" w:cs="Times New Roman"/>
            <w:bCs/>
            <w:color w:val="auto"/>
            <w:kern w:val="0"/>
            <w:sz w:val="12"/>
            <w:szCs w:val="12"/>
          </w:rPr>
          <w:t>заявление</w:t>
        </w:r>
      </w:hyperlink>
      <w:r w:rsidRPr="00DC6B93">
        <w:rPr>
          <w:rFonts w:ascii="Times New Roman" w:eastAsia="Calibri" w:hAnsi="Times New Roman" w:cs="Times New Roman"/>
          <w:bCs/>
          <w:color w:val="auto"/>
          <w:kern w:val="0"/>
          <w:sz w:val="12"/>
          <w:szCs w:val="12"/>
        </w:rPr>
        <w:t xml:space="preserve"> установленной формы (приложение 1 к настоящему Положению);</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 </w:t>
      </w:r>
      <w:hyperlink w:anchor="P191" w:history="1">
        <w:r w:rsidRPr="00DC6B93">
          <w:rPr>
            <w:rFonts w:ascii="Times New Roman" w:eastAsia="Calibri" w:hAnsi="Times New Roman" w:cs="Times New Roman"/>
            <w:bCs/>
            <w:color w:val="auto"/>
            <w:kern w:val="0"/>
            <w:sz w:val="12"/>
            <w:szCs w:val="12"/>
          </w:rPr>
          <w:t>анкету</w:t>
        </w:r>
      </w:hyperlink>
      <w:r w:rsidRPr="00DC6B93">
        <w:rPr>
          <w:rFonts w:ascii="Times New Roman" w:eastAsia="Calibri" w:hAnsi="Times New Roman" w:cs="Times New Roman"/>
          <w:bCs/>
          <w:color w:val="auto"/>
          <w:kern w:val="0"/>
          <w:sz w:val="12"/>
          <w:szCs w:val="12"/>
        </w:rPr>
        <w:t xml:space="preserve"> (приложение 2 к настоящему Положению), фотографию (3 x 4);</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копию документа, удостоверяющего личность Кандидата;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копии документов, подтверждающих необходимое профессиональное образование, стаж работы и квалификацию, заверенные нотариально или кадровой службой по месту работы:</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        - трудовую книжку;</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документы о профессиональном образовании, о дополнительном профессиональном образовании, присвоении ученой степени, ученого звания;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заверенную собственноручно программу развития образовательного учреждения;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согласие на обработку персональных данных;</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документ, подтверждающий отсутствие заболеваний, препятствующих занятию педагогической деятельностью.</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10. Программа развития образовательного учреждения Кандидата (далее - Программа) должна содержать следующие разделы:</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цель и задачи Программы (образ будущего состояния образовательного учреждения);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описание ожидаемых результатов реализации Программы, их количественные и качественные показатели;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план-график программных мер, действий, мероприятий, обеспечивающих развитие образовательного учреждения с учетом их ресурсного обеспечения (финансово-экономические, кадровые, информационные, научно-методические);</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приложения к Программе (при необходимости).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11. Заявление Кандидата с приложенными документами регистрируется Организатором конкурса в журнале регистрации в день его поступления.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12. Не допускаются к участию в Конкурсе следующие Кандидаты:</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не соответствующие требованиям к квалификации;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направившие заявление и прилагаемые к нему документы после истечения срока приема заявлений, указанного в информационном сообщении;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 представившие заявление и прилагаемые к нему документы в объеме, не соответствующем указанному в </w:t>
      </w:r>
      <w:hyperlink w:anchor="P73" w:history="1">
        <w:r w:rsidRPr="00DC6B93">
          <w:rPr>
            <w:rFonts w:ascii="Times New Roman" w:eastAsia="Calibri" w:hAnsi="Times New Roman" w:cs="Times New Roman"/>
            <w:bCs/>
            <w:color w:val="auto"/>
            <w:kern w:val="0"/>
            <w:sz w:val="12"/>
            <w:szCs w:val="12"/>
          </w:rPr>
          <w:t>пункте 9</w:t>
        </w:r>
      </w:hyperlink>
      <w:r w:rsidRPr="00DC6B93">
        <w:rPr>
          <w:rFonts w:ascii="Times New Roman" w:eastAsia="Calibri" w:hAnsi="Times New Roman" w:cs="Times New Roman"/>
          <w:bCs/>
          <w:color w:val="auto"/>
          <w:kern w:val="0"/>
          <w:sz w:val="12"/>
          <w:szCs w:val="12"/>
        </w:rPr>
        <w:t xml:space="preserve"> настоящего Положения;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имеющие ограничения на допуск к педагогической деятельности по основаниям, установленным трудовым законодательством.</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13. Решение о допуске или об отказе в допуске к участию в Конкурсе принимается Организатором конкурса в семидневный срок с момента регистрации заявления с приложенными документами.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Организатор конкурса в течение трех дней со дня принятия решения о допуске или об отказе в допуске к участию в Конкурсе уведомляет Кандидата о принятом решении по форме согласно </w:t>
      </w:r>
      <w:hyperlink w:anchor="P289" w:history="1">
        <w:r w:rsidRPr="00DC6B93">
          <w:rPr>
            <w:rFonts w:ascii="Times New Roman" w:eastAsia="Calibri" w:hAnsi="Times New Roman" w:cs="Times New Roman"/>
            <w:bCs/>
            <w:color w:val="auto"/>
            <w:kern w:val="0"/>
            <w:sz w:val="12"/>
            <w:szCs w:val="12"/>
          </w:rPr>
          <w:t>приложениям 3</w:t>
        </w:r>
      </w:hyperlink>
      <w:r w:rsidRPr="00DC6B93">
        <w:rPr>
          <w:rFonts w:ascii="Times New Roman" w:eastAsia="Calibri" w:hAnsi="Times New Roman" w:cs="Times New Roman"/>
          <w:bCs/>
          <w:color w:val="auto"/>
          <w:kern w:val="0"/>
          <w:sz w:val="12"/>
          <w:szCs w:val="12"/>
        </w:rPr>
        <w:t xml:space="preserve">, </w:t>
      </w:r>
      <w:hyperlink w:anchor="P318" w:history="1">
        <w:r w:rsidRPr="00DC6B93">
          <w:rPr>
            <w:rFonts w:ascii="Times New Roman" w:eastAsia="Calibri" w:hAnsi="Times New Roman" w:cs="Times New Roman"/>
            <w:bCs/>
            <w:color w:val="auto"/>
            <w:kern w:val="0"/>
            <w:sz w:val="12"/>
            <w:szCs w:val="12"/>
          </w:rPr>
          <w:t>4</w:t>
        </w:r>
      </w:hyperlink>
      <w:r w:rsidRPr="00DC6B93">
        <w:rPr>
          <w:rFonts w:ascii="Times New Roman" w:eastAsia="Calibri" w:hAnsi="Times New Roman" w:cs="Times New Roman"/>
          <w:bCs/>
          <w:color w:val="auto"/>
          <w:kern w:val="0"/>
          <w:sz w:val="12"/>
          <w:szCs w:val="12"/>
        </w:rPr>
        <w:t xml:space="preserve"> к настоящему Положению.</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В случае принятия Организатором конкурса решения об отказе в допуске Кандидата к участию в Конкурсе, в уведомлении указываются причины такого отказа.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14. В случае если к окончанию срока приема конкурсных документов не поступило ни одного заявления, Организатор конкурса вправе принять одно из решений:</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о признании Конкурса несостоявшимся;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о переносе даты проведения Конкурса не более чем на 30 дней и продлении срока приема заявлений.</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rPr>
      </w:pPr>
    </w:p>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III. ПОРЯДОК ПРОВЕДЕНИЯ КОНКУРСА</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15. Конкурс проводится очно в один этап и состоит из собеседования и представления Программы.</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 осуществляются Кандидатами за счет собственных средств.</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        17. Личные и деловые качества, культурно-личностная профессиональная компетентность Кандидатов оцениваются Конкурсной комиссией по балльной системе с занесением результатов в оценочную </w:t>
      </w:r>
      <w:hyperlink w:anchor="P344" w:history="1">
        <w:r w:rsidRPr="00DC6B93">
          <w:rPr>
            <w:rFonts w:ascii="Times New Roman" w:eastAsia="Calibri" w:hAnsi="Times New Roman" w:cs="Times New Roman"/>
            <w:bCs/>
            <w:color w:val="auto"/>
            <w:kern w:val="0"/>
            <w:sz w:val="12"/>
            <w:szCs w:val="12"/>
          </w:rPr>
          <w:t>карту</w:t>
        </w:r>
      </w:hyperlink>
      <w:r w:rsidRPr="00DC6B93">
        <w:rPr>
          <w:rFonts w:ascii="Times New Roman" w:eastAsia="Calibri" w:hAnsi="Times New Roman" w:cs="Times New Roman"/>
          <w:bCs/>
          <w:color w:val="auto"/>
          <w:kern w:val="0"/>
          <w:sz w:val="12"/>
          <w:szCs w:val="12"/>
        </w:rPr>
        <w:t xml:space="preserve"> (приложение 5 к настоящему Положению).</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3 балла, если Кандидат последовательно, в полном объеме, глубоко и качественно раскрыл содержание практического вопроса, в ходе дискуссии проявил высокую активность, показал высокий уровень профессиональных знаний, аналитические способности, навыки аргументированно отстаивать собственную точку зрения, умение обоснованно и самостоятельно принимать решения.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lastRenderedPageBreak/>
        <w:t>2 балла, если Кандидат последовательно, в полном объеме раскрыл содержание практического вопроса, но допустил неточности и незначительные ошибки, в ходе дискуссии проявил активность, показал достаточный уровень профессиональных знаний, аналитических способностей, навыков отстаивания собственной точки зрения, умение самостоятельно принимать решения.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 балл, если Кандидат последовательно, но не в полном объеме раскрыл содержание практического вопроса, допустил неточности и ошибки, в ходе дискуссии проявил низкую активность, показал средний уровень профессиональных знаний, аналитических способностей, навыков отстаивания собственной точки зрения.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0 баллов, если Кандидат не раскрыл содержание практического вопроса, допустил значительные неточности и ошибки, в ходе дискуссии не проявил активность, показал низкий уровень профессиональных знаний, аналитических способностей, отсутствие навыков отстаивания собственной точки зрения.</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18. Программы Кандидатов оцениваются Конкурсной комиссией по критериям, установленным </w:t>
      </w:r>
      <w:hyperlink w:anchor="P344" w:history="1">
        <w:r w:rsidRPr="00DC6B93">
          <w:rPr>
            <w:rFonts w:ascii="Times New Roman" w:eastAsia="Calibri" w:hAnsi="Times New Roman" w:cs="Times New Roman"/>
            <w:bCs/>
            <w:color w:val="auto"/>
            <w:kern w:val="0"/>
            <w:sz w:val="12"/>
            <w:szCs w:val="12"/>
          </w:rPr>
          <w:t>приложением 5</w:t>
        </w:r>
      </w:hyperlink>
      <w:r w:rsidRPr="00DC6B93">
        <w:rPr>
          <w:rFonts w:ascii="Times New Roman" w:eastAsia="Calibri" w:hAnsi="Times New Roman" w:cs="Times New Roman"/>
          <w:bCs/>
          <w:color w:val="auto"/>
          <w:kern w:val="0"/>
          <w:sz w:val="12"/>
          <w:szCs w:val="12"/>
        </w:rPr>
        <w:t xml:space="preserve"> к настоящему Положению, по балльной системе с занесением результатов в оценочный лист.</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 оценивании Программы используется трехбалльная система: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"0" - не соответствует критерию;</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 - соответствует частично;</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"2" - соответствует, но имеются неточности и незначительные ошибки;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"3" - соответствует.</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19. Победителем Конкурса признается Кандидат, набравший максимальное количество баллов.</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 равенстве суммы баллов Кандидатов Конкурса решение о победителе Конкурса принимается председателем Конкурсной комиссии.</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 наличии одного кандидата победителем Конкурса признается Кандидат, набравший не менее 22 баллов.</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20. Результаты Конкурса вносятся в </w:t>
      </w:r>
      <w:hyperlink w:anchor="P446" w:history="1">
        <w:r w:rsidRPr="00DC6B93">
          <w:rPr>
            <w:rFonts w:ascii="Times New Roman" w:eastAsia="Calibri" w:hAnsi="Times New Roman" w:cs="Times New Roman"/>
            <w:bCs/>
            <w:color w:val="auto"/>
            <w:kern w:val="0"/>
            <w:sz w:val="12"/>
            <w:szCs w:val="12"/>
          </w:rPr>
          <w:t>протокол</w:t>
        </w:r>
      </w:hyperlink>
      <w:r w:rsidRPr="00DC6B93">
        <w:rPr>
          <w:rFonts w:ascii="Times New Roman" w:eastAsia="Calibri" w:hAnsi="Times New Roman" w:cs="Times New Roman"/>
          <w:bCs/>
          <w:color w:val="auto"/>
          <w:kern w:val="0"/>
          <w:sz w:val="12"/>
          <w:szCs w:val="12"/>
        </w:rPr>
        <w:t xml:space="preserve"> заседания Конкурсной комиссии в виде рейтинга Кандидатов Конкурса по сумме набранных баллов (приложение 6 к настоящему Положению).</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21. Организатор конкурса: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в 5-дневный срок с даты определения победителя Конкурса информирует в письменной форме любым доступным способом участников об итогах Конкурса и размещает информационное </w:t>
      </w:r>
      <w:hyperlink w:anchor="P534" w:history="1">
        <w:r w:rsidRPr="00DC6B93">
          <w:rPr>
            <w:rFonts w:ascii="Times New Roman" w:eastAsia="Calibri" w:hAnsi="Times New Roman" w:cs="Times New Roman"/>
            <w:bCs/>
            <w:color w:val="auto"/>
            <w:kern w:val="0"/>
            <w:sz w:val="12"/>
            <w:szCs w:val="12"/>
          </w:rPr>
          <w:t>сообщение</w:t>
        </w:r>
      </w:hyperlink>
      <w:r w:rsidRPr="00DC6B93">
        <w:rPr>
          <w:rFonts w:ascii="Times New Roman" w:eastAsia="Calibri" w:hAnsi="Times New Roman" w:cs="Times New Roman"/>
          <w:bCs/>
          <w:color w:val="auto"/>
          <w:kern w:val="0"/>
          <w:sz w:val="12"/>
          <w:szCs w:val="12"/>
        </w:rPr>
        <w:t xml:space="preserve"> о результатах проведения Конкурса на своем официальном сайте (приложение 7 к настоящему Положению);</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назначает на должность руководителя учреждения, заключая с ним срочный трудовой договор;</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22. В случае отказа победителя Конкурса от заключения срочного трудового договора Организатор конкурса вправе принять одно из решений:</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объявить проведение повторного Конкурса;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заключить срочный трудовой договор с участником Конкурса, занявшим второе место в рейтинге Кандидатов Конкурса.</w:t>
      </w: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23. Документы Кандидатов, не допущенных к участию в Конкурсе, и Кандидатов,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Организатора конкурса, после чего подлежат уничтожению. Возврат документов осуществляется Организатором конкурса в течение пяти дней со дня поступления заявления.</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Приложение 1</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 Положению</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об организации и проведении конкурса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 замещение вакантной должности</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руководителя муниципального образовательного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учреждения, расположенного на территории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Каратузского района  </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p w:rsidR="00DC6B93" w:rsidRPr="00DC6B93" w:rsidRDefault="00DC6B93" w:rsidP="00DC6B93">
      <w:pPr>
        <w:widowControl w:val="0"/>
        <w:autoSpaceDE w:val="0"/>
        <w:autoSpaceDN w:val="0"/>
        <w:spacing w:after="0" w:line="240" w:lineRule="auto"/>
        <w:ind w:left="566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Управление образования</w:t>
      </w:r>
    </w:p>
    <w:p w:rsidR="00DC6B93" w:rsidRPr="00DC6B93" w:rsidRDefault="00DC6B93" w:rsidP="00DC6B93">
      <w:pPr>
        <w:widowControl w:val="0"/>
        <w:autoSpaceDE w:val="0"/>
        <w:autoSpaceDN w:val="0"/>
        <w:spacing w:after="0" w:line="240" w:lineRule="auto"/>
        <w:ind w:left="566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администрации Каратузского района</w:t>
      </w:r>
    </w:p>
    <w:p w:rsidR="00DC6B93" w:rsidRPr="00DC6B93" w:rsidRDefault="00DC6B93" w:rsidP="00DC6B93">
      <w:pPr>
        <w:widowControl w:val="0"/>
        <w:autoSpaceDE w:val="0"/>
        <w:autoSpaceDN w:val="0"/>
        <w:spacing w:after="0" w:line="240" w:lineRule="auto"/>
        <w:ind w:left="566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от _____________________________</w:t>
      </w:r>
    </w:p>
    <w:p w:rsidR="00DC6B93" w:rsidRPr="00DC6B93" w:rsidRDefault="00DC6B93" w:rsidP="00DC6B93">
      <w:pPr>
        <w:widowControl w:val="0"/>
        <w:autoSpaceDE w:val="0"/>
        <w:autoSpaceDN w:val="0"/>
        <w:spacing w:after="0" w:line="240" w:lineRule="auto"/>
        <w:ind w:left="566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(Ф.И.О.)</w:t>
      </w:r>
    </w:p>
    <w:p w:rsidR="00DC6B93" w:rsidRPr="00DC6B93" w:rsidRDefault="00DC6B93" w:rsidP="00DC6B93">
      <w:pPr>
        <w:widowControl w:val="0"/>
        <w:autoSpaceDE w:val="0"/>
        <w:autoSpaceDN w:val="0"/>
        <w:spacing w:after="0" w:line="240" w:lineRule="auto"/>
        <w:ind w:left="566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адрес __________________________</w:t>
      </w:r>
    </w:p>
    <w:p w:rsidR="00DC6B93" w:rsidRPr="00DC6B93" w:rsidRDefault="00DC6B93" w:rsidP="00DC6B93">
      <w:pPr>
        <w:widowControl w:val="0"/>
        <w:autoSpaceDE w:val="0"/>
        <w:autoSpaceDN w:val="0"/>
        <w:spacing w:after="0" w:line="240" w:lineRule="auto"/>
        <w:ind w:left="566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телефон ________________________</w:t>
      </w:r>
    </w:p>
    <w:p w:rsidR="00DC6B93" w:rsidRPr="00DC6B93" w:rsidRDefault="00DC6B93" w:rsidP="00DC6B93">
      <w:pPr>
        <w:widowControl w:val="0"/>
        <w:autoSpaceDE w:val="0"/>
        <w:autoSpaceDN w:val="0"/>
        <w:spacing w:after="0" w:line="240" w:lineRule="auto"/>
        <w:ind w:left="566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(рабочий, домашний,  мобильный)</w:t>
      </w:r>
    </w:p>
    <w:p w:rsidR="00DC6B93" w:rsidRPr="00DC6B93" w:rsidRDefault="00DC6B93" w:rsidP="00DC6B93">
      <w:pPr>
        <w:widowControl w:val="0"/>
        <w:autoSpaceDE w:val="0"/>
        <w:autoSpaceDN w:val="0"/>
        <w:spacing w:after="0" w:line="240" w:lineRule="auto"/>
        <w:ind w:left="5664"/>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bookmarkStart w:id="11" w:name="P164"/>
      <w:bookmarkEnd w:id="11"/>
      <w:r w:rsidRPr="00DC6B93">
        <w:rPr>
          <w:rFonts w:ascii="Times New Roman" w:hAnsi="Times New Roman" w:cs="Times New Roman"/>
          <w:color w:val="auto"/>
          <w:kern w:val="0"/>
          <w:sz w:val="12"/>
          <w:szCs w:val="12"/>
        </w:rPr>
        <w:t>ЗАЯВЛЕНИЕ</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 участие в конкурсе</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Прошу  допустить  меня  к  участию  в  конкурсе  на замещение должности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руководителя 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(полное наименование общеобразовательного учреждения)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условиями проведения конкурса ознакомлен и согласен.</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К заявлению прилагаю:</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 ___________ 20__ г.</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highlight w:val="yellow"/>
        </w:rPr>
      </w:pP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highlight w:val="yellow"/>
        </w:rPr>
      </w:pP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Приложение 2 к Положению</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об организации и проведении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конкурса на замещение вакантной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должности руководителя муниципального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образовательного  учреждения, расположенного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на территории Каратузского района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bookmarkStart w:id="12" w:name="P191"/>
      <w:bookmarkEnd w:id="12"/>
      <w:r w:rsidRPr="00DC6B93">
        <w:rPr>
          <w:rFonts w:ascii="Times New Roman" w:hAnsi="Times New Roman" w:cs="Times New Roman"/>
          <w:color w:val="auto"/>
          <w:kern w:val="0"/>
          <w:sz w:val="12"/>
          <w:szCs w:val="12"/>
        </w:rPr>
        <w:t>АНКЕТА</w:t>
      </w:r>
    </w:p>
    <w:p w:rsidR="00DC6B93" w:rsidRPr="00DC6B93" w:rsidRDefault="00DC6B93" w:rsidP="00DC6B93">
      <w:pPr>
        <w:widowControl w:val="0"/>
        <w:autoSpaceDE w:val="0"/>
        <w:autoSpaceDN w:val="0"/>
        <w:spacing w:after="0" w:line="240" w:lineRule="auto"/>
        <w:jc w:val="both"/>
        <w:rPr>
          <w:rFonts w:ascii="Courier New" w:hAnsi="Courier New" w:cs="Courier New"/>
          <w:color w:val="auto"/>
          <w:kern w:val="0"/>
          <w:sz w:val="12"/>
          <w:szCs w:val="12"/>
        </w:rPr>
      </w:pPr>
    </w:p>
    <w:p w:rsidR="00DC6B93" w:rsidRPr="00DC6B93" w:rsidRDefault="00DC6B93" w:rsidP="00DC6B93">
      <w:pPr>
        <w:widowControl w:val="0"/>
        <w:autoSpaceDE w:val="0"/>
        <w:autoSpaceDN w:val="0"/>
        <w:spacing w:after="0" w:line="240" w:lineRule="auto"/>
        <w:jc w:val="both"/>
        <w:rPr>
          <w:rFonts w:ascii="Courier New" w:hAnsi="Courier New" w:cs="Courier New"/>
          <w:color w:val="auto"/>
          <w:kern w:val="0"/>
          <w:sz w:val="12"/>
          <w:szCs w:val="12"/>
        </w:rPr>
      </w:pPr>
      <w:r w:rsidRPr="00DC6B93">
        <w:rPr>
          <w:rFonts w:ascii="Courier New" w:hAnsi="Courier New" w:cs="Courier New"/>
          <w:color w:val="auto"/>
          <w:kern w:val="0"/>
          <w:sz w:val="12"/>
          <w:szCs w:val="12"/>
        </w:rPr>
        <w:t>┌─────────────┐</w:t>
      </w:r>
    </w:p>
    <w:p w:rsidR="00DC6B93" w:rsidRPr="00DC6B93" w:rsidRDefault="00DC6B93" w:rsidP="00DC6B93">
      <w:pPr>
        <w:widowControl w:val="0"/>
        <w:autoSpaceDE w:val="0"/>
        <w:autoSpaceDN w:val="0"/>
        <w:spacing w:after="0" w:line="240" w:lineRule="auto"/>
        <w:jc w:val="both"/>
        <w:rPr>
          <w:rFonts w:ascii="Courier New" w:hAnsi="Courier New" w:cs="Courier New"/>
          <w:color w:val="auto"/>
          <w:kern w:val="0"/>
          <w:sz w:val="12"/>
          <w:szCs w:val="12"/>
        </w:rPr>
      </w:pPr>
      <w:r w:rsidRPr="00DC6B93">
        <w:rPr>
          <w:rFonts w:ascii="Courier New" w:hAnsi="Courier New" w:cs="Courier New"/>
          <w:color w:val="auto"/>
          <w:kern w:val="0"/>
          <w:sz w:val="12"/>
          <w:szCs w:val="12"/>
        </w:rPr>
        <w:t>│    Место    │</w:t>
      </w:r>
    </w:p>
    <w:p w:rsidR="00DC6B93" w:rsidRPr="00DC6B93" w:rsidRDefault="00DC6B93" w:rsidP="00DC6B93">
      <w:pPr>
        <w:widowControl w:val="0"/>
        <w:autoSpaceDE w:val="0"/>
        <w:autoSpaceDN w:val="0"/>
        <w:spacing w:after="0" w:line="240" w:lineRule="auto"/>
        <w:jc w:val="both"/>
        <w:rPr>
          <w:rFonts w:ascii="Courier New" w:hAnsi="Courier New" w:cs="Courier New"/>
          <w:color w:val="auto"/>
          <w:kern w:val="0"/>
          <w:sz w:val="12"/>
          <w:szCs w:val="12"/>
        </w:rPr>
      </w:pPr>
      <w:r w:rsidRPr="00DC6B93">
        <w:rPr>
          <w:rFonts w:ascii="Courier New" w:hAnsi="Courier New" w:cs="Courier New"/>
          <w:color w:val="auto"/>
          <w:kern w:val="0"/>
          <w:sz w:val="12"/>
          <w:szCs w:val="12"/>
        </w:rPr>
        <w:t>│     для     │</w:t>
      </w:r>
    </w:p>
    <w:p w:rsidR="00DC6B93" w:rsidRPr="00DC6B93" w:rsidRDefault="00DC6B93" w:rsidP="00DC6B93">
      <w:pPr>
        <w:widowControl w:val="0"/>
        <w:autoSpaceDE w:val="0"/>
        <w:autoSpaceDN w:val="0"/>
        <w:spacing w:after="0" w:line="240" w:lineRule="auto"/>
        <w:jc w:val="both"/>
        <w:rPr>
          <w:rFonts w:ascii="Courier New" w:hAnsi="Courier New" w:cs="Courier New"/>
          <w:color w:val="auto"/>
          <w:kern w:val="0"/>
          <w:sz w:val="12"/>
          <w:szCs w:val="12"/>
        </w:rPr>
      </w:pPr>
      <w:r w:rsidRPr="00DC6B93">
        <w:rPr>
          <w:rFonts w:ascii="Courier New" w:hAnsi="Courier New" w:cs="Courier New"/>
          <w:color w:val="auto"/>
          <w:kern w:val="0"/>
          <w:sz w:val="12"/>
          <w:szCs w:val="12"/>
        </w:rPr>
        <w:t>│    фото     │</w:t>
      </w:r>
    </w:p>
    <w:p w:rsidR="00DC6B93" w:rsidRPr="00DC6B93" w:rsidRDefault="00DC6B93" w:rsidP="00DC6B93">
      <w:pPr>
        <w:widowControl w:val="0"/>
        <w:autoSpaceDE w:val="0"/>
        <w:autoSpaceDN w:val="0"/>
        <w:spacing w:after="0" w:line="240" w:lineRule="auto"/>
        <w:jc w:val="both"/>
        <w:rPr>
          <w:rFonts w:ascii="Courier New" w:hAnsi="Courier New" w:cs="Courier New"/>
          <w:color w:val="auto"/>
          <w:kern w:val="0"/>
          <w:sz w:val="12"/>
          <w:szCs w:val="12"/>
        </w:rPr>
      </w:pPr>
      <w:r w:rsidRPr="00DC6B93">
        <w:rPr>
          <w:rFonts w:ascii="Courier New" w:hAnsi="Courier New" w:cs="Courier New"/>
          <w:color w:val="auto"/>
          <w:kern w:val="0"/>
          <w:sz w:val="12"/>
          <w:szCs w:val="12"/>
        </w:rPr>
        <w:t>└─────────────┘</w:t>
      </w:r>
    </w:p>
    <w:p w:rsidR="00DC6B93" w:rsidRPr="00DC6B93" w:rsidRDefault="00DC6B93" w:rsidP="00DC6B93">
      <w:pPr>
        <w:widowControl w:val="0"/>
        <w:autoSpaceDE w:val="0"/>
        <w:autoSpaceDN w:val="0"/>
        <w:spacing w:after="0" w:line="240" w:lineRule="auto"/>
        <w:jc w:val="both"/>
        <w:rPr>
          <w:rFonts w:ascii="Courier New" w:hAnsi="Courier New" w:cs="Courier New"/>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Фамилия 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Имя 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Отчество 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себе сообщаю следующие сведения: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Пол (М/Ж)</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Дата рождения "__" ____________ 19__ г.__________________________________________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(число, месяц, год, количество полных лет)</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Место рождения:_______________________________________________________________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Гражданство: 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Адрес места жительства: 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Семейное положение: 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(холост/не замужем, женат/замужем, разведен/разведена,   вдовец/вдова)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Отношение к воинской обязанности и воинское звание: 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Номер контактного телефона, адрес электронной почты: 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(домашний, рабочий, сотовый)</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Сведения об образовании:</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6"/>
        <w:gridCol w:w="1757"/>
        <w:gridCol w:w="3118"/>
        <w:gridCol w:w="2438"/>
      </w:tblGrid>
      <w:tr w:rsidR="00DC6B93" w:rsidRPr="00DC6B93" w:rsidTr="006F26D8">
        <w:tc>
          <w:tcPr>
            <w:tcW w:w="1756"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Год поступления</w:t>
            </w:r>
          </w:p>
        </w:tc>
        <w:tc>
          <w:tcPr>
            <w:tcW w:w="1757"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Год окончания</w:t>
            </w:r>
          </w:p>
        </w:tc>
        <w:tc>
          <w:tcPr>
            <w:tcW w:w="3118"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Название учебного заведения, факультет</w:t>
            </w:r>
          </w:p>
        </w:tc>
        <w:tc>
          <w:tcPr>
            <w:tcW w:w="2438"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Специальность, квалификация</w:t>
            </w:r>
          </w:p>
        </w:tc>
      </w:tr>
      <w:tr w:rsidR="00DC6B93" w:rsidRPr="00DC6B93" w:rsidTr="006F26D8">
        <w:tc>
          <w:tcPr>
            <w:tcW w:w="1756"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17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311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243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r>
      <w:tr w:rsidR="00DC6B93" w:rsidRPr="00DC6B93" w:rsidTr="006F26D8">
        <w:tc>
          <w:tcPr>
            <w:tcW w:w="1756"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17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311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243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r>
    </w:tbl>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ind w:firstLine="540"/>
        <w:jc w:val="both"/>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Аспирантура, стажировки, курсы повышения квалификации, профессиональная переподготовка, семинары (за последние 3 года):</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3288"/>
        <w:gridCol w:w="3685"/>
      </w:tblGrid>
      <w:tr w:rsidR="00DC6B93" w:rsidRPr="00DC6B93" w:rsidTr="006F26D8">
        <w:tc>
          <w:tcPr>
            <w:tcW w:w="2098"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Год окончания</w:t>
            </w:r>
          </w:p>
        </w:tc>
        <w:tc>
          <w:tcPr>
            <w:tcW w:w="3288"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Длительность обучения</w:t>
            </w:r>
          </w:p>
        </w:tc>
        <w:tc>
          <w:tcPr>
            <w:tcW w:w="3685"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Название</w:t>
            </w:r>
          </w:p>
        </w:tc>
      </w:tr>
      <w:tr w:rsidR="00DC6B93" w:rsidRPr="00DC6B93" w:rsidTr="006F26D8">
        <w:tc>
          <w:tcPr>
            <w:tcW w:w="209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c>
          <w:tcPr>
            <w:tcW w:w="328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c>
          <w:tcPr>
            <w:tcW w:w="3685"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209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c>
          <w:tcPr>
            <w:tcW w:w="328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c>
          <w:tcPr>
            <w:tcW w:w="3685"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bl>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Ученая степень, звание 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Основная   профессия  (специальность),  квалификация,  должность,  стаж</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работы: 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Дополнительная профессия (специальность), квалификация, должность, стаж</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работы: 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Дополнительные навыки и знания: 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Имеется  ли  в  отношении Вас вступившее в законную силу решение суда о</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признании недееспособным, ограниченно дееспособным: 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Дополнительные  сведения  (государственные  награды, участие в выборных</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представительных  органах,  а  также  другая  информация,  которую  желаете</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сообщить о себе): 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Паспорт ___________ серия __________ номер 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Выдан 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Я подтверждаю достоверность всего изложенного выше.</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Подпись _____________________________________ "__" ______________ 20__ г.</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rPr>
      </w:pP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Приложение 3 к Положению</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об организации и проведении конкурса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 замещение вакантной должности</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руководителя муниципального образовательного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учреждения, расположенного на территории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Каратузского района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
          <w:bCs/>
          <w:color w:val="auto"/>
          <w:kern w:val="0"/>
          <w:sz w:val="12"/>
          <w:szCs w:val="12"/>
        </w:rPr>
      </w:pP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bookmarkStart w:id="13" w:name="P289"/>
      <w:bookmarkEnd w:id="13"/>
      <w:r w:rsidRPr="00DC6B93">
        <w:rPr>
          <w:rFonts w:ascii="Times New Roman" w:hAnsi="Times New Roman" w:cs="Times New Roman"/>
          <w:color w:val="auto"/>
          <w:kern w:val="0"/>
          <w:sz w:val="12"/>
          <w:szCs w:val="12"/>
        </w:rPr>
        <w:t>Уважаемый (ая) 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Сообщаем, что  Вы  допущены  к  участию в Конкурсе, представленное Вами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заявление  от  "__"  _______  20__  г.  на  участие в конкурсе на замещение</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должности руководителя 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(полное наименование общеобразовательного учреждения)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зарегистрировано "___" ________ 20__ г. в ___ час. ___ мин. под № ___.</w:t>
      </w:r>
    </w:p>
    <w:p w:rsidR="00DC6B93" w:rsidRPr="00DC6B93" w:rsidRDefault="00DC6B93" w:rsidP="00DC6B93">
      <w:pPr>
        <w:widowControl w:val="0"/>
        <w:autoSpaceDE w:val="0"/>
        <w:autoSpaceDN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Конкурс  проводится  "___"  __________  20__  г.  в  ___ час. ___ мин.</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 адресу: 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Контактный телефон: 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      ________________          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(должность)                                               (подпись)                                             (расшифровка подписи)</w:t>
      </w:r>
    </w:p>
    <w:p w:rsid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Приложение 4 к Положению</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об организации и проведении конкурса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 замещение вакантной должности</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руководителя муниципального образовательного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учреждения, расположенного на территории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Каратузского района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
          <w:bCs/>
          <w:color w:val="auto"/>
          <w:kern w:val="0"/>
          <w:sz w:val="12"/>
          <w:szCs w:val="12"/>
        </w:rPr>
      </w:pP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bookmarkStart w:id="14" w:name="P318"/>
      <w:bookmarkEnd w:id="14"/>
      <w:r w:rsidRPr="00DC6B93">
        <w:rPr>
          <w:rFonts w:ascii="Times New Roman" w:hAnsi="Times New Roman" w:cs="Times New Roman"/>
          <w:color w:val="auto"/>
          <w:kern w:val="0"/>
          <w:sz w:val="12"/>
          <w:szCs w:val="12"/>
        </w:rPr>
        <w:t>Уважаемый (ая) 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Сообщаем,  что Вам отказано в допуске к участию в Конкурсе на замещение</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должности руководителя 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(полное наименование общеобразовательного учреждения)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 причине 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(указать причину отказа)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         _____________         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(должность)                                           (подпись)                                       (расшифровка подписи)</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Приложение 5 к Положению</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об организации и проведении конкурса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 замещение вакантной должности</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руководителя муниципального образовательного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учреждения, расположенного на территории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Каратузского  района  </w:t>
      </w:r>
    </w:p>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
          <w:bCs/>
          <w:color w:val="auto"/>
          <w:kern w:val="0"/>
          <w:sz w:val="12"/>
          <w:szCs w:val="12"/>
          <w:highlight w:val="yellow"/>
        </w:rPr>
      </w:pP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bookmarkStart w:id="15" w:name="P344"/>
      <w:bookmarkEnd w:id="15"/>
      <w:r w:rsidRPr="00DC6B93">
        <w:rPr>
          <w:rFonts w:ascii="Times New Roman" w:hAnsi="Times New Roman" w:cs="Times New Roman"/>
          <w:color w:val="auto"/>
          <w:kern w:val="0"/>
          <w:sz w:val="12"/>
          <w:szCs w:val="12"/>
        </w:rPr>
        <w:t>ОЦЕНОЧНАЯ КАРТА</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участника конкурса на замещение вакантной должности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должности)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образовательного учреждения)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(Ф.И.О. конкурсанта)</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257"/>
        <w:gridCol w:w="1361"/>
      </w:tblGrid>
      <w:tr w:rsidR="00DC6B93" w:rsidRPr="00DC6B93" w:rsidTr="006F26D8">
        <w:tc>
          <w:tcPr>
            <w:tcW w:w="454"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N п/п</w:t>
            </w:r>
          </w:p>
        </w:tc>
        <w:tc>
          <w:tcPr>
            <w:tcW w:w="7257"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Наименование критерия</w:t>
            </w:r>
          </w:p>
        </w:tc>
        <w:tc>
          <w:tcPr>
            <w:tcW w:w="1361"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Количество баллов</w:t>
            </w:r>
          </w:p>
        </w:tc>
      </w:tr>
      <w:tr w:rsidR="00DC6B93" w:rsidRPr="00DC6B93" w:rsidTr="006F26D8">
        <w:tc>
          <w:tcPr>
            <w:tcW w:w="9072" w:type="dxa"/>
            <w:gridSpan w:val="3"/>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Личные и деловые качества</w:t>
            </w: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Организаторские способности</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lastRenderedPageBreak/>
              <w:t>2</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Самоорганизация</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3</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Коммуникабельность</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4</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Компетентность</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5</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Умение оценивать коррупционные риски и предпринимать меры по их снижению</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6</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Умение видеть перспективу</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7</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Умение слушать людей</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8</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Широта кругозора</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9072" w:type="dxa"/>
            <w:gridSpan w:val="3"/>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Культурно-личностная профессиональная компетентность</w:t>
            </w: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9</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Осознает цели и ценности педагогической деятельности, имеет высокую профессиональную самооценку</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10</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В совершенстве владеет устной и письменной речью, свободно владеет профессиональной терминологией</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11</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Устанавливает и неукоснительно соблюдает корпоративную этику</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9072" w:type="dxa"/>
            <w:gridSpan w:val="3"/>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Экспертиза программы развития образовательного учреждения</w:t>
            </w: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12</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Актуальность (нацеленность на решение ключевых проблем развития образовательного учреждения)</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13</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Прогностичность (ориентация на удовлетворение "завтрашнего" социального заказа на образование и управление школой, учет изменений социальной ситуации)</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14</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Эффективность (нацеленность на максимально возможные результаты при рациональном использовании имеющихся ресурсов)</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15</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Реалистичность (соответствие требуемых и имеющихся материально-технических и временных ресурсов)</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16</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Полнота и целостность Программы (наличие системного образа школы, образовательного процесса, отображение в комплексе всех направлений развития)</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17</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Проработанность (подробная и детальная проработка всех шагов деятельности по Программе)</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18</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Управляемость (разработанный механизм управленческого сопровождения реализации Программы)</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19</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Контролируемость (наличие максимально возможного набора индикативных показателей)</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20</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Социальная открытость (наличие механизмов информирования участников работы и социальных партнеров)</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21</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Культура оформления Программы (единство содержания и внешней формы Программы, использование современных технических средств)</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r w:rsidR="00DC6B93" w:rsidRPr="00DC6B93" w:rsidTr="006F26D8">
        <w:tc>
          <w:tcPr>
            <w:tcW w:w="454"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22</w:t>
            </w:r>
          </w:p>
        </w:tc>
        <w:tc>
          <w:tcPr>
            <w:tcW w:w="725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ИТОГО</w:t>
            </w:r>
          </w:p>
        </w:tc>
        <w:tc>
          <w:tcPr>
            <w:tcW w:w="1361"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Cs/>
                <w:color w:val="auto"/>
                <w:kern w:val="0"/>
                <w:sz w:val="12"/>
                <w:szCs w:val="12"/>
              </w:rPr>
            </w:pPr>
          </w:p>
        </w:tc>
      </w:tr>
    </w:tbl>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Член конкурсной комиссии: ________________ 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(подпись)                   (расшифровка)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Дата заполнения карты: "__" ______________ 20__ г.</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Приложение 6 к Положению</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об организации и проведении конкурса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 замещение вакантной должности</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руководителя муниципального образовательного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учреждения, расположенного на территории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Каратузского района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
          <w:bCs/>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bookmarkStart w:id="16" w:name="P446"/>
      <w:bookmarkEnd w:id="16"/>
      <w:r w:rsidRPr="00DC6B93">
        <w:rPr>
          <w:rFonts w:ascii="Courier New" w:hAnsi="Courier New" w:cs="Courier New"/>
          <w:color w:val="auto"/>
          <w:kern w:val="0"/>
          <w:sz w:val="12"/>
          <w:szCs w:val="12"/>
        </w:rPr>
        <w:t xml:space="preserve">                                 </w:t>
      </w:r>
      <w:r w:rsidRPr="00DC6B93">
        <w:rPr>
          <w:rFonts w:ascii="Times New Roman" w:hAnsi="Times New Roman" w:cs="Times New Roman"/>
          <w:color w:val="auto"/>
          <w:kern w:val="0"/>
          <w:sz w:val="12"/>
          <w:szCs w:val="12"/>
        </w:rPr>
        <w:t>ПРОТОКОЛ</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заседания конкурсной комиссии</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муниципального отдела образования администрации</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Каратузского района </w:t>
      </w:r>
    </w:p>
    <w:p w:rsidR="00DC6B93" w:rsidRPr="00DC6B93" w:rsidRDefault="00DC6B93" w:rsidP="00DC6B93">
      <w:pPr>
        <w:widowControl w:val="0"/>
        <w:autoSpaceDE w:val="0"/>
        <w:autoSpaceDN w:val="0"/>
        <w:spacing w:after="0" w:line="240" w:lineRule="auto"/>
        <w:jc w:val="both"/>
        <w:rPr>
          <w:rFonts w:ascii="Courier New" w:hAnsi="Courier New" w:cs="Courier New"/>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 "___" _____________ 20__ года                                                                     № 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Присутствовали: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(фамилия и инициалы председателя, заместителя председателя, секретаря  и членов конкурсной комиссии)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ПОВЕСТКА ДНЯ: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О проведении конкурса на замещение должности руководителя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общеобразовательного учреждения)</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СЛУШАЛИ: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Документы  участников  конкурса,  предложения по программе деятельности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образовательного учреждения представлены членам комиссии для ознакомления.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Вопросы к участникам конкурса и краткие ответы на них:</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ВЫСТУПИЛИ: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 xml:space="preserve">    Мнение   членов   комиссии  об  уровне  подготовки  и  качестве  знаний</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участников  конкурса,  предложениях каждого участника конкурса по программе</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деятельности образовательного учреждения.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ГОЛОСОВАЛИ:</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2778"/>
      </w:tblGrid>
      <w:tr w:rsidR="00DC6B93" w:rsidRPr="00DC6B93" w:rsidTr="006F26D8">
        <w:tc>
          <w:tcPr>
            <w:tcW w:w="567"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N п/п</w:t>
            </w:r>
          </w:p>
        </w:tc>
        <w:tc>
          <w:tcPr>
            <w:tcW w:w="5726"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Ф.И.О. участника конкурса</w:t>
            </w:r>
          </w:p>
        </w:tc>
        <w:tc>
          <w:tcPr>
            <w:tcW w:w="2778" w:type="dxa"/>
          </w:tcPr>
          <w:p w:rsidR="00DC6B93" w:rsidRPr="00DC6B93" w:rsidRDefault="00DC6B93" w:rsidP="00DC6B93">
            <w:pPr>
              <w:autoSpaceDE w:val="0"/>
              <w:autoSpaceDN w:val="0"/>
              <w:adjustRightInd w:val="0"/>
              <w:spacing w:after="0" w:line="240" w:lineRule="auto"/>
              <w:jc w:val="center"/>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Количество баллов</w:t>
            </w:r>
          </w:p>
        </w:tc>
      </w:tr>
      <w:tr w:rsidR="00DC6B93" w:rsidRPr="00DC6B93" w:rsidTr="006F26D8">
        <w:tc>
          <w:tcPr>
            <w:tcW w:w="56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5726"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277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r>
      <w:tr w:rsidR="00DC6B93" w:rsidRPr="00DC6B93" w:rsidTr="006F26D8">
        <w:tc>
          <w:tcPr>
            <w:tcW w:w="56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5726"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277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r>
      <w:tr w:rsidR="00DC6B93" w:rsidRPr="00DC6B93" w:rsidTr="006F26D8">
        <w:tc>
          <w:tcPr>
            <w:tcW w:w="56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5726"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277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r>
      <w:tr w:rsidR="00DC6B93" w:rsidRPr="00DC6B93" w:rsidTr="006F26D8">
        <w:tc>
          <w:tcPr>
            <w:tcW w:w="56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5726"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277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r>
      <w:tr w:rsidR="00DC6B93" w:rsidRPr="00DC6B93" w:rsidTr="006F26D8">
        <w:tc>
          <w:tcPr>
            <w:tcW w:w="56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5726"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277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r>
      <w:tr w:rsidR="00DC6B93" w:rsidRPr="00DC6B93" w:rsidTr="006F26D8">
        <w:tc>
          <w:tcPr>
            <w:tcW w:w="567"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5726"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c>
          <w:tcPr>
            <w:tcW w:w="2778" w:type="dxa"/>
          </w:tcPr>
          <w:p w:rsidR="00DC6B93" w:rsidRPr="00DC6B93" w:rsidRDefault="00DC6B93" w:rsidP="00DC6B93">
            <w:pPr>
              <w:autoSpaceDE w:val="0"/>
              <w:autoSpaceDN w:val="0"/>
              <w:adjustRightInd w:val="0"/>
              <w:spacing w:after="0" w:line="240" w:lineRule="auto"/>
              <w:rPr>
                <w:rFonts w:ascii="Times New Roman" w:eastAsia="Calibri" w:hAnsi="Times New Roman" w:cs="Times New Roman"/>
                <w:b/>
                <w:bCs/>
                <w:color w:val="auto"/>
                <w:kern w:val="0"/>
                <w:sz w:val="12"/>
                <w:szCs w:val="12"/>
              </w:rPr>
            </w:pPr>
          </w:p>
        </w:tc>
      </w:tr>
    </w:tbl>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РЕШИЛИ: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1. Признать победителем конкурса на замещение должности руководителя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образовательного учреждения)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(Ф.И.О. победителя конкурса)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Председатель             _____________________ 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(подпись)                            (расшифровка подписи)</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Секретарь                _____________________ ____________________________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(подпись)                               (расшифровка подписи)</w:t>
      </w: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r w:rsidRPr="00DC6B93">
        <w:rPr>
          <w:rFonts w:ascii="Times New Roman" w:eastAsia="Calibri" w:hAnsi="Times New Roman" w:cs="Times New Roman"/>
          <w:b/>
          <w:bCs/>
          <w:color w:val="auto"/>
          <w:kern w:val="0"/>
          <w:sz w:val="12"/>
          <w:szCs w:val="12"/>
        </w:rPr>
        <w:t xml:space="preserve">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Приложение 7 к Положению</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об организации и проведении конкурса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на замещение вакантной должности</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руководителя муниципального образовательного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учреждения, расположенного на территории </w:t>
      </w:r>
    </w:p>
    <w:p w:rsidR="00DC6B93" w:rsidRPr="00DC6B93" w:rsidRDefault="00DC6B93" w:rsidP="00DC6B93">
      <w:pPr>
        <w:tabs>
          <w:tab w:val="center" w:pos="4819"/>
        </w:tabs>
        <w:autoSpaceDE w:val="0"/>
        <w:autoSpaceDN w:val="0"/>
        <w:adjustRightInd w:val="0"/>
        <w:spacing w:after="0" w:line="240" w:lineRule="auto"/>
        <w:jc w:val="right"/>
        <w:rPr>
          <w:rFonts w:ascii="Times New Roman" w:eastAsia="Calibri" w:hAnsi="Times New Roman" w:cs="Times New Roman"/>
          <w:bCs/>
          <w:color w:val="auto"/>
          <w:kern w:val="0"/>
          <w:sz w:val="12"/>
          <w:szCs w:val="12"/>
        </w:rPr>
      </w:pPr>
      <w:r w:rsidRPr="00DC6B93">
        <w:rPr>
          <w:rFonts w:ascii="Times New Roman" w:eastAsia="Calibri" w:hAnsi="Times New Roman" w:cs="Times New Roman"/>
          <w:bCs/>
          <w:color w:val="auto"/>
          <w:kern w:val="0"/>
          <w:sz w:val="12"/>
          <w:szCs w:val="12"/>
        </w:rPr>
        <w:t xml:space="preserve">Каратузского района </w:t>
      </w:r>
    </w:p>
    <w:p w:rsidR="00DC6B93" w:rsidRPr="00DC6B93" w:rsidRDefault="00DC6B93" w:rsidP="00DC6B93">
      <w:pPr>
        <w:autoSpaceDE w:val="0"/>
        <w:autoSpaceDN w:val="0"/>
        <w:adjustRightInd w:val="0"/>
        <w:spacing w:after="0" w:line="240" w:lineRule="auto"/>
        <w:jc w:val="right"/>
        <w:rPr>
          <w:rFonts w:ascii="Times New Roman" w:eastAsia="Calibri" w:hAnsi="Times New Roman" w:cs="Times New Roman"/>
          <w:b/>
          <w:bCs/>
          <w:color w:val="auto"/>
          <w:kern w:val="0"/>
          <w:sz w:val="12"/>
          <w:szCs w:val="12"/>
        </w:rPr>
      </w:pP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
          <w:bCs/>
          <w:color w:val="auto"/>
          <w:kern w:val="0"/>
          <w:sz w:val="12"/>
          <w:szCs w:val="12"/>
        </w:rPr>
      </w:pP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bookmarkStart w:id="17" w:name="P534"/>
      <w:bookmarkEnd w:id="17"/>
      <w:r w:rsidRPr="00DC6B93">
        <w:rPr>
          <w:rFonts w:ascii="Times New Roman" w:hAnsi="Times New Roman" w:cs="Times New Roman"/>
          <w:color w:val="auto"/>
          <w:kern w:val="0"/>
          <w:sz w:val="12"/>
          <w:szCs w:val="12"/>
        </w:rPr>
        <w:t>ИНФОРМАЦИОННОЕ СООБЩЕНИЕ</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результатах конкурса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Муниципальный отдел образования администрации Каратузского района Красноярского края по итогам Конкурса на замещение должности руководителя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(полное наименование общеобразовательного учреждения)</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сообщает, что в результате оценки участников конкурса победителем  конкурса признан</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___________________________________________________________________________</w:t>
      </w:r>
    </w:p>
    <w:p w:rsidR="00DC6B93" w:rsidRPr="00DC6B93" w:rsidRDefault="00DC6B93" w:rsidP="00DC6B93">
      <w:pPr>
        <w:widowControl w:val="0"/>
        <w:autoSpaceDE w:val="0"/>
        <w:autoSpaceDN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(фамилия, имя, отчество участника конкурса)</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____________________        _______________        ________________________</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(должность)                              (подпись)                          (расшифровка подписи)</w:t>
      </w:r>
    </w:p>
    <w:p w:rsid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ПОСТАНОВЛЕНИЯ</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24.08.2021                                   с. Каратузское                                         № 671-п</w:t>
      </w:r>
    </w:p>
    <w:p w:rsidR="00DC6B93" w:rsidRPr="00DC6B93" w:rsidRDefault="00DC6B93" w:rsidP="00DC6B93">
      <w:pPr>
        <w:spacing w:after="0" w:line="240" w:lineRule="auto"/>
        <w:jc w:val="both"/>
        <w:rPr>
          <w:rFonts w:ascii="Times New Roman" w:hAnsi="Times New Roman" w:cs="Times New Roman"/>
          <w:color w:val="auto"/>
          <w:kern w:val="0"/>
          <w:sz w:val="12"/>
          <w:szCs w:val="12"/>
          <w:highlight w:val="yellow"/>
        </w:rPr>
      </w:pP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г. № 1011-п «Об утверждении муниципальной программы «Управление муниципальными финансами»</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 В приложении к постановлению администрации Каратузского района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DC6B93" w:rsidRPr="00DC6B93" w:rsidRDefault="00DC6B93" w:rsidP="00DC6B93">
      <w:pPr>
        <w:spacing w:after="0" w:line="240" w:lineRule="auto"/>
        <w:rPr>
          <w:rFonts w:ascii="Times New Roman" w:hAnsi="Times New Roman" w:cs="Times New Roman"/>
          <w:color w:val="auto"/>
          <w:kern w:val="0"/>
          <w:sz w:val="12"/>
          <w:szCs w:val="12"/>
        </w:rPr>
      </w:pPr>
    </w:p>
    <w:tbl>
      <w:tblPr>
        <w:tblW w:w="48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7844"/>
      </w:tblGrid>
      <w:tr w:rsidR="00DC6B93" w:rsidRPr="00DC6B93" w:rsidTr="00DC6B93">
        <w:trPr>
          <w:trHeight w:val="530"/>
        </w:trPr>
        <w:tc>
          <w:tcPr>
            <w:tcW w:w="1407" w:type="pct"/>
          </w:tcPr>
          <w:p w:rsidR="00DC6B93" w:rsidRPr="00DC6B93" w:rsidRDefault="00DC6B93" w:rsidP="00DC6B93">
            <w:pPr>
              <w:widowControl w:val="0"/>
              <w:autoSpaceDE w:val="0"/>
              <w:autoSpaceDN w:val="0"/>
              <w:adjustRightInd w:val="0"/>
              <w:spacing w:after="0" w:line="276"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Ресурсное обеспечение муниципальной программы </w:t>
            </w:r>
          </w:p>
        </w:tc>
        <w:tc>
          <w:tcPr>
            <w:tcW w:w="3593" w:type="pct"/>
          </w:tcPr>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Общий объем бюджетных ассигнований на реализацию муниципальной программы по годам составляет </w:t>
            </w:r>
            <w:r w:rsidRPr="00DC6B93">
              <w:rPr>
                <w:rFonts w:ascii="Times New Roman" w:hAnsi="Times New Roman" w:cs="Times New Roman"/>
                <w:color w:val="auto"/>
                <w:kern w:val="0"/>
                <w:sz w:val="12"/>
                <w:szCs w:val="12"/>
                <w:highlight w:val="yellow"/>
              </w:rPr>
              <w:t>842 620,99 тыс. рублей, в том числе:</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130 145,09 тыс. рублей – средства краевого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710 596,88 тыс. рублей – средства районного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Объем финансирования по годам реализации муниципальной программы:</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2014 год – 69 662,92 тыс. рублей, в том числе:</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12 591,20 тыс. рублей - средства краевого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57 071,72 тыс. рублей – средства районного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2015 год – 73 491,97 тыс. рублей, в том числе:</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11 517,10 тыс. рублей - средства краевого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61 974,87 тыс. рублей – средства районного бюджета</w:t>
            </w:r>
          </w:p>
          <w:p w:rsidR="00DC6B93" w:rsidRPr="00DC6B93" w:rsidRDefault="00DC6B93" w:rsidP="00DC6B93">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2016 год – 80 233,38 тыс. рублей, в том числе:</w:t>
            </w:r>
            <w:r w:rsidRPr="00DC6B93">
              <w:rPr>
                <w:rFonts w:ascii="Times New Roman" w:hAnsi="Times New Roman" w:cs="Times New Roman"/>
                <w:color w:val="auto"/>
                <w:kern w:val="0"/>
                <w:sz w:val="12"/>
                <w:szCs w:val="12"/>
              </w:rPr>
              <w:tab/>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12 281,80 тыс. рублей - средства краевого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67 951,58 тыс. рублей - средства районного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2017 год – 78029,99 тыс. рублей, в том числе:</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11 230,90 тыс. рублей - средства краевого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66 799,09 тыс. рублей - средства районного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2018 год – 73 647,19 тыс. рублей, в том числе:</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12 909,8 тыс. рублей - средства краевого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60 737,39 тыс. рублей - средства районного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2019 год-  80552,07 тыс. рублей, в том числе:</w:t>
            </w:r>
            <w:r w:rsidRPr="00DC6B93">
              <w:rPr>
                <w:rFonts w:ascii="Times New Roman" w:hAnsi="Times New Roman" w:cs="Times New Roman"/>
                <w:color w:val="auto"/>
                <w:kern w:val="0"/>
                <w:sz w:val="12"/>
                <w:szCs w:val="12"/>
              </w:rPr>
              <w:tab/>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13 631,39 тыс. рублей - средства краевого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66920,68 тыс. рублей - средства районного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2020 год- 103 197,10 тыс. рублей, в том числе:</w:t>
            </w:r>
            <w:r w:rsidRPr="00DC6B93">
              <w:rPr>
                <w:rFonts w:ascii="Times New Roman" w:hAnsi="Times New Roman" w:cs="Times New Roman"/>
                <w:color w:val="auto"/>
                <w:kern w:val="0"/>
                <w:sz w:val="12"/>
                <w:szCs w:val="12"/>
              </w:rPr>
              <w:tab/>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13 671,20 тыс. рублей - средства краевого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89 525,90 тыс. рублей - средства районного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2021 год- </w:t>
            </w:r>
            <w:r w:rsidRPr="00DC6B93">
              <w:rPr>
                <w:rFonts w:ascii="Times New Roman" w:hAnsi="Times New Roman" w:cs="Times New Roman"/>
                <w:color w:val="auto"/>
                <w:kern w:val="0"/>
                <w:sz w:val="12"/>
                <w:szCs w:val="12"/>
                <w:highlight w:val="yellow"/>
              </w:rPr>
              <w:t>109 390,29</w:t>
            </w:r>
            <w:r w:rsidRPr="00DC6B93">
              <w:rPr>
                <w:rFonts w:ascii="Times New Roman" w:hAnsi="Times New Roman" w:cs="Times New Roman"/>
                <w:color w:val="auto"/>
                <w:kern w:val="0"/>
                <w:sz w:val="12"/>
                <w:szCs w:val="12"/>
              </w:rPr>
              <w:t xml:space="preserve"> тыс. рублей, в том числе:</w:t>
            </w:r>
            <w:r w:rsidRPr="00DC6B93">
              <w:rPr>
                <w:rFonts w:ascii="Times New Roman" w:hAnsi="Times New Roman" w:cs="Times New Roman"/>
                <w:color w:val="auto"/>
                <w:kern w:val="0"/>
                <w:sz w:val="12"/>
                <w:szCs w:val="12"/>
              </w:rPr>
              <w:tab/>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16 273,20 тыс. рублей - средства краевого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93 116,59</w:t>
            </w:r>
            <w:r w:rsidRPr="00DC6B93">
              <w:rPr>
                <w:rFonts w:ascii="Times New Roman" w:hAnsi="Times New Roman" w:cs="Times New Roman"/>
                <w:color w:val="auto"/>
                <w:kern w:val="0"/>
                <w:sz w:val="12"/>
                <w:szCs w:val="12"/>
              </w:rPr>
              <w:t xml:space="preserve"> тыс. рублей - средства районного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 год- 87 208,04 тыс. рублей, в том числе:</w:t>
            </w:r>
            <w:r w:rsidRPr="00DC6B93">
              <w:rPr>
                <w:rFonts w:ascii="Times New Roman" w:hAnsi="Times New Roman" w:cs="Times New Roman"/>
                <w:color w:val="auto"/>
                <w:kern w:val="0"/>
                <w:sz w:val="12"/>
                <w:szCs w:val="12"/>
              </w:rPr>
              <w:tab/>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13 019,00 тыс. рублей - средства краевого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74 189,04 тыс. рублей - средства районного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 год-87 208,04 тыс. рублей, в том числе:</w:t>
            </w:r>
            <w:r w:rsidRPr="00DC6B93">
              <w:rPr>
                <w:rFonts w:ascii="Times New Roman" w:hAnsi="Times New Roman" w:cs="Times New Roman"/>
                <w:color w:val="auto"/>
                <w:kern w:val="0"/>
                <w:sz w:val="12"/>
                <w:szCs w:val="12"/>
              </w:rPr>
              <w:tab/>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федерального бюджета;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13 019,00 тыс. рублей - средства краевого бюджета;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74 189,04 тыс. рублей - средства районного бюджета</w:t>
            </w:r>
          </w:p>
        </w:tc>
      </w:tr>
    </w:tbl>
    <w:p w:rsidR="00DC6B93" w:rsidRPr="00DC6B93" w:rsidRDefault="00DC6B93" w:rsidP="00DC6B93">
      <w:pPr>
        <w:spacing w:after="0" w:line="240" w:lineRule="auto"/>
        <w:rPr>
          <w:rFonts w:ascii="Times New Roman" w:hAnsi="Times New Roman" w:cs="Times New Roman"/>
          <w:b/>
          <w:color w:val="auto"/>
          <w:kern w:val="0"/>
          <w:sz w:val="12"/>
          <w:szCs w:val="12"/>
        </w:rPr>
      </w:pP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Приложение №1 к муниципальной программе «Управление муниципальными финансами» изменить и изложить в новой редакции согласно приложению 1 к настоящему постановлению.</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 Приложение №2 к муниципальной программе «Управление муниципальными финансами» изменить и изложить в новой редакции согласно приложению 2 к настоящему постановлению.</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 В приложении №3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DC6B93" w:rsidRPr="00DC6B93" w:rsidTr="006F26D8">
        <w:trPr>
          <w:trHeight w:val="416"/>
        </w:trPr>
        <w:tc>
          <w:tcPr>
            <w:tcW w:w="2400" w:type="dxa"/>
          </w:tcPr>
          <w:p w:rsidR="00DC6B93" w:rsidRPr="00DC6B93" w:rsidRDefault="00DC6B93" w:rsidP="00DC6B93">
            <w:pPr>
              <w:widowControl w:val="0"/>
              <w:autoSpaceDE w:val="0"/>
              <w:autoSpaceDN w:val="0"/>
              <w:adjustRightInd w:val="0"/>
              <w:spacing w:after="0" w:line="276"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Общий объем бюджетных ассигнований на реализацию подпрограммы по годам составляет </w:t>
            </w:r>
            <w:r w:rsidRPr="00DC6B93">
              <w:rPr>
                <w:rFonts w:ascii="Times New Roman" w:hAnsi="Times New Roman" w:cs="Times New Roman"/>
                <w:color w:val="auto"/>
                <w:kern w:val="0"/>
                <w:sz w:val="12"/>
                <w:szCs w:val="12"/>
                <w:highlight w:val="yellow"/>
              </w:rPr>
              <w:t>257 966,38</w:t>
            </w:r>
            <w:r w:rsidRPr="00DC6B93">
              <w:rPr>
                <w:rFonts w:ascii="Times New Roman" w:hAnsi="Times New Roman" w:cs="Times New Roman"/>
                <w:color w:val="auto"/>
                <w:kern w:val="0"/>
                <w:sz w:val="12"/>
                <w:szCs w:val="12"/>
              </w:rPr>
              <w:t xml:space="preserve"> тыс. рублей, в том числе: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 средства федерального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42 311,70тыс. рублей – средства краевого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215 654,68 тыс</w:t>
            </w:r>
            <w:r w:rsidRPr="00DC6B93">
              <w:rPr>
                <w:rFonts w:ascii="Times New Roman" w:hAnsi="Times New Roman" w:cs="Times New Roman"/>
                <w:color w:val="auto"/>
                <w:kern w:val="0"/>
                <w:sz w:val="12"/>
                <w:szCs w:val="12"/>
              </w:rPr>
              <w:t>. рублей – средства районного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Объем финансирования по годам реализации подпрограммы:</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2021 год – </w:t>
            </w:r>
            <w:r w:rsidRPr="00DC6B93">
              <w:rPr>
                <w:rFonts w:ascii="Times New Roman" w:hAnsi="Times New Roman" w:cs="Times New Roman"/>
                <w:color w:val="auto"/>
                <w:kern w:val="0"/>
                <w:sz w:val="12"/>
                <w:szCs w:val="12"/>
                <w:highlight w:val="yellow"/>
              </w:rPr>
              <w:t>100 705,64</w:t>
            </w:r>
            <w:r w:rsidRPr="00DC6B93">
              <w:rPr>
                <w:rFonts w:ascii="Times New Roman" w:hAnsi="Times New Roman" w:cs="Times New Roman"/>
                <w:color w:val="auto"/>
                <w:kern w:val="0"/>
                <w:sz w:val="12"/>
                <w:szCs w:val="12"/>
              </w:rPr>
              <w:t xml:space="preserve"> тыс. рублей, в том числе: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 средства федерального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16 273,70тыс. рублей - средства краевого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84 431,94</w:t>
            </w:r>
            <w:r w:rsidRPr="00DC6B93">
              <w:rPr>
                <w:rFonts w:ascii="Times New Roman" w:hAnsi="Times New Roman" w:cs="Times New Roman"/>
                <w:color w:val="auto"/>
                <w:kern w:val="0"/>
                <w:sz w:val="12"/>
                <w:szCs w:val="12"/>
              </w:rPr>
              <w:t xml:space="preserve"> тыс. рублей - средства районного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 год – 78 630,37 тыс. рублей, в том числе: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 средства федерального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13 019,00 тыс. рублей - средства краевого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65 611,37 тыс. рублей - средства районного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 год – 78 630,37 тыс. рублей, в том числе: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 средства федерального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13 019,00 тыс. рублей - средства краевого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65 611,37 тыс. рублей - средства районного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p>
        </w:tc>
      </w:tr>
    </w:tbl>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1.5. Приложение №2 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изменить и изложить в новой редакции согласно приложению 3 к настоящему постановлению.</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В приложении №4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400"/>
        <w:gridCol w:w="6960"/>
      </w:tblGrid>
      <w:tr w:rsidR="00DC6B93" w:rsidRPr="00DC6B93" w:rsidTr="006F26D8">
        <w:trPr>
          <w:trHeight w:val="279"/>
        </w:trPr>
        <w:tc>
          <w:tcPr>
            <w:tcW w:w="2400"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autoSpaceDE w:val="0"/>
              <w:autoSpaceDN w:val="0"/>
              <w:adjustRightInd w:val="0"/>
              <w:spacing w:after="0" w:line="276"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960"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25 839,99 тыс. рублей, в том числе: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 тыс. рублей – средства краевого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25 839,99 тыс. рублей – средства районного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Объем финансирования по годам реализации подпрограммы:</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 год – 8 684,65 тыс. рублей, в том числе: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 тыс. рублей - средства краевого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8 684,65 тыс. рублей - средства районного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 год – 8 577,67 тыс. рублей, в том числе: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 тыс. рублей - средства краевого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8 577,67 тыс. рублей - средства районного бюджета </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 год – 8 577,67 тыс. рублей, в том числе: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 тыс. рублей - средства краевого бюджета;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8 577,67 тыс. рублей - средства районного бюджета</w:t>
            </w:r>
          </w:p>
        </w:tc>
      </w:tr>
    </w:tbl>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 Приложение №2 к подпрограмме «Обеспечение реализации муниципальной программы и прочие мероприятия» изменить и изложить в новой редакции согласно приложению 4 к настоящему постановлению</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Глава района                             </w:t>
      </w:r>
      <w:r w:rsidRPr="00DC6B93">
        <w:rPr>
          <w:rFonts w:ascii="Times New Roman" w:hAnsi="Times New Roman" w:cs="Times New Roman"/>
          <w:color w:val="auto"/>
          <w:kern w:val="0"/>
          <w:sz w:val="12"/>
          <w:szCs w:val="12"/>
        </w:rPr>
        <w:tab/>
      </w:r>
      <w:r w:rsidRPr="00DC6B93">
        <w:rPr>
          <w:rFonts w:ascii="Times New Roman" w:hAnsi="Times New Roman" w:cs="Times New Roman"/>
          <w:color w:val="auto"/>
          <w:kern w:val="0"/>
          <w:sz w:val="12"/>
          <w:szCs w:val="12"/>
        </w:rPr>
        <w:tab/>
      </w:r>
      <w:r w:rsidRPr="00DC6B93">
        <w:rPr>
          <w:rFonts w:ascii="Times New Roman" w:hAnsi="Times New Roman" w:cs="Times New Roman"/>
          <w:color w:val="auto"/>
          <w:kern w:val="0"/>
          <w:sz w:val="12"/>
          <w:szCs w:val="12"/>
        </w:rPr>
        <w:tab/>
      </w:r>
      <w:r w:rsidRPr="00DC6B93">
        <w:rPr>
          <w:rFonts w:ascii="Times New Roman" w:hAnsi="Times New Roman" w:cs="Times New Roman"/>
          <w:color w:val="auto"/>
          <w:kern w:val="0"/>
          <w:sz w:val="12"/>
          <w:szCs w:val="12"/>
        </w:rPr>
        <w:tab/>
        <w:t xml:space="preserve">         К.А. Тюнин</w:t>
      </w:r>
    </w:p>
    <w:p w:rsidR="00DC6B93" w:rsidRPr="00DC6B93" w:rsidRDefault="00DC6B93" w:rsidP="00DC6B93">
      <w:pPr>
        <w:widowControl w:val="0"/>
        <w:autoSpaceDE w:val="0"/>
        <w:autoSpaceDN w:val="0"/>
        <w:spacing w:after="0" w:line="240" w:lineRule="auto"/>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№1 к постановлению</w:t>
      </w: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администрации Каратузского района</w:t>
      </w: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 24.08.2021 № 671-п</w:t>
      </w:r>
    </w:p>
    <w:p w:rsidR="00DC6B93" w:rsidRPr="00DC6B93" w:rsidRDefault="00DC6B93" w:rsidP="00DC6B93">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Приложение № 1</w:t>
      </w:r>
    </w:p>
    <w:p w:rsidR="00DC6B93" w:rsidRPr="00DC6B93" w:rsidRDefault="00DC6B93" w:rsidP="00DC6B93">
      <w:pPr>
        <w:autoSpaceDE w:val="0"/>
        <w:autoSpaceDN w:val="0"/>
        <w:adjustRightInd w:val="0"/>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к муниципальной программе</w:t>
      </w:r>
    </w:p>
    <w:p w:rsidR="00DC6B93" w:rsidRPr="00DC6B93" w:rsidRDefault="00DC6B93" w:rsidP="00DC6B93">
      <w:pPr>
        <w:autoSpaceDE w:val="0"/>
        <w:autoSpaceDN w:val="0"/>
        <w:adjustRightInd w:val="0"/>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«Управление муниципальными</w:t>
      </w:r>
    </w:p>
    <w:p w:rsidR="00DC6B93" w:rsidRPr="00DC6B93" w:rsidRDefault="00DC6B93" w:rsidP="00DC6B93">
      <w:pPr>
        <w:autoSpaceDE w:val="0"/>
        <w:autoSpaceDN w:val="0"/>
        <w:adjustRightInd w:val="0"/>
        <w:spacing w:after="0" w:line="240" w:lineRule="auto"/>
        <w:ind w:left="6804"/>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 xml:space="preserve">        финансами</w:t>
      </w:r>
      <w:r w:rsidRPr="00DC6B93">
        <w:rPr>
          <w:rFonts w:ascii="Times New Roman" w:hAnsi="Times New Roman" w:cs="Times New Roman"/>
          <w:bCs/>
          <w:color w:val="auto"/>
          <w:kern w:val="0"/>
          <w:sz w:val="12"/>
          <w:szCs w:val="12"/>
        </w:rPr>
        <w:t xml:space="preserve">» </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(тыс. рублей)</w:t>
      </w:r>
    </w:p>
    <w:tbl>
      <w:tblPr>
        <w:tblW w:w="11164" w:type="dxa"/>
        <w:tblLayout w:type="fixed"/>
        <w:tblLook w:val="04A0" w:firstRow="1" w:lastRow="0" w:firstColumn="1" w:lastColumn="0" w:noHBand="0" w:noVBand="1"/>
      </w:tblPr>
      <w:tblGrid>
        <w:gridCol w:w="392"/>
        <w:gridCol w:w="1100"/>
        <w:gridCol w:w="1843"/>
        <w:gridCol w:w="1843"/>
        <w:gridCol w:w="600"/>
        <w:gridCol w:w="600"/>
        <w:gridCol w:w="459"/>
        <w:gridCol w:w="459"/>
        <w:gridCol w:w="31"/>
        <w:gridCol w:w="719"/>
        <w:gridCol w:w="709"/>
        <w:gridCol w:w="992"/>
        <w:gridCol w:w="1417"/>
      </w:tblGrid>
      <w:tr w:rsidR="00DC6B93" w:rsidRPr="00DC6B93" w:rsidTr="00DC6B93">
        <w:trPr>
          <w:trHeight w:val="20"/>
        </w:trPr>
        <w:tc>
          <w:tcPr>
            <w:tcW w:w="392"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п/п</w:t>
            </w:r>
          </w:p>
        </w:tc>
        <w:tc>
          <w:tcPr>
            <w:tcW w:w="1100" w:type="dxa"/>
            <w:vMerge w:val="restart"/>
            <w:tcBorders>
              <w:top w:val="single" w:sz="4" w:space="0" w:color="auto"/>
              <w:left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Статус (муниципальной программа, подпрограмма)</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муниципальной программы, подпрограммы</w:t>
            </w:r>
          </w:p>
        </w:tc>
        <w:tc>
          <w:tcPr>
            <w:tcW w:w="1843" w:type="dxa"/>
            <w:vMerge w:val="restart"/>
            <w:tcBorders>
              <w:top w:val="single" w:sz="4" w:space="0" w:color="auto"/>
              <w:left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главного распорядителя бюджетных средств ( далее –ГРБС)</w:t>
            </w:r>
          </w:p>
        </w:tc>
        <w:tc>
          <w:tcPr>
            <w:tcW w:w="2149" w:type="dxa"/>
            <w:gridSpan w:val="5"/>
            <w:vMerge w:val="restart"/>
            <w:tcBorders>
              <w:top w:val="single" w:sz="4" w:space="0" w:color="auto"/>
              <w:left w:val="nil"/>
              <w:right w:val="single" w:sz="4" w:space="0" w:color="000000"/>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Код бюджетной классификации </w:t>
            </w:r>
          </w:p>
        </w:tc>
        <w:tc>
          <w:tcPr>
            <w:tcW w:w="719" w:type="dxa"/>
            <w:tcBorders>
              <w:top w:val="single" w:sz="4" w:space="0" w:color="auto"/>
              <w:left w:val="nil"/>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nil"/>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nil"/>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392" w:type="dxa"/>
            <w:vMerge/>
            <w:tcBorders>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2149" w:type="dxa"/>
            <w:gridSpan w:val="5"/>
            <w:vMerge/>
            <w:tcBorders>
              <w:left w:val="nil"/>
              <w:bottom w:val="single" w:sz="4" w:space="0" w:color="auto"/>
              <w:right w:val="single" w:sz="4" w:space="0" w:color="000000"/>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19" w:type="dxa"/>
            <w:tcBorders>
              <w:left w:val="nil"/>
              <w:bottom w:val="single" w:sz="4" w:space="0" w:color="auto"/>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Очередной финансовый год</w:t>
            </w:r>
          </w:p>
        </w:tc>
        <w:tc>
          <w:tcPr>
            <w:tcW w:w="709" w:type="dxa"/>
            <w:tcBorders>
              <w:left w:val="nil"/>
              <w:bottom w:val="single" w:sz="4" w:space="0" w:color="auto"/>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Первый год планового периода</w:t>
            </w:r>
          </w:p>
        </w:tc>
        <w:tc>
          <w:tcPr>
            <w:tcW w:w="992" w:type="dxa"/>
            <w:tcBorders>
              <w:left w:val="nil"/>
              <w:bottom w:val="single" w:sz="4" w:space="0" w:color="auto"/>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Второй год планового периода</w:t>
            </w:r>
          </w:p>
        </w:tc>
        <w:tc>
          <w:tcPr>
            <w:tcW w:w="1417" w:type="dxa"/>
            <w:tcBorders>
              <w:left w:val="nil"/>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на очередной финансовый год и плановый период</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(2021-2023)</w:t>
            </w:r>
          </w:p>
        </w:tc>
      </w:tr>
      <w:tr w:rsidR="00DC6B93" w:rsidRPr="00DC6B93" w:rsidTr="00DC6B93">
        <w:trPr>
          <w:trHeight w:val="20"/>
        </w:trPr>
        <w:tc>
          <w:tcPr>
            <w:tcW w:w="392" w:type="dxa"/>
            <w:vMerge/>
            <w:tcBorders>
              <w:left w:val="single" w:sz="4" w:space="0" w:color="auto"/>
              <w:bottom w:val="single" w:sz="4" w:space="0" w:color="000000"/>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000000"/>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000000"/>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000000"/>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00"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600"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РзПр</w:t>
            </w:r>
          </w:p>
        </w:tc>
        <w:tc>
          <w:tcPr>
            <w:tcW w:w="459"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ЦСР</w:t>
            </w:r>
          </w:p>
        </w:tc>
        <w:tc>
          <w:tcPr>
            <w:tcW w:w="459"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ВР</w:t>
            </w:r>
          </w:p>
        </w:tc>
        <w:tc>
          <w:tcPr>
            <w:tcW w:w="750" w:type="dxa"/>
            <w:gridSpan w:val="2"/>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План </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План </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w:t>
            </w:r>
          </w:p>
        </w:tc>
        <w:tc>
          <w:tcPr>
            <w:tcW w:w="1417" w:type="dxa"/>
            <w:tcBorders>
              <w:left w:val="nil"/>
              <w:bottom w:val="single" w:sz="4" w:space="0" w:color="auto"/>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392" w:type="dxa"/>
            <w:tcBorders>
              <w:top w:val="single" w:sz="4" w:space="0" w:color="auto"/>
              <w:left w:val="single" w:sz="4" w:space="0" w:color="auto"/>
              <w:bottom w:val="single" w:sz="4" w:space="0" w:color="000000"/>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100" w:type="dxa"/>
            <w:tcBorders>
              <w:top w:val="single" w:sz="4" w:space="0" w:color="auto"/>
              <w:left w:val="single" w:sz="4" w:space="0" w:color="auto"/>
              <w:bottom w:val="single" w:sz="4" w:space="0" w:color="000000"/>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1843" w:type="dxa"/>
            <w:tcBorders>
              <w:top w:val="single" w:sz="4" w:space="0" w:color="auto"/>
              <w:left w:val="single" w:sz="4" w:space="0" w:color="auto"/>
              <w:bottom w:val="single" w:sz="4" w:space="0" w:color="000000"/>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600"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600"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459"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459"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750" w:type="dxa"/>
            <w:gridSpan w:val="2"/>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w:t>
            </w:r>
          </w:p>
        </w:tc>
        <w:tc>
          <w:tcPr>
            <w:tcW w:w="1417"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w:t>
            </w:r>
          </w:p>
        </w:tc>
      </w:tr>
      <w:tr w:rsidR="00DC6B93" w:rsidRPr="00DC6B93" w:rsidTr="00DC6B93">
        <w:trPr>
          <w:trHeight w:val="20"/>
        </w:trPr>
        <w:tc>
          <w:tcPr>
            <w:tcW w:w="392" w:type="dxa"/>
            <w:tcBorders>
              <w:top w:val="nil"/>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val="restart"/>
            <w:tcBorders>
              <w:top w:val="nil"/>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Муниципальная программа</w:t>
            </w:r>
          </w:p>
        </w:tc>
        <w:tc>
          <w:tcPr>
            <w:tcW w:w="1843" w:type="dxa"/>
            <w:vMerge w:val="restart"/>
            <w:tcBorders>
              <w:top w:val="nil"/>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«Управление муниципальными финансами»</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расходные обязательства по муниципальной программе</w:t>
            </w: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50" w:type="dxa"/>
            <w:gridSpan w:val="2"/>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109390,29</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87208,04</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87208,04</w:t>
            </w:r>
          </w:p>
        </w:tc>
        <w:tc>
          <w:tcPr>
            <w:tcW w:w="1417"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283806,37</w:t>
            </w: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 по ГРБС:</w:t>
            </w: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750" w:type="dxa"/>
            <w:gridSpan w:val="2"/>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50" w:type="dxa"/>
            <w:gridSpan w:val="2"/>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109390,29</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87208,04</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87208,04</w:t>
            </w:r>
          </w:p>
        </w:tc>
        <w:tc>
          <w:tcPr>
            <w:tcW w:w="1417"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283806,37</w:t>
            </w:r>
          </w:p>
        </w:tc>
      </w:tr>
      <w:tr w:rsidR="00DC6B93" w:rsidRPr="00DC6B93" w:rsidTr="00DC6B93">
        <w:trPr>
          <w:trHeight w:val="20"/>
        </w:trPr>
        <w:tc>
          <w:tcPr>
            <w:tcW w:w="392" w:type="dxa"/>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1</w:t>
            </w:r>
          </w:p>
        </w:tc>
        <w:tc>
          <w:tcPr>
            <w:tcW w:w="1843"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3"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50" w:type="dxa"/>
            <w:gridSpan w:val="2"/>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100705,64</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1417"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257966,38</w:t>
            </w: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val="restart"/>
            <w:tcBorders>
              <w:top w:val="nil"/>
              <w:left w:val="nil"/>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 по ГРБС:</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50" w:type="dxa"/>
            <w:gridSpan w:val="2"/>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50" w:type="dxa"/>
            <w:gridSpan w:val="2"/>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100705,64</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1417"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257966,38</w:t>
            </w:r>
          </w:p>
        </w:tc>
      </w:tr>
      <w:tr w:rsidR="00DC6B93" w:rsidRPr="00DC6B93" w:rsidTr="00DC6B93">
        <w:trPr>
          <w:trHeight w:val="20"/>
        </w:trPr>
        <w:tc>
          <w:tcPr>
            <w:tcW w:w="392" w:type="dxa"/>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2</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val="restart"/>
            <w:tcBorders>
              <w:top w:val="single" w:sz="4" w:space="0" w:color="auto"/>
              <w:left w:val="nil"/>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 xml:space="preserve">«Обеспечение реализации </w:t>
            </w:r>
            <w:r w:rsidRPr="00DC6B93">
              <w:rPr>
                <w:rFonts w:ascii="Times New Roman" w:hAnsi="Times New Roman" w:cs="Times New Roman"/>
                <w:color w:val="auto"/>
                <w:kern w:val="0"/>
                <w:sz w:val="12"/>
                <w:szCs w:val="12"/>
              </w:rPr>
              <w:lastRenderedPageBreak/>
              <w:t>муниципальной программы и прочие мероприятия»</w:t>
            </w:r>
          </w:p>
        </w:tc>
        <w:tc>
          <w:tcPr>
            <w:tcW w:w="1843"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 xml:space="preserve">всего расходные обязательства </w:t>
            </w:r>
            <w:r w:rsidRPr="00DC6B93">
              <w:rPr>
                <w:rFonts w:ascii="Times New Roman" w:hAnsi="Times New Roman" w:cs="Times New Roman"/>
                <w:color w:val="auto"/>
                <w:kern w:val="0"/>
                <w:sz w:val="12"/>
                <w:szCs w:val="12"/>
              </w:rPr>
              <w:lastRenderedPageBreak/>
              <w:t>по подпрограмме муниципальной программы</w:t>
            </w: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50" w:type="dxa"/>
            <w:gridSpan w:val="2"/>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417"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nil"/>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val="restart"/>
            <w:tcBorders>
              <w:top w:val="nil"/>
              <w:left w:val="nil"/>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 по ГРБС:</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50" w:type="dxa"/>
            <w:gridSpan w:val="2"/>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417"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00" w:type="dxa"/>
            <w:tcBorders>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0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600"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59" w:type="dxa"/>
            <w:tcBorders>
              <w:top w:val="nil"/>
              <w:left w:val="nil"/>
              <w:bottom w:val="single" w:sz="4" w:space="0" w:color="auto"/>
              <w:right w:val="single" w:sz="4" w:space="0" w:color="auto"/>
            </w:tcBorders>
            <w:shd w:val="clear" w:color="auto" w:fill="auto"/>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50" w:type="dxa"/>
            <w:gridSpan w:val="2"/>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417"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tc>
      </w:tr>
    </w:tbl>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7080" w:firstLine="708"/>
        <w:jc w:val="center"/>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№2 к постановлению</w:t>
      </w:r>
    </w:p>
    <w:p w:rsidR="00DC6B93" w:rsidRPr="00DC6B93" w:rsidRDefault="00DC6B93" w:rsidP="00DC6B93">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администрации Каратузского района</w:t>
      </w:r>
    </w:p>
    <w:p w:rsidR="00DC6B93" w:rsidRPr="00DC6B93" w:rsidRDefault="00DC6B93" w:rsidP="00DC6B93">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от 24.08.2021 № 671-п</w:t>
      </w:r>
    </w:p>
    <w:p w:rsidR="00DC6B93" w:rsidRPr="00DC6B93" w:rsidRDefault="00DC6B93" w:rsidP="00DC6B93">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firstLine="8"/>
        <w:outlineLvl w:val="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Приложение № 2</w:t>
      </w:r>
    </w:p>
    <w:p w:rsidR="00DC6B93" w:rsidRPr="00DC6B93" w:rsidRDefault="00DC6B93" w:rsidP="00DC6B93">
      <w:pPr>
        <w:autoSpaceDE w:val="0"/>
        <w:autoSpaceDN w:val="0"/>
        <w:adjustRightInd w:val="0"/>
        <w:spacing w:after="0" w:line="240" w:lineRule="auto"/>
        <w:ind w:left="6804" w:firstLine="8"/>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к муниципальной программе «Управление муниципальными финансами</w:t>
      </w:r>
      <w:r w:rsidRPr="00DC6B93">
        <w:rPr>
          <w:rFonts w:ascii="Times New Roman" w:hAnsi="Times New Roman" w:cs="Times New Roman"/>
          <w:bCs/>
          <w:color w:val="auto"/>
          <w:kern w:val="0"/>
          <w:sz w:val="12"/>
          <w:szCs w:val="12"/>
        </w:rPr>
        <w:t xml:space="preserve">» </w:t>
      </w:r>
    </w:p>
    <w:p w:rsidR="00DC6B93" w:rsidRPr="00DC6B93" w:rsidRDefault="00DC6B93" w:rsidP="00DC6B93">
      <w:pPr>
        <w:autoSpaceDE w:val="0"/>
        <w:autoSpaceDN w:val="0"/>
        <w:adjustRightInd w:val="0"/>
        <w:spacing w:after="0" w:line="240" w:lineRule="auto"/>
        <w:ind w:left="8460"/>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(тыс. рублей)</w:t>
      </w:r>
    </w:p>
    <w:tbl>
      <w:tblPr>
        <w:tblW w:w="11061" w:type="dxa"/>
        <w:tblLook w:val="04A0" w:firstRow="1" w:lastRow="0" w:firstColumn="1" w:lastColumn="0" w:noHBand="0" w:noVBand="1"/>
      </w:tblPr>
      <w:tblGrid>
        <w:gridCol w:w="392"/>
        <w:gridCol w:w="1134"/>
        <w:gridCol w:w="2358"/>
        <w:gridCol w:w="1611"/>
        <w:gridCol w:w="992"/>
        <w:gridCol w:w="992"/>
        <w:gridCol w:w="1756"/>
        <w:gridCol w:w="1826"/>
      </w:tblGrid>
      <w:tr w:rsidR="00DC6B93" w:rsidRPr="00DC6B93" w:rsidTr="00DC6B93">
        <w:trPr>
          <w:trHeight w:val="20"/>
        </w:trPr>
        <w:tc>
          <w:tcPr>
            <w:tcW w:w="392"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п/п</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Статус (муниципальная программа, подпрограмма)</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Наименование муниципальной программы, подпрограммы </w:t>
            </w:r>
          </w:p>
        </w:tc>
        <w:tc>
          <w:tcPr>
            <w:tcW w:w="16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Уровень бюджетной системы/ источник финансирования</w:t>
            </w: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Первый год планового периода</w:t>
            </w:r>
          </w:p>
        </w:tc>
        <w:tc>
          <w:tcPr>
            <w:tcW w:w="175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Второй год планового периода</w:t>
            </w:r>
          </w:p>
        </w:tc>
        <w:tc>
          <w:tcPr>
            <w:tcW w:w="1826"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на очередной финансовый год и плановый период</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(2021-2023)</w:t>
            </w:r>
          </w:p>
        </w:tc>
      </w:tr>
      <w:tr w:rsidR="00DC6B93" w:rsidRPr="00DC6B93" w:rsidTr="00DC6B93">
        <w:trPr>
          <w:trHeight w:val="20"/>
        </w:trPr>
        <w:tc>
          <w:tcPr>
            <w:tcW w:w="392" w:type="dxa"/>
            <w:vMerge/>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 (2021)</w:t>
            </w: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 (2022)</w:t>
            </w:r>
          </w:p>
        </w:tc>
        <w:tc>
          <w:tcPr>
            <w:tcW w:w="175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 (2023)</w:t>
            </w:r>
          </w:p>
        </w:tc>
        <w:tc>
          <w:tcPr>
            <w:tcW w:w="1826" w:type="dxa"/>
            <w:vMerge/>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top w:val="nil"/>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134" w:type="dxa"/>
            <w:tcBorders>
              <w:top w:val="nil"/>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358" w:type="dxa"/>
            <w:tcBorders>
              <w:top w:val="nil"/>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ind w:right="18"/>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r>
      <w:tr w:rsidR="00DC6B93" w:rsidRPr="00DC6B93" w:rsidTr="00DC6B93">
        <w:trPr>
          <w:trHeight w:val="20"/>
        </w:trPr>
        <w:tc>
          <w:tcPr>
            <w:tcW w:w="392" w:type="dxa"/>
            <w:tcBorders>
              <w:top w:val="single" w:sz="4" w:space="0" w:color="auto"/>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134"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Муниципальная программа</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w:t>
            </w:r>
          </w:p>
        </w:tc>
        <w:tc>
          <w:tcPr>
            <w:tcW w:w="2358"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ind w:right="18"/>
              <w:rPr>
                <w:rFonts w:ascii="Times New Roman" w:hAnsi="Times New Roman" w:cs="Times New Roman"/>
                <w:color w:val="auto"/>
                <w:kern w:val="0"/>
                <w:sz w:val="12"/>
                <w:szCs w:val="12"/>
              </w:rPr>
            </w:pPr>
          </w:p>
          <w:p w:rsidR="00DC6B93" w:rsidRPr="00DC6B93" w:rsidRDefault="00DC6B93" w:rsidP="00DC6B93">
            <w:pPr>
              <w:spacing w:after="0" w:line="240" w:lineRule="auto"/>
              <w:ind w:right="18"/>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«Управление муниципальными финансами»</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Всего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109390,29</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87208,04</w:t>
            </w: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87208,04</w:t>
            </w: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283806,37</w:t>
            </w: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 том числе: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федеральный бюджет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краевой бюджет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16273,70</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13019,00</w:t>
            </w: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13019,00</w:t>
            </w: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42311,70</w:t>
            </w: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внебюджетные  источники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2358" w:type="dxa"/>
            <w:vMerge/>
            <w:tcBorders>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районный бюджет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93116,59</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74189,04</w:t>
            </w: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74189,04</w:t>
            </w: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241494,67</w:t>
            </w:r>
          </w:p>
        </w:tc>
      </w:tr>
      <w:tr w:rsidR="00DC6B93" w:rsidRPr="00DC6B93" w:rsidTr="00DC6B93">
        <w:trPr>
          <w:trHeight w:val="20"/>
        </w:trPr>
        <w:tc>
          <w:tcPr>
            <w:tcW w:w="392" w:type="dxa"/>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1</w:t>
            </w:r>
          </w:p>
        </w:tc>
        <w:tc>
          <w:tcPr>
            <w:tcW w:w="2358"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61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Всего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100705,64</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257966,38</w:t>
            </w: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 том числе: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федеральный бюджет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краевой бюджет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16273,70</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13019,00</w:t>
            </w: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13019,00</w:t>
            </w: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42311,70</w:t>
            </w: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nil"/>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внебюджетные  источники                 </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nil"/>
              <w:left w:val="nil"/>
              <w:bottom w:val="nil"/>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районный бюджет  </w:t>
            </w:r>
          </w:p>
        </w:tc>
        <w:tc>
          <w:tcPr>
            <w:tcW w:w="992" w:type="dxa"/>
            <w:tcBorders>
              <w:top w:val="nil"/>
              <w:left w:val="nil"/>
              <w:bottom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84431,94</w:t>
            </w:r>
          </w:p>
        </w:tc>
        <w:tc>
          <w:tcPr>
            <w:tcW w:w="992" w:type="dxa"/>
            <w:tcBorders>
              <w:top w:val="nil"/>
              <w:left w:val="nil"/>
              <w:bottom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65611,37</w:t>
            </w:r>
          </w:p>
        </w:tc>
        <w:tc>
          <w:tcPr>
            <w:tcW w:w="1756" w:type="dxa"/>
            <w:tcBorders>
              <w:top w:val="nil"/>
              <w:left w:val="nil"/>
              <w:bottom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65611,37</w:t>
            </w:r>
          </w:p>
        </w:tc>
        <w:tc>
          <w:tcPr>
            <w:tcW w:w="1826" w:type="dxa"/>
            <w:tcBorders>
              <w:top w:val="nil"/>
              <w:left w:val="nil"/>
              <w:bottom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215654,68</w:t>
            </w:r>
          </w:p>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val="restart"/>
            <w:tcBorders>
              <w:top w:val="single" w:sz="4" w:space="0" w:color="auto"/>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2</w:t>
            </w:r>
          </w:p>
        </w:tc>
        <w:tc>
          <w:tcPr>
            <w:tcW w:w="2358" w:type="dxa"/>
            <w:vMerge w:val="restart"/>
            <w:tcBorders>
              <w:top w:val="single" w:sz="4" w:space="0" w:color="auto"/>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61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Всего                    </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75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82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tc>
      </w:tr>
      <w:tr w:rsidR="00DC6B93" w:rsidRPr="00DC6B93" w:rsidTr="00DC6B93">
        <w:trPr>
          <w:trHeight w:val="20"/>
        </w:trPr>
        <w:tc>
          <w:tcPr>
            <w:tcW w:w="392"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 том числе:    </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федеральный бюджет</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краевой бюджет           </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внебюджетные  источники          </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75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2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392" w:type="dxa"/>
            <w:vMerge/>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vMerge/>
            <w:tcBorders>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58" w:type="dxa"/>
            <w:vMerge/>
            <w:tcBorders>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1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районный бюджет  </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75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826"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tc>
      </w:tr>
    </w:tbl>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rPr>
      </w:pP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№3 к постановлению</w:t>
      </w: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администрации Каратузского района</w:t>
      </w: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 24.08.2021 № 671-п</w:t>
      </w: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Приложение № 2 </w:t>
      </w:r>
    </w:p>
    <w:p w:rsidR="00DC6B93" w:rsidRPr="00DC6B93" w:rsidRDefault="00DC6B93" w:rsidP="00DC6B93">
      <w:pPr>
        <w:autoSpaceDE w:val="0"/>
        <w:autoSpaceDN w:val="0"/>
        <w:adjustRightInd w:val="0"/>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p w:rsidR="00DC6B93" w:rsidRPr="00DC6B93" w:rsidRDefault="00DC6B93" w:rsidP="00DC6B93">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DC6B93" w:rsidRPr="00DC6B93" w:rsidRDefault="00DC6B93" w:rsidP="00DC6B93">
      <w:pPr>
        <w:spacing w:after="0" w:line="240" w:lineRule="auto"/>
        <w:jc w:val="center"/>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Перечень мероприятий подпрограммы </w:t>
      </w:r>
    </w:p>
    <w:tbl>
      <w:tblPr>
        <w:tblW w:w="11161" w:type="dxa"/>
        <w:tblInd w:w="93" w:type="dxa"/>
        <w:tblLayout w:type="fixed"/>
        <w:tblLook w:val="04A0" w:firstRow="1" w:lastRow="0" w:firstColumn="1" w:lastColumn="0" w:noHBand="0" w:noVBand="1"/>
      </w:tblPr>
      <w:tblGrid>
        <w:gridCol w:w="441"/>
        <w:gridCol w:w="1985"/>
        <w:gridCol w:w="991"/>
        <w:gridCol w:w="567"/>
        <w:gridCol w:w="567"/>
        <w:gridCol w:w="850"/>
        <w:gridCol w:w="425"/>
        <w:gridCol w:w="993"/>
        <w:gridCol w:w="850"/>
        <w:gridCol w:w="851"/>
        <w:gridCol w:w="992"/>
        <w:gridCol w:w="38"/>
        <w:gridCol w:w="44"/>
        <w:gridCol w:w="1478"/>
        <w:gridCol w:w="45"/>
        <w:gridCol w:w="44"/>
      </w:tblGrid>
      <w:tr w:rsidR="00DC6B93" w:rsidRPr="00DC6B93" w:rsidTr="00DC6B93">
        <w:trPr>
          <w:gridAfter w:val="1"/>
          <w:wAfter w:w="44" w:type="dxa"/>
          <w:trHeight w:val="20"/>
        </w:trPr>
        <w:tc>
          <w:tcPr>
            <w:tcW w:w="441"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п/п</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Цели, задачи, мероприятия подпрограммы</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ГРБС </w:t>
            </w:r>
          </w:p>
        </w:tc>
        <w:tc>
          <w:tcPr>
            <w:tcW w:w="2409" w:type="dxa"/>
            <w:gridSpan w:val="4"/>
            <w:tcBorders>
              <w:top w:val="single" w:sz="4" w:space="0" w:color="auto"/>
              <w:left w:val="nil"/>
              <w:bottom w:val="single" w:sz="4" w:space="0" w:color="auto"/>
              <w:right w:val="single" w:sz="4" w:space="0" w:color="000000"/>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Код бюджетной классификации</w:t>
            </w:r>
          </w:p>
        </w:tc>
        <w:tc>
          <w:tcPr>
            <w:tcW w:w="3724" w:type="dxa"/>
            <w:gridSpan w:val="5"/>
            <w:tcBorders>
              <w:top w:val="single" w:sz="4" w:space="0" w:color="auto"/>
              <w:left w:val="nil"/>
              <w:bottom w:val="single" w:sz="4" w:space="0" w:color="auto"/>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Расходы по годам реализации программы (тыс. рублей)</w:t>
            </w:r>
          </w:p>
        </w:tc>
        <w:tc>
          <w:tcPr>
            <w:tcW w:w="1567" w:type="dxa"/>
            <w:gridSpan w:val="3"/>
            <w:tcBorders>
              <w:top w:val="single" w:sz="4" w:space="0" w:color="auto"/>
              <w:left w:val="nil"/>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6B93" w:rsidRPr="00DC6B93" w:rsidTr="00DC6B93">
        <w:trPr>
          <w:gridAfter w:val="2"/>
          <w:wAfter w:w="89" w:type="dxa"/>
          <w:trHeight w:val="20"/>
        </w:trPr>
        <w:tc>
          <w:tcPr>
            <w:tcW w:w="441" w:type="dxa"/>
            <w:vMerge/>
            <w:tcBorders>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991"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Рз</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w:t>
            </w:r>
          </w:p>
        </w:tc>
        <w:tc>
          <w:tcPr>
            <w:tcW w:w="850"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ВР</w:t>
            </w:r>
          </w:p>
        </w:tc>
        <w:tc>
          <w:tcPr>
            <w:tcW w:w="993"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Очередной финансовый год (2021)</w:t>
            </w:r>
          </w:p>
        </w:tc>
        <w:tc>
          <w:tcPr>
            <w:tcW w:w="850"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1-й год планового периода (2022)</w:t>
            </w:r>
          </w:p>
        </w:tc>
        <w:tc>
          <w:tcPr>
            <w:tcW w:w="851"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2-й год планового периода (2023)</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на очередной финансовый год и плановый период</w:t>
            </w:r>
          </w:p>
        </w:tc>
        <w:tc>
          <w:tcPr>
            <w:tcW w:w="1560" w:type="dxa"/>
            <w:gridSpan w:val="3"/>
            <w:tcBorders>
              <w:left w:val="nil"/>
              <w:bottom w:val="single" w:sz="4" w:space="0" w:color="auto"/>
              <w:right w:val="single" w:sz="4" w:space="0" w:color="000000"/>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gridAfter w:val="2"/>
          <w:wAfter w:w="89" w:type="dxa"/>
          <w:trHeight w:val="20"/>
        </w:trPr>
        <w:tc>
          <w:tcPr>
            <w:tcW w:w="44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98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991"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850"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425"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993"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850"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w:t>
            </w:r>
          </w:p>
        </w:tc>
        <w:tc>
          <w:tcPr>
            <w:tcW w:w="851"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w:t>
            </w:r>
          </w:p>
        </w:tc>
        <w:tc>
          <w:tcPr>
            <w:tcW w:w="1560" w:type="dxa"/>
            <w:gridSpan w:val="3"/>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w:t>
            </w:r>
          </w:p>
        </w:tc>
      </w:tr>
      <w:tr w:rsidR="00DC6B93" w:rsidRPr="00DC6B93" w:rsidTr="00DC6B93">
        <w:trPr>
          <w:gridAfter w:val="2"/>
          <w:wAfter w:w="89" w:type="dxa"/>
          <w:trHeight w:val="20"/>
        </w:trPr>
        <w:tc>
          <w:tcPr>
            <w:tcW w:w="44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подпрограммы: обеспечение равных условий для устойчивости бюджетов муниципальных образований Каратузского района, обеспечение сбалансированности местных бюджетов</w:t>
            </w:r>
          </w:p>
        </w:tc>
        <w:tc>
          <w:tcPr>
            <w:tcW w:w="991"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100705,64</w:t>
            </w:r>
          </w:p>
        </w:tc>
        <w:tc>
          <w:tcPr>
            <w:tcW w:w="850"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851"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257966,38</w:t>
            </w:r>
          </w:p>
        </w:tc>
        <w:tc>
          <w:tcPr>
            <w:tcW w:w="1560" w:type="dxa"/>
            <w:gridSpan w:val="3"/>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gridAfter w:val="2"/>
          <w:wAfter w:w="89" w:type="dxa"/>
          <w:trHeight w:val="20"/>
        </w:trPr>
        <w:tc>
          <w:tcPr>
            <w:tcW w:w="44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1: Создание условий для обеспечения финансовой устойчивости бюджетов муниципальных образований Каратузского района</w:t>
            </w:r>
          </w:p>
        </w:tc>
        <w:tc>
          <w:tcPr>
            <w:tcW w:w="991"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100705,64</w:t>
            </w:r>
          </w:p>
        </w:tc>
        <w:tc>
          <w:tcPr>
            <w:tcW w:w="850"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851"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992"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257966,38</w:t>
            </w:r>
          </w:p>
        </w:tc>
        <w:tc>
          <w:tcPr>
            <w:tcW w:w="1560" w:type="dxa"/>
            <w:gridSpan w:val="3"/>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gridAfter w:val="2"/>
          <w:wAfter w:w="89" w:type="dxa"/>
          <w:trHeight w:val="20"/>
        </w:trPr>
        <w:tc>
          <w:tcPr>
            <w:tcW w:w="441" w:type="dxa"/>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Мероприятие 1.1: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Предоставление дотаций на выравнивание бюджетной обеспеченности муниципальных образований Каратузского района за счет средств районного бюджета </w:t>
            </w:r>
          </w:p>
        </w:tc>
        <w:tc>
          <w:tcPr>
            <w:tcW w:w="991" w:type="dxa"/>
            <w:vMerge w:val="restart"/>
            <w:tcBorders>
              <w:top w:val="single" w:sz="4" w:space="0" w:color="auto"/>
              <w:left w:val="nil"/>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1710027110</w:t>
            </w:r>
          </w:p>
        </w:tc>
        <w:tc>
          <w:tcPr>
            <w:tcW w:w="425"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511</w:t>
            </w:r>
          </w:p>
        </w:tc>
        <w:tc>
          <w:tcPr>
            <w:tcW w:w="993"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29703,10</w:t>
            </w:r>
          </w:p>
        </w:tc>
        <w:tc>
          <w:tcPr>
            <w:tcW w:w="850"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23762,48</w:t>
            </w:r>
          </w:p>
        </w:tc>
        <w:tc>
          <w:tcPr>
            <w:tcW w:w="851"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23762,48</w:t>
            </w:r>
          </w:p>
        </w:tc>
        <w:tc>
          <w:tcPr>
            <w:tcW w:w="992"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77228,06</w:t>
            </w:r>
          </w:p>
        </w:tc>
        <w:tc>
          <w:tcPr>
            <w:tcW w:w="1560" w:type="dxa"/>
            <w:gridSpan w:val="3"/>
            <w:vMerge w:val="restart"/>
            <w:tcBorders>
              <w:top w:val="single" w:sz="4" w:space="0" w:color="auto"/>
              <w:left w:val="nil"/>
              <w:right w:val="single" w:sz="4" w:space="0" w:color="auto"/>
            </w:tcBorders>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 менее 0,9 ежегодно</w:t>
            </w:r>
          </w:p>
        </w:tc>
      </w:tr>
      <w:tr w:rsidR="00DC6B93" w:rsidRPr="00DC6B93" w:rsidTr="00DC6B93">
        <w:trPr>
          <w:gridAfter w:val="2"/>
          <w:wAfter w:w="89" w:type="dxa"/>
          <w:trHeight w:val="20"/>
        </w:trPr>
        <w:tc>
          <w:tcPr>
            <w:tcW w:w="441" w:type="dxa"/>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3"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560" w:type="dxa"/>
            <w:gridSpan w:val="3"/>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2"/>
          <w:wAfter w:w="89" w:type="dxa"/>
          <w:trHeight w:val="20"/>
        </w:trPr>
        <w:tc>
          <w:tcPr>
            <w:tcW w:w="441" w:type="dxa"/>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1.2:</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Предоставление дотаций на выравнивание бюджетной обеспеченности муниципальным образованиям Каратузского района,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входящим в состав муниципального района края"</w:t>
            </w:r>
          </w:p>
        </w:tc>
        <w:tc>
          <w:tcPr>
            <w:tcW w:w="991" w:type="dxa"/>
            <w:vMerge w:val="restart"/>
            <w:tcBorders>
              <w:top w:val="single" w:sz="4" w:space="0" w:color="auto"/>
              <w:left w:val="nil"/>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567"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1401</w:t>
            </w:r>
          </w:p>
        </w:tc>
        <w:tc>
          <w:tcPr>
            <w:tcW w:w="850"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1710076010</w:t>
            </w:r>
          </w:p>
        </w:tc>
        <w:tc>
          <w:tcPr>
            <w:tcW w:w="425"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511</w:t>
            </w:r>
          </w:p>
        </w:tc>
        <w:tc>
          <w:tcPr>
            <w:tcW w:w="993"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16273,7</w:t>
            </w:r>
          </w:p>
        </w:tc>
        <w:tc>
          <w:tcPr>
            <w:tcW w:w="850"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13019,0</w:t>
            </w:r>
          </w:p>
        </w:tc>
        <w:tc>
          <w:tcPr>
            <w:tcW w:w="851"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13019,0</w:t>
            </w:r>
          </w:p>
        </w:tc>
        <w:tc>
          <w:tcPr>
            <w:tcW w:w="992"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42311,7</w:t>
            </w:r>
          </w:p>
        </w:tc>
        <w:tc>
          <w:tcPr>
            <w:tcW w:w="1560" w:type="dxa"/>
            <w:gridSpan w:val="3"/>
            <w:vMerge w:val="restart"/>
            <w:tcBorders>
              <w:top w:val="single" w:sz="4" w:space="0" w:color="auto"/>
              <w:left w:val="nil"/>
              <w:right w:val="single" w:sz="4" w:space="0" w:color="auto"/>
            </w:tcBorders>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Корректирующий коэффициент, установленный для выравнивания муниципальным районом уровня бюджетной обеспеченности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 менее 0,9 ежегодно</w:t>
            </w:r>
          </w:p>
        </w:tc>
      </w:tr>
      <w:tr w:rsidR="00DC6B93" w:rsidRPr="00DC6B93" w:rsidTr="00DC6B93">
        <w:trPr>
          <w:gridAfter w:val="2"/>
          <w:wAfter w:w="89" w:type="dxa"/>
          <w:trHeight w:val="20"/>
        </w:trPr>
        <w:tc>
          <w:tcPr>
            <w:tcW w:w="441" w:type="dxa"/>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3"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560" w:type="dxa"/>
            <w:gridSpan w:val="3"/>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2"/>
          <w:wAfter w:w="89" w:type="dxa"/>
          <w:trHeight w:val="20"/>
        </w:trPr>
        <w:tc>
          <w:tcPr>
            <w:tcW w:w="441" w:type="dxa"/>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vMerge w:val="restart"/>
            <w:tcBorders>
              <w:top w:val="single" w:sz="4" w:space="0" w:color="auto"/>
              <w:left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1.3:</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Предоставление  иных </w:t>
            </w:r>
            <w:r w:rsidRPr="00DC6B93">
              <w:rPr>
                <w:rFonts w:ascii="Times New Roman" w:hAnsi="Times New Roman" w:cs="Times New Roman"/>
                <w:color w:val="auto"/>
                <w:kern w:val="0"/>
                <w:sz w:val="12"/>
                <w:szCs w:val="12"/>
              </w:rPr>
              <w:lastRenderedPageBreak/>
              <w:t>межбюджетных трансфертов на поддержку мер по обеспечению сбалансированности бюджетов муниципальных образований Каратузского района за счет средств районного бюджета</w:t>
            </w:r>
          </w:p>
        </w:tc>
        <w:tc>
          <w:tcPr>
            <w:tcW w:w="991" w:type="dxa"/>
            <w:vMerge w:val="restart"/>
            <w:tcBorders>
              <w:top w:val="single" w:sz="4" w:space="0" w:color="auto"/>
              <w:left w:val="nil"/>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 xml:space="preserve">Финансовое управление </w:t>
            </w:r>
            <w:r w:rsidRPr="00DC6B93">
              <w:rPr>
                <w:rFonts w:ascii="Times New Roman" w:hAnsi="Times New Roman" w:cs="Times New Roman"/>
                <w:color w:val="auto"/>
                <w:kern w:val="0"/>
                <w:sz w:val="12"/>
                <w:szCs w:val="12"/>
              </w:rPr>
              <w:lastRenderedPageBreak/>
              <w:t>администрации Каратузского района</w:t>
            </w:r>
          </w:p>
        </w:tc>
        <w:tc>
          <w:tcPr>
            <w:tcW w:w="567"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900</w:t>
            </w:r>
          </w:p>
        </w:tc>
        <w:tc>
          <w:tcPr>
            <w:tcW w:w="567"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1403</w:t>
            </w:r>
          </w:p>
        </w:tc>
        <w:tc>
          <w:tcPr>
            <w:tcW w:w="850"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1710027210</w:t>
            </w:r>
          </w:p>
        </w:tc>
        <w:tc>
          <w:tcPr>
            <w:tcW w:w="425" w:type="dxa"/>
            <w:vMerge w:val="restart"/>
            <w:tcBorders>
              <w:top w:val="single" w:sz="4" w:space="0" w:color="auto"/>
              <w:left w:val="nil"/>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540</w:t>
            </w:r>
          </w:p>
        </w:tc>
        <w:tc>
          <w:tcPr>
            <w:tcW w:w="993"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54728,84</w:t>
            </w:r>
          </w:p>
        </w:tc>
        <w:tc>
          <w:tcPr>
            <w:tcW w:w="850"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41848,89</w:t>
            </w:r>
          </w:p>
        </w:tc>
        <w:tc>
          <w:tcPr>
            <w:tcW w:w="851"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41848,89</w:t>
            </w:r>
          </w:p>
        </w:tc>
        <w:tc>
          <w:tcPr>
            <w:tcW w:w="992" w:type="dxa"/>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138426,62</w:t>
            </w:r>
          </w:p>
        </w:tc>
        <w:tc>
          <w:tcPr>
            <w:tcW w:w="1560" w:type="dxa"/>
            <w:gridSpan w:val="3"/>
            <w:vMerge w:val="restart"/>
            <w:tcBorders>
              <w:top w:val="single" w:sz="4" w:space="0" w:color="auto"/>
              <w:left w:val="nil"/>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Отсутствие в местных бюджетах просроченной </w:t>
            </w:r>
            <w:r w:rsidRPr="00DC6B93">
              <w:rPr>
                <w:rFonts w:ascii="Times New Roman" w:hAnsi="Times New Roman" w:cs="Times New Roman"/>
                <w:color w:val="auto"/>
                <w:kern w:val="0"/>
                <w:sz w:val="12"/>
                <w:szCs w:val="12"/>
              </w:rPr>
              <w:lastRenderedPageBreak/>
              <w:t>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DC6B93" w:rsidRPr="00DC6B93" w:rsidTr="00DC6B93">
        <w:trPr>
          <w:gridAfter w:val="2"/>
          <w:wAfter w:w="89" w:type="dxa"/>
          <w:trHeight w:val="20"/>
        </w:trPr>
        <w:tc>
          <w:tcPr>
            <w:tcW w:w="441" w:type="dxa"/>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vMerge/>
            <w:tcBorders>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1" w:type="dxa"/>
            <w:vMerge/>
            <w:tcBorders>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25" w:type="dxa"/>
            <w:vMerge/>
            <w:tcBorders>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3"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560" w:type="dxa"/>
            <w:gridSpan w:val="3"/>
            <w:vMerge/>
            <w:tcBorders>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44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153" w:type="dxa"/>
            <w:gridSpan w:val="12"/>
            <w:tcBorders>
              <w:top w:val="single" w:sz="4" w:space="0" w:color="auto"/>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подпрограммы: 2 Повышение качества управления муниципальными финансами.</w:t>
            </w:r>
          </w:p>
        </w:tc>
        <w:tc>
          <w:tcPr>
            <w:tcW w:w="1567" w:type="dxa"/>
            <w:gridSpan w:val="3"/>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2"/>
          <w:wAfter w:w="89" w:type="dxa"/>
          <w:trHeight w:val="20"/>
        </w:trPr>
        <w:tc>
          <w:tcPr>
            <w:tcW w:w="44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2.1:</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Проведение регулярного и оперативного мониторинга финансовой ситуации в поселениях Каратузского района</w:t>
            </w:r>
          </w:p>
        </w:tc>
        <w:tc>
          <w:tcPr>
            <w:tcW w:w="99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1"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560" w:type="dxa"/>
            <w:gridSpan w:val="3"/>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DC6B93" w:rsidRPr="00DC6B93" w:rsidTr="00DC6B93">
        <w:trPr>
          <w:gridAfter w:val="2"/>
          <w:wAfter w:w="89" w:type="dxa"/>
          <w:trHeight w:val="20"/>
        </w:trPr>
        <w:tc>
          <w:tcPr>
            <w:tcW w:w="44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по подпрограмме</w:t>
            </w:r>
          </w:p>
        </w:tc>
        <w:tc>
          <w:tcPr>
            <w:tcW w:w="99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100705,64</w:t>
            </w:r>
          </w:p>
        </w:tc>
        <w:tc>
          <w:tcPr>
            <w:tcW w:w="85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851"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257966,38</w:t>
            </w:r>
          </w:p>
        </w:tc>
        <w:tc>
          <w:tcPr>
            <w:tcW w:w="1560" w:type="dxa"/>
            <w:gridSpan w:val="3"/>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2"/>
          <w:wAfter w:w="89" w:type="dxa"/>
          <w:trHeight w:val="20"/>
        </w:trPr>
        <w:tc>
          <w:tcPr>
            <w:tcW w:w="44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w:t>
            </w:r>
          </w:p>
        </w:tc>
        <w:tc>
          <w:tcPr>
            <w:tcW w:w="99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25"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560" w:type="dxa"/>
            <w:gridSpan w:val="3"/>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2"/>
          <w:wAfter w:w="89" w:type="dxa"/>
          <w:trHeight w:val="20"/>
        </w:trPr>
        <w:tc>
          <w:tcPr>
            <w:tcW w:w="44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991" w:type="dxa"/>
            <w:tcBorders>
              <w:top w:val="single" w:sz="4" w:space="0" w:color="auto"/>
              <w:left w:val="nil"/>
              <w:bottom w:val="single" w:sz="4" w:space="0" w:color="auto"/>
              <w:right w:val="single" w:sz="4" w:space="0" w:color="auto"/>
            </w:tcBorders>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0"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100705,64</w:t>
            </w:r>
          </w:p>
        </w:tc>
        <w:tc>
          <w:tcPr>
            <w:tcW w:w="85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851"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78630,37</w:t>
            </w:r>
          </w:p>
        </w:tc>
        <w:tc>
          <w:tcPr>
            <w:tcW w:w="992"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257966,38</w:t>
            </w:r>
          </w:p>
        </w:tc>
        <w:tc>
          <w:tcPr>
            <w:tcW w:w="1560" w:type="dxa"/>
            <w:gridSpan w:val="3"/>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bl>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rPr>
      </w:pP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№4 к постановлению</w:t>
      </w: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администрации Каратузского района</w:t>
      </w: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 24.08.2021 № 671-п</w:t>
      </w: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Приложение № 2 </w:t>
      </w:r>
    </w:p>
    <w:p w:rsidR="00DC6B93" w:rsidRPr="00DC6B93" w:rsidRDefault="00DC6B93" w:rsidP="00DC6B93">
      <w:pPr>
        <w:autoSpaceDE w:val="0"/>
        <w:autoSpaceDN w:val="0"/>
        <w:adjustRightInd w:val="0"/>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 подпрограмме «Обеспечение реализации муниципальной программы и прочие мероприятия» </w:t>
      </w:r>
    </w:p>
    <w:p w:rsidR="00DC6B93" w:rsidRPr="00DC6B93" w:rsidRDefault="00DC6B93" w:rsidP="00DC6B93">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DC6B93" w:rsidRPr="00DC6B93" w:rsidRDefault="00DC6B93" w:rsidP="00DC6B93">
      <w:pPr>
        <w:spacing w:after="0" w:line="240" w:lineRule="auto"/>
        <w:jc w:val="center"/>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Перечень мероприятий подпрограммы </w:t>
      </w:r>
    </w:p>
    <w:p w:rsidR="00DC6B93" w:rsidRPr="00DC6B93" w:rsidRDefault="00DC6B93" w:rsidP="00DC6B93">
      <w:pPr>
        <w:autoSpaceDE w:val="0"/>
        <w:autoSpaceDN w:val="0"/>
        <w:adjustRightInd w:val="0"/>
        <w:spacing w:after="0" w:line="240" w:lineRule="auto"/>
        <w:jc w:val="right"/>
        <w:rPr>
          <w:rFonts w:ascii="Times New Roman" w:hAnsi="Times New Roman" w:cs="Times New Roman"/>
          <w:color w:val="auto"/>
          <w:kern w:val="0"/>
          <w:sz w:val="12"/>
          <w:szCs w:val="12"/>
        </w:rPr>
      </w:pPr>
    </w:p>
    <w:tbl>
      <w:tblPr>
        <w:tblStyle w:val="aff5"/>
        <w:tblW w:w="11271" w:type="dxa"/>
        <w:tblLayout w:type="fixed"/>
        <w:tblLook w:val="04A0" w:firstRow="1" w:lastRow="0" w:firstColumn="1" w:lastColumn="0" w:noHBand="0" w:noVBand="1"/>
      </w:tblPr>
      <w:tblGrid>
        <w:gridCol w:w="516"/>
        <w:gridCol w:w="36"/>
        <w:gridCol w:w="1395"/>
        <w:gridCol w:w="851"/>
        <w:gridCol w:w="112"/>
        <w:gridCol w:w="597"/>
        <w:gridCol w:w="87"/>
        <w:gridCol w:w="482"/>
        <w:gridCol w:w="43"/>
        <w:gridCol w:w="808"/>
        <w:gridCol w:w="18"/>
        <w:gridCol w:w="549"/>
        <w:gridCol w:w="18"/>
        <w:gridCol w:w="34"/>
        <w:gridCol w:w="938"/>
        <w:gridCol w:w="854"/>
        <w:gridCol w:w="87"/>
        <w:gridCol w:w="763"/>
        <w:gridCol w:w="42"/>
        <w:gridCol w:w="32"/>
        <w:gridCol w:w="1275"/>
        <w:gridCol w:w="23"/>
        <w:gridCol w:w="6"/>
        <w:gridCol w:w="46"/>
        <w:gridCol w:w="1598"/>
        <w:gridCol w:w="6"/>
        <w:gridCol w:w="28"/>
        <w:gridCol w:w="18"/>
        <w:gridCol w:w="9"/>
      </w:tblGrid>
      <w:tr w:rsidR="00DC6B93" w:rsidRPr="00DC6B93" w:rsidTr="00DC6B93">
        <w:trPr>
          <w:trHeight w:val="20"/>
        </w:trPr>
        <w:tc>
          <w:tcPr>
            <w:tcW w:w="552" w:type="dxa"/>
            <w:gridSpan w:val="2"/>
            <w:vMerge w:val="restart"/>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п/п</w:t>
            </w:r>
          </w:p>
        </w:tc>
        <w:tc>
          <w:tcPr>
            <w:tcW w:w="1395" w:type="dxa"/>
            <w:vMerge w:val="restart"/>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Цели, задачи, мероприятия подпрограммы</w:t>
            </w:r>
          </w:p>
        </w:tc>
        <w:tc>
          <w:tcPr>
            <w:tcW w:w="963" w:type="dxa"/>
            <w:gridSpan w:val="2"/>
            <w:vMerge w:val="restart"/>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ГРБС </w:t>
            </w:r>
          </w:p>
        </w:tc>
        <w:tc>
          <w:tcPr>
            <w:tcW w:w="2636" w:type="dxa"/>
            <w:gridSpan w:val="9"/>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Код бюджетной классификации</w:t>
            </w:r>
          </w:p>
        </w:tc>
        <w:tc>
          <w:tcPr>
            <w:tcW w:w="4066" w:type="dxa"/>
            <w:gridSpan w:val="10"/>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Расходы по годам реализации программы (тыс. рублей)</w:t>
            </w:r>
          </w:p>
        </w:tc>
        <w:tc>
          <w:tcPr>
            <w:tcW w:w="1659" w:type="dxa"/>
            <w:gridSpan w:val="5"/>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6B93" w:rsidRPr="00DC6B93" w:rsidTr="00DC6B93">
        <w:trPr>
          <w:gridAfter w:val="3"/>
          <w:wAfter w:w="55" w:type="dxa"/>
          <w:trHeight w:val="20"/>
        </w:trPr>
        <w:tc>
          <w:tcPr>
            <w:tcW w:w="552" w:type="dxa"/>
            <w:gridSpan w:val="2"/>
            <w:vMerge/>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395" w:type="dxa"/>
            <w:vMerge/>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963" w:type="dxa"/>
            <w:gridSpan w:val="2"/>
            <w:vMerge/>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684"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525"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Рз</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w:t>
            </w:r>
          </w:p>
        </w:tc>
        <w:tc>
          <w:tcPr>
            <w:tcW w:w="826"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ЦСР</w:t>
            </w:r>
          </w:p>
        </w:tc>
        <w:tc>
          <w:tcPr>
            <w:tcW w:w="567"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ВР</w:t>
            </w:r>
          </w:p>
        </w:tc>
        <w:tc>
          <w:tcPr>
            <w:tcW w:w="972"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Очередной финансовый год (2021)</w:t>
            </w:r>
          </w:p>
        </w:tc>
        <w:tc>
          <w:tcPr>
            <w:tcW w:w="854"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1-й год планового периода (2022)</w:t>
            </w:r>
          </w:p>
        </w:tc>
        <w:tc>
          <w:tcPr>
            <w:tcW w:w="850"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2-й год планового периода (2023)</w:t>
            </w:r>
          </w:p>
        </w:tc>
        <w:tc>
          <w:tcPr>
            <w:tcW w:w="1378" w:type="dxa"/>
            <w:gridSpan w:val="5"/>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на очередной финансовый год и плановый период</w:t>
            </w:r>
          </w:p>
        </w:tc>
        <w:tc>
          <w:tcPr>
            <w:tcW w:w="1650" w:type="dxa"/>
            <w:gridSpan w:val="3"/>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395"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963"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684"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525"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826"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567"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972"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854"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w:t>
            </w:r>
          </w:p>
        </w:tc>
        <w:tc>
          <w:tcPr>
            <w:tcW w:w="850"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w:t>
            </w:r>
          </w:p>
        </w:tc>
        <w:tc>
          <w:tcPr>
            <w:tcW w:w="1378" w:type="dxa"/>
            <w:gridSpan w:val="5"/>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w:t>
            </w:r>
          </w:p>
        </w:tc>
        <w:tc>
          <w:tcPr>
            <w:tcW w:w="1650" w:type="dxa"/>
            <w:gridSpan w:val="3"/>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w:t>
            </w: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4960" w:type="dxa"/>
            <w:gridSpan w:val="11"/>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c>
          <w:tcPr>
            <w:tcW w:w="97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tc>
        <w:tc>
          <w:tcPr>
            <w:tcW w:w="854"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850"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378" w:type="dxa"/>
            <w:gridSpan w:val="5"/>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tc>
        <w:tc>
          <w:tcPr>
            <w:tcW w:w="1650" w:type="dxa"/>
            <w:gridSpan w:val="3"/>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4960" w:type="dxa"/>
            <w:gridSpan w:val="11"/>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Каратузского района.</w:t>
            </w:r>
          </w:p>
        </w:tc>
        <w:tc>
          <w:tcPr>
            <w:tcW w:w="97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tc>
        <w:tc>
          <w:tcPr>
            <w:tcW w:w="854"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850"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378" w:type="dxa"/>
            <w:gridSpan w:val="5"/>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tc>
        <w:tc>
          <w:tcPr>
            <w:tcW w:w="1650" w:type="dxa"/>
            <w:gridSpan w:val="3"/>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1.1: руководство и управление в сфере установленных функций</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63"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84" w:type="dxa"/>
            <w:gridSpan w:val="2"/>
            <w:vMerge w:val="restart"/>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525" w:type="dxa"/>
            <w:gridSpan w:val="2"/>
            <w:vMerge w:val="restart"/>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0106</w:t>
            </w:r>
          </w:p>
        </w:tc>
        <w:tc>
          <w:tcPr>
            <w:tcW w:w="826"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1720000210</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121</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122</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123</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129</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72"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5870,67</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highlight w:val="yellow"/>
              </w:rPr>
            </w:pPr>
            <w:r w:rsidRPr="00DC6B93">
              <w:rPr>
                <w:rFonts w:ascii="Times New Roman" w:hAnsi="Times New Roman" w:cs="Times New Roman"/>
                <w:color w:val="auto"/>
                <w:kern w:val="0"/>
                <w:sz w:val="12"/>
                <w:szCs w:val="12"/>
                <w:highlight w:val="yellow"/>
              </w:rPr>
              <w:t>124,51</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7,5</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1772,94</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909,03</w:t>
            </w:r>
          </w:p>
        </w:tc>
        <w:tc>
          <w:tcPr>
            <w:tcW w:w="854" w:type="dxa"/>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5870,67</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132,01</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1772,94</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802,05</w:t>
            </w:r>
          </w:p>
        </w:tc>
        <w:tc>
          <w:tcPr>
            <w:tcW w:w="850"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5870,67</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132,01</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1772,94</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802,05</w:t>
            </w:r>
          </w:p>
        </w:tc>
        <w:tc>
          <w:tcPr>
            <w:tcW w:w="1378" w:type="dxa"/>
            <w:gridSpan w:val="5"/>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17612,01</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highlight w:val="yellow"/>
              </w:rPr>
            </w:pPr>
            <w:r w:rsidRPr="00DC6B93">
              <w:rPr>
                <w:rFonts w:ascii="Times New Roman" w:hAnsi="Times New Roman" w:cs="Times New Roman"/>
                <w:color w:val="auto"/>
                <w:kern w:val="0"/>
                <w:sz w:val="12"/>
                <w:szCs w:val="12"/>
                <w:highlight w:val="yellow"/>
              </w:rPr>
              <w:t>388,53</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highlight w:val="yellow"/>
              </w:rPr>
              <w:t>7,5</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5318,82</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2513,13</w:t>
            </w:r>
          </w:p>
        </w:tc>
        <w:tc>
          <w:tcPr>
            <w:tcW w:w="1650" w:type="dxa"/>
            <w:gridSpan w:val="3"/>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Своевременное составление проекта районного бюджета и отчета об исполнении районного бюджета (не позднее 15 ноября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и 1 апреля текущего года соответственно);</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отношение дефицита бюджета к общему годовому объему доходов районного бюджета без учета утвержденного объема безвозмездных поступлений и (или) поступлений налоговых доходов по дополнительным нормативам отчислений (не более 5% к общему годовому объему доходов районного бюджета субъекта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w:t>
            </w: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63"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84"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25"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26"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72"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4"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78" w:type="dxa"/>
            <w:gridSpan w:val="5"/>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50" w:type="dxa"/>
            <w:gridSpan w:val="3"/>
            <w:vMerge/>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br w:type="page"/>
              <w:t>Мероприятие 1.2: внедрение современных механизмов организации бюджетного процесса,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переход на «программный бюджет».</w:t>
            </w:r>
          </w:p>
        </w:tc>
        <w:tc>
          <w:tcPr>
            <w:tcW w:w="963"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84"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25"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26"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72"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4" w:type="dxa"/>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0"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378" w:type="dxa"/>
            <w:gridSpan w:val="5"/>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650" w:type="dxa"/>
            <w:gridSpan w:val="3"/>
            <w:vMerge/>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63"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84"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25"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26"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72"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4"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78" w:type="dxa"/>
            <w:gridSpan w:val="5"/>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50" w:type="dxa"/>
            <w:gridSpan w:val="3"/>
            <w:vMerge/>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Мероприятие 1.3: проведение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оценки качества финансового менеджмента главных распорядителей бюджетных средств</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63"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 xml:space="preserve">Финансовое управление </w:t>
            </w:r>
            <w:r w:rsidRPr="00DC6B93">
              <w:rPr>
                <w:rFonts w:ascii="Times New Roman" w:hAnsi="Times New Roman" w:cs="Times New Roman"/>
                <w:color w:val="auto"/>
                <w:kern w:val="0"/>
                <w:sz w:val="12"/>
                <w:szCs w:val="12"/>
              </w:rPr>
              <w:lastRenderedPageBreak/>
              <w:t>администрации Каратузского района</w:t>
            </w:r>
          </w:p>
        </w:tc>
        <w:tc>
          <w:tcPr>
            <w:tcW w:w="684"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Х</w:t>
            </w:r>
          </w:p>
        </w:tc>
        <w:tc>
          <w:tcPr>
            <w:tcW w:w="525"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26"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vMerge w:val="restart"/>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72"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4" w:type="dxa"/>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0"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378" w:type="dxa"/>
            <w:gridSpan w:val="5"/>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650" w:type="dxa"/>
            <w:gridSpan w:val="3"/>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Поддержание значения средней оценки качества </w:t>
            </w:r>
            <w:r w:rsidRPr="00DC6B93">
              <w:rPr>
                <w:rFonts w:ascii="Times New Roman" w:hAnsi="Times New Roman" w:cs="Times New Roman"/>
                <w:color w:val="auto"/>
                <w:kern w:val="0"/>
                <w:sz w:val="12"/>
                <w:szCs w:val="12"/>
              </w:rPr>
              <w:lastRenderedPageBreak/>
              <w:t>финансового менеджмента главных распорядителей бюджетных средств (не ниже 3 баллов).</w:t>
            </w:r>
          </w:p>
        </w:tc>
      </w:tr>
      <w:tr w:rsidR="00DC6B93" w:rsidRPr="00DC6B93" w:rsidTr="00DC6B93">
        <w:trPr>
          <w:gridAfter w:val="3"/>
          <w:wAfter w:w="55"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63"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84"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25"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26"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gridSpan w:val="2"/>
            <w:vMerge/>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72"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4"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78" w:type="dxa"/>
            <w:gridSpan w:val="5"/>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650" w:type="dxa"/>
            <w:gridSpan w:val="3"/>
            <w:vMerge/>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1"/>
          <w:wAfter w:w="9"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1.4: обеспечение исполнения бюджета по доходам и расходам;</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6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84"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2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26"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7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4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0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382" w:type="dxa"/>
            <w:gridSpan w:val="5"/>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650" w:type="dxa"/>
            <w:gridSpan w:val="4"/>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Поддержание рейтинга района по качеству управления муниципальными финансами не ниже уровня, соответствующего надлежащему качеству;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Исполнение районного бюджета по доходам без учета безвозмездных поступлений к первоначально утвержденному уровню (от 90% до 110 %) ежегодно.</w:t>
            </w:r>
          </w:p>
        </w:tc>
      </w:tr>
      <w:tr w:rsidR="00DC6B93" w:rsidRPr="00DC6B93" w:rsidTr="00DC6B93">
        <w:trPr>
          <w:gridAfter w:val="1"/>
          <w:wAfter w:w="9"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Мероприятие 1.5: 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20" w:history="1">
              <w:r w:rsidRPr="00DC6B93">
                <w:rPr>
                  <w:rFonts w:ascii="Times New Roman" w:hAnsi="Times New Roman" w:cs="Times New Roman"/>
                  <w:color w:val="auto"/>
                  <w:kern w:val="0"/>
                  <w:sz w:val="12"/>
                  <w:szCs w:val="12"/>
                </w:rPr>
                <w:t>www.bus.gov.ru</w:t>
              </w:r>
            </w:hyperlink>
            <w:r w:rsidRPr="00DC6B93">
              <w:rPr>
                <w:rFonts w:ascii="Times New Roman" w:hAnsi="Times New Roman" w:cs="Times New Roman"/>
                <w:color w:val="auto"/>
                <w:kern w:val="0"/>
                <w:sz w:val="12"/>
                <w:szCs w:val="12"/>
              </w:rPr>
              <w:t>,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96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84"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2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26"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7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4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0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382" w:type="dxa"/>
            <w:gridSpan w:val="5"/>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650" w:type="dxa"/>
            <w:gridSpan w:val="4"/>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Доля районных муниципальных учреждений, разместивших в текущем году в полном объеме на официальном сайте в сети интернет </w:t>
            </w:r>
            <w:hyperlink r:id="rId21" w:history="1">
              <w:r w:rsidRPr="00DC6B93">
                <w:rPr>
                  <w:rFonts w:ascii="Times New Roman" w:hAnsi="Times New Roman" w:cs="Times New Roman"/>
                  <w:color w:val="auto"/>
                  <w:kern w:val="0"/>
                  <w:sz w:val="12"/>
                  <w:szCs w:val="12"/>
                </w:rPr>
                <w:t>www.bus.gov.ru</w:t>
              </w:r>
            </w:hyperlink>
            <w:r w:rsidRPr="00DC6B93">
              <w:rPr>
                <w:rFonts w:ascii="Times New Roman" w:hAnsi="Times New Roman" w:cs="Times New Roman"/>
                <w:color w:val="auto"/>
                <w:kern w:val="0"/>
                <w:sz w:val="12"/>
                <w:szCs w:val="12"/>
              </w:rPr>
              <w:t xml:space="preserve"> (не менее 95,4% в 2021 году, 100% в 2022 и 2023 годах)</w:t>
            </w:r>
          </w:p>
        </w:tc>
      </w:tr>
      <w:tr w:rsidR="00DC6B93" w:rsidRPr="00DC6B93" w:rsidTr="00DC6B93">
        <w:trPr>
          <w:gridAfter w:val="1"/>
          <w:wAfter w:w="9"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1.6: повышение кадрового потенциала сотрудников путем направления их на обучающие семинары</w:t>
            </w:r>
          </w:p>
        </w:tc>
        <w:tc>
          <w:tcPr>
            <w:tcW w:w="96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84"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2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26"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7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4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0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382" w:type="dxa"/>
            <w:gridSpan w:val="5"/>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650" w:type="dxa"/>
            <w:gridSpan w:val="4"/>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Повышение квалификации муниципальных служащих, работающих в финуправление района (не менее 25% ежегодно)</w:t>
            </w:r>
          </w:p>
        </w:tc>
      </w:tr>
      <w:tr w:rsidR="00DC6B93" w:rsidRPr="00DC6B93" w:rsidTr="00DC6B93">
        <w:trPr>
          <w:gridAfter w:val="1"/>
          <w:wAfter w:w="9"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1.7: обеспечение формирования и исполнения доходов районного бюджета с учетом информации, полученной в рамках взаимодействия с крупными налогоплательщиками района, оценка доходов районного бюджета</w:t>
            </w:r>
          </w:p>
        </w:tc>
        <w:tc>
          <w:tcPr>
            <w:tcW w:w="96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84"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2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26"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7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4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0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382" w:type="dxa"/>
            <w:gridSpan w:val="5"/>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650" w:type="dxa"/>
            <w:gridSpan w:val="4"/>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Исполнение районного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бюджета по доходам без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учета безвозмездных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поступлений к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первоначальному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бюджету от 80 до 110%</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ежегодно</w:t>
            </w:r>
          </w:p>
        </w:tc>
      </w:tr>
      <w:tr w:rsidR="00DC6B93" w:rsidRPr="00DC6B93" w:rsidTr="00DC6B93">
        <w:trPr>
          <w:gridAfter w:val="1"/>
          <w:wAfter w:w="9"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1.8: организация работы для перехода на интегрированную систему управления общественными финансами «Электронный бюджет»</w:t>
            </w:r>
          </w:p>
        </w:tc>
        <w:tc>
          <w:tcPr>
            <w:tcW w:w="96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84"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2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26"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7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4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0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382" w:type="dxa"/>
            <w:gridSpan w:val="5"/>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650" w:type="dxa"/>
            <w:gridSpan w:val="4"/>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Обеспечение прозрачности, открытости и подотчетности деятельности органов исполнительной власти</w:t>
            </w:r>
          </w:p>
        </w:tc>
      </w:tr>
      <w:tr w:rsidR="00DC6B93" w:rsidRPr="00DC6B93" w:rsidTr="00DC6B93">
        <w:trPr>
          <w:gridAfter w:val="4"/>
          <w:wAfter w:w="61"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008" w:type="dxa"/>
            <w:gridSpan w:val="20"/>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подпрограммы: 2 Обеспечение доступа для граждан к информации о районном бюджете и бюджетном процессе в компактной и доступной форме</w:t>
            </w:r>
          </w:p>
        </w:tc>
        <w:tc>
          <w:tcPr>
            <w:tcW w:w="1650"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1"/>
          <w:wAfter w:w="9" w:type="dxa"/>
          <w:trHeight w:val="20"/>
        </w:trPr>
        <w:tc>
          <w:tcPr>
            <w:tcW w:w="55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395"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2.1: Создание, наполнение и поддержание в актуальном состоянии рубрики «Открытый бюджет», созданной на официальном сайте администрации Каратузского района</w:t>
            </w:r>
          </w:p>
        </w:tc>
        <w:tc>
          <w:tcPr>
            <w:tcW w:w="96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84"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2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26"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72"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4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05"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382" w:type="dxa"/>
            <w:gridSpan w:val="5"/>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650" w:type="dxa"/>
            <w:gridSpan w:val="4"/>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периодичность обновления информации, представленной в рубрике «Открытый бюджет» на официальном сайте администрации Каратузского района (1 раз в квартал ежегодно)</w:t>
            </w:r>
          </w:p>
        </w:tc>
      </w:tr>
      <w:tr w:rsidR="00DC6B93" w:rsidRPr="00DC6B93" w:rsidTr="00DC6B93">
        <w:trPr>
          <w:gridAfter w:val="2"/>
          <w:wAfter w:w="27" w:type="dxa"/>
          <w:trHeight w:val="20"/>
        </w:trPr>
        <w:tc>
          <w:tcPr>
            <w:tcW w:w="516" w:type="dxa"/>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c>
          <w:tcPr>
            <w:tcW w:w="1431" w:type="dxa"/>
            <w:gridSpan w:val="2"/>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по подпрограмме</w:t>
            </w:r>
          </w:p>
        </w:tc>
        <w:tc>
          <w:tcPr>
            <w:tcW w:w="851" w:type="dxa"/>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709"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9"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90"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tc>
        <w:tc>
          <w:tcPr>
            <w:tcW w:w="94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837"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275"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tc>
        <w:tc>
          <w:tcPr>
            <w:tcW w:w="1707" w:type="dxa"/>
            <w:gridSpan w:val="6"/>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r>
      <w:tr w:rsidR="00DC6B93" w:rsidRPr="00DC6B93" w:rsidTr="00DC6B93">
        <w:trPr>
          <w:gridAfter w:val="2"/>
          <w:wAfter w:w="27" w:type="dxa"/>
          <w:trHeight w:val="20"/>
        </w:trPr>
        <w:tc>
          <w:tcPr>
            <w:tcW w:w="516" w:type="dxa"/>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c>
          <w:tcPr>
            <w:tcW w:w="1431" w:type="dxa"/>
            <w:gridSpan w:val="2"/>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w:t>
            </w:r>
          </w:p>
        </w:tc>
        <w:tc>
          <w:tcPr>
            <w:tcW w:w="851" w:type="dxa"/>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c>
          <w:tcPr>
            <w:tcW w:w="709"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9"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990" w:type="dxa"/>
            <w:gridSpan w:val="3"/>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c>
          <w:tcPr>
            <w:tcW w:w="941" w:type="dxa"/>
            <w:gridSpan w:val="2"/>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c>
          <w:tcPr>
            <w:tcW w:w="837" w:type="dxa"/>
            <w:gridSpan w:val="3"/>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c>
          <w:tcPr>
            <w:tcW w:w="1275" w:type="dxa"/>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c>
          <w:tcPr>
            <w:tcW w:w="1707" w:type="dxa"/>
            <w:gridSpan w:val="6"/>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r>
      <w:tr w:rsidR="00DC6B93" w:rsidRPr="00DC6B93" w:rsidTr="00DC6B93">
        <w:trPr>
          <w:gridAfter w:val="2"/>
          <w:wAfter w:w="27" w:type="dxa"/>
          <w:trHeight w:val="20"/>
        </w:trPr>
        <w:tc>
          <w:tcPr>
            <w:tcW w:w="516" w:type="dxa"/>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c>
          <w:tcPr>
            <w:tcW w:w="1431" w:type="dxa"/>
            <w:gridSpan w:val="2"/>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851" w:type="dxa"/>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709"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9"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67"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990"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8684,65</w:t>
            </w:r>
          </w:p>
        </w:tc>
        <w:tc>
          <w:tcPr>
            <w:tcW w:w="941"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837"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8577,67</w:t>
            </w:r>
          </w:p>
        </w:tc>
        <w:tc>
          <w:tcPr>
            <w:tcW w:w="1275"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25839,99</w:t>
            </w:r>
          </w:p>
        </w:tc>
        <w:tc>
          <w:tcPr>
            <w:tcW w:w="1707" w:type="dxa"/>
            <w:gridSpan w:val="6"/>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p>
        </w:tc>
      </w:tr>
    </w:tbl>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rPr>
      </w:pP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rPr>
      </w:pPr>
    </w:p>
    <w:p w:rsidR="00DC6B93" w:rsidRPr="00DC6B93" w:rsidRDefault="00DC6B93" w:rsidP="00DC6B93">
      <w:pPr>
        <w:autoSpaceDE w:val="0"/>
        <w:autoSpaceDN w:val="0"/>
        <w:adjustRightInd w:val="0"/>
        <w:spacing w:after="0" w:line="240" w:lineRule="auto"/>
        <w:jc w:val="both"/>
        <w:rPr>
          <w:rFonts w:ascii="Times New Roman" w:eastAsia="Calibri" w:hAnsi="Times New Roman" w:cs="Times New Roman"/>
          <w:bCs/>
          <w:color w:val="auto"/>
          <w:kern w:val="0"/>
          <w:sz w:val="12"/>
          <w:szCs w:val="12"/>
          <w:highlight w:val="yellow"/>
        </w:rPr>
      </w:pPr>
    </w:p>
    <w:p w:rsidR="00BD05AA" w:rsidRDefault="00BD05AA"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АДМИНИСТРАЦИЯ КАРАТУЗСКОГО РАЙОНА</w:t>
      </w:r>
    </w:p>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jc w:val="center"/>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ПОСТАНОВЛЕНИЕ</w:t>
      </w:r>
    </w:p>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24.08.2021                                    с. Каратузское                                      № 672-п</w:t>
      </w:r>
    </w:p>
    <w:p w:rsidR="00DC6B93" w:rsidRPr="00DC6B93" w:rsidRDefault="00DC6B93" w:rsidP="00DC6B93">
      <w:pPr>
        <w:widowControl w:val="0"/>
        <w:autoSpaceDE w:val="0"/>
        <w:autoSpaceDN w:val="0"/>
        <w:adjustRightInd w:val="0"/>
        <w:spacing w:after="0" w:line="240" w:lineRule="auto"/>
        <w:outlineLvl w:val="1"/>
        <w:rPr>
          <w:rFonts w:cs="Times New Roman"/>
          <w:color w:val="auto"/>
          <w:kern w:val="0"/>
          <w:sz w:val="12"/>
          <w:szCs w:val="12"/>
        </w:rPr>
      </w:pP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соответствии со ст. 179 Бюджетного кодекса Российской Федерации, ст. 28 устава Муниципального образования «Каратузский район», постановлением администрации Каратузского района</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 674-п от 24.08.2020 «Об утверждении Порядка принятия решений о разработке муниципальных программ Каратузского района, их формировании и реализации», ПОСТАНОВЛЯЮ:</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Приложение к постановлению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изменить и изложить в новой редакции согласно приложению.</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Постановление администрации Каратузского района № 1158-п от 30.12.2020 «О внесении изменений в постановление администрации Каратузского района от 31.10.2013 года 1129-п «Об утверждении муниципальной программы «Защита населения и территорий Каратузского района от чрезвычайных ситуаций природного и техногенного характера»» признать утратившим силу.</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3 Контроль за исполнением настоящего постановления возложить на заместителя главы района по жизнеобеспечению и оперативным вопросам (А.Н. Цитович). </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4. Опубликовать постановление на официальном сайте администрации Каратузского района с адресом в информационно-телекоммуникационной сети Интернет </w:t>
      </w:r>
      <w:r w:rsidRPr="00DC6B93">
        <w:rPr>
          <w:rFonts w:ascii="Times New Roman" w:hAnsi="Times New Roman" w:cs="Times New Roman"/>
          <w:kern w:val="0"/>
          <w:sz w:val="12"/>
          <w:szCs w:val="12"/>
        </w:rPr>
        <w:t xml:space="preserve">– </w:t>
      </w:r>
      <w:hyperlink r:id="rId22" w:history="1">
        <w:r w:rsidRPr="00DC6B93">
          <w:rPr>
            <w:rFonts w:ascii="Times New Roman" w:hAnsi="Times New Roman" w:cs="Times New Roman"/>
            <w:kern w:val="0"/>
            <w:sz w:val="12"/>
            <w:szCs w:val="12"/>
          </w:rPr>
          <w:t>www.karatuzraion.ru</w:t>
        </w:r>
      </w:hyperlink>
      <w:r w:rsidRPr="00DC6B93">
        <w:rPr>
          <w:rFonts w:ascii="Times New Roman" w:hAnsi="Times New Roman" w:cs="Times New Roman"/>
          <w:kern w:val="0"/>
          <w:sz w:val="12"/>
          <w:szCs w:val="12"/>
        </w:rPr>
        <w:t>.</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p>
    <w:p w:rsidR="00DC6B93" w:rsidRPr="00DC6B93" w:rsidRDefault="00DC6B93" w:rsidP="00DC6B93">
      <w:pPr>
        <w:tabs>
          <w:tab w:val="right" w:pos="9354"/>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района</w:t>
      </w:r>
      <w:r w:rsidRPr="00DC6B93">
        <w:rPr>
          <w:rFonts w:ascii="Times New Roman" w:hAnsi="Times New Roman" w:cs="Times New Roman"/>
          <w:color w:val="auto"/>
          <w:kern w:val="0"/>
          <w:sz w:val="12"/>
          <w:szCs w:val="12"/>
        </w:rPr>
        <w:tab/>
        <w:t>К.А. Тюнин</w:t>
      </w: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3189"/>
        <w:gridCol w:w="2872"/>
        <w:gridCol w:w="3509"/>
      </w:tblGrid>
      <w:tr w:rsidR="00DC6B93" w:rsidRPr="00DC6B93" w:rsidTr="006F26D8">
        <w:tc>
          <w:tcPr>
            <w:tcW w:w="3189" w:type="dxa"/>
            <w:shd w:val="clear" w:color="auto" w:fill="auto"/>
          </w:tcPr>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c>
          <w:tcPr>
            <w:tcW w:w="2872" w:type="dxa"/>
            <w:shd w:val="clear" w:color="auto" w:fill="auto"/>
          </w:tcPr>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c>
          <w:tcPr>
            <w:tcW w:w="3509" w:type="dxa"/>
            <w:shd w:val="clear" w:color="auto" w:fill="auto"/>
          </w:tcPr>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к постановлению</w:t>
            </w:r>
          </w:p>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администрации Каратузского района </w:t>
            </w:r>
          </w:p>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 08.2021 № -п</w:t>
            </w:r>
          </w:p>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tc>
      </w:tr>
    </w:tbl>
    <w:p w:rsidR="00DC6B93" w:rsidRPr="00DC6B93" w:rsidRDefault="00DC6B93" w:rsidP="00DC6B93">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Муниципальная программа Каратузского района «Защита населения и территорий Каратузского района от чрезвычайных ситуаций природного и техногенного характера»</w:t>
      </w:r>
    </w:p>
    <w:p w:rsidR="00DC6B93" w:rsidRPr="00DC6B93" w:rsidRDefault="00DC6B93" w:rsidP="00DC6B93">
      <w:pPr>
        <w:overflowPunct w:val="0"/>
        <w:autoSpaceDE w:val="0"/>
        <w:autoSpaceDN w:val="0"/>
        <w:adjustRightInd w:val="0"/>
        <w:spacing w:after="0" w:line="240" w:lineRule="auto"/>
        <w:jc w:val="center"/>
        <w:textAlignment w:val="baseline"/>
        <w:rPr>
          <w:rFonts w:ascii="Times New Roman" w:hAnsi="Times New Roman" w:cs="Times New Roman"/>
          <w:b/>
          <w:color w:val="auto"/>
          <w:kern w:val="0"/>
          <w:sz w:val="12"/>
          <w:szCs w:val="12"/>
        </w:rPr>
      </w:pPr>
    </w:p>
    <w:p w:rsidR="00DC6B93" w:rsidRPr="00DC6B93" w:rsidRDefault="00DC6B93" w:rsidP="00DC6B93">
      <w:pPr>
        <w:numPr>
          <w:ilvl w:val="0"/>
          <w:numId w:val="48"/>
        </w:numPr>
        <w:overflowPunct w:val="0"/>
        <w:autoSpaceDE w:val="0"/>
        <w:autoSpaceDN w:val="0"/>
        <w:adjustRightInd w:val="0"/>
        <w:spacing w:after="0" w:line="240" w:lineRule="auto"/>
        <w:contextualSpacing/>
        <w:textAlignment w:val="baseline"/>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 xml:space="preserve">Паспорт муниципальной программы </w:t>
      </w:r>
    </w:p>
    <w:p w:rsidR="00DC6B93" w:rsidRPr="00DC6B93" w:rsidRDefault="00DC6B93" w:rsidP="00DC6B93">
      <w:pPr>
        <w:widowControl w:val="0"/>
        <w:autoSpaceDE w:val="0"/>
        <w:autoSpaceDN w:val="0"/>
        <w:adjustRightInd w:val="0"/>
        <w:spacing w:after="0" w:line="240" w:lineRule="auto"/>
        <w:ind w:left="-180" w:firstLine="510"/>
        <w:jc w:val="both"/>
        <w:outlineLvl w:val="1"/>
        <w:rPr>
          <w:rFonts w:ascii="Times New Roman" w:hAnsi="Times New Roman" w:cs="Times New Roman"/>
          <w:b/>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6956"/>
      </w:tblGrid>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Наименование муниципальной программы</w:t>
            </w:r>
          </w:p>
        </w:tc>
        <w:tc>
          <w:tcPr>
            <w:tcW w:w="6956" w:type="dxa"/>
            <w:shd w:val="clear" w:color="auto" w:fill="auto"/>
          </w:tcPr>
          <w:p w:rsidR="00DC6B93" w:rsidRPr="00DC6B93" w:rsidRDefault="00DC6B93" w:rsidP="00DC6B93">
            <w:pPr>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Муниципальная программа </w:t>
            </w:r>
            <w:r w:rsidRPr="00DC6B9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tc>
      </w:tr>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Основание для разработки муниципальной программы  </w:t>
            </w:r>
          </w:p>
        </w:tc>
        <w:tc>
          <w:tcPr>
            <w:tcW w:w="6956" w:type="dxa"/>
            <w:shd w:val="clear" w:color="auto" w:fill="auto"/>
          </w:tcPr>
          <w:p w:rsidR="00DC6B93" w:rsidRPr="00DC6B93" w:rsidRDefault="00DC6B93" w:rsidP="00DC6B93">
            <w:pPr>
              <w:tabs>
                <w:tab w:val="left" w:pos="6768"/>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-ст.179 Бюджетного кодекса Российской Федерации, Федеральный закон от 06.10.2003 года № 131-ФЗ «Об общих принципах организации местного самоуправления в Российской Федерации»; </w:t>
            </w:r>
          </w:p>
          <w:p w:rsidR="00DC6B93" w:rsidRPr="00DC6B93" w:rsidRDefault="00DC6B93" w:rsidP="00DC6B93">
            <w:pPr>
              <w:tabs>
                <w:tab w:val="left" w:pos="6768"/>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-Федеральный закон от 21.12.1994 года № 68-ФЗ «О защите населения и территорий от чрезвычайных ситуаций природного и техногенного характера»; </w:t>
            </w:r>
          </w:p>
          <w:p w:rsidR="00DC6B93" w:rsidRPr="00DC6B93" w:rsidRDefault="00DC6B93" w:rsidP="00DC6B93">
            <w:pPr>
              <w:tabs>
                <w:tab w:val="left" w:pos="6768"/>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-Указ Президента Российской Федерации от 28.12.2010 года № 1632 "О совершенствовании системы обеспечения вызова экстренных оперативных служб на территории Российской Федерации";</w:t>
            </w:r>
          </w:p>
          <w:p w:rsidR="00DC6B93" w:rsidRPr="00DC6B93" w:rsidRDefault="00DC6B93" w:rsidP="00DC6B93">
            <w:pPr>
              <w:tabs>
                <w:tab w:val="left" w:pos="9540"/>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-Федеральный Закон от 25.07.2002 № 114-ФЗ «О противодействии экстремистской деятельности»;</w:t>
            </w:r>
          </w:p>
          <w:p w:rsidR="00DC6B93" w:rsidRPr="00DC6B93" w:rsidRDefault="00DC6B93" w:rsidP="00DC6B93">
            <w:pPr>
              <w:tabs>
                <w:tab w:val="left" w:pos="6768"/>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-Федеральный Закон №35-ФЗ от 06.03.2006 «О противодействии терроризму»;</w:t>
            </w:r>
          </w:p>
          <w:p w:rsidR="00DC6B93" w:rsidRPr="00DC6B93" w:rsidRDefault="00DC6B93" w:rsidP="00DC6B93">
            <w:pPr>
              <w:widowControl w:val="0"/>
              <w:autoSpaceDE w:val="0"/>
              <w:autoSpaceDN w:val="0"/>
              <w:adjustRightInd w:val="0"/>
              <w:spacing w:after="0" w:line="240" w:lineRule="auto"/>
              <w:jc w:val="both"/>
              <w:outlineLvl w:val="0"/>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w:t>
            </w:r>
            <w:r w:rsidRPr="00DC6B93">
              <w:rPr>
                <w:rFonts w:ascii="Times New Roman" w:hAnsi="Times New Roman" w:cs="Times New Roman"/>
                <w:color w:val="auto"/>
                <w:kern w:val="0"/>
                <w:sz w:val="12"/>
                <w:szCs w:val="12"/>
              </w:rPr>
              <w:t xml:space="preserve"> </w:t>
            </w:r>
            <w:r w:rsidRPr="00DC6B93">
              <w:rPr>
                <w:rFonts w:ascii="Times New Roman" w:hAnsi="Times New Roman" w:cs="Times New Roman"/>
                <w:bCs/>
                <w:color w:val="auto"/>
                <w:kern w:val="0"/>
                <w:sz w:val="12"/>
                <w:szCs w:val="12"/>
              </w:rPr>
              <w:t>П</w:t>
            </w:r>
            <w:r w:rsidRPr="00DC6B93">
              <w:rPr>
                <w:rFonts w:ascii="Times New Roman" w:hAnsi="Times New Roman" w:cs="Times New Roman"/>
                <w:color w:val="auto"/>
                <w:kern w:val="0"/>
                <w:sz w:val="12"/>
                <w:szCs w:val="12"/>
              </w:rPr>
              <w:t>остановление администрации Каратузского района № 674-п от 24.08.2020 г. «Об утверждении Порядка принятия решений о разработке муниципальных программ Каратузского района, их формировании и реализации».</w:t>
            </w:r>
          </w:p>
        </w:tc>
      </w:tr>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Ответственный исполнитель муниципальной программы</w:t>
            </w:r>
          </w:p>
        </w:tc>
        <w:tc>
          <w:tcPr>
            <w:tcW w:w="6956" w:type="dxa"/>
            <w:shd w:val="clear" w:color="auto" w:fill="auto"/>
            <w:vAlign w:val="center"/>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Администрация Каратузского района</w:t>
            </w:r>
          </w:p>
        </w:tc>
      </w:tr>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Соисполнители муниципальной программы</w:t>
            </w:r>
          </w:p>
        </w:tc>
        <w:tc>
          <w:tcPr>
            <w:tcW w:w="6956" w:type="dxa"/>
            <w:shd w:val="clear" w:color="auto" w:fill="auto"/>
            <w:vAlign w:val="center"/>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FF0000"/>
                <w:kern w:val="0"/>
                <w:sz w:val="12"/>
                <w:szCs w:val="12"/>
              </w:rPr>
            </w:pPr>
            <w:r w:rsidRPr="00DC6B93">
              <w:rPr>
                <w:rFonts w:ascii="Times New Roman" w:hAnsi="Times New Roman" w:cs="Times New Roman"/>
                <w:bCs/>
                <w:color w:val="auto"/>
                <w:kern w:val="0"/>
                <w:sz w:val="12"/>
                <w:szCs w:val="12"/>
              </w:rPr>
              <w:t>Финансовое управление администрации Каратузского района</w:t>
            </w:r>
          </w:p>
        </w:tc>
      </w:tr>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Перечень подпрограмм и отдельных мероприятий муниципальной программы </w:t>
            </w:r>
          </w:p>
        </w:tc>
        <w:tc>
          <w:tcPr>
            <w:tcW w:w="6956" w:type="dxa"/>
            <w:shd w:val="clear" w:color="auto" w:fill="auto"/>
          </w:tcPr>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Подпрограмма 2. </w:t>
            </w:r>
            <w:r w:rsidRPr="00DC6B93">
              <w:rPr>
                <w:color w:val="auto"/>
                <w:kern w:val="0"/>
                <w:sz w:val="12"/>
                <w:szCs w:val="12"/>
              </w:rPr>
              <w:t>«</w:t>
            </w:r>
            <w:r w:rsidRPr="00DC6B93">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Подпрограмма 3. </w:t>
            </w:r>
            <w:r w:rsidRPr="00DC6B93">
              <w:rPr>
                <w:rFonts w:ascii="Times New Roman" w:hAnsi="Times New Roman"/>
                <w:color w:val="auto"/>
                <w:kern w:val="0"/>
                <w:sz w:val="12"/>
                <w:szCs w:val="12"/>
                <w:lang w:eastAsia="en-US"/>
              </w:rPr>
              <w:t>«Профилактика правонарушений и предупреждение преступлений в муниципальном образовании Каратузский район».</w:t>
            </w:r>
          </w:p>
        </w:tc>
      </w:tr>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Цель муниципальной программы</w:t>
            </w:r>
          </w:p>
        </w:tc>
        <w:tc>
          <w:tcPr>
            <w:tcW w:w="6956" w:type="dxa"/>
            <w:shd w:val="clear" w:color="auto" w:fill="auto"/>
            <w:vAlign w:val="center"/>
          </w:tcPr>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Повышение уровня обеспечения безопасности жизнедеятельности населения района.</w:t>
            </w:r>
          </w:p>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Совершенствование защиты населения и территории района от чрезвычайных ситуаций природного и техногенного характера.</w:t>
            </w:r>
          </w:p>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Создание необходимых условий для снижения уровня преступности и эффективной охраны общественного порядка.</w:t>
            </w:r>
          </w:p>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FF0000"/>
                <w:kern w:val="0"/>
                <w:sz w:val="12"/>
                <w:szCs w:val="12"/>
              </w:rPr>
            </w:pPr>
            <w:r w:rsidRPr="00DC6B93">
              <w:rPr>
                <w:rFonts w:ascii="Times New Roman" w:hAnsi="Times New Roman" w:cs="Times New Roman"/>
                <w:color w:val="auto"/>
                <w:kern w:val="0"/>
                <w:sz w:val="12"/>
                <w:szCs w:val="12"/>
              </w:rPr>
              <w:t>4. Создание условий для формирования эффективной системы охраны окружающей среды.</w:t>
            </w:r>
          </w:p>
        </w:tc>
      </w:tr>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Задачи муниципальной программы</w:t>
            </w:r>
          </w:p>
        </w:tc>
        <w:tc>
          <w:tcPr>
            <w:tcW w:w="6956" w:type="dxa"/>
            <w:shd w:val="clear" w:color="auto" w:fill="auto"/>
          </w:tcPr>
          <w:p w:rsidR="00DC6B93" w:rsidRPr="00DC6B93" w:rsidRDefault="00DC6B93" w:rsidP="00DC6B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C6B93" w:rsidRPr="00DC6B93" w:rsidRDefault="00DC6B93" w:rsidP="00DC6B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spacing w:val="-1"/>
                <w:kern w:val="0"/>
                <w:sz w:val="12"/>
                <w:szCs w:val="12"/>
              </w:rPr>
            </w:pPr>
            <w:r w:rsidRPr="00DC6B93">
              <w:rPr>
                <w:rFonts w:ascii="Times New Roman" w:hAnsi="Times New Roman" w:cs="Times New Roman"/>
                <w:color w:val="auto"/>
                <w:kern w:val="0"/>
                <w:sz w:val="12"/>
                <w:szCs w:val="12"/>
              </w:rPr>
              <w:t xml:space="preserve">Задача 2. Обеспечение предупреждения возникновения и развития проявлений </w:t>
            </w:r>
            <w:r w:rsidRPr="00DC6B93">
              <w:rPr>
                <w:rFonts w:ascii="Times New Roman" w:hAnsi="Times New Roman" w:cs="Times New Roman"/>
                <w:color w:val="auto"/>
                <w:spacing w:val="-1"/>
                <w:kern w:val="0"/>
                <w:sz w:val="12"/>
                <w:szCs w:val="12"/>
              </w:rPr>
              <w:t>терроризма и экстремизма</w:t>
            </w:r>
          </w:p>
          <w:p w:rsidR="00DC6B93" w:rsidRPr="00DC6B93" w:rsidRDefault="00DC6B93" w:rsidP="00DC6B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spacing w:val="-1"/>
                <w:kern w:val="0"/>
                <w:sz w:val="12"/>
                <w:szCs w:val="12"/>
              </w:rPr>
              <w:t xml:space="preserve">Задача 3. </w:t>
            </w:r>
            <w:r w:rsidRPr="00DC6B93">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Этапы и сроки реализации муниципальной программы </w:t>
            </w:r>
          </w:p>
        </w:tc>
        <w:tc>
          <w:tcPr>
            <w:tcW w:w="6956" w:type="dxa"/>
            <w:shd w:val="clear" w:color="auto" w:fill="auto"/>
            <w:vAlign w:val="center"/>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2014 - 2030 годы.</w:t>
            </w:r>
          </w:p>
        </w:tc>
      </w:tr>
      <w:tr w:rsidR="00DC6B93" w:rsidRPr="00DC6B93" w:rsidTr="006F26D8">
        <w:tc>
          <w:tcPr>
            <w:tcW w:w="2614"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(приложение к паспорту муниципальной программы) </w:t>
            </w:r>
          </w:p>
        </w:tc>
        <w:tc>
          <w:tcPr>
            <w:tcW w:w="6956" w:type="dxa"/>
            <w:shd w:val="clear" w:color="auto" w:fill="auto"/>
          </w:tcPr>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 приведен в таблице (приложение № 1) к паспорту муниципальной программы.</w:t>
            </w:r>
          </w:p>
        </w:tc>
      </w:tr>
      <w:tr w:rsidR="00DC6B93" w:rsidRPr="00DC6B93" w:rsidTr="006F26D8">
        <w:tc>
          <w:tcPr>
            <w:tcW w:w="2614" w:type="dxa"/>
            <w:shd w:val="clear" w:color="auto" w:fill="auto"/>
          </w:tcPr>
          <w:p w:rsidR="00DC6B93" w:rsidRPr="00DC6B93" w:rsidRDefault="00DC6B93" w:rsidP="00DC6B93">
            <w:pPr>
              <w:widowControl w:val="0"/>
              <w:tabs>
                <w:tab w:val="num" w:pos="0"/>
              </w:tabs>
              <w:autoSpaceDE w:val="0"/>
              <w:autoSpaceDN w:val="0"/>
              <w:adjustRightInd w:val="0"/>
              <w:spacing w:after="0" w:line="240" w:lineRule="auto"/>
              <w:outlineLvl w:val="1"/>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Информация по ресурсному обеспечению муниципальной программы, в том числе по годам реализации программы</w:t>
            </w:r>
          </w:p>
        </w:tc>
        <w:tc>
          <w:tcPr>
            <w:tcW w:w="6956" w:type="dxa"/>
            <w:shd w:val="clear" w:color="auto" w:fill="auto"/>
          </w:tcPr>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Всего 39 591,73 тыс. рублей из них средств местного бюджета 25 126,83 тыс. рублей, краевого бюджета 11 700,56 тыс. рублей, в том числе по годам: </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2014 год – 1 353,94 тыс. рублей – местный бюджет;</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2015 год – 1 410,40 тыс. рублей – местный бюджет; </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2016 год – всего 2529,56 тыс. рублей из них 1607,65 местный бюджет, 921,91 тыс. рублей краевой бюджет;</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2017 год – </w:t>
            </w:r>
            <w:r w:rsidRPr="00DC6B93">
              <w:rPr>
                <w:rFonts w:ascii="Times New Roman" w:hAnsi="Times New Roman" w:cs="Times New Roman"/>
                <w:bCs/>
                <w:color w:val="auto"/>
                <w:kern w:val="0"/>
                <w:sz w:val="12"/>
                <w:szCs w:val="12"/>
              </w:rPr>
              <w:t>всего 3058,36 тыс. рублей из них 1936,56 местный бюджет, 1121,80 тыс. рублей краевой бюджет;</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2018 год – 3206,18</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 xml:space="preserve">тыс. рублей </w:t>
            </w:r>
            <w:r w:rsidRPr="00DC6B93">
              <w:rPr>
                <w:rFonts w:ascii="Times New Roman" w:hAnsi="Times New Roman" w:cs="Times New Roman"/>
                <w:bCs/>
                <w:color w:val="auto"/>
                <w:kern w:val="0"/>
                <w:sz w:val="12"/>
                <w:szCs w:val="12"/>
              </w:rPr>
              <w:t>из них 2522,35 местный бюджет, 683,83 тыс. рублей краевой бюджет</w:t>
            </w:r>
            <w:r w:rsidRPr="00DC6B93">
              <w:rPr>
                <w:rFonts w:ascii="Times New Roman" w:hAnsi="Times New Roman" w:cs="Times New Roman"/>
                <w:color w:val="auto"/>
                <w:kern w:val="0"/>
                <w:sz w:val="12"/>
                <w:szCs w:val="12"/>
              </w:rPr>
              <w:t>;</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2019 год – 5500,46</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 xml:space="preserve">тыс. рублей </w:t>
            </w:r>
            <w:r w:rsidRPr="00DC6B93">
              <w:rPr>
                <w:rFonts w:ascii="Times New Roman" w:hAnsi="Times New Roman" w:cs="Times New Roman"/>
                <w:bCs/>
                <w:color w:val="auto"/>
                <w:kern w:val="0"/>
                <w:sz w:val="12"/>
                <w:szCs w:val="12"/>
              </w:rPr>
              <w:t>из них 2717,88 местный бюджет, 2782,58 тыс. рублей краевой бюджет;</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kern w:val="0"/>
                <w:sz w:val="12"/>
                <w:szCs w:val="12"/>
              </w:rPr>
            </w:pPr>
            <w:r w:rsidRPr="00DC6B93">
              <w:rPr>
                <w:rFonts w:ascii="Times New Roman" w:hAnsi="Times New Roman" w:cs="Times New Roman"/>
                <w:bCs/>
                <w:kern w:val="0"/>
                <w:sz w:val="12"/>
                <w:szCs w:val="12"/>
              </w:rPr>
              <w:t xml:space="preserve">2020 год – </w:t>
            </w:r>
            <w:r w:rsidRPr="00DC6B93">
              <w:rPr>
                <w:rFonts w:ascii="Times New Roman" w:hAnsi="Times New Roman" w:cs="Times New Roman"/>
                <w:kern w:val="0"/>
                <w:sz w:val="12"/>
                <w:szCs w:val="12"/>
              </w:rPr>
              <w:t>всего 5 908,05 тыс. рублей из них 4 092,91 – местный бюджет, 1 815,14 – краевой бюджет</w:t>
            </w:r>
            <w:r w:rsidRPr="00DC6B93">
              <w:rPr>
                <w:rFonts w:ascii="Times New Roman" w:hAnsi="Times New Roman" w:cs="Times New Roman"/>
                <w:bCs/>
                <w:kern w:val="0"/>
                <w:sz w:val="12"/>
                <w:szCs w:val="12"/>
              </w:rPr>
              <w:t>;</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2021 год – всего </w:t>
            </w:r>
            <w:r w:rsidRPr="00DC6B93">
              <w:rPr>
                <w:rFonts w:ascii="Times New Roman" w:hAnsi="Times New Roman" w:cs="Times New Roman"/>
                <w:color w:val="auto"/>
                <w:kern w:val="0"/>
                <w:sz w:val="12"/>
                <w:szCs w:val="12"/>
              </w:rPr>
              <w:t>6 122,06</w:t>
            </w:r>
            <w:r w:rsidRPr="00DC6B93">
              <w:rPr>
                <w:rFonts w:ascii="Times New Roman" w:hAnsi="Times New Roman" w:cs="Times New Roman"/>
                <w:bCs/>
                <w:color w:val="auto"/>
                <w:kern w:val="0"/>
                <w:sz w:val="12"/>
                <w:szCs w:val="12"/>
              </w:rPr>
              <w:t xml:space="preserve"> тыс. рублей из них 4 196,96 – местный бюджет, 1 925,10 тыс. рублей – краевой бюджет.</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highlight w:val="yellow"/>
              </w:rPr>
            </w:pPr>
            <w:r w:rsidRPr="00DC6B93">
              <w:rPr>
                <w:rFonts w:ascii="Times New Roman" w:hAnsi="Times New Roman" w:cs="Times New Roman"/>
                <w:bCs/>
                <w:color w:val="auto"/>
                <w:kern w:val="0"/>
                <w:sz w:val="12"/>
                <w:szCs w:val="12"/>
              </w:rPr>
              <w:t xml:space="preserve">2022 год – всего </w:t>
            </w:r>
            <w:r w:rsidRPr="00DC6B93">
              <w:rPr>
                <w:rFonts w:ascii="Times New Roman" w:hAnsi="Times New Roman" w:cs="Times New Roman"/>
                <w:color w:val="auto"/>
                <w:kern w:val="0"/>
                <w:sz w:val="12"/>
                <w:szCs w:val="12"/>
              </w:rPr>
              <w:t>5251,36</w:t>
            </w:r>
            <w:r w:rsidRPr="00DC6B93">
              <w:rPr>
                <w:rFonts w:ascii="Times New Roman" w:hAnsi="Times New Roman" w:cs="Times New Roman"/>
                <w:bCs/>
                <w:color w:val="auto"/>
                <w:kern w:val="0"/>
                <w:sz w:val="12"/>
                <w:szCs w:val="12"/>
              </w:rPr>
              <w:t xml:space="preserve"> тыс. рублей из них </w:t>
            </w:r>
            <w:r w:rsidRPr="00DC6B93">
              <w:rPr>
                <w:rFonts w:ascii="Times New Roman" w:hAnsi="Times New Roman" w:cs="Times New Roman"/>
                <w:color w:val="auto"/>
                <w:kern w:val="0"/>
                <w:sz w:val="12"/>
                <w:szCs w:val="12"/>
              </w:rPr>
              <w:t>4026,26</w:t>
            </w:r>
            <w:r w:rsidRPr="00DC6B93">
              <w:rPr>
                <w:rFonts w:ascii="Times New Roman" w:hAnsi="Times New Roman" w:cs="Times New Roman"/>
                <w:bCs/>
                <w:color w:val="auto"/>
                <w:kern w:val="0"/>
                <w:sz w:val="12"/>
                <w:szCs w:val="12"/>
              </w:rPr>
              <w:t xml:space="preserve"> – местный бюджет, 1225,10 тыс. рублей – краевой бюджет.</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color w:val="auto"/>
                <w:kern w:val="0"/>
                <w:sz w:val="12"/>
                <w:szCs w:val="12"/>
              </w:rPr>
            </w:pPr>
            <w:r w:rsidRPr="00DC6B93">
              <w:rPr>
                <w:rFonts w:ascii="Times New Roman" w:hAnsi="Times New Roman" w:cs="Times New Roman"/>
                <w:bCs/>
                <w:color w:val="auto"/>
                <w:kern w:val="0"/>
                <w:sz w:val="12"/>
                <w:szCs w:val="12"/>
              </w:rPr>
              <w:t xml:space="preserve">2023 год – всего </w:t>
            </w:r>
            <w:r w:rsidRPr="00DC6B93">
              <w:rPr>
                <w:rFonts w:ascii="Times New Roman" w:hAnsi="Times New Roman" w:cs="Times New Roman"/>
                <w:color w:val="auto"/>
                <w:kern w:val="0"/>
                <w:sz w:val="12"/>
                <w:szCs w:val="12"/>
              </w:rPr>
              <w:t>5251,36</w:t>
            </w:r>
            <w:r w:rsidRPr="00DC6B93">
              <w:rPr>
                <w:rFonts w:ascii="Times New Roman" w:hAnsi="Times New Roman" w:cs="Times New Roman"/>
                <w:bCs/>
                <w:color w:val="auto"/>
                <w:kern w:val="0"/>
                <w:sz w:val="12"/>
                <w:szCs w:val="12"/>
              </w:rPr>
              <w:t xml:space="preserve"> тыс. рублей из них </w:t>
            </w:r>
            <w:r w:rsidRPr="00DC6B93">
              <w:rPr>
                <w:rFonts w:ascii="Times New Roman" w:hAnsi="Times New Roman" w:cs="Times New Roman"/>
                <w:color w:val="auto"/>
                <w:kern w:val="0"/>
                <w:sz w:val="12"/>
                <w:szCs w:val="12"/>
              </w:rPr>
              <w:t>4026,26</w:t>
            </w:r>
            <w:r w:rsidRPr="00DC6B93">
              <w:rPr>
                <w:rFonts w:ascii="Times New Roman" w:hAnsi="Times New Roman" w:cs="Times New Roman"/>
                <w:bCs/>
                <w:color w:val="auto"/>
                <w:kern w:val="0"/>
                <w:sz w:val="12"/>
                <w:szCs w:val="12"/>
              </w:rPr>
              <w:t xml:space="preserve"> – местный бюджет, 1225,10 тыс. рублей – краевой бюджет.</w:t>
            </w:r>
          </w:p>
        </w:tc>
      </w:tr>
    </w:tbl>
    <w:p w:rsidR="00DC6B93" w:rsidRPr="00DC6B93" w:rsidRDefault="00DC6B93" w:rsidP="00DC6B93">
      <w:pPr>
        <w:shd w:val="clear" w:color="auto" w:fill="FFFFFF"/>
        <w:tabs>
          <w:tab w:val="left" w:pos="461"/>
        </w:tabs>
        <w:spacing w:before="322"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b/>
          <w:bCs/>
          <w:color w:val="auto"/>
          <w:kern w:val="0"/>
          <w:sz w:val="12"/>
          <w:szCs w:val="12"/>
        </w:rPr>
        <w:tab/>
        <w:t>2.</w:t>
      </w:r>
      <w:r w:rsidRPr="00DC6B93">
        <w:rPr>
          <w:rFonts w:ascii="Times New Roman" w:hAnsi="Times New Roman" w:cs="Times New Roman"/>
          <w:b/>
          <w:color w:val="auto"/>
          <w:kern w:val="0"/>
          <w:sz w:val="12"/>
          <w:szCs w:val="12"/>
        </w:rPr>
        <w:t>Характеристика текущего состояния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Важнейшей целью социально-экономического развития района является повышение уровня и качества жизни населения, формирование благоприятной, здоровой и безопасной среды обитания, в том числе необходимого уровня пожарной безопасности населения. </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техногенные пожары; аварии на объектах ЖКХ; аварии на ЛЭП; лесные пожары; подтопление (паводок).</w:t>
      </w:r>
    </w:p>
    <w:p w:rsidR="00DC6B93" w:rsidRPr="00DC6B93" w:rsidRDefault="00DC6B93" w:rsidP="00DC6B93">
      <w:pPr>
        <w:keepLine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DC6B93" w:rsidRPr="00DC6B93" w:rsidRDefault="00DC6B93" w:rsidP="00DC6B93">
      <w:pPr>
        <w:keepLines/>
        <w:spacing w:after="0" w:line="264"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DC6B93" w:rsidRPr="00DC6B93" w:rsidRDefault="00DC6B93" w:rsidP="00DC6B93">
      <w:pPr>
        <w:keepLines/>
        <w:spacing w:after="0" w:line="228"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w:t>
      </w:r>
    </w:p>
    <w:p w:rsidR="00DC6B93" w:rsidRPr="00DC6B93" w:rsidRDefault="00DC6B93" w:rsidP="00DC6B93">
      <w:pPr>
        <w:autoSpaceDE w:val="0"/>
        <w:autoSpaceDN w:val="0"/>
        <w:adjustRightInd w:val="0"/>
        <w:spacing w:after="0" w:line="240" w:lineRule="auto"/>
        <w:ind w:firstLine="708"/>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На территории Каратузского района потенциально опасные объекты отсутствуют. </w:t>
      </w:r>
    </w:p>
    <w:p w:rsidR="00DC6B93" w:rsidRPr="00DC6B93" w:rsidRDefault="00DC6B93" w:rsidP="00DC6B93">
      <w:pPr>
        <w:keepLines/>
        <w:spacing w:after="0" w:line="228" w:lineRule="auto"/>
        <w:ind w:firstLine="709"/>
        <w:jc w:val="both"/>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3.Приоритеты и цели социально-экономического развития,</w:t>
      </w:r>
      <w:r w:rsidRPr="00DC6B93">
        <w:rPr>
          <w:rFonts w:ascii="Calibri" w:hAnsi="Calibri" w:cs="Calibri"/>
          <w:b/>
          <w:color w:val="auto"/>
          <w:kern w:val="0"/>
          <w:sz w:val="12"/>
          <w:szCs w:val="12"/>
        </w:rPr>
        <w:t xml:space="preserve"> </w:t>
      </w:r>
      <w:r w:rsidRPr="00DC6B93">
        <w:rPr>
          <w:rFonts w:ascii="Times New Roman" w:hAnsi="Times New Roman" w:cs="Times New Roman"/>
          <w:b/>
          <w:color w:val="auto"/>
          <w:kern w:val="0"/>
          <w:sz w:val="12"/>
          <w:szCs w:val="12"/>
        </w:rPr>
        <w:t>описание основных целей и задач программы,</w:t>
      </w:r>
      <w:r w:rsidRPr="00DC6B93">
        <w:rPr>
          <w:rFonts w:ascii="Calibri" w:hAnsi="Calibri" w:cs="Calibri"/>
          <w:b/>
          <w:color w:val="auto"/>
          <w:kern w:val="0"/>
          <w:sz w:val="12"/>
          <w:szCs w:val="12"/>
        </w:rPr>
        <w:t xml:space="preserve"> </w:t>
      </w:r>
      <w:r w:rsidRPr="00DC6B93">
        <w:rPr>
          <w:rFonts w:ascii="Times New Roman" w:hAnsi="Times New Roman" w:cs="Times New Roman"/>
          <w:b/>
          <w:color w:val="auto"/>
          <w:kern w:val="0"/>
          <w:sz w:val="12"/>
          <w:szCs w:val="12"/>
        </w:rPr>
        <w:t>тенденции развития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Приоритетами в области гражданской обороны, защиты населения и территорий Каратузского района от ЧС являются:</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оперативное реагирование на ЧС природного и техногенного характера и различного рода происшествия;</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обеспечение безопасности и охраны жизни людей на водных объектах района;</w:t>
      </w:r>
    </w:p>
    <w:p w:rsidR="00DC6B93" w:rsidRPr="00DC6B93" w:rsidRDefault="00DC6B93" w:rsidP="00DC6B93">
      <w:pPr>
        <w:spacing w:after="0" w:line="240" w:lineRule="auto"/>
        <w:jc w:val="both"/>
        <w:rPr>
          <w:rFonts w:ascii="Times New Roman" w:hAnsi="Times New Roman" w:cs="Times New Roman"/>
          <w:color w:val="auto"/>
          <w:spacing w:val="3"/>
          <w:kern w:val="0"/>
          <w:sz w:val="12"/>
          <w:szCs w:val="12"/>
        </w:rPr>
      </w:pPr>
      <w:r w:rsidRPr="00DC6B93">
        <w:rPr>
          <w:rFonts w:ascii="Times New Roman" w:hAnsi="Times New Roman" w:cs="Times New Roman"/>
          <w:color w:val="auto"/>
          <w:spacing w:val="3"/>
          <w:kern w:val="0"/>
          <w:sz w:val="12"/>
          <w:szCs w:val="12"/>
        </w:rPr>
        <w:t xml:space="preserve">       - организация проведения мероприятий по ГО;</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обеспечение осуществления мер по поддержанию сил и средств ГО, а также </w:t>
      </w:r>
      <w:r w:rsidRPr="00DC6B93">
        <w:rPr>
          <w:rFonts w:ascii="Times New Roman" w:hAnsi="Times New Roman" w:cs="Times New Roman"/>
          <w:color w:val="auto"/>
          <w:spacing w:val="3"/>
          <w:kern w:val="0"/>
          <w:sz w:val="12"/>
          <w:szCs w:val="12"/>
        </w:rPr>
        <w:t xml:space="preserve">для защиты населения и территорий от ЧС </w:t>
      </w:r>
      <w:r w:rsidRPr="00DC6B93">
        <w:rPr>
          <w:rFonts w:ascii="Times New Roman" w:hAnsi="Times New Roman" w:cs="Times New Roman"/>
          <w:color w:val="auto"/>
          <w:kern w:val="0"/>
          <w:sz w:val="12"/>
          <w:szCs w:val="12"/>
        </w:rPr>
        <w:t>в состоянии постоянной готовности;</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предупреждение возникновения и развития чрезвычайных ситуаций природного и техногенного характера, обеспечение спасения людей, снижения ущерба и потерь от чрезвычайных ситуаций, предупреждение чрезвычайных ситуаций и ликвидация последствий;</w:t>
      </w:r>
    </w:p>
    <w:p w:rsidR="00DC6B93" w:rsidRPr="00DC6B93" w:rsidRDefault="00DC6B93" w:rsidP="00DC6B93">
      <w:pPr>
        <w:spacing w:after="0" w:line="240" w:lineRule="auto"/>
        <w:jc w:val="both"/>
        <w:rPr>
          <w:rFonts w:ascii="Times New Roman" w:hAnsi="Times New Roman" w:cs="Times New Roman"/>
          <w:color w:val="auto"/>
          <w:spacing w:val="3"/>
          <w:kern w:val="0"/>
          <w:sz w:val="12"/>
          <w:szCs w:val="12"/>
        </w:rPr>
      </w:pPr>
      <w:r w:rsidRPr="00DC6B93">
        <w:rPr>
          <w:rFonts w:ascii="Times New Roman" w:hAnsi="Times New Roman" w:cs="Times New Roman"/>
          <w:color w:val="auto"/>
          <w:spacing w:val="3"/>
          <w:kern w:val="0"/>
          <w:sz w:val="12"/>
          <w:szCs w:val="12"/>
        </w:rPr>
        <w:t xml:space="preserve">      - обеспечение создания, содержания и использование в целях ГО и ликвидации ЧС резервов материально-технических и иных средств;</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обеспечение сбора и обмена информацией в установленном порядке в области защиты населения и территорий района от ЧС </w:t>
      </w:r>
      <w:r w:rsidRPr="00DC6B93">
        <w:rPr>
          <w:rFonts w:ascii="Times New Roman" w:hAnsi="Times New Roman" w:cs="Times New Roman"/>
          <w:color w:val="auto"/>
          <w:spacing w:val="3"/>
          <w:kern w:val="0"/>
          <w:sz w:val="12"/>
          <w:szCs w:val="12"/>
        </w:rPr>
        <w:t>межмуниципального характера</w:t>
      </w:r>
      <w:r w:rsidRPr="00DC6B93">
        <w:rPr>
          <w:rFonts w:ascii="Times New Roman" w:hAnsi="Times New Roman" w:cs="Times New Roman"/>
          <w:color w:val="auto"/>
          <w:kern w:val="0"/>
          <w:sz w:val="12"/>
          <w:szCs w:val="12"/>
        </w:rPr>
        <w:t>;</w:t>
      </w:r>
    </w:p>
    <w:p w:rsidR="00DC6B93" w:rsidRPr="00DC6B93" w:rsidRDefault="00DC6B93" w:rsidP="00DC6B93">
      <w:pPr>
        <w:shd w:val="clear" w:color="auto" w:fill="FFFFFF"/>
        <w:spacing w:after="0" w:line="322" w:lineRule="exact"/>
        <w:ind w:right="-6"/>
        <w:jc w:val="both"/>
        <w:rPr>
          <w:rFonts w:ascii="Times New Roman" w:hAnsi="Times New Roman" w:cs="Times New Roman"/>
          <w:color w:val="auto"/>
          <w:spacing w:val="3"/>
          <w:kern w:val="0"/>
          <w:sz w:val="12"/>
          <w:szCs w:val="12"/>
        </w:rPr>
      </w:pPr>
      <w:r w:rsidRPr="00DC6B93">
        <w:rPr>
          <w:rFonts w:ascii="Times New Roman" w:hAnsi="Times New Roman" w:cs="Times New Roman"/>
          <w:color w:val="auto"/>
          <w:spacing w:val="3"/>
          <w:kern w:val="0"/>
          <w:sz w:val="12"/>
          <w:szCs w:val="12"/>
        </w:rPr>
        <w:lastRenderedPageBreak/>
        <w:t xml:space="preserve">       - организация и проведение аварийно-спасательных и других неотложных работ при ЧС;</w:t>
      </w:r>
    </w:p>
    <w:p w:rsidR="00DC6B93" w:rsidRPr="00DC6B93" w:rsidRDefault="00DC6B93" w:rsidP="00DC6B93">
      <w:pPr>
        <w:shd w:val="clear" w:color="auto" w:fill="FFFFFF"/>
        <w:spacing w:after="0" w:line="322" w:lineRule="exact"/>
        <w:ind w:right="-6"/>
        <w:jc w:val="both"/>
        <w:rPr>
          <w:rFonts w:ascii="Times New Roman" w:hAnsi="Times New Roman" w:cs="Times New Roman"/>
          <w:color w:val="auto"/>
          <w:spacing w:val="3"/>
          <w:kern w:val="0"/>
          <w:sz w:val="12"/>
          <w:szCs w:val="12"/>
        </w:rPr>
      </w:pPr>
      <w:r w:rsidRPr="00DC6B93">
        <w:rPr>
          <w:rFonts w:ascii="Times New Roman" w:hAnsi="Times New Roman" w:cs="Times New Roman"/>
          <w:color w:val="auto"/>
          <w:spacing w:val="3"/>
          <w:kern w:val="0"/>
          <w:sz w:val="12"/>
          <w:szCs w:val="12"/>
        </w:rPr>
        <w:t xml:space="preserve">       - обеспечение экологической безопасности и охраны окружающей среды;</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 в целях ГО и для ликвидации ЧС техногенного характера;</w:t>
      </w:r>
    </w:p>
    <w:p w:rsidR="00DC6B93" w:rsidRPr="00DC6B93" w:rsidRDefault="00DC6B93" w:rsidP="00DC6B93">
      <w:pPr>
        <w:spacing w:after="0" w:line="240" w:lineRule="auto"/>
        <w:ind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строительство инженерной защиты на реке Амыл в селе Качулька;</w:t>
      </w:r>
    </w:p>
    <w:p w:rsidR="00DC6B93" w:rsidRPr="00DC6B93" w:rsidRDefault="00DC6B93" w:rsidP="00DC6B93">
      <w:pPr>
        <w:spacing w:after="0" w:line="240" w:lineRule="auto"/>
        <w:ind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строительство защитной дамбы в селе Верхний Кужебар;</w:t>
      </w:r>
    </w:p>
    <w:p w:rsidR="00DC6B93" w:rsidRPr="00DC6B93" w:rsidRDefault="00DC6B93" w:rsidP="00DC6B93">
      <w:pPr>
        <w:spacing w:after="0" w:line="240" w:lineRule="auto"/>
        <w:ind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строительство инженерной защиты от берегообрушения реки Амыл в районе автомобильного моста автодороги Каратузское-Верхний Кужебар Каратузского района.</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Приоритетами в области пожарной безопасности являются:</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повышение эффективности пожаротушения и спасения людей при пожарах;</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профилактическая работа на объектах жилого назначения;</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развитие добровольных пожарных формирований.</w:t>
      </w:r>
    </w:p>
    <w:p w:rsidR="00DC6B93" w:rsidRPr="00DC6B93" w:rsidRDefault="00DC6B93" w:rsidP="00DC6B93">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Приоритетами в области организации подготовки населения в области ГО, защиты от ЧС природного и техногенного характера, информирование населения о мерах пожарной безопасности являются:</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плановая подготовка, переподготовка и повышение квалификации руководителей и специалистов органов местного самоуправления района, организаций, специалистов дежурно-диспетчерских служб, аварийно-спасательных формирований;</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повышение качества и эффективности командно-штабных и комплексных учений гражданской обороны, штабных и объектовых тренировок, а также тактико-специальных учений с формированиями гражданской обороны;</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территории от чрезвычайных ситуаций, обеспечения пожарной безопасности и безопасности людей на водных объектах.</w:t>
      </w:r>
    </w:p>
    <w:p w:rsidR="00DC6B93" w:rsidRPr="00DC6B93" w:rsidRDefault="00DC6B93" w:rsidP="00DC6B93">
      <w:pPr>
        <w:keepLines/>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Приоритетами в области профилактики терроризма и экстремизма, а также минимизации и (или) ликвидации последствий проявления терроризма, экстремизма являются:</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оперативное реагирование на ЧС террористического характера и различного рода происшествия;</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 обеспечение безопасности и охраны жизни людей;</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spacing w:val="3"/>
          <w:kern w:val="0"/>
          <w:sz w:val="12"/>
          <w:szCs w:val="12"/>
        </w:rPr>
        <w:t xml:space="preserve">        - организация проведения мероприятий по</w:t>
      </w:r>
      <w:r w:rsidRPr="00DC6B93">
        <w:rPr>
          <w:rFonts w:ascii="Times New Roman" w:hAnsi="Times New Roman" w:cs="Times New Roman"/>
          <w:b/>
          <w:color w:val="auto"/>
          <w:spacing w:val="3"/>
          <w:kern w:val="0"/>
          <w:sz w:val="12"/>
          <w:szCs w:val="12"/>
        </w:rPr>
        <w:t xml:space="preserve"> </w:t>
      </w:r>
      <w:r w:rsidRPr="00DC6B93">
        <w:rPr>
          <w:rFonts w:ascii="Times New Roman" w:hAnsi="Times New Roman" w:cs="Times New Roman"/>
          <w:color w:val="auto"/>
          <w:kern w:val="0"/>
          <w:sz w:val="12"/>
          <w:szCs w:val="12"/>
        </w:rPr>
        <w:t>минимизации и (или) ликвидации последствий проявления терроризма, экстремизма</w:t>
      </w:r>
      <w:r w:rsidRPr="00DC6B93">
        <w:rPr>
          <w:rFonts w:ascii="Times New Roman" w:hAnsi="Times New Roman" w:cs="Times New Roman"/>
          <w:b/>
          <w:color w:val="auto"/>
          <w:spacing w:val="3"/>
          <w:kern w:val="0"/>
          <w:sz w:val="12"/>
          <w:szCs w:val="12"/>
        </w:rPr>
        <w:t>.</w:t>
      </w:r>
    </w:p>
    <w:p w:rsidR="00DC6B93" w:rsidRPr="00DC6B93" w:rsidRDefault="00DC6B93" w:rsidP="00DC6B93">
      <w:pPr>
        <w:keepLines/>
        <w:spacing w:after="0" w:line="240" w:lineRule="auto"/>
        <w:ind w:firstLine="567"/>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rPr>
        <w:t>Приоритетами в области</w:t>
      </w:r>
      <w:r w:rsidRPr="00DC6B93">
        <w:rPr>
          <w:rFonts w:ascii="Times New Roman" w:hAnsi="Times New Roman" w:cs="Times New Roman"/>
          <w:b/>
          <w:color w:val="auto"/>
          <w:kern w:val="0"/>
          <w:sz w:val="12"/>
          <w:szCs w:val="12"/>
        </w:rPr>
        <w:t xml:space="preserve"> </w:t>
      </w:r>
      <w:r w:rsidRPr="00DC6B93">
        <w:rPr>
          <w:rFonts w:ascii="Times New Roman" w:hAnsi="Times New Roman" w:cs="Times New Roman"/>
          <w:color w:val="auto"/>
          <w:kern w:val="0"/>
          <w:sz w:val="12"/>
          <w:szCs w:val="12"/>
          <w:lang w:eastAsia="en-US"/>
        </w:rPr>
        <w:t>профилактики правонарушений и предупреждения преступлений являются.</w:t>
      </w:r>
    </w:p>
    <w:p w:rsidR="00DC6B93" w:rsidRPr="00DC6B93" w:rsidRDefault="00DC6B93" w:rsidP="00DC6B93">
      <w:pPr>
        <w:keepLines/>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lang w:eastAsia="en-US"/>
        </w:rPr>
        <w:t xml:space="preserve">- </w:t>
      </w:r>
      <w:r w:rsidRPr="00DC6B93">
        <w:rPr>
          <w:rFonts w:ascii="Times New Roman" w:hAnsi="Times New Roman" w:cs="Times New Roman"/>
          <w:color w:val="auto"/>
          <w:kern w:val="0"/>
          <w:sz w:val="12"/>
          <w:szCs w:val="12"/>
        </w:rPr>
        <w:t>снижение количества преступлений в общественных местах;</w:t>
      </w:r>
    </w:p>
    <w:p w:rsidR="00DC6B93" w:rsidRPr="00DC6B93" w:rsidRDefault="00DC6B93" w:rsidP="00DC6B93">
      <w:pPr>
        <w:keepLines/>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снижение совершения повторных преступлений;</w:t>
      </w:r>
    </w:p>
    <w:p w:rsidR="00DC6B93" w:rsidRPr="00DC6B93" w:rsidRDefault="00DC6B93" w:rsidP="00DC6B93">
      <w:pPr>
        <w:keepLines/>
        <w:spacing w:after="0" w:line="240" w:lineRule="auto"/>
        <w:ind w:firstLine="567"/>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вовлечение граждан в деятельность по охране общественного порядка.</w:t>
      </w:r>
    </w:p>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Целью программы является:</w:t>
      </w:r>
    </w:p>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Повышение уровня обеспечения безопасности жизнедеятельности населения района.</w:t>
      </w:r>
    </w:p>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Создание необходимых условий для снижения уровня преступности и эффективной охраны общественного порядка.</w:t>
      </w:r>
    </w:p>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Задачи программы:</w:t>
      </w:r>
    </w:p>
    <w:p w:rsidR="00DC6B93" w:rsidRPr="00DC6B93" w:rsidRDefault="00DC6B93" w:rsidP="00DC6B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C6B93" w:rsidRPr="00DC6B93" w:rsidRDefault="00DC6B93" w:rsidP="00DC6B93">
      <w:pPr>
        <w:keepLines/>
        <w:spacing w:after="0" w:line="228" w:lineRule="auto"/>
        <w:ind w:firstLine="709"/>
        <w:jc w:val="both"/>
        <w:rPr>
          <w:rFonts w:ascii="Times New Roman" w:hAnsi="Times New Roman" w:cs="Times New Roman"/>
          <w:color w:val="auto"/>
          <w:spacing w:val="-1"/>
          <w:kern w:val="0"/>
          <w:sz w:val="12"/>
          <w:szCs w:val="12"/>
        </w:rPr>
      </w:pPr>
      <w:r w:rsidRPr="00DC6B93">
        <w:rPr>
          <w:rFonts w:ascii="Times New Roman" w:hAnsi="Times New Roman" w:cs="Times New Roman"/>
          <w:color w:val="auto"/>
          <w:kern w:val="0"/>
          <w:sz w:val="12"/>
          <w:szCs w:val="12"/>
        </w:rPr>
        <w:t xml:space="preserve">2. Обеспечение предупреждения возникновения и развития проявлений </w:t>
      </w:r>
      <w:r w:rsidRPr="00DC6B93">
        <w:rPr>
          <w:rFonts w:ascii="Times New Roman" w:hAnsi="Times New Roman" w:cs="Times New Roman"/>
          <w:color w:val="auto"/>
          <w:spacing w:val="-1"/>
          <w:kern w:val="0"/>
          <w:sz w:val="12"/>
          <w:szCs w:val="12"/>
        </w:rPr>
        <w:t>терроризма и экстремизма.</w:t>
      </w:r>
    </w:p>
    <w:p w:rsidR="00DC6B93" w:rsidRPr="00DC6B93" w:rsidRDefault="00DC6B93" w:rsidP="00DC6B93">
      <w:pPr>
        <w:keepLines/>
        <w:spacing w:after="0" w:line="228" w:lineRule="auto"/>
        <w:ind w:firstLine="709"/>
        <w:jc w:val="both"/>
        <w:rPr>
          <w:rFonts w:ascii="Times New Roman" w:hAnsi="Times New Roman" w:cs="Times New Roman"/>
          <w:color w:val="auto"/>
          <w:spacing w:val="-1"/>
          <w:kern w:val="0"/>
          <w:sz w:val="12"/>
          <w:szCs w:val="12"/>
        </w:rPr>
      </w:pPr>
      <w:r w:rsidRPr="00DC6B93">
        <w:rPr>
          <w:rFonts w:ascii="Times New Roman" w:hAnsi="Times New Roman" w:cs="Times New Roman"/>
          <w:color w:val="auto"/>
          <w:spacing w:val="-1"/>
          <w:kern w:val="0"/>
          <w:sz w:val="12"/>
          <w:szCs w:val="12"/>
        </w:rPr>
        <w:t xml:space="preserve">3. </w:t>
      </w:r>
      <w:r w:rsidRPr="00DC6B93">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4. Прогноз конечных результатов реализации программы, характеризующих целевое состояние (изменения состояния), социально-экономическое развитие в области защиты населения и территорий Каратузского района от чрезвычайных ситуаций природного и техногенного характера, обеспечения безопасности населения района.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 xml:space="preserve">Для осуществления мониторинга оценки реализации программы применяются целевые показатели и показатели результативности. Источником информации по показателям является ведомственная статистика. </w:t>
      </w:r>
    </w:p>
    <w:p w:rsidR="00DC6B93" w:rsidRPr="00DC6B93" w:rsidRDefault="00DC6B93" w:rsidP="00DC6B93">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результате реализации программных мероприятий будут обеспечено:</w:t>
      </w:r>
    </w:p>
    <w:p w:rsidR="00DC6B93" w:rsidRPr="00DC6B93" w:rsidRDefault="00DC6B93" w:rsidP="00DC6B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C6B93" w:rsidRPr="00DC6B93" w:rsidRDefault="00DC6B93" w:rsidP="00DC6B93">
      <w:pPr>
        <w:keepLines/>
        <w:spacing w:after="0" w:line="228" w:lineRule="auto"/>
        <w:ind w:firstLine="709"/>
        <w:jc w:val="both"/>
        <w:rPr>
          <w:rFonts w:ascii="Times New Roman" w:hAnsi="Times New Roman" w:cs="Times New Roman"/>
          <w:color w:val="auto"/>
          <w:spacing w:val="-1"/>
          <w:kern w:val="0"/>
          <w:sz w:val="12"/>
          <w:szCs w:val="12"/>
        </w:rPr>
      </w:pPr>
      <w:r w:rsidRPr="00DC6B93">
        <w:rPr>
          <w:rFonts w:ascii="Times New Roman" w:hAnsi="Times New Roman" w:cs="Times New Roman"/>
          <w:color w:val="auto"/>
          <w:kern w:val="0"/>
          <w:sz w:val="12"/>
          <w:szCs w:val="12"/>
        </w:rPr>
        <w:t xml:space="preserve">предупреждение возникновения и развития проявлений </w:t>
      </w:r>
      <w:r w:rsidRPr="00DC6B93">
        <w:rPr>
          <w:rFonts w:ascii="Times New Roman" w:hAnsi="Times New Roman" w:cs="Times New Roman"/>
          <w:color w:val="auto"/>
          <w:spacing w:val="-1"/>
          <w:kern w:val="0"/>
          <w:sz w:val="12"/>
          <w:szCs w:val="12"/>
        </w:rPr>
        <w:t>терроризма и экстремизма.</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 xml:space="preserve">5. Информация по подпрограммам </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Муниципальная программа реализуется в соответствии с действующими муниципальными правовыми актами в рамках следующих подпрограмм:</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Подпрограмма 1.</w:t>
      </w:r>
      <w:r w:rsidRPr="00DC6B93">
        <w:rPr>
          <w:rFonts w:ascii="Times New Roman" w:hAnsi="Times New Roman" w:cs="Times New Roman"/>
          <w:color w:val="auto"/>
          <w:kern w:val="0"/>
          <w:sz w:val="12"/>
          <w:szCs w:val="12"/>
        </w:rPr>
        <w:t xml:space="preserve">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C6B93" w:rsidRPr="00DC6B93" w:rsidRDefault="00DC6B93" w:rsidP="00DC6B93">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DC6B93" w:rsidRPr="00DC6B93" w:rsidRDefault="00DC6B93" w:rsidP="00DC6B93">
      <w:pPr>
        <w:widowControl w:val="0"/>
        <w:autoSpaceDE w:val="0"/>
        <w:autoSpaceDN w:val="0"/>
        <w:adjustRightInd w:val="0"/>
        <w:spacing w:after="0" w:line="240" w:lineRule="auto"/>
        <w:ind w:firstLine="708"/>
        <w:jc w:val="both"/>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 подвержен широкому спектру опасных природных явлений и аварийных ситуаций техногенного характера:</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техногенные пожары;</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аварии на объектах ЖКХ;</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аварии на ЛЭП;</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лесные пожары;</w:t>
      </w:r>
    </w:p>
    <w:p w:rsidR="00DC6B93" w:rsidRPr="00DC6B93" w:rsidRDefault="00DC6B93" w:rsidP="00DC6B93">
      <w:pPr>
        <w:spacing w:after="0" w:line="240" w:lineRule="auto"/>
        <w:ind w:right="24"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подтопление (паводок).</w:t>
      </w:r>
    </w:p>
    <w:p w:rsidR="00DC6B93" w:rsidRPr="00DC6B93" w:rsidRDefault="00DC6B93" w:rsidP="00DC6B93">
      <w:pPr>
        <w:spacing w:after="0" w:line="240" w:lineRule="auto"/>
        <w:ind w:left="20" w:right="10" w:firstLine="689"/>
        <w:jc w:val="both"/>
        <w:rPr>
          <w:rFonts w:ascii="Times New Roman" w:hAnsi="Times New Roman" w:cs="Times New Roman"/>
          <w:snapToGrid w:val="0"/>
          <w:color w:val="auto"/>
          <w:kern w:val="0"/>
          <w:sz w:val="12"/>
          <w:szCs w:val="12"/>
        </w:rPr>
      </w:pPr>
      <w:r w:rsidRPr="00DC6B93">
        <w:rPr>
          <w:rFonts w:ascii="Times New Roman" w:hAnsi="Times New Roman" w:cs="Times New Roman"/>
          <w:snapToGrid w:val="0"/>
          <w:color w:val="auto"/>
          <w:kern w:val="0"/>
          <w:sz w:val="12"/>
          <w:szCs w:val="12"/>
        </w:rPr>
        <w:t>В 2014 - 2016 годах на территории района не было зарегистрировано чрезвычайных ситуаций локального, муниципального и межмуниципального характера. В 2017 г. зарегистрирован 1 факт ЧС (выпадение снега в сентябре), в 2020 году ЧС муниципального характера, повреждение кровли крыши на корпусе Каратузской школы в связи с сильным ветром.</w:t>
      </w:r>
    </w:p>
    <w:p w:rsidR="00DC6B93" w:rsidRPr="00DC6B93" w:rsidRDefault="00DC6B93" w:rsidP="00DC6B93">
      <w:pPr>
        <w:spacing w:after="0" w:line="240" w:lineRule="auto"/>
        <w:ind w:left="20" w:right="10" w:firstLine="689"/>
        <w:jc w:val="both"/>
        <w:rPr>
          <w:rFonts w:ascii="Times New Roman" w:hAnsi="Times New Roman" w:cs="Times New Roman"/>
          <w:snapToGrid w:val="0"/>
          <w:color w:val="auto"/>
          <w:kern w:val="0"/>
          <w:sz w:val="12"/>
          <w:szCs w:val="12"/>
        </w:rPr>
      </w:pPr>
      <w:r w:rsidRPr="00DC6B93">
        <w:rPr>
          <w:rFonts w:ascii="Times New Roman" w:hAnsi="Times New Roman" w:cs="Times New Roman"/>
          <w:color w:val="auto"/>
          <w:kern w:val="0"/>
          <w:sz w:val="12"/>
          <w:szCs w:val="12"/>
        </w:rPr>
        <w:t>В результате произошедших пожаров техногенного и природного характера на территории Каратузского района в, 2014 году погибло 4 человека, пострадал 1 человек, в 2015 году 1 человек погиб, 4 пострадало, в 2016 году погиб 1 человек, пострадал 1 человека, в 2017 году 1 человек погиб, пострадало 2 человека, в 2018 году 1 человек погиб, пострадало 3 человека, в 2019 году 5 человек погибло, пострадало 6, в 2020 году 1 человек погиб, пострадавших не зарегистрировано.</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 целью оказания помощи населению в чрезвычайных ситуациях в Каратузском районе создана районная «Единая дежурно-диспетчерская служба Каратузского района» штатной численностью 11 человек.</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Основные направления деятельности «ЕДДС Каратузского района»:</w:t>
      </w:r>
    </w:p>
    <w:p w:rsidR="00DC6B93" w:rsidRPr="00DC6B93" w:rsidRDefault="00DC6B93" w:rsidP="00DC6B93">
      <w:pPr>
        <w:spacing w:after="0" w:line="240" w:lineRule="auto"/>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 приём от населения и организаций, а также от других источников сообщений о любых происшествиях, несущих информацию об угрозе или факте возникновения ЧС природного, техногенного или биологического характера;</w:t>
      </w:r>
    </w:p>
    <w:p w:rsidR="00DC6B93" w:rsidRPr="00DC6B93" w:rsidRDefault="00DC6B93" w:rsidP="00DC6B93">
      <w:pPr>
        <w:spacing w:after="0" w:line="240" w:lineRule="auto"/>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 проверка достоверности поступившей информации, доведение её до ДДС, в компетенцию которого входит реагирование на принятое сообщение;</w:t>
      </w:r>
    </w:p>
    <w:p w:rsidR="00DC6B93" w:rsidRPr="00DC6B93" w:rsidRDefault="00DC6B93" w:rsidP="00DC6B93">
      <w:pPr>
        <w:spacing w:after="0" w:line="240" w:lineRule="auto"/>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 обеспечение надёжной связи с наиболее важными объектами и взаимодействующими службами;</w:t>
      </w:r>
    </w:p>
    <w:p w:rsidR="00DC6B93" w:rsidRPr="00DC6B93" w:rsidRDefault="00DC6B93" w:rsidP="00DC6B93">
      <w:pPr>
        <w:spacing w:after="0" w:line="240" w:lineRule="auto"/>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 сбор от взаимодействующих ДДС объектов и доведение до них информации об угрозе или факте возникновения ЧС, сложившейся обстановке и действиях сил и средств по ликвидации ЧС;</w:t>
      </w:r>
    </w:p>
    <w:p w:rsidR="00DC6B93" w:rsidRPr="00DC6B93" w:rsidRDefault="00DC6B93" w:rsidP="00DC6B93">
      <w:pPr>
        <w:spacing w:after="0" w:line="240" w:lineRule="auto"/>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 обработка данных о ЧС, определение её масштаба и уточнение состава взаимодействующих ДДС, привлекаемых для реагирования на ЧС, их оповещение о переводе в повышенные режимы функционирования районного звена ТП РСЧС;</w:t>
      </w:r>
    </w:p>
    <w:p w:rsidR="00DC6B93" w:rsidRPr="00DC6B93" w:rsidRDefault="00DC6B93" w:rsidP="00DC6B93">
      <w:pPr>
        <w:spacing w:after="0" w:line="240" w:lineRule="auto"/>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 оперативное управление силами и средствами постоянной готовности, постановка и доведение до них задач по локализации и ликвидации последствий пожаров, аварий, стихийных бедствий и других ЧС, принятие необходимых экстренных мер и решений (в пределах, установленных вышестоящим органом полномочий);</w:t>
      </w:r>
    </w:p>
    <w:p w:rsidR="00DC6B93" w:rsidRPr="00DC6B93" w:rsidRDefault="00DC6B93" w:rsidP="00DC6B93">
      <w:pPr>
        <w:spacing w:after="0" w:line="240" w:lineRule="auto"/>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 обобщение, оценка и контроль данных обстановки, принятых мер по ликвидации чрезвычайной ситуации, уточнение и корректировка (по обстановке) заранее разработанных и согласованных с взаимодействующими ДДС вариантов решений по ликвидации ЧС.</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от 24.12.2004 № 13-2821 «О пожарной безопасности в Красноярском крае».</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i/>
          <w:color w:val="auto"/>
          <w:kern w:val="0"/>
          <w:sz w:val="12"/>
          <w:szCs w:val="12"/>
        </w:rPr>
        <w:tab/>
      </w:r>
      <w:r w:rsidRPr="00DC6B93">
        <w:rPr>
          <w:rFonts w:ascii="Times New Roman" w:hAnsi="Times New Roman" w:cs="Times New Roman"/>
          <w:color w:val="auto"/>
          <w:kern w:val="0"/>
          <w:sz w:val="12"/>
          <w:szCs w:val="12"/>
        </w:rPr>
        <w:t>Целью подпрограммы является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Задачи подпрограммы:</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Срок реализации подпрограммы: 2014-2023 годы.</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результате реализации подпрограммных мероприятий будет:</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обеспечено материальными ресурсами районного резерва для ликвидации чрезвычайных ситуаций;</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снижение числа пострадавших от ЧС различного характера;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охвачено населения обучением в области гражданской обороны и защиты от чрезвычайных ситуаций</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В результате реализации подпрограммных мероприятий будут достигнуты следующие результаты, обеспечивающие:</w:t>
      </w:r>
    </w:p>
    <w:p w:rsidR="00DC6B93" w:rsidRPr="00DC6B93" w:rsidRDefault="00DC6B93" w:rsidP="00DC6B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всесторонний информационный обмен между дежурно-диспетчерскими службами района;</w:t>
      </w:r>
    </w:p>
    <w:p w:rsidR="00DC6B93" w:rsidRPr="00DC6B93" w:rsidRDefault="00DC6B93" w:rsidP="00DC6B93">
      <w:pPr>
        <w:spacing w:after="0" w:line="240" w:lineRule="auto"/>
        <w:ind w:firstLine="72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готовность органов местного самоуправления и служб муниципального образования к реагированию на угрозы возникновения или возникновение ЧС;</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исполнение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Подпрограмма 2.</w:t>
      </w:r>
      <w:r w:rsidRPr="00DC6B93">
        <w:rPr>
          <w:rFonts w:ascii="Times New Roman" w:hAnsi="Times New Roman" w:cs="Times New Roman"/>
          <w:color w:val="auto"/>
          <w:kern w:val="0"/>
          <w:sz w:val="12"/>
          <w:szCs w:val="12"/>
        </w:rPr>
        <w:t xml:space="preserve"> «Профилактика терроризма и экстремизма, а также минимизации и (или) ликвидации последствий проявления терроризма и экстремизма».</w:t>
      </w:r>
    </w:p>
    <w:p w:rsidR="00DC6B93" w:rsidRPr="00DC6B93" w:rsidRDefault="00DC6B93" w:rsidP="00DC6B93">
      <w:pPr>
        <w:shd w:val="clear" w:color="auto" w:fill="FFFFFF"/>
        <w:tabs>
          <w:tab w:val="left" w:pos="461"/>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 xml:space="preserve">Работа в области предупреждения возникновения и развития проявлений </w:t>
      </w:r>
      <w:r w:rsidRPr="00DC6B93">
        <w:rPr>
          <w:rFonts w:ascii="Times New Roman" w:hAnsi="Times New Roman" w:cs="Times New Roman"/>
          <w:color w:val="auto"/>
          <w:spacing w:val="-1"/>
          <w:kern w:val="0"/>
          <w:sz w:val="12"/>
          <w:szCs w:val="12"/>
        </w:rPr>
        <w:t>терроризма и экстремизма</w:t>
      </w:r>
      <w:r w:rsidRPr="00DC6B93">
        <w:rPr>
          <w:rFonts w:ascii="Times New Roman" w:hAnsi="Times New Roman" w:cs="Times New Roman"/>
          <w:color w:val="auto"/>
          <w:kern w:val="0"/>
          <w:sz w:val="12"/>
          <w:szCs w:val="12"/>
        </w:rPr>
        <w:t xml:space="preserve"> является важнейшим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и религиозных организаций и безопасности граждан. 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межконфессиональными конфликтами, ростом сепаратизма и национального экстремизма, являющихся прямой угрозой безопасности не только региона, но и страны в целом. Эти явления в крайних формах своего проявления находят выражение в терроризме, который в свою очередь усиливает деструктивные процессы в обществе.</w:t>
      </w:r>
    </w:p>
    <w:p w:rsidR="00DC6B93" w:rsidRPr="00DC6B93" w:rsidRDefault="00DC6B93" w:rsidP="00DC6B93">
      <w:pPr>
        <w:keepLine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Наиболее экстремистки рискогенной группой выступает молодежь, это вызвано как социально-экономическими, так и этнорелигиозными факторами. Особую настороженность вызывает снижение общеобразовательного и общекультурного уровня молодых людей, чем пользуются экстремистки настроенные радикальные политические и религиозные силы.</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Таким образом, экстремизм, терроризм и преступность представляют реальную угрозу общественной безопасности и оказывают негативное влияние на все сферы общественной жизни.</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Основной целью является обеспечение предупреждения возникновения и развития проявлений терроризма и экстремизма</w:t>
      </w:r>
      <w:r w:rsidRPr="00DC6B93">
        <w:rPr>
          <w:rFonts w:ascii="Times New Roman" w:hAnsi="Times New Roman" w:cs="Times New Roman"/>
          <w:color w:val="auto"/>
          <w:kern w:val="0"/>
          <w:sz w:val="12"/>
          <w:szCs w:val="12"/>
        </w:rPr>
        <w:tab/>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Задачи подпрограммы:</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1. Информирование населения по вопросам противодействия терроризму и экстремизму.</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2. Пропаганда толерантного поведения к людям других национальностей и религиозных конфессий.</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Срок реализации подпрограммы: 2014-2023 годы.</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результате реализации подпрограммных мероприятий будут обеспечены:</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Информированность населения о порядке действий при возникновении угрозы террористического характера.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Предупреждение возникновения и развития проявлений терроризма и экстремизма.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r w:rsidRPr="00DC6B93">
        <w:rPr>
          <w:rFonts w:ascii="Times New Roman" w:hAnsi="Times New Roman" w:cs="Times New Roman"/>
          <w:color w:val="auto"/>
          <w:kern w:val="0"/>
          <w:sz w:val="12"/>
          <w:szCs w:val="12"/>
        </w:rPr>
        <w:tab/>
        <w:t>В результате реализации подпрограммных мероприятий будут достигнуты следующие результаты, обеспечивающие:</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информированность населения о порядке действий при возникновении угрозы террористического характера;</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предупреждения возникновения и развития проявлений </w:t>
      </w:r>
      <w:r w:rsidRPr="00DC6B93">
        <w:rPr>
          <w:rFonts w:ascii="Times New Roman" w:hAnsi="Times New Roman" w:cs="Times New Roman"/>
          <w:color w:val="auto"/>
          <w:spacing w:val="-1"/>
          <w:kern w:val="0"/>
          <w:sz w:val="12"/>
          <w:szCs w:val="12"/>
        </w:rPr>
        <w:t>терроризма и экстремизма</w:t>
      </w:r>
      <w:r w:rsidRPr="00DC6B93">
        <w:rPr>
          <w:color w:val="auto"/>
          <w:spacing w:val="-1"/>
          <w:kern w:val="0"/>
          <w:sz w:val="12"/>
          <w:szCs w:val="12"/>
        </w:rPr>
        <w:t>.</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Ожидаемый результат: отсутствие фактов проявления терроризма и экстремизма на территории района.</w:t>
      </w:r>
    </w:p>
    <w:p w:rsidR="00DC6B93" w:rsidRPr="00DC6B93" w:rsidRDefault="00DC6B93" w:rsidP="00DC6B93">
      <w:pPr>
        <w:autoSpaceDE w:val="0"/>
        <w:autoSpaceDN w:val="0"/>
        <w:adjustRightInd w:val="0"/>
        <w:spacing w:after="0" w:line="240" w:lineRule="auto"/>
        <w:ind w:firstLine="708"/>
        <w:jc w:val="both"/>
        <w:rPr>
          <w:rFonts w:ascii="Times New Roman" w:hAnsi="Times New Roman"/>
          <w:color w:val="auto"/>
          <w:kern w:val="0"/>
          <w:sz w:val="12"/>
          <w:szCs w:val="12"/>
          <w:lang w:eastAsia="en-US"/>
        </w:rPr>
      </w:pPr>
      <w:r w:rsidRPr="00DC6B93">
        <w:rPr>
          <w:rFonts w:ascii="Times New Roman" w:hAnsi="Times New Roman" w:cs="Times New Roman"/>
          <w:b/>
          <w:color w:val="auto"/>
          <w:kern w:val="0"/>
          <w:sz w:val="12"/>
          <w:szCs w:val="12"/>
        </w:rPr>
        <w:t>Подпрограмма 3.</w:t>
      </w:r>
      <w:r w:rsidRPr="00DC6B93">
        <w:rPr>
          <w:rFonts w:ascii="Times New Roman" w:hAnsi="Times New Roman" w:cs="Times New Roman"/>
          <w:color w:val="auto"/>
          <w:kern w:val="0"/>
          <w:sz w:val="12"/>
          <w:szCs w:val="12"/>
        </w:rPr>
        <w:t xml:space="preserve"> </w:t>
      </w:r>
      <w:r w:rsidRPr="00DC6B93">
        <w:rPr>
          <w:rFonts w:ascii="Times New Roman" w:hAnsi="Times New Roman"/>
          <w:color w:val="auto"/>
          <w:kern w:val="0"/>
          <w:sz w:val="12"/>
          <w:szCs w:val="12"/>
          <w:lang w:eastAsia="en-US"/>
        </w:rPr>
        <w:t>«Профилактика правонарушений и предупреждение преступлений в муниципальном образовании Каратузский район».</w:t>
      </w:r>
    </w:p>
    <w:p w:rsidR="00DC6B93" w:rsidRPr="00DC6B93" w:rsidRDefault="00DC6B93" w:rsidP="00DC6B93">
      <w:pPr>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w:t>
      </w:r>
      <w:r w:rsidRPr="00DC6B93">
        <w:rPr>
          <w:rFonts w:ascii="Times New Roman" w:hAnsi="Times New Roman" w:cs="Times New Roman"/>
          <w:color w:val="auto"/>
          <w:spacing w:val="2"/>
          <w:kern w:val="0"/>
          <w:sz w:val="12"/>
          <w:szCs w:val="12"/>
          <w:shd w:val="clear" w:color="auto" w:fill="FFFFFF"/>
        </w:rPr>
        <w:t xml:space="preserve"> </w:t>
      </w:r>
      <w:r w:rsidRPr="00DC6B93">
        <w:rPr>
          <w:rFonts w:ascii="Times New Roman" w:hAnsi="Times New Roman" w:cs="Times New Roman"/>
          <w:color w:val="auto"/>
          <w:kern w:val="0"/>
          <w:sz w:val="12"/>
          <w:szCs w:val="12"/>
        </w:rPr>
        <w:t>Статистика правонарушений, совершенных в общественных местах, в том числе на улицах, свидетельствуют о необходимости дополнительных мер по профилактике правонарушений подобной направленности, в частности:</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Вовлечение граждан в деятельность по охране общественного порядка в составе Добровольной народной дружины.</w:t>
      </w:r>
    </w:p>
    <w:p w:rsidR="00DC6B93" w:rsidRPr="00DC6B93" w:rsidRDefault="00DC6B93" w:rsidP="00DC6B93">
      <w:pPr>
        <w:shd w:val="clear" w:color="auto" w:fill="FFFFFF"/>
        <w:spacing w:after="0" w:line="240" w:lineRule="auto"/>
        <w:ind w:right="5"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единовременное денежное поощрение наиболее отличившихся дружинников, на основании представления начальника ОП № 2 МО МВД России «Курагинский».</w:t>
      </w:r>
    </w:p>
    <w:p w:rsidR="00DC6B93" w:rsidRPr="00DC6B93" w:rsidRDefault="00DC6B93" w:rsidP="00DC6B93">
      <w:pPr>
        <w:spacing w:after="0" w:line="240" w:lineRule="auto"/>
        <w:ind w:firstLine="540"/>
        <w:jc w:val="both"/>
        <w:rPr>
          <w:rFonts w:ascii="Times New Roman" w:hAnsi="Times New Roman" w:cs="Times New Roman"/>
          <w:spacing w:val="1"/>
          <w:kern w:val="0"/>
          <w:sz w:val="12"/>
          <w:szCs w:val="12"/>
        </w:rPr>
      </w:pPr>
      <w:r w:rsidRPr="00DC6B93">
        <w:rPr>
          <w:rFonts w:ascii="Times New Roman" w:hAnsi="Times New Roman" w:cs="Times New Roman"/>
          <w:color w:val="auto"/>
          <w:kern w:val="0"/>
          <w:sz w:val="12"/>
          <w:szCs w:val="12"/>
        </w:rPr>
        <w:t xml:space="preserve">  - Установка дополнительных систем</w:t>
      </w:r>
      <w:r w:rsidRPr="00DC6B93">
        <w:rPr>
          <w:rFonts w:ascii="Times New Roman" w:hAnsi="Times New Roman" w:cs="Times New Roman"/>
          <w:spacing w:val="2"/>
          <w:kern w:val="0"/>
          <w:sz w:val="12"/>
          <w:szCs w:val="12"/>
        </w:rPr>
        <w:t xml:space="preserve"> видеонаб</w:t>
      </w:r>
      <w:r w:rsidRPr="00DC6B93">
        <w:rPr>
          <w:rFonts w:ascii="Times New Roman" w:hAnsi="Times New Roman" w:cs="Times New Roman"/>
          <w:spacing w:val="1"/>
          <w:kern w:val="0"/>
          <w:sz w:val="12"/>
          <w:szCs w:val="12"/>
        </w:rPr>
        <w:t>людения.</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Реализация мероприятия предусматривает </w:t>
      </w:r>
      <w:r w:rsidRPr="00DC6B93">
        <w:rPr>
          <w:rFonts w:ascii="Times New Roman" w:hAnsi="Times New Roman" w:cs="Times New Roman"/>
          <w:color w:val="auto"/>
          <w:kern w:val="0"/>
          <w:sz w:val="12"/>
          <w:szCs w:val="12"/>
          <w:lang w:bidi="ru-RU"/>
        </w:rPr>
        <w:t xml:space="preserve">установку дополнительной системы видеонаблюдения </w:t>
      </w:r>
      <w:r w:rsidRPr="00DC6B93">
        <w:rPr>
          <w:rFonts w:ascii="Times New Roman" w:hAnsi="Times New Roman" w:cs="Times New Roman"/>
          <w:spacing w:val="1"/>
          <w:kern w:val="0"/>
          <w:sz w:val="12"/>
          <w:szCs w:val="12"/>
        </w:rPr>
        <w:t xml:space="preserve">в местах массового пребывания людей на территории Каратузского района, в целях </w:t>
      </w:r>
      <w:r w:rsidRPr="00DC6B93">
        <w:rPr>
          <w:rFonts w:ascii="Times New Roman" w:hAnsi="Times New Roman" w:cs="Times New Roman"/>
          <w:color w:val="auto"/>
          <w:kern w:val="0"/>
          <w:sz w:val="12"/>
          <w:szCs w:val="12"/>
        </w:rPr>
        <w:t>снижение количества правонарушений, совершенных в общественных местах.</w:t>
      </w:r>
    </w:p>
    <w:p w:rsidR="00DC6B93" w:rsidRPr="00DC6B93" w:rsidRDefault="00DC6B93" w:rsidP="00DC6B93">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DC6B93" w:rsidRPr="00DC6B93" w:rsidRDefault="00DC6B93" w:rsidP="00DC6B93">
      <w:pPr>
        <w:autoSpaceDE w:val="0"/>
        <w:autoSpaceDN w:val="0"/>
        <w:adjustRightInd w:val="0"/>
        <w:spacing w:after="0" w:line="240" w:lineRule="auto"/>
        <w:ind w:firstLine="540"/>
        <w:jc w:val="both"/>
        <w:outlineLvl w:val="0"/>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xml:space="preserve">Реализация данного мероприятия позволит повлиять на снижение совершения преступлений ранее судимыми лицами. </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предусматривает оказание организационного содействия развитию системы охраны общественного порядка.</w:t>
      </w:r>
    </w:p>
    <w:p w:rsidR="00DC6B93" w:rsidRPr="00DC6B93" w:rsidRDefault="00DC6B93" w:rsidP="00DC6B93">
      <w:pPr>
        <w:spacing w:after="0" w:line="240" w:lineRule="auto"/>
        <w:ind w:firstLine="540"/>
        <w:jc w:val="both"/>
        <w:rPr>
          <w:rFonts w:ascii="Times New Roman" w:hAnsi="Times New Roman" w:cs="Times New Roman"/>
          <w:spacing w:val="2"/>
          <w:kern w:val="0"/>
          <w:sz w:val="12"/>
          <w:szCs w:val="12"/>
        </w:rPr>
      </w:pPr>
      <w:r w:rsidRPr="00DC6B93">
        <w:rPr>
          <w:rFonts w:ascii="Times New Roman" w:hAnsi="Times New Roman" w:cs="Times New Roman"/>
          <w:color w:val="auto"/>
          <w:kern w:val="0"/>
          <w:sz w:val="12"/>
          <w:szCs w:val="12"/>
        </w:rPr>
        <w:t xml:space="preserve">Главным распорядителем бюджетных средств является администрация Каратузского района. </w:t>
      </w:r>
    </w:p>
    <w:p w:rsidR="00DC6B93" w:rsidRPr="00DC6B93" w:rsidRDefault="00DC6B93" w:rsidP="00DC6B9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Задачи подпрограммы:</w:t>
      </w:r>
    </w:p>
    <w:p w:rsidR="00DC6B93" w:rsidRPr="00DC6B93" w:rsidRDefault="00DC6B93" w:rsidP="00DC6B93">
      <w:pPr>
        <w:widowControl w:val="0"/>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Срок реализации подпрограммы: 2014-2023 годы.</w:t>
      </w:r>
    </w:p>
    <w:p w:rsidR="00DC6B93" w:rsidRPr="00DC6B93" w:rsidRDefault="00DC6B93" w:rsidP="00DC6B93">
      <w:pPr>
        <w:widowControl w:val="0"/>
        <w:autoSpaceDE w:val="0"/>
        <w:autoSpaceDN w:val="0"/>
        <w:adjustRightInd w:val="0"/>
        <w:spacing w:after="0" w:line="240" w:lineRule="auto"/>
        <w:ind w:firstLine="540"/>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Объем и источники финансирования мероприятий подпрограммы на период 2021-2023 годы составит 60,00 тыс. рублей, в том числе:</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Средства местного бюджета 60,00 тыс. рублей, в том числе по годам:</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2021 год – 20,00 тыс. рублей;</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2022 год – 20,00 тыс. рублей;</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2023 год – 20,00 тыс. рублей.</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Перечень программных мероприятий представлен в приложении № 2 к подпрограмме. </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Главным распорядителем бюджетных средств является администрация Каратузского района. </w:t>
      </w:r>
    </w:p>
    <w:p w:rsidR="00DC6B93" w:rsidRPr="00DC6B93" w:rsidRDefault="00DC6B93" w:rsidP="00DC6B93">
      <w:pPr>
        <w:spacing w:after="0" w:line="240" w:lineRule="auto"/>
        <w:ind w:firstLine="540"/>
        <w:jc w:val="both"/>
        <w:rPr>
          <w:rFonts w:ascii="Times New Roman" w:hAnsi="Times New Roman" w:cs="Times New Roman"/>
          <w:spacing w:val="2"/>
          <w:kern w:val="0"/>
          <w:sz w:val="12"/>
          <w:szCs w:val="12"/>
        </w:rPr>
      </w:pPr>
      <w:r w:rsidRPr="00DC6B93">
        <w:rPr>
          <w:rFonts w:ascii="Times New Roman" w:hAnsi="Times New Roman" w:cs="Times New Roman"/>
          <w:color w:val="auto"/>
          <w:kern w:val="0"/>
          <w:sz w:val="12"/>
          <w:szCs w:val="12"/>
        </w:rPr>
        <w:t>Средства на финансирование мероприятий подпрограммы направляются из местного бюджета.</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Текущее управление и контроль за реализацией подпрограммы осуществляет администрация Каратузского района.</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района осуществляет:</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координацию исполнения мероприятий подпрограммы, мониторинг их реализации;</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непосредственный контроль за ходом реализации мероприятий подпрограммы;</w:t>
      </w:r>
    </w:p>
    <w:p w:rsidR="00DC6B93" w:rsidRPr="00DC6B93" w:rsidRDefault="00DC6B93" w:rsidP="00DC6B93">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В ходе реализации подпрограммы планируется достичь следующих результатов:</w:t>
      </w:r>
    </w:p>
    <w:p w:rsidR="00DC6B93" w:rsidRPr="00DC6B93" w:rsidRDefault="00DC6B93" w:rsidP="00DC6B93">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xml:space="preserve">- снизить количество преступлений в общественных местах </w:t>
      </w:r>
      <w:r w:rsidRPr="00DC6B93">
        <w:rPr>
          <w:rFonts w:ascii="Times New Roman" w:hAnsi="Times New Roman" w:cs="Times New Roman"/>
          <w:kern w:val="0"/>
          <w:sz w:val="12"/>
          <w:szCs w:val="12"/>
        </w:rPr>
        <w:t>по сравнению с предыдущим годом;</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поощрить наиболее отличившихся дружинников единовременной материальной выплатой;</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увеличить количество систем видеонаблюдения на территории района.</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Закупка товаров, выполнение работ, оказание услуг в рамках реализации подпрограммных мероприятий осуществляется путем заключения договоров, контрактов, оплаты счетов, счетов-фактур, актов выполненных работ, смет на ремонтные работы, смет на финансирование мероприятий, при необходимости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Организацию управления настоящей подпрограммой и контроль за ее исполнением осуществляет администрация Каратузского района.</w:t>
      </w:r>
    </w:p>
    <w:p w:rsidR="00DC6B93" w:rsidRPr="00DC6B93" w:rsidRDefault="00DC6B93" w:rsidP="00DC6B93">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 осуществляет:</w:t>
      </w:r>
    </w:p>
    <w:p w:rsidR="00DC6B93" w:rsidRPr="00DC6B93" w:rsidRDefault="00DC6B93" w:rsidP="00DC6B93">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исполнение мероприятий подпрограммы, мониторинг ее реализации;</w:t>
      </w:r>
    </w:p>
    <w:p w:rsidR="00DC6B93" w:rsidRPr="00DC6B93" w:rsidRDefault="00DC6B93" w:rsidP="00DC6B93">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непосредственный</w:t>
      </w:r>
      <w:r w:rsidRPr="00DC6B93">
        <w:rPr>
          <w:rFonts w:ascii="Times New Roman" w:hAnsi="Times New Roman" w:cs="Times New Roman"/>
          <w:color w:val="auto"/>
          <w:kern w:val="0"/>
          <w:sz w:val="12"/>
          <w:szCs w:val="12"/>
        </w:rPr>
        <w:tab/>
        <w:t xml:space="preserve"> контроль за ходом реализации мероприятий подпрограммы;</w:t>
      </w:r>
    </w:p>
    <w:p w:rsidR="00DC6B93" w:rsidRPr="00DC6B93" w:rsidRDefault="00DC6B93" w:rsidP="00DC6B93">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подготовку отчетов о реализации подпрограммы;</w:t>
      </w:r>
    </w:p>
    <w:p w:rsidR="00DC6B93" w:rsidRPr="00DC6B93" w:rsidRDefault="00DC6B93" w:rsidP="00DC6B93">
      <w:pPr>
        <w:tabs>
          <w:tab w:val="left" w:pos="709"/>
          <w:tab w:val="left" w:pos="851"/>
        </w:tabs>
        <w:spacing w:after="0" w:line="240" w:lineRule="auto"/>
        <w:ind w:firstLine="567"/>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контроль за достижением конечного результата подпрограммы;</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Администрация Каратузского района для обеспечения мониторинга и анализа хода реализации подпрограммы организует ведение и представление ежеквартальной (за первый, второй и третий кварталы) и годовой отчетности.</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Контроль, за исполнением подпрограммы осуществляет администрация Каратузского района.</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Контроль, за использованием средств бюджета, контроль в части соблюдения получателями бюджетных средств условий договоров (соглашений) о предоставлении средств из бюджета и контроля в сфере закупок осуществляет Главный распорядитель бюджетных средств.</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Внешний финансовый контроль, за использованием средств бюджета на реализацию подпрограммы осуществляет контрольно-счетный орган Каратузского района.</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6. Информация об основных мерах правового регулирования.</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Принятие правовых актов не предусмотрено.</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7. Перечень объектов недвижимого имущества муниципальной собственности Каратузского района, подлежащих строительству, реконструкции, техническому перевооружению или приобретению.</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Строительство, реконструкция, техническое перевооружение или приобретении объектов недвижимого имущества не предусмотрено.</w:t>
      </w:r>
    </w:p>
    <w:p w:rsidR="00DC6B93" w:rsidRPr="00DC6B93" w:rsidRDefault="00DC6B93" w:rsidP="00DC6B93">
      <w:pPr>
        <w:tabs>
          <w:tab w:val="left" w:pos="709"/>
        </w:tabs>
        <w:spacing w:after="0" w:line="240" w:lineRule="auto"/>
        <w:ind w:left="709"/>
        <w:jc w:val="both"/>
        <w:rPr>
          <w:rFonts w:ascii="Times New Roman" w:hAnsi="Times New Roman" w:cs="Times New Roman"/>
          <w:kern w:val="0"/>
          <w:sz w:val="12"/>
          <w:szCs w:val="12"/>
        </w:rPr>
      </w:pPr>
      <w:r w:rsidRPr="00DC6B93">
        <w:rPr>
          <w:rFonts w:ascii="Times New Roman" w:hAnsi="Times New Roman" w:cs="Times New Roman"/>
          <w:b/>
          <w:kern w:val="0"/>
          <w:sz w:val="12"/>
          <w:szCs w:val="12"/>
        </w:rPr>
        <w:t>8. Информация о ресурсном обеспечении муниципальной программы</w:t>
      </w:r>
      <w:r w:rsidRPr="00DC6B93">
        <w:rPr>
          <w:rFonts w:ascii="Times New Roman" w:hAnsi="Times New Roman" w:cs="Times New Roman"/>
          <w:kern w:val="0"/>
          <w:sz w:val="12"/>
          <w:szCs w:val="12"/>
        </w:rPr>
        <w:t>.</w:t>
      </w:r>
    </w:p>
    <w:p w:rsidR="00DC6B93" w:rsidRPr="00DC6B93" w:rsidRDefault="00DC6B93" w:rsidP="00DC6B93">
      <w:pPr>
        <w:spacing w:after="0" w:line="240" w:lineRule="auto"/>
        <w:ind w:firstLine="709"/>
        <w:jc w:val="both"/>
        <w:rPr>
          <w:rFonts w:ascii="Times New Roman" w:hAnsi="Times New Roman" w:cs="Times New Roman"/>
          <w:kern w:val="0"/>
          <w:sz w:val="12"/>
          <w:szCs w:val="12"/>
        </w:rPr>
      </w:pPr>
      <w:r w:rsidRPr="00DC6B93">
        <w:rPr>
          <w:rFonts w:ascii="Times New Roman" w:hAnsi="Times New Roman" w:cs="Times New Roman"/>
          <w:kern w:val="0"/>
          <w:sz w:val="12"/>
          <w:szCs w:val="12"/>
        </w:rPr>
        <w:t>Информация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приложении № 1, приложение № 2 к муниципальной программе.</w:t>
      </w:r>
    </w:p>
    <w:p w:rsidR="00DC6B93" w:rsidRPr="00DC6B93" w:rsidRDefault="00DC6B93" w:rsidP="00DC6B93">
      <w:pPr>
        <w:spacing w:after="0" w:line="240" w:lineRule="auto"/>
        <w:ind w:firstLine="709"/>
        <w:jc w:val="both"/>
        <w:rPr>
          <w:rFonts w:ascii="Times New Roman" w:hAnsi="Times New Roman" w:cs="Times New Roman"/>
          <w:kern w:val="0"/>
          <w:sz w:val="12"/>
          <w:szCs w:val="12"/>
        </w:rPr>
      </w:pPr>
      <w:r w:rsidRPr="00DC6B93">
        <w:rPr>
          <w:rFonts w:ascii="Times New Roman" w:hAnsi="Times New Roman" w:cs="Times New Roman"/>
          <w:kern w:val="0"/>
          <w:sz w:val="12"/>
          <w:szCs w:val="12"/>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и бюджетов государственных внебюджетных фондов) приведена в приложении № 2 к муниципальной программе.</w:t>
      </w:r>
    </w:p>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
          <w:kern w:val="0"/>
          <w:sz w:val="12"/>
          <w:szCs w:val="12"/>
        </w:rPr>
      </w:pPr>
      <w:r w:rsidRPr="00DC6B93">
        <w:rPr>
          <w:rFonts w:ascii="Times New Roman" w:hAnsi="Times New Roman" w:cs="Times New Roman"/>
          <w:kern w:val="0"/>
          <w:sz w:val="12"/>
          <w:szCs w:val="12"/>
        </w:rPr>
        <w:tab/>
      </w:r>
      <w:r w:rsidRPr="00DC6B93">
        <w:rPr>
          <w:rFonts w:ascii="Times New Roman" w:hAnsi="Times New Roman" w:cs="Times New Roman"/>
          <w:b/>
          <w:kern w:val="0"/>
          <w:sz w:val="12"/>
          <w:szCs w:val="12"/>
        </w:rPr>
        <w:t>9. Информация о мероприятиях, направленных на реализацию научной, научно-технической и инновационной деятельности.</w:t>
      </w:r>
    </w:p>
    <w:p w:rsidR="00DC6B93" w:rsidRPr="00DC6B93" w:rsidRDefault="00DC6B93" w:rsidP="00DC6B93">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DC6B93">
        <w:rPr>
          <w:rFonts w:ascii="Times New Roman" w:hAnsi="Times New Roman"/>
          <w:kern w:val="0"/>
          <w:sz w:val="12"/>
          <w:szCs w:val="12"/>
        </w:rPr>
        <w:t>В рамках муниципальной программы реализация мероприятий, направленных на реализацию научной, научно-технической и инновационной деятельности, не предусмотрена.</w:t>
      </w:r>
    </w:p>
    <w:p w:rsidR="00DC6B93" w:rsidRPr="00DC6B93" w:rsidRDefault="00DC6B93" w:rsidP="00DC6B93">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DC6B93">
        <w:rPr>
          <w:rFonts w:ascii="Times New Roman" w:hAnsi="Times New Roman"/>
          <w:b/>
          <w:kern w:val="0"/>
          <w:sz w:val="12"/>
          <w:szCs w:val="12"/>
        </w:rPr>
        <w:t>10. Информация о мероприятиях, реализуемых в рамках государственно-частного партнерства, направленных на достижение целей и задач муниципальной программы.</w:t>
      </w:r>
    </w:p>
    <w:p w:rsidR="00DC6B93" w:rsidRPr="00DC6B93" w:rsidRDefault="00DC6B93" w:rsidP="00DC6B93">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DC6B93">
        <w:rPr>
          <w:rFonts w:ascii="Times New Roman" w:hAnsi="Times New Roman"/>
          <w:kern w:val="0"/>
          <w:sz w:val="12"/>
          <w:szCs w:val="12"/>
        </w:rPr>
        <w:t>В муниципальной программе мероприятия, реализуемые в рамках государственно-частного партнерства, направленные на достижение целей и задач муниципальной программы, не предусмотрены.</w:t>
      </w:r>
    </w:p>
    <w:p w:rsidR="00DC6B93" w:rsidRPr="00DC6B93" w:rsidRDefault="00DC6B93" w:rsidP="00DC6B93">
      <w:pPr>
        <w:widowControl w:val="0"/>
        <w:autoSpaceDE w:val="0"/>
        <w:autoSpaceDN w:val="0"/>
        <w:adjustRightInd w:val="0"/>
        <w:spacing w:after="0" w:line="240" w:lineRule="auto"/>
        <w:ind w:firstLine="709"/>
        <w:jc w:val="both"/>
        <w:outlineLvl w:val="2"/>
        <w:rPr>
          <w:rFonts w:ascii="Times New Roman" w:hAnsi="Times New Roman"/>
          <w:b/>
          <w:kern w:val="0"/>
          <w:sz w:val="12"/>
          <w:szCs w:val="12"/>
        </w:rPr>
      </w:pPr>
      <w:r w:rsidRPr="00DC6B93">
        <w:rPr>
          <w:rFonts w:ascii="Times New Roman" w:hAnsi="Times New Roman"/>
          <w:b/>
          <w:kern w:val="0"/>
          <w:sz w:val="12"/>
          <w:szCs w:val="12"/>
        </w:rPr>
        <w:t>11. Информация о мероприятиях, реализуемых за счет средств внебюджетных фондов.</w:t>
      </w:r>
    </w:p>
    <w:p w:rsidR="00DC6B93" w:rsidRPr="00DC6B93" w:rsidRDefault="00DC6B93" w:rsidP="00DC6B93">
      <w:pPr>
        <w:widowControl w:val="0"/>
        <w:autoSpaceDE w:val="0"/>
        <w:autoSpaceDN w:val="0"/>
        <w:adjustRightInd w:val="0"/>
        <w:spacing w:after="0" w:line="240" w:lineRule="auto"/>
        <w:ind w:firstLine="720"/>
        <w:jc w:val="both"/>
        <w:outlineLvl w:val="2"/>
        <w:rPr>
          <w:rFonts w:ascii="Times New Roman" w:hAnsi="Times New Roman"/>
          <w:kern w:val="0"/>
          <w:sz w:val="12"/>
          <w:szCs w:val="12"/>
        </w:rPr>
      </w:pPr>
      <w:r w:rsidRPr="00DC6B93">
        <w:rPr>
          <w:rFonts w:ascii="Times New Roman" w:hAnsi="Times New Roman"/>
          <w:kern w:val="0"/>
          <w:sz w:val="12"/>
          <w:szCs w:val="12"/>
        </w:rPr>
        <w:t>В рамках муниципальной программы не предусмотрено участие внебюджетных фондов.</w:t>
      </w:r>
    </w:p>
    <w:p w:rsidR="00DC6B93" w:rsidRPr="00DC6B93" w:rsidRDefault="00DC6B93" w:rsidP="00DC6B93">
      <w:pPr>
        <w:spacing w:after="0" w:line="240" w:lineRule="auto"/>
        <w:ind w:firstLine="709"/>
        <w:jc w:val="both"/>
        <w:rPr>
          <w:rFonts w:ascii="Times New Roman" w:hAnsi="Times New Roman" w:cs="Times New Roman"/>
          <w:b/>
          <w:kern w:val="0"/>
          <w:sz w:val="12"/>
          <w:szCs w:val="12"/>
        </w:rPr>
      </w:pPr>
      <w:r w:rsidRPr="00DC6B93">
        <w:rPr>
          <w:rFonts w:ascii="Times New Roman" w:hAnsi="Times New Roman" w:cs="Times New Roman"/>
          <w:b/>
          <w:kern w:val="0"/>
          <w:sz w:val="12"/>
          <w:szCs w:val="12"/>
        </w:rPr>
        <w:t>12. Информация об инвестиционных проектах, исполнение которых полностью или частично осуществляется за счет средств районного бюджета.</w:t>
      </w:r>
    </w:p>
    <w:p w:rsidR="00DC6B93" w:rsidRPr="00DC6B93" w:rsidRDefault="00DC6B93" w:rsidP="00DC6B93">
      <w:pPr>
        <w:spacing w:after="0" w:line="240" w:lineRule="auto"/>
        <w:ind w:firstLine="709"/>
        <w:jc w:val="both"/>
        <w:rPr>
          <w:rFonts w:ascii="Times New Roman" w:hAnsi="Times New Roman" w:cs="Times New Roman"/>
          <w:kern w:val="0"/>
          <w:sz w:val="12"/>
          <w:szCs w:val="12"/>
        </w:rPr>
      </w:pPr>
      <w:r w:rsidRPr="00DC6B93">
        <w:rPr>
          <w:rFonts w:ascii="Times New Roman" w:hAnsi="Times New Roman" w:cs="Times New Roman"/>
          <w:kern w:val="0"/>
          <w:sz w:val="12"/>
          <w:szCs w:val="12"/>
        </w:rPr>
        <w:t>В муниципальной программе не предусмотрены мероприятия, направленные на реализацию инвестиционных проектов, исполнение которых полностью или частично осуществляется за счет средств районного бюджета.</w:t>
      </w:r>
    </w:p>
    <w:p w:rsidR="00DC6B93" w:rsidRPr="00DC6B93" w:rsidRDefault="00DC6B93" w:rsidP="00DC6B93">
      <w:pPr>
        <w:spacing w:after="0" w:line="240" w:lineRule="auto"/>
        <w:ind w:firstLine="709"/>
        <w:jc w:val="both"/>
        <w:rPr>
          <w:rFonts w:ascii="Times New Roman" w:hAnsi="Times New Roman" w:cs="Times New Roman"/>
          <w:b/>
          <w:kern w:val="0"/>
          <w:sz w:val="12"/>
          <w:szCs w:val="12"/>
        </w:rPr>
      </w:pPr>
      <w:r w:rsidRPr="00DC6B93">
        <w:rPr>
          <w:rFonts w:ascii="Times New Roman" w:hAnsi="Times New Roman" w:cs="Times New Roman"/>
          <w:b/>
          <w:kern w:val="0"/>
          <w:sz w:val="12"/>
          <w:szCs w:val="12"/>
        </w:rPr>
        <w:t>13. Информация об объектах инфраструктурного обеспечения инвестиционной деятельности, подлежащих строительству, реконструкции, техническому перевооружению, приобретению, капитальному ремонту в рамках муниципальных комплексных проектов развития, направленных на достижение целей и задач программы.</w:t>
      </w:r>
    </w:p>
    <w:p w:rsidR="00DC6B93" w:rsidRPr="00DC6B93" w:rsidRDefault="00DC6B93" w:rsidP="00DC6B93">
      <w:pPr>
        <w:spacing w:after="0" w:line="240" w:lineRule="auto"/>
        <w:ind w:firstLine="709"/>
        <w:jc w:val="both"/>
        <w:rPr>
          <w:rFonts w:ascii="Times New Roman" w:hAnsi="Times New Roman" w:cs="Times New Roman"/>
          <w:kern w:val="0"/>
          <w:sz w:val="12"/>
          <w:szCs w:val="12"/>
        </w:rPr>
      </w:pPr>
      <w:r w:rsidRPr="00DC6B93">
        <w:rPr>
          <w:rFonts w:ascii="Times New Roman" w:hAnsi="Times New Roman" w:cs="Times New Roman"/>
          <w:kern w:val="0"/>
          <w:sz w:val="12"/>
          <w:szCs w:val="12"/>
        </w:rPr>
        <w:t>Строительство, реконструкция, техническое перевооружение, приобретение,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w:t>
      </w:r>
    </w:p>
    <w:p w:rsidR="00DC6B93" w:rsidRPr="00DC6B93" w:rsidRDefault="00DC6B93" w:rsidP="00DC6B93">
      <w:pPr>
        <w:spacing w:after="0" w:line="240" w:lineRule="auto"/>
        <w:ind w:firstLine="709"/>
        <w:jc w:val="both"/>
        <w:rPr>
          <w:rFonts w:ascii="Times New Roman" w:hAnsi="Times New Roman" w:cs="Times New Roman"/>
          <w:b/>
          <w:kern w:val="0"/>
          <w:sz w:val="12"/>
          <w:szCs w:val="12"/>
        </w:rPr>
      </w:pPr>
      <w:r w:rsidRPr="00DC6B93">
        <w:rPr>
          <w:rFonts w:ascii="Times New Roman" w:hAnsi="Times New Roman" w:cs="Times New Roman"/>
          <w:b/>
          <w:kern w:val="0"/>
          <w:sz w:val="12"/>
          <w:szCs w:val="12"/>
        </w:rPr>
        <w:t>14. Информация о мероприятиях, направленных на развитие сельских территорий.</w:t>
      </w:r>
    </w:p>
    <w:p w:rsidR="00DC6B93" w:rsidRPr="00DC6B93" w:rsidRDefault="00DC6B93" w:rsidP="00DC6B93">
      <w:pPr>
        <w:spacing w:after="0" w:line="240" w:lineRule="auto"/>
        <w:ind w:firstLine="709"/>
        <w:jc w:val="both"/>
        <w:rPr>
          <w:rFonts w:ascii="Times New Roman" w:hAnsi="Times New Roman" w:cs="Times New Roman"/>
          <w:kern w:val="0"/>
          <w:sz w:val="12"/>
          <w:szCs w:val="12"/>
        </w:rPr>
      </w:pPr>
      <w:r w:rsidRPr="00DC6B93">
        <w:rPr>
          <w:rFonts w:ascii="Times New Roman" w:hAnsi="Times New Roman" w:cs="Times New Roman"/>
          <w:kern w:val="0"/>
          <w:sz w:val="12"/>
          <w:szCs w:val="12"/>
        </w:rPr>
        <w:t>Муниципальная программа не предусматривает мероприятий, направленных на развитие сельских территорий.</w:t>
      </w:r>
    </w:p>
    <w:p w:rsidR="00DC6B93" w:rsidRPr="00DC6B93" w:rsidRDefault="00DC6B93" w:rsidP="00DC6B93">
      <w:pPr>
        <w:spacing w:after="0" w:line="240" w:lineRule="auto"/>
        <w:ind w:firstLine="709"/>
        <w:jc w:val="both"/>
        <w:rPr>
          <w:rFonts w:ascii="Times New Roman" w:hAnsi="Times New Roman" w:cs="Times New Roman"/>
          <w:b/>
          <w:kern w:val="0"/>
          <w:sz w:val="12"/>
          <w:szCs w:val="12"/>
        </w:rPr>
      </w:pPr>
      <w:r w:rsidRPr="00DC6B93">
        <w:rPr>
          <w:rFonts w:ascii="Times New Roman" w:hAnsi="Times New Roman" w:cs="Times New Roman"/>
          <w:b/>
          <w:kern w:val="0"/>
          <w:sz w:val="12"/>
          <w:szCs w:val="12"/>
        </w:rPr>
        <w:t>15. Реализация и контроль за ходом выполнения программы, отчет о реализации Программы.</w:t>
      </w:r>
    </w:p>
    <w:p w:rsidR="00DC6B93" w:rsidRPr="00DC6B93" w:rsidRDefault="00DC6B93" w:rsidP="00DC6B93">
      <w:pPr>
        <w:spacing w:after="0" w:line="240" w:lineRule="auto"/>
        <w:ind w:firstLine="709"/>
        <w:jc w:val="both"/>
        <w:rPr>
          <w:rFonts w:ascii="Times New Roman" w:hAnsi="Times New Roman" w:cs="Times New Roman"/>
          <w:kern w:val="0"/>
          <w:sz w:val="12"/>
          <w:szCs w:val="12"/>
        </w:rPr>
      </w:pPr>
      <w:r w:rsidRPr="00DC6B93">
        <w:rPr>
          <w:rFonts w:ascii="Times New Roman" w:hAnsi="Times New Roman" w:cs="Times New Roman"/>
          <w:kern w:val="0"/>
          <w:sz w:val="12"/>
          <w:szCs w:val="12"/>
        </w:rPr>
        <w:t>Реализация и контроль за ходом выполнения программы осуществляется в соответствии с 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w:t>
      </w:r>
    </w:p>
    <w:p w:rsidR="00DC6B93" w:rsidRPr="00DC6B93" w:rsidRDefault="00DC6B93" w:rsidP="00DC6B93">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DC6B93">
        <w:rPr>
          <w:rFonts w:ascii="Times New Roman" w:hAnsi="Times New Roman" w:cs="Times New Roman"/>
          <w:kern w:val="0"/>
          <w:sz w:val="12"/>
          <w:szCs w:val="12"/>
        </w:rPr>
        <w:t>Отчет о реализации программы за первое полугодие отчетного года формируется отделом ГО ЧС и ПБ администрации района и ЕДДС района по формам согласно приложениям 10-15 к постановлению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 и представляется одновременно в отдел экономического развития администрации Каратузского района и финансовое управление администрации Каратузского района в срок не позднее 1 августа отчетного года.</w:t>
      </w:r>
    </w:p>
    <w:p w:rsid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kern w:val="0"/>
          <w:sz w:val="12"/>
          <w:szCs w:val="12"/>
        </w:rPr>
        <w:t>Годовой отчет о ходе реализации программы формируется отделом ГО ЧС и ПБ администрации района и ЕДДС района до 1 марта года, следующего за отчетным в соответствии с требованиями постановления администрации Каратузского района от 24.08.2020 г. № 674-п «Об утверждении Порядка принятия решений о разработке муниципальных программ Каратузского района, их формировании и реализации»</w:t>
      </w:r>
    </w:p>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 1</w:t>
      </w:r>
    </w:p>
    <w:p w:rsidR="00DC6B93" w:rsidRPr="00DC6B93" w:rsidRDefault="00DC6B93" w:rsidP="00DC6B93">
      <w:pPr>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 Паспорту муниципальной программы «Защита населения и территорий Каратузского района от чрезвычайных ситуаций природного и техногенного характера» </w:t>
      </w:r>
    </w:p>
    <w:p w:rsidR="00DC6B93" w:rsidRPr="00DC6B93" w:rsidRDefault="00DC6B93" w:rsidP="00DC6B93">
      <w:pPr>
        <w:spacing w:after="0" w:line="240" w:lineRule="auto"/>
        <w:ind w:left="10800"/>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firstLine="708"/>
        <w:jc w:val="center"/>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p w:rsidR="00DC6B93" w:rsidRPr="00DC6B93" w:rsidRDefault="00DC6B93" w:rsidP="00DC6B93">
      <w:pPr>
        <w:autoSpaceDE w:val="0"/>
        <w:autoSpaceDN w:val="0"/>
        <w:adjustRightInd w:val="0"/>
        <w:spacing w:after="0" w:line="240" w:lineRule="auto"/>
        <w:ind w:firstLine="708"/>
        <w:jc w:val="center"/>
        <w:rPr>
          <w:rFonts w:ascii="Times New Roman" w:hAnsi="Times New Roman" w:cs="Times New Roman"/>
          <w:color w:val="auto"/>
          <w:kern w:val="0"/>
          <w:sz w:val="12"/>
          <w:szCs w:val="12"/>
        </w:rPr>
      </w:pPr>
    </w:p>
    <w:tbl>
      <w:tblPr>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1872"/>
        <w:gridCol w:w="1134"/>
        <w:gridCol w:w="650"/>
        <w:gridCol w:w="14"/>
        <w:gridCol w:w="564"/>
        <w:gridCol w:w="58"/>
        <w:gridCol w:w="575"/>
        <w:gridCol w:w="59"/>
        <w:gridCol w:w="484"/>
        <w:gridCol w:w="63"/>
        <w:gridCol w:w="503"/>
        <w:gridCol w:w="80"/>
        <w:gridCol w:w="360"/>
        <w:gridCol w:w="96"/>
        <w:gridCol w:w="430"/>
        <w:gridCol w:w="87"/>
        <w:gridCol w:w="347"/>
        <w:gridCol w:w="109"/>
        <w:gridCol w:w="592"/>
        <w:gridCol w:w="98"/>
        <w:gridCol w:w="589"/>
        <w:gridCol w:w="104"/>
        <w:gridCol w:w="583"/>
        <w:gridCol w:w="104"/>
        <w:gridCol w:w="583"/>
        <w:gridCol w:w="98"/>
        <w:gridCol w:w="567"/>
        <w:gridCol w:w="94"/>
        <w:gridCol w:w="11"/>
      </w:tblGrid>
      <w:tr w:rsidR="00DC6B93" w:rsidRPr="00DC6B93" w:rsidTr="00DC6B93">
        <w:tc>
          <w:tcPr>
            <w:tcW w:w="504"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п/п</w:t>
            </w:r>
          </w:p>
        </w:tc>
        <w:tc>
          <w:tcPr>
            <w:tcW w:w="187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целевые показатели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Единица измерения.</w:t>
            </w:r>
          </w:p>
        </w:tc>
        <w:tc>
          <w:tcPr>
            <w:tcW w:w="664" w:type="dxa"/>
            <w:gridSpan w:val="2"/>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2013</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6674" w:type="dxa"/>
            <w:gridSpan w:val="24"/>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Годы реализации муниципальной программы</w:t>
            </w:r>
          </w:p>
        </w:tc>
      </w:tr>
      <w:tr w:rsidR="00DC6B93" w:rsidRPr="00DC6B93" w:rsidTr="00DC6B93">
        <w:trPr>
          <w:gridAfter w:val="1"/>
          <w:wAfter w:w="11" w:type="dxa"/>
        </w:trPr>
        <w:tc>
          <w:tcPr>
            <w:tcW w:w="504"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7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134"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50"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36" w:type="dxa"/>
            <w:gridSpan w:val="3"/>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2014</w:t>
            </w:r>
          </w:p>
        </w:tc>
        <w:tc>
          <w:tcPr>
            <w:tcW w:w="634" w:type="dxa"/>
            <w:gridSpan w:val="2"/>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2015</w:t>
            </w:r>
          </w:p>
        </w:tc>
        <w:tc>
          <w:tcPr>
            <w:tcW w:w="547"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2016</w:t>
            </w:r>
          </w:p>
        </w:tc>
        <w:tc>
          <w:tcPr>
            <w:tcW w:w="58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2017</w:t>
            </w:r>
          </w:p>
        </w:tc>
        <w:tc>
          <w:tcPr>
            <w:tcW w:w="45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2018</w:t>
            </w:r>
          </w:p>
        </w:tc>
        <w:tc>
          <w:tcPr>
            <w:tcW w:w="517"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2019</w:t>
            </w:r>
          </w:p>
        </w:tc>
        <w:tc>
          <w:tcPr>
            <w:tcW w:w="45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2020</w:t>
            </w:r>
          </w:p>
        </w:tc>
        <w:tc>
          <w:tcPr>
            <w:tcW w:w="69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w:t>
            </w:r>
          </w:p>
        </w:tc>
        <w:tc>
          <w:tcPr>
            <w:tcW w:w="69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w:t>
            </w:r>
          </w:p>
        </w:tc>
        <w:tc>
          <w:tcPr>
            <w:tcW w:w="687"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w:t>
            </w:r>
          </w:p>
        </w:tc>
        <w:tc>
          <w:tcPr>
            <w:tcW w:w="681"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2025</w:t>
            </w:r>
          </w:p>
        </w:tc>
        <w:tc>
          <w:tcPr>
            <w:tcW w:w="661"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2030</w:t>
            </w:r>
          </w:p>
        </w:tc>
      </w:tr>
      <w:tr w:rsidR="00DC6B93" w:rsidRPr="00DC6B93" w:rsidTr="00DC6B93">
        <w:trPr>
          <w:gridAfter w:val="2"/>
          <w:wAfter w:w="105" w:type="dxa"/>
          <w:trHeight w:val="366"/>
        </w:trPr>
        <w:tc>
          <w:tcPr>
            <w:tcW w:w="11307" w:type="dxa"/>
            <w:gridSpan w:val="28"/>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Цель: Повышение уровня обеспечения безопасности жизнедеятельности населения района.</w:t>
            </w:r>
          </w:p>
        </w:tc>
      </w:tr>
      <w:tr w:rsidR="00DC6B93" w:rsidRPr="00DC6B93" w:rsidTr="00DC6B93">
        <w:trPr>
          <w:gridAfter w:val="2"/>
          <w:wAfter w:w="105" w:type="dxa"/>
        </w:trPr>
        <w:tc>
          <w:tcPr>
            <w:tcW w:w="5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87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Обеспечение материальными ресурсами районного резерва для ликвидации чрезвычайных ситуаций</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от  потребности</w:t>
            </w:r>
          </w:p>
        </w:tc>
        <w:tc>
          <w:tcPr>
            <w:tcW w:w="66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50,0</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53,0</w:t>
            </w:r>
          </w:p>
        </w:tc>
        <w:tc>
          <w:tcPr>
            <w:tcW w:w="63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56,0</w:t>
            </w:r>
          </w:p>
        </w:tc>
        <w:tc>
          <w:tcPr>
            <w:tcW w:w="54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68,0</w:t>
            </w:r>
          </w:p>
        </w:tc>
        <w:tc>
          <w:tcPr>
            <w:tcW w:w="56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70,0</w:t>
            </w:r>
          </w:p>
        </w:tc>
        <w:tc>
          <w:tcPr>
            <w:tcW w:w="44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72,0</w:t>
            </w:r>
          </w:p>
        </w:tc>
        <w:tc>
          <w:tcPr>
            <w:tcW w:w="52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w:t>
            </w:r>
          </w:p>
        </w:tc>
        <w:tc>
          <w:tcPr>
            <w:tcW w:w="43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74,01</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74,02</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74,03</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74,04</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74,05</w:t>
            </w:r>
          </w:p>
        </w:tc>
      </w:tr>
      <w:tr w:rsidR="00DC6B93" w:rsidRPr="00DC6B93" w:rsidTr="00DC6B93">
        <w:trPr>
          <w:gridAfter w:val="2"/>
          <w:wAfter w:w="105" w:type="dxa"/>
        </w:trPr>
        <w:tc>
          <w:tcPr>
            <w:tcW w:w="5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187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Снижение числа пострадавших от ЧС различного характера</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от среднего показателя </w:t>
            </w:r>
          </w:p>
        </w:tc>
        <w:tc>
          <w:tcPr>
            <w:tcW w:w="66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98,0</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97,0</w:t>
            </w:r>
          </w:p>
        </w:tc>
        <w:tc>
          <w:tcPr>
            <w:tcW w:w="63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94,0</w:t>
            </w:r>
          </w:p>
        </w:tc>
        <w:tc>
          <w:tcPr>
            <w:tcW w:w="54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94,0</w:t>
            </w:r>
          </w:p>
        </w:tc>
        <w:tc>
          <w:tcPr>
            <w:tcW w:w="56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94,0</w:t>
            </w:r>
          </w:p>
        </w:tc>
        <w:tc>
          <w:tcPr>
            <w:tcW w:w="44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94,0</w:t>
            </w:r>
          </w:p>
        </w:tc>
        <w:tc>
          <w:tcPr>
            <w:tcW w:w="52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94,0</w:t>
            </w:r>
          </w:p>
        </w:tc>
        <w:tc>
          <w:tcPr>
            <w:tcW w:w="43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94,0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93,5</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93,0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92,5</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92,0</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91,5</w:t>
            </w:r>
          </w:p>
        </w:tc>
      </w:tr>
      <w:tr w:rsidR="00DC6B93" w:rsidRPr="00DC6B93" w:rsidTr="00DC6B93">
        <w:trPr>
          <w:gridAfter w:val="2"/>
          <w:wAfter w:w="105" w:type="dxa"/>
        </w:trPr>
        <w:tc>
          <w:tcPr>
            <w:tcW w:w="5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187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Охват населения обучением в области гражданской обороны и защиты от чрезвычайных ситуаций</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от численности населения</w:t>
            </w:r>
          </w:p>
        </w:tc>
        <w:tc>
          <w:tcPr>
            <w:tcW w:w="66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55,0</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60,0</w:t>
            </w:r>
          </w:p>
        </w:tc>
        <w:tc>
          <w:tcPr>
            <w:tcW w:w="63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65,0</w:t>
            </w:r>
          </w:p>
        </w:tc>
        <w:tc>
          <w:tcPr>
            <w:tcW w:w="54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70,0</w:t>
            </w:r>
          </w:p>
        </w:tc>
        <w:tc>
          <w:tcPr>
            <w:tcW w:w="56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75,0</w:t>
            </w:r>
          </w:p>
        </w:tc>
        <w:tc>
          <w:tcPr>
            <w:tcW w:w="44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78,0</w:t>
            </w:r>
          </w:p>
        </w:tc>
        <w:tc>
          <w:tcPr>
            <w:tcW w:w="52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78,0</w:t>
            </w:r>
          </w:p>
        </w:tc>
        <w:tc>
          <w:tcPr>
            <w:tcW w:w="43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78,2</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78,4</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78,8</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79,0</w:t>
            </w:r>
          </w:p>
        </w:tc>
      </w:tr>
      <w:tr w:rsidR="00DC6B93" w:rsidRPr="00DC6B93" w:rsidTr="00DC6B93">
        <w:trPr>
          <w:gridAfter w:val="2"/>
          <w:wAfter w:w="105" w:type="dxa"/>
        </w:trPr>
        <w:tc>
          <w:tcPr>
            <w:tcW w:w="5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187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Информированность жителей района по тематике противодействия </w:t>
            </w:r>
            <w:r w:rsidRPr="00DC6B93">
              <w:rPr>
                <w:rFonts w:ascii="Times New Roman" w:hAnsi="Times New Roman" w:cs="Times New Roman"/>
                <w:color w:val="auto"/>
                <w:spacing w:val="-1"/>
                <w:kern w:val="0"/>
                <w:sz w:val="12"/>
                <w:szCs w:val="12"/>
              </w:rPr>
              <w:t xml:space="preserve"> терроризму и экстремизму</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от численности населения</w:t>
            </w:r>
          </w:p>
        </w:tc>
        <w:tc>
          <w:tcPr>
            <w:tcW w:w="66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55,0</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60,0</w:t>
            </w:r>
          </w:p>
        </w:tc>
        <w:tc>
          <w:tcPr>
            <w:tcW w:w="63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65,0</w:t>
            </w:r>
          </w:p>
        </w:tc>
        <w:tc>
          <w:tcPr>
            <w:tcW w:w="54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70,0</w:t>
            </w:r>
          </w:p>
        </w:tc>
        <w:tc>
          <w:tcPr>
            <w:tcW w:w="56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75,0</w:t>
            </w:r>
          </w:p>
        </w:tc>
        <w:tc>
          <w:tcPr>
            <w:tcW w:w="44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78,0</w:t>
            </w:r>
          </w:p>
        </w:tc>
        <w:tc>
          <w:tcPr>
            <w:tcW w:w="52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78,0</w:t>
            </w:r>
          </w:p>
        </w:tc>
        <w:tc>
          <w:tcPr>
            <w:tcW w:w="43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78,1</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78,2</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78,3</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78,4</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78,5</w:t>
            </w:r>
          </w:p>
        </w:tc>
      </w:tr>
      <w:tr w:rsidR="00DC6B93" w:rsidRPr="00DC6B93" w:rsidTr="00DC6B93">
        <w:trPr>
          <w:gridAfter w:val="2"/>
          <w:wAfter w:w="105" w:type="dxa"/>
        </w:trPr>
        <w:tc>
          <w:tcPr>
            <w:tcW w:w="5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187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Количество проявлений терроризма и экстремизма, создание экстремистских группировок.</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случаев </w:t>
            </w:r>
          </w:p>
        </w:tc>
        <w:tc>
          <w:tcPr>
            <w:tcW w:w="66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63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54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56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44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52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43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r>
      <w:tr w:rsidR="00DC6B93" w:rsidRPr="00DC6B93" w:rsidTr="00DC6B93">
        <w:trPr>
          <w:gridAfter w:val="2"/>
          <w:wAfter w:w="105" w:type="dxa"/>
        </w:trPr>
        <w:tc>
          <w:tcPr>
            <w:tcW w:w="5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187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Количество дружинников получивших единовременную выплату</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чел.</w:t>
            </w:r>
          </w:p>
        </w:tc>
        <w:tc>
          <w:tcPr>
            <w:tcW w:w="66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63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4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6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44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2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43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r>
      <w:tr w:rsidR="00DC6B93" w:rsidRPr="00DC6B93" w:rsidTr="00DC6B93">
        <w:trPr>
          <w:gridAfter w:val="2"/>
          <w:wAfter w:w="105" w:type="dxa"/>
        </w:trPr>
        <w:tc>
          <w:tcPr>
            <w:tcW w:w="5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187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Трудоустройство лиц, освободившихся из мест  лишения свободы, осужденных к мерам наказания и мерам уголовно-правового характера, не связанных с лишением свободы</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чел.</w:t>
            </w:r>
          </w:p>
        </w:tc>
        <w:tc>
          <w:tcPr>
            <w:tcW w:w="66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63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4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6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44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2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43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r>
      <w:tr w:rsidR="00DC6B93" w:rsidRPr="00DC6B93" w:rsidTr="00DC6B93">
        <w:trPr>
          <w:gridAfter w:val="2"/>
          <w:wAfter w:w="105" w:type="dxa"/>
        </w:trPr>
        <w:tc>
          <w:tcPr>
            <w:tcW w:w="5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187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Трудоустройство осужденных к наказаниям в виде исправительных работ</w:t>
            </w:r>
          </w:p>
        </w:tc>
        <w:tc>
          <w:tcPr>
            <w:tcW w:w="11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w:t>
            </w:r>
          </w:p>
        </w:tc>
        <w:tc>
          <w:tcPr>
            <w:tcW w:w="66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6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63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43"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6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440"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526"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434" w:type="dxa"/>
            <w:gridSpan w:val="2"/>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701"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687"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665" w:type="dxa"/>
            <w:gridSpan w:val="2"/>
            <w:tcBorders>
              <w:top w:val="single" w:sz="4" w:space="0" w:color="auto"/>
              <w:left w:val="single" w:sz="4" w:space="0" w:color="auto"/>
              <w:bottom w:val="single" w:sz="4" w:space="0" w:color="auto"/>
              <w:right w:val="single" w:sz="4" w:space="0" w:color="auto"/>
            </w:tcBorders>
            <w:shd w:val="clear" w:color="auto" w:fill="FFF2CC"/>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 1</w:t>
      </w:r>
    </w:p>
    <w:p w:rsidR="00DC6B93" w:rsidRPr="00DC6B93" w:rsidRDefault="00DC6B93" w:rsidP="00DC6B93">
      <w:pPr>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 муниципальной программе «Защита населения территорий Каратузского района от чрезвычайных ситуаций природного и техногенного характера»</w:t>
      </w:r>
    </w:p>
    <w:p w:rsidR="00DC6B93" w:rsidRPr="00DC6B93" w:rsidRDefault="00DC6B93" w:rsidP="00DC6B9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ИНФОРМАЦИЯ </w:t>
      </w:r>
    </w:p>
    <w:p w:rsidR="00DC6B93" w:rsidRPr="00DC6B93" w:rsidRDefault="00DC6B93" w:rsidP="00DC6B9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DC6B93" w:rsidRPr="00DC6B93" w:rsidRDefault="00DC6B93" w:rsidP="00DC6B93">
      <w:pPr>
        <w:widowControl w:val="0"/>
        <w:autoSpaceDE w:val="0"/>
        <w:autoSpaceDN w:val="0"/>
        <w:adjustRightInd w:val="0"/>
        <w:spacing w:after="0" w:line="240" w:lineRule="auto"/>
        <w:ind w:firstLine="720"/>
        <w:jc w:val="right"/>
        <w:rPr>
          <w:color w:val="auto"/>
          <w:kern w:val="0"/>
          <w:sz w:val="12"/>
          <w:szCs w:val="12"/>
        </w:rPr>
      </w:pPr>
      <w:r w:rsidRPr="00DC6B93">
        <w:rPr>
          <w:rFonts w:ascii="Times New Roman" w:hAnsi="Times New Roman" w:cs="Times New Roman"/>
          <w:color w:val="auto"/>
          <w:kern w:val="0"/>
          <w:sz w:val="12"/>
          <w:szCs w:val="12"/>
        </w:rPr>
        <w:t>(тыс. рублей)</w:t>
      </w:r>
    </w:p>
    <w:p w:rsidR="00DC6B93" w:rsidRPr="00DC6B93" w:rsidRDefault="00DC6B93" w:rsidP="00DC6B93">
      <w:pPr>
        <w:spacing w:after="0" w:line="240" w:lineRule="auto"/>
        <w:rPr>
          <w:rFonts w:ascii="Times New Roman" w:hAnsi="Times New Roman" w:cs="Times New Roman"/>
          <w:color w:val="auto"/>
          <w:kern w:val="0"/>
          <w:sz w:val="12"/>
          <w:szCs w:val="12"/>
        </w:rPr>
      </w:pPr>
    </w:p>
    <w:tbl>
      <w:tblPr>
        <w:tblW w:w="11058" w:type="dxa"/>
        <w:tblInd w:w="-34" w:type="dxa"/>
        <w:tblLayout w:type="fixed"/>
        <w:tblLook w:val="00A0" w:firstRow="1" w:lastRow="0" w:firstColumn="1" w:lastColumn="0" w:noHBand="0" w:noVBand="0"/>
      </w:tblPr>
      <w:tblGrid>
        <w:gridCol w:w="1276"/>
        <w:gridCol w:w="1843"/>
        <w:gridCol w:w="1940"/>
        <w:gridCol w:w="612"/>
        <w:gridCol w:w="557"/>
        <w:gridCol w:w="581"/>
        <w:gridCol w:w="540"/>
        <w:gridCol w:w="27"/>
        <w:gridCol w:w="704"/>
        <w:gridCol w:w="709"/>
        <w:gridCol w:w="709"/>
        <w:gridCol w:w="1560"/>
      </w:tblGrid>
      <w:tr w:rsidR="00DC6B93" w:rsidRPr="00DC6B93" w:rsidTr="00DC6B93">
        <w:trPr>
          <w:trHeight w:val="20"/>
        </w:trPr>
        <w:tc>
          <w:tcPr>
            <w:tcW w:w="1276" w:type="dxa"/>
            <w:vMerge w:val="restart"/>
            <w:tcBorders>
              <w:top w:val="single" w:sz="4" w:space="0" w:color="auto"/>
              <w:left w:val="single" w:sz="4" w:space="0" w:color="auto"/>
              <w:bottom w:val="single" w:sz="4" w:space="0" w:color="000000"/>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Статус (Муниципальная программа, подпрограмма)</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муниципальной программы, подпрограммы</w:t>
            </w:r>
          </w:p>
        </w:tc>
        <w:tc>
          <w:tcPr>
            <w:tcW w:w="1940" w:type="dxa"/>
            <w:vMerge w:val="restart"/>
            <w:tcBorders>
              <w:top w:val="single" w:sz="4" w:space="0" w:color="auto"/>
              <w:left w:val="single" w:sz="4" w:space="0" w:color="auto"/>
              <w:bottom w:val="single" w:sz="4" w:space="0" w:color="000000"/>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главного распределителя бюджетных средств (далее-ГРБС)</w:t>
            </w:r>
          </w:p>
        </w:tc>
        <w:tc>
          <w:tcPr>
            <w:tcW w:w="2317" w:type="dxa"/>
            <w:gridSpan w:val="5"/>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Код бюджетной классификации</w:t>
            </w:r>
          </w:p>
        </w:tc>
        <w:tc>
          <w:tcPr>
            <w:tcW w:w="70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 год</w:t>
            </w: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ind w:lef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 год</w:t>
            </w: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 год</w:t>
            </w:r>
          </w:p>
        </w:tc>
        <w:tc>
          <w:tcPr>
            <w:tcW w:w="1560" w:type="dxa"/>
            <w:tcBorders>
              <w:top w:val="single" w:sz="4" w:space="0" w:color="auto"/>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на очередной финансовый год и плановый период</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12"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557"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РзПр</w:t>
            </w:r>
          </w:p>
        </w:tc>
        <w:tc>
          <w:tcPr>
            <w:tcW w:w="581"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ЦСР</w:t>
            </w:r>
          </w:p>
        </w:tc>
        <w:tc>
          <w:tcPr>
            <w:tcW w:w="540"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ВР</w:t>
            </w:r>
          </w:p>
        </w:tc>
        <w:tc>
          <w:tcPr>
            <w:tcW w:w="731" w:type="dxa"/>
            <w:gridSpan w:val="2"/>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w:t>
            </w:r>
          </w:p>
        </w:tc>
        <w:tc>
          <w:tcPr>
            <w:tcW w:w="709"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w:t>
            </w:r>
          </w:p>
        </w:tc>
        <w:tc>
          <w:tcPr>
            <w:tcW w:w="1560" w:type="dxa"/>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Муниципальная программа</w:t>
            </w:r>
          </w:p>
        </w:tc>
        <w:tc>
          <w:tcPr>
            <w:tcW w:w="1843"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расходные обязательства по программе муниципальной программы</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single" w:sz="8" w:space="0" w:color="auto"/>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6 122,06</w:t>
            </w:r>
          </w:p>
        </w:tc>
        <w:tc>
          <w:tcPr>
            <w:tcW w:w="709" w:type="dxa"/>
            <w:tcBorders>
              <w:top w:val="single" w:sz="8" w:space="0" w:color="auto"/>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5 251,36</w:t>
            </w:r>
          </w:p>
        </w:tc>
        <w:tc>
          <w:tcPr>
            <w:tcW w:w="709" w:type="dxa"/>
            <w:tcBorders>
              <w:top w:val="single" w:sz="8" w:space="0" w:color="auto"/>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5 2</w:t>
            </w:r>
            <w:r w:rsidRPr="00DC6B93">
              <w:rPr>
                <w:rFonts w:ascii="Times New Roman" w:hAnsi="Times New Roman" w:cs="Times New Roman"/>
                <w:color w:val="auto"/>
                <w:kern w:val="0"/>
                <w:sz w:val="12"/>
                <w:szCs w:val="12"/>
                <w:lang w:val="en-US"/>
              </w:rPr>
              <w:t>5</w:t>
            </w:r>
            <w:r w:rsidRPr="00DC6B93">
              <w:rPr>
                <w:rFonts w:ascii="Times New Roman" w:hAnsi="Times New Roman" w:cs="Times New Roman"/>
                <w:color w:val="auto"/>
                <w:kern w:val="0"/>
                <w:sz w:val="12"/>
                <w:szCs w:val="12"/>
              </w:rPr>
              <w:t>1,36</w:t>
            </w:r>
          </w:p>
        </w:tc>
        <w:tc>
          <w:tcPr>
            <w:tcW w:w="1560" w:type="dxa"/>
            <w:tcBorders>
              <w:top w:val="single" w:sz="8" w:space="0" w:color="auto"/>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16 624,78</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 по ГРБС:</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09"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09"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560"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1 925,10</w:t>
            </w:r>
          </w:p>
        </w:tc>
        <w:tc>
          <w:tcPr>
            <w:tcW w:w="709"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709"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1560"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4 375,30</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nil"/>
              <w:left w:val="nil"/>
              <w:bottom w:val="single" w:sz="4"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4196,96</w:t>
            </w:r>
          </w:p>
        </w:tc>
        <w:tc>
          <w:tcPr>
            <w:tcW w:w="709" w:type="dxa"/>
            <w:tcBorders>
              <w:top w:val="nil"/>
              <w:left w:val="nil"/>
              <w:bottom w:val="single" w:sz="4"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4026,26</w:t>
            </w:r>
          </w:p>
        </w:tc>
        <w:tc>
          <w:tcPr>
            <w:tcW w:w="709" w:type="dxa"/>
            <w:tcBorders>
              <w:top w:val="nil"/>
              <w:left w:val="nil"/>
              <w:bottom w:val="single" w:sz="4"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4026,26</w:t>
            </w:r>
          </w:p>
        </w:tc>
        <w:tc>
          <w:tcPr>
            <w:tcW w:w="1560" w:type="dxa"/>
            <w:tcBorders>
              <w:top w:val="nil"/>
              <w:left w:val="nil"/>
              <w:bottom w:val="single" w:sz="4"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12249,48</w:t>
            </w:r>
          </w:p>
        </w:tc>
      </w:tr>
      <w:tr w:rsidR="00DC6B93" w:rsidRPr="00DC6B93" w:rsidTr="00DC6B93">
        <w:trPr>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1</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6 079,56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5 208,86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5 208,86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16 497,28</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 по ГРБС:</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40" w:type="dxa"/>
            <w:tcBorders>
              <w:top w:val="nil"/>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1 925,10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4 375,30</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single" w:sz="4" w:space="0" w:color="auto"/>
              <w:left w:val="nil"/>
              <w:bottom w:val="single" w:sz="4" w:space="0" w:color="auto"/>
              <w:right w:val="single" w:sz="4"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4 154,46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3 983,76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3 983,76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12 121,98</w:t>
            </w:r>
          </w:p>
        </w:tc>
      </w:tr>
      <w:tr w:rsidR="00DC6B93" w:rsidRPr="00DC6B93" w:rsidTr="00DC6B93">
        <w:trPr>
          <w:trHeight w:val="20"/>
        </w:trPr>
        <w:tc>
          <w:tcPr>
            <w:tcW w:w="1276"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2</w:t>
            </w:r>
          </w:p>
        </w:tc>
        <w:tc>
          <w:tcPr>
            <w:tcW w:w="1843"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w:t>
            </w: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57" w:type="dxa"/>
            <w:tcBorders>
              <w:top w:val="nil"/>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nil"/>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nil"/>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156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67,50</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 по ГРБС:</w:t>
            </w:r>
          </w:p>
        </w:tc>
        <w:tc>
          <w:tcPr>
            <w:tcW w:w="612" w:type="dxa"/>
            <w:tcBorders>
              <w:top w:val="nil"/>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57" w:type="dxa"/>
            <w:tcBorders>
              <w:top w:val="nil"/>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nil"/>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nil"/>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nil"/>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1560"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67,50</w:t>
            </w:r>
          </w:p>
        </w:tc>
      </w:tr>
      <w:tr w:rsidR="00DC6B93" w:rsidRPr="00DC6B93" w:rsidTr="00DC6B93">
        <w:trPr>
          <w:trHeight w:val="20"/>
        </w:trPr>
        <w:tc>
          <w:tcPr>
            <w:tcW w:w="1276" w:type="dxa"/>
            <w:vMerge/>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612" w:type="dxa"/>
            <w:tcBorders>
              <w:top w:val="single" w:sz="4" w:space="0" w:color="auto"/>
              <w:left w:val="single" w:sz="4" w:space="0" w:color="auto"/>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557" w:type="dxa"/>
            <w:tcBorders>
              <w:top w:val="single" w:sz="4" w:space="0" w:color="auto"/>
              <w:left w:val="single" w:sz="4" w:space="0" w:color="auto"/>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single" w:sz="4" w:space="0" w:color="auto"/>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single" w:sz="4" w:space="0" w:color="auto"/>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single" w:sz="4" w:space="0" w:color="auto"/>
              <w:left w:val="single" w:sz="4" w:space="0" w:color="auto"/>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22,50</w:t>
            </w: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22,50</w:t>
            </w: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22,50</w:t>
            </w:r>
          </w:p>
        </w:tc>
        <w:tc>
          <w:tcPr>
            <w:tcW w:w="1560"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67,50</w:t>
            </w:r>
          </w:p>
        </w:tc>
      </w:tr>
      <w:tr w:rsidR="00DC6B93" w:rsidRPr="00DC6B93" w:rsidTr="00DC6B93">
        <w:trPr>
          <w:trHeight w:val="20"/>
        </w:trPr>
        <w:tc>
          <w:tcPr>
            <w:tcW w:w="1276"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3</w:t>
            </w:r>
          </w:p>
        </w:tc>
        <w:tc>
          <w:tcPr>
            <w:tcW w:w="1843"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lang w:eastAsia="en-US"/>
              </w:rPr>
              <w:t>«Профилактика правонарушений и предупреждение преступлений в муниципальном образовании Каратузский район»</w:t>
            </w: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20,0</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20,0</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20,0</w:t>
            </w:r>
          </w:p>
        </w:tc>
        <w:tc>
          <w:tcPr>
            <w:tcW w:w="156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60,0</w:t>
            </w:r>
          </w:p>
        </w:tc>
      </w:tr>
      <w:tr w:rsidR="00DC6B93" w:rsidRPr="00DC6B93" w:rsidTr="00DC6B93">
        <w:trPr>
          <w:trHeight w:val="20"/>
        </w:trPr>
        <w:tc>
          <w:tcPr>
            <w:tcW w:w="1276"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 по ГРБС:</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731" w:type="dxa"/>
            <w:gridSpan w:val="2"/>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0070C0"/>
                <w:kern w:val="0"/>
                <w:sz w:val="12"/>
                <w:szCs w:val="12"/>
              </w:rPr>
            </w:pP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p>
        </w:tc>
        <w:tc>
          <w:tcPr>
            <w:tcW w:w="156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p>
        </w:tc>
      </w:tr>
      <w:tr w:rsidR="00DC6B93" w:rsidRPr="00DC6B93" w:rsidTr="00DC6B93">
        <w:trPr>
          <w:trHeight w:val="20"/>
        </w:trPr>
        <w:tc>
          <w:tcPr>
            <w:tcW w:w="1276" w:type="dxa"/>
            <w:vMerge/>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94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612"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557"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81"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54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731" w:type="dxa"/>
            <w:gridSpan w:val="2"/>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20,0</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20,0</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20,0</w:t>
            </w:r>
          </w:p>
        </w:tc>
        <w:tc>
          <w:tcPr>
            <w:tcW w:w="1560"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0070C0"/>
                <w:kern w:val="0"/>
                <w:sz w:val="12"/>
                <w:szCs w:val="12"/>
              </w:rPr>
            </w:pPr>
            <w:r w:rsidRPr="00DC6B93">
              <w:rPr>
                <w:rFonts w:ascii="Times New Roman" w:hAnsi="Times New Roman" w:cs="Times New Roman"/>
                <w:color w:val="0070C0"/>
                <w:kern w:val="0"/>
                <w:sz w:val="12"/>
                <w:szCs w:val="12"/>
              </w:rPr>
              <w:t>60,0</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 2</w:t>
      </w:r>
    </w:p>
    <w:p w:rsidR="00DC6B93" w:rsidRPr="00DC6B93" w:rsidRDefault="00DC6B93" w:rsidP="00DC6B93">
      <w:pPr>
        <w:autoSpaceDE w:val="0"/>
        <w:autoSpaceDN w:val="0"/>
        <w:adjustRightInd w:val="0"/>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DC6B93" w:rsidRPr="00DC6B93" w:rsidRDefault="00DC6B93" w:rsidP="00DC6B9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bookmarkStart w:id="18" w:name="P1151"/>
      <w:bookmarkEnd w:id="18"/>
      <w:r w:rsidRPr="00DC6B93">
        <w:rPr>
          <w:rFonts w:ascii="Times New Roman" w:hAnsi="Times New Roman" w:cs="Times New Roman"/>
          <w:color w:val="auto"/>
          <w:kern w:val="0"/>
          <w:sz w:val="12"/>
          <w:szCs w:val="12"/>
        </w:rPr>
        <w:t>ИНФОРМАЦИЯ</w:t>
      </w:r>
    </w:p>
    <w:p w:rsidR="00DC6B93" w:rsidRPr="00DC6B93" w:rsidRDefault="00DC6B93" w:rsidP="00DC6B9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ОБ ИСТОЧНИКАХ ФИНАНСИРОВАНИЯ ПОДПРОГРАММ, ОТДЕЛЬНЫХ МЕРОПРИЯТИЙ МУНИЦИПАЛЬНОЙ ПРОГРАММЫ КАРАТУЗСКОГО РАЙОНА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 </w:t>
      </w:r>
    </w:p>
    <w:p w:rsidR="00DC6B93" w:rsidRPr="00DC6B93" w:rsidRDefault="00DC6B93" w:rsidP="00DC6B9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ind w:firstLine="720"/>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(тыс. рублей)</w:t>
      </w:r>
    </w:p>
    <w:tbl>
      <w:tblPr>
        <w:tblW w:w="11280" w:type="dxa"/>
        <w:tblLayout w:type="fixed"/>
        <w:tblLook w:val="00A0" w:firstRow="1" w:lastRow="0" w:firstColumn="1" w:lastColumn="0" w:noHBand="0" w:noVBand="0"/>
      </w:tblPr>
      <w:tblGrid>
        <w:gridCol w:w="1368"/>
        <w:gridCol w:w="3985"/>
        <w:gridCol w:w="1843"/>
        <w:gridCol w:w="850"/>
        <w:gridCol w:w="851"/>
        <w:gridCol w:w="709"/>
        <w:gridCol w:w="1674"/>
      </w:tblGrid>
      <w:tr w:rsidR="00DC6B93" w:rsidRPr="00DC6B93" w:rsidTr="00DC6B93">
        <w:trPr>
          <w:trHeight w:val="20"/>
        </w:trPr>
        <w:tc>
          <w:tcPr>
            <w:tcW w:w="1368" w:type="dxa"/>
            <w:vMerge w:val="restart"/>
            <w:tcBorders>
              <w:top w:val="single" w:sz="4" w:space="0" w:color="auto"/>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Статус</w:t>
            </w:r>
          </w:p>
        </w:tc>
        <w:tc>
          <w:tcPr>
            <w:tcW w:w="3985" w:type="dxa"/>
            <w:vMerge w:val="restart"/>
            <w:tcBorders>
              <w:top w:val="single" w:sz="4" w:space="0" w:color="auto"/>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1843" w:type="dxa"/>
            <w:vMerge w:val="restart"/>
            <w:tcBorders>
              <w:top w:val="single" w:sz="4" w:space="0" w:color="auto"/>
              <w:left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Уровень бюджетной системы/источники финансирования</w:t>
            </w:r>
          </w:p>
        </w:tc>
        <w:tc>
          <w:tcPr>
            <w:tcW w:w="850"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 год</w:t>
            </w:r>
          </w:p>
        </w:tc>
        <w:tc>
          <w:tcPr>
            <w:tcW w:w="851"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2022год</w:t>
            </w:r>
          </w:p>
        </w:tc>
        <w:tc>
          <w:tcPr>
            <w:tcW w:w="709"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2023год</w:t>
            </w:r>
          </w:p>
        </w:tc>
        <w:tc>
          <w:tcPr>
            <w:tcW w:w="1674" w:type="dxa"/>
            <w:vMerge w:val="restart"/>
            <w:tcBorders>
              <w:top w:val="single" w:sz="4" w:space="0" w:color="auto"/>
              <w:left w:val="nil"/>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на очередной финансовый год и плановый период</w:t>
            </w:r>
          </w:p>
        </w:tc>
      </w:tr>
      <w:tr w:rsidR="00DC6B93" w:rsidRPr="00DC6B93" w:rsidTr="00DC6B93">
        <w:trPr>
          <w:trHeight w:val="20"/>
        </w:trPr>
        <w:tc>
          <w:tcPr>
            <w:tcW w:w="1368" w:type="dxa"/>
            <w:vMerge/>
            <w:tcBorders>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vMerge/>
            <w:tcBorders>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w:t>
            </w:r>
          </w:p>
        </w:tc>
        <w:tc>
          <w:tcPr>
            <w:tcW w:w="851"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w:t>
            </w:r>
          </w:p>
        </w:tc>
        <w:tc>
          <w:tcPr>
            <w:tcW w:w="709"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План</w:t>
            </w:r>
          </w:p>
        </w:tc>
        <w:tc>
          <w:tcPr>
            <w:tcW w:w="1674" w:type="dxa"/>
            <w:vMerge/>
            <w:tcBorders>
              <w:left w:val="nil"/>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1368" w:type="dxa"/>
            <w:vMerge w:val="restart"/>
            <w:tcBorders>
              <w:top w:val="nil"/>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Муниципальная программа</w:t>
            </w:r>
          </w:p>
        </w:tc>
        <w:tc>
          <w:tcPr>
            <w:tcW w:w="3985" w:type="dxa"/>
            <w:vMerge w:val="restart"/>
            <w:tcBorders>
              <w:top w:val="nil"/>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w:t>
            </w: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Всего                    </w:t>
            </w:r>
          </w:p>
        </w:tc>
        <w:tc>
          <w:tcPr>
            <w:tcW w:w="850" w:type="dxa"/>
            <w:tcBorders>
              <w:top w:val="single" w:sz="8" w:space="0" w:color="auto"/>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6 122,06</w:t>
            </w:r>
          </w:p>
        </w:tc>
        <w:tc>
          <w:tcPr>
            <w:tcW w:w="851" w:type="dxa"/>
            <w:tcBorders>
              <w:top w:val="single" w:sz="8" w:space="0" w:color="auto"/>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5 251,36</w:t>
            </w:r>
          </w:p>
        </w:tc>
        <w:tc>
          <w:tcPr>
            <w:tcW w:w="709" w:type="dxa"/>
            <w:tcBorders>
              <w:top w:val="single" w:sz="8" w:space="0" w:color="auto"/>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5 251,36</w:t>
            </w:r>
          </w:p>
        </w:tc>
        <w:tc>
          <w:tcPr>
            <w:tcW w:w="1674" w:type="dxa"/>
            <w:tcBorders>
              <w:top w:val="single" w:sz="8" w:space="0" w:color="auto"/>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16 624,78</w:t>
            </w: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 том числе:             </w:t>
            </w:r>
          </w:p>
        </w:tc>
        <w:tc>
          <w:tcPr>
            <w:tcW w:w="850"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74"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федеральный бюджет (*)   </w:t>
            </w:r>
          </w:p>
        </w:tc>
        <w:tc>
          <w:tcPr>
            <w:tcW w:w="850"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74"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краевой бюджет           </w:t>
            </w:r>
          </w:p>
        </w:tc>
        <w:tc>
          <w:tcPr>
            <w:tcW w:w="850" w:type="dxa"/>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1 925,10</w:t>
            </w:r>
          </w:p>
        </w:tc>
        <w:tc>
          <w:tcPr>
            <w:tcW w:w="851"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709"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1674" w:type="dxa"/>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4 375,30</w:t>
            </w: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74"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районный бюджет (**)   </w:t>
            </w:r>
          </w:p>
        </w:tc>
        <w:tc>
          <w:tcPr>
            <w:tcW w:w="850" w:type="dxa"/>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4 196,96</w:t>
            </w:r>
          </w:p>
        </w:tc>
        <w:tc>
          <w:tcPr>
            <w:tcW w:w="851"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4 0</w:t>
            </w:r>
            <w:r w:rsidRPr="00DC6B93">
              <w:rPr>
                <w:rFonts w:ascii="Times New Roman" w:hAnsi="Times New Roman" w:cs="Times New Roman"/>
                <w:color w:val="auto"/>
                <w:kern w:val="0"/>
                <w:sz w:val="12"/>
                <w:szCs w:val="12"/>
                <w:lang w:val="en-US"/>
              </w:rPr>
              <w:t>2</w:t>
            </w:r>
            <w:r w:rsidRPr="00DC6B93">
              <w:rPr>
                <w:rFonts w:ascii="Times New Roman" w:hAnsi="Times New Roman" w:cs="Times New Roman"/>
                <w:color w:val="auto"/>
                <w:kern w:val="0"/>
                <w:sz w:val="12"/>
                <w:szCs w:val="12"/>
              </w:rPr>
              <w:t>6,26</w:t>
            </w:r>
          </w:p>
        </w:tc>
        <w:tc>
          <w:tcPr>
            <w:tcW w:w="709"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4 026,26</w:t>
            </w:r>
          </w:p>
        </w:tc>
        <w:tc>
          <w:tcPr>
            <w:tcW w:w="1674" w:type="dxa"/>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12 249,48</w:t>
            </w:r>
          </w:p>
        </w:tc>
      </w:tr>
      <w:tr w:rsidR="00DC6B93" w:rsidRPr="00DC6B93" w:rsidTr="00DC6B93">
        <w:trPr>
          <w:trHeight w:val="20"/>
        </w:trPr>
        <w:tc>
          <w:tcPr>
            <w:tcW w:w="1368"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1</w:t>
            </w:r>
          </w:p>
        </w:tc>
        <w:tc>
          <w:tcPr>
            <w:tcW w:w="3985"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Всего                    </w:t>
            </w:r>
          </w:p>
        </w:tc>
        <w:tc>
          <w:tcPr>
            <w:tcW w:w="850" w:type="dxa"/>
            <w:tcBorders>
              <w:top w:val="nil"/>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6 079,56</w:t>
            </w:r>
          </w:p>
        </w:tc>
        <w:tc>
          <w:tcPr>
            <w:tcW w:w="851"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5 208,86</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5 208,86</w:t>
            </w:r>
          </w:p>
        </w:tc>
        <w:tc>
          <w:tcPr>
            <w:tcW w:w="1674" w:type="dxa"/>
            <w:tcBorders>
              <w:top w:val="nil"/>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16497,28</w:t>
            </w:r>
          </w:p>
        </w:tc>
      </w:tr>
      <w:tr w:rsidR="00DC6B93" w:rsidRPr="00DC6B93" w:rsidTr="00DC6B93">
        <w:trPr>
          <w:trHeight w:val="20"/>
        </w:trPr>
        <w:tc>
          <w:tcPr>
            <w:tcW w:w="1368"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 том числе:             </w:t>
            </w:r>
          </w:p>
        </w:tc>
        <w:tc>
          <w:tcPr>
            <w:tcW w:w="850"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74"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1368"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федеральный бюджет (*)   </w:t>
            </w:r>
          </w:p>
        </w:tc>
        <w:tc>
          <w:tcPr>
            <w:tcW w:w="850"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74"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1368"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краевой бюджет           </w:t>
            </w:r>
          </w:p>
        </w:tc>
        <w:tc>
          <w:tcPr>
            <w:tcW w:w="850" w:type="dxa"/>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1 925,10</w:t>
            </w:r>
          </w:p>
        </w:tc>
        <w:tc>
          <w:tcPr>
            <w:tcW w:w="851"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709"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1674" w:type="dxa"/>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4 375,30</w:t>
            </w:r>
          </w:p>
        </w:tc>
      </w:tr>
      <w:tr w:rsidR="00DC6B93" w:rsidRPr="00DC6B93" w:rsidTr="00DC6B93">
        <w:trPr>
          <w:trHeight w:val="20"/>
        </w:trPr>
        <w:tc>
          <w:tcPr>
            <w:tcW w:w="1368"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74" w:type="dxa"/>
            <w:tcBorders>
              <w:top w:val="nil"/>
              <w:left w:val="nil"/>
              <w:bottom w:val="single" w:sz="4" w:space="0" w:color="auto"/>
              <w:right w:val="single" w:sz="4" w:space="0" w:color="auto"/>
            </w:tcBorders>
            <w:noWrap/>
            <w:vAlign w:val="bottom"/>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1368" w:type="dxa"/>
            <w:vMerge/>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районный бюджет (**)   </w:t>
            </w:r>
          </w:p>
        </w:tc>
        <w:tc>
          <w:tcPr>
            <w:tcW w:w="850" w:type="dxa"/>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4154,46</w:t>
            </w:r>
          </w:p>
        </w:tc>
        <w:tc>
          <w:tcPr>
            <w:tcW w:w="851"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3 983,76</w:t>
            </w:r>
          </w:p>
        </w:tc>
        <w:tc>
          <w:tcPr>
            <w:tcW w:w="709" w:type="dxa"/>
            <w:tcBorders>
              <w:top w:val="nil"/>
              <w:left w:val="nil"/>
              <w:bottom w:val="single" w:sz="8" w:space="0" w:color="auto"/>
              <w:right w:val="single" w:sz="8" w:space="0" w:color="auto"/>
            </w:tcBorders>
            <w:shd w:val="clear" w:color="auto" w:fill="auto"/>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3 983,76</w:t>
            </w:r>
          </w:p>
        </w:tc>
        <w:tc>
          <w:tcPr>
            <w:tcW w:w="1674" w:type="dxa"/>
            <w:tcBorders>
              <w:top w:val="nil"/>
              <w:left w:val="nil"/>
              <w:bottom w:val="single" w:sz="8" w:space="0" w:color="auto"/>
              <w:right w:val="single" w:sz="8" w:space="0" w:color="auto"/>
            </w:tcBorders>
            <w:shd w:val="clear" w:color="auto" w:fill="auto"/>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12 121,98</w:t>
            </w:r>
          </w:p>
        </w:tc>
      </w:tr>
      <w:tr w:rsidR="00DC6B93" w:rsidRPr="00DC6B93" w:rsidTr="00DC6B93">
        <w:trPr>
          <w:trHeight w:val="20"/>
        </w:trPr>
        <w:tc>
          <w:tcPr>
            <w:tcW w:w="1368"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2</w:t>
            </w:r>
          </w:p>
        </w:tc>
        <w:tc>
          <w:tcPr>
            <w:tcW w:w="3985" w:type="dxa"/>
            <w:vMerge w:val="restart"/>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«Профилактика терроризма и экстремизма, а также минимизации и (или) ликвидации последствий проявления терроризма и экстремизма».</w:t>
            </w: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Всего                    </w:t>
            </w:r>
          </w:p>
        </w:tc>
        <w:tc>
          <w:tcPr>
            <w:tcW w:w="850" w:type="dxa"/>
            <w:tcBorders>
              <w:top w:val="nil"/>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1674" w:type="dxa"/>
            <w:tcBorders>
              <w:top w:val="nil"/>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67,50</w:t>
            </w:r>
          </w:p>
        </w:tc>
      </w:tr>
      <w:tr w:rsidR="00DC6B93" w:rsidRPr="00DC6B93" w:rsidTr="00DC6B93">
        <w:trPr>
          <w:trHeight w:val="20"/>
        </w:trPr>
        <w:tc>
          <w:tcPr>
            <w:tcW w:w="1368"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 том числе:             </w:t>
            </w:r>
          </w:p>
        </w:tc>
        <w:tc>
          <w:tcPr>
            <w:tcW w:w="850" w:type="dxa"/>
            <w:tcBorders>
              <w:top w:val="nil"/>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nil"/>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nil"/>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74" w:type="dxa"/>
            <w:tcBorders>
              <w:top w:val="nil"/>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1368"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федеральный бюджет (*)   </w:t>
            </w:r>
          </w:p>
        </w:tc>
        <w:tc>
          <w:tcPr>
            <w:tcW w:w="850" w:type="dxa"/>
            <w:tcBorders>
              <w:top w:val="nil"/>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851" w:type="dxa"/>
            <w:tcBorders>
              <w:top w:val="nil"/>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709" w:type="dxa"/>
            <w:tcBorders>
              <w:top w:val="nil"/>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1674" w:type="dxa"/>
            <w:tcBorders>
              <w:top w:val="nil"/>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r>
      <w:tr w:rsidR="00DC6B93" w:rsidRPr="00DC6B93" w:rsidTr="00DC6B93">
        <w:trPr>
          <w:trHeight w:val="20"/>
        </w:trPr>
        <w:tc>
          <w:tcPr>
            <w:tcW w:w="1368"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краевой бюджет           </w:t>
            </w:r>
          </w:p>
        </w:tc>
        <w:tc>
          <w:tcPr>
            <w:tcW w:w="850" w:type="dxa"/>
            <w:tcBorders>
              <w:top w:val="nil"/>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851" w:type="dxa"/>
            <w:tcBorders>
              <w:top w:val="nil"/>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709" w:type="dxa"/>
            <w:tcBorders>
              <w:top w:val="nil"/>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1674" w:type="dxa"/>
            <w:tcBorders>
              <w:top w:val="nil"/>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r>
      <w:tr w:rsidR="00DC6B93" w:rsidRPr="00DC6B93" w:rsidTr="00DC6B93">
        <w:trPr>
          <w:trHeight w:val="20"/>
        </w:trPr>
        <w:tc>
          <w:tcPr>
            <w:tcW w:w="1368"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внебюджетные  источники</w:t>
            </w:r>
          </w:p>
        </w:tc>
        <w:tc>
          <w:tcPr>
            <w:tcW w:w="850" w:type="dxa"/>
            <w:tcBorders>
              <w:top w:val="nil"/>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851" w:type="dxa"/>
            <w:tcBorders>
              <w:top w:val="nil"/>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709" w:type="dxa"/>
            <w:tcBorders>
              <w:top w:val="nil"/>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1674" w:type="dxa"/>
            <w:tcBorders>
              <w:top w:val="nil"/>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r>
      <w:tr w:rsidR="00DC6B93" w:rsidRPr="00DC6B93" w:rsidTr="00DC6B93">
        <w:trPr>
          <w:trHeight w:val="20"/>
        </w:trPr>
        <w:tc>
          <w:tcPr>
            <w:tcW w:w="1368"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top w:val="nil"/>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nil"/>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районный бюджет (**)   </w:t>
            </w:r>
          </w:p>
        </w:tc>
        <w:tc>
          <w:tcPr>
            <w:tcW w:w="850" w:type="dxa"/>
            <w:tcBorders>
              <w:top w:val="nil"/>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851"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709" w:type="dxa"/>
            <w:tcBorders>
              <w:top w:val="nil"/>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1674" w:type="dxa"/>
            <w:tcBorders>
              <w:top w:val="nil"/>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67,50</w:t>
            </w:r>
          </w:p>
        </w:tc>
      </w:tr>
      <w:tr w:rsidR="00DC6B93" w:rsidRPr="00DC6B93" w:rsidTr="00DC6B93">
        <w:trPr>
          <w:trHeight w:val="20"/>
        </w:trPr>
        <w:tc>
          <w:tcPr>
            <w:tcW w:w="1368"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3</w:t>
            </w:r>
          </w:p>
        </w:tc>
        <w:tc>
          <w:tcPr>
            <w:tcW w:w="3985" w:type="dxa"/>
            <w:vMerge w:val="restart"/>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lang w:eastAsia="en-US"/>
              </w:rPr>
              <w:t>«Профилактика правонарушений и предупреждение преступлений в муниципальном образовании Каратузский район»</w:t>
            </w:r>
          </w:p>
        </w:tc>
        <w:tc>
          <w:tcPr>
            <w:tcW w:w="184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Всего                    </w:t>
            </w:r>
          </w:p>
        </w:tc>
        <w:tc>
          <w:tcPr>
            <w:tcW w:w="85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w:t>
            </w:r>
          </w:p>
        </w:tc>
        <w:tc>
          <w:tcPr>
            <w:tcW w:w="851"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w:t>
            </w:r>
          </w:p>
        </w:tc>
        <w:tc>
          <w:tcPr>
            <w:tcW w:w="1674"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60,0</w:t>
            </w: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 том числе:             </w:t>
            </w:r>
          </w:p>
        </w:tc>
        <w:tc>
          <w:tcPr>
            <w:tcW w:w="850" w:type="dxa"/>
            <w:tcBorders>
              <w:top w:val="single" w:sz="4" w:space="0" w:color="auto"/>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674" w:type="dxa"/>
            <w:tcBorders>
              <w:top w:val="single" w:sz="4" w:space="0" w:color="auto"/>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федеральный бюджет (*)   </w:t>
            </w:r>
          </w:p>
        </w:tc>
        <w:tc>
          <w:tcPr>
            <w:tcW w:w="850" w:type="dxa"/>
            <w:tcBorders>
              <w:top w:val="single" w:sz="4" w:space="0" w:color="auto"/>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851"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709"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1674" w:type="dxa"/>
            <w:tcBorders>
              <w:top w:val="single" w:sz="4" w:space="0" w:color="auto"/>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краевой бюджет           </w:t>
            </w:r>
          </w:p>
        </w:tc>
        <w:tc>
          <w:tcPr>
            <w:tcW w:w="850" w:type="dxa"/>
            <w:tcBorders>
              <w:top w:val="single" w:sz="4" w:space="0" w:color="auto"/>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851"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709"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1674" w:type="dxa"/>
            <w:tcBorders>
              <w:top w:val="single" w:sz="4" w:space="0" w:color="auto"/>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r>
      <w:tr w:rsidR="00DC6B93" w:rsidRPr="00DC6B93" w:rsidTr="00DC6B93">
        <w:trPr>
          <w:trHeight w:val="20"/>
        </w:trPr>
        <w:tc>
          <w:tcPr>
            <w:tcW w:w="1368"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внебюджетные  источники</w:t>
            </w:r>
          </w:p>
        </w:tc>
        <w:tc>
          <w:tcPr>
            <w:tcW w:w="850" w:type="dxa"/>
            <w:tcBorders>
              <w:top w:val="single" w:sz="4" w:space="0" w:color="auto"/>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851"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709" w:type="dxa"/>
            <w:tcBorders>
              <w:top w:val="single" w:sz="4" w:space="0" w:color="auto"/>
              <w:left w:val="nil"/>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1674" w:type="dxa"/>
            <w:tcBorders>
              <w:top w:val="single" w:sz="4" w:space="0" w:color="auto"/>
              <w:left w:val="nil"/>
              <w:bottom w:val="single" w:sz="4" w:space="0" w:color="auto"/>
              <w:right w:val="single" w:sz="4" w:space="0" w:color="auto"/>
            </w:tcBorders>
            <w:noWrap/>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r>
      <w:tr w:rsidR="00DC6B93" w:rsidRPr="00DC6B93" w:rsidTr="00DC6B93">
        <w:trPr>
          <w:trHeight w:val="20"/>
        </w:trPr>
        <w:tc>
          <w:tcPr>
            <w:tcW w:w="1368" w:type="dxa"/>
            <w:vMerge/>
            <w:tcBorders>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3985" w:type="dxa"/>
            <w:vMerge/>
            <w:tcBorders>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43"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районный бюджет (**)   </w:t>
            </w:r>
          </w:p>
        </w:tc>
        <w:tc>
          <w:tcPr>
            <w:tcW w:w="850"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w:t>
            </w:r>
          </w:p>
        </w:tc>
        <w:tc>
          <w:tcPr>
            <w:tcW w:w="851"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w:t>
            </w:r>
          </w:p>
        </w:tc>
        <w:tc>
          <w:tcPr>
            <w:tcW w:w="709" w:type="dxa"/>
            <w:tcBorders>
              <w:top w:val="single" w:sz="4" w:space="0" w:color="auto"/>
              <w:left w:val="nil"/>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w:t>
            </w:r>
          </w:p>
        </w:tc>
        <w:tc>
          <w:tcPr>
            <w:tcW w:w="1674" w:type="dxa"/>
            <w:tcBorders>
              <w:top w:val="single" w:sz="4" w:space="0" w:color="auto"/>
              <w:left w:val="nil"/>
              <w:bottom w:val="single" w:sz="4" w:space="0" w:color="auto"/>
              <w:right w:val="single" w:sz="4" w:space="0" w:color="auto"/>
            </w:tcBorders>
            <w:noWrap/>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60,0</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ind w:firstLine="720"/>
        <w:jc w:val="right"/>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N 3</w:t>
      </w:r>
    </w:p>
    <w:p w:rsidR="00DC6B93" w:rsidRPr="00DC6B93" w:rsidRDefault="00DC6B93" w:rsidP="00DC6B93">
      <w:pPr>
        <w:widowControl w:val="0"/>
        <w:autoSpaceDE w:val="0"/>
        <w:autoSpaceDN w:val="0"/>
        <w:adjustRightInd w:val="0"/>
        <w:spacing w:after="0" w:line="240" w:lineRule="auto"/>
        <w:ind w:left="5760"/>
        <w:jc w:val="right"/>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 муниципальной программе «Защита населения и территорий Каратузского района от чрезвычайных ситуаций природного и техногенного характера»</w:t>
      </w:r>
    </w:p>
    <w:p w:rsidR="00DC6B93" w:rsidRPr="00DC6B93" w:rsidRDefault="00DC6B93" w:rsidP="00DC6B9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bookmarkStart w:id="19" w:name="P507"/>
      <w:bookmarkEnd w:id="19"/>
      <w:r w:rsidRPr="00DC6B93">
        <w:rPr>
          <w:rFonts w:ascii="Times New Roman" w:hAnsi="Times New Roman" w:cs="Times New Roman"/>
          <w:smallCaps/>
          <w:color w:val="auto"/>
          <w:kern w:val="0"/>
          <w:sz w:val="12"/>
          <w:szCs w:val="12"/>
        </w:rPr>
        <w:t>ИНФОРМАЦИЯ</w:t>
      </w:r>
    </w:p>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smallCaps/>
          <w:color w:val="auto"/>
          <w:kern w:val="0"/>
          <w:sz w:val="12"/>
          <w:szCs w:val="12"/>
        </w:rPr>
      </w:pPr>
      <w:r w:rsidRPr="00DC6B93">
        <w:rPr>
          <w:rFonts w:ascii="Times New Roman" w:hAnsi="Times New Roman" w:cs="Times New Roman"/>
          <w:smallCaps/>
          <w:color w:val="auto"/>
          <w:kern w:val="0"/>
          <w:sz w:val="12"/>
          <w:szCs w:val="12"/>
        </w:rPr>
        <w:t xml:space="preserve">ОБ ОСНОВНЫХ МЕРАХ ПРАВОВОГО РЕГУЛИРОВАНИЯ В </w:t>
      </w:r>
      <w:r w:rsidRPr="00DC6B93">
        <w:rPr>
          <w:rFonts w:ascii="Times New Roman" w:hAnsi="Times New Roman" w:cs="Times New Roman"/>
          <w:caps/>
          <w:color w:val="auto"/>
          <w:kern w:val="0"/>
          <w:sz w:val="12"/>
          <w:szCs w:val="12"/>
        </w:rPr>
        <w:t>Защите населения и территорий Каратузского района от чрезвычайных ситуаций природного и техногенного характера, НАПРАВЛЕНН</w:t>
      </w:r>
      <w:r w:rsidRPr="00DC6B93">
        <w:rPr>
          <w:rFonts w:ascii="Times New Roman" w:hAnsi="Times New Roman" w:cs="Times New Roman"/>
          <w:smallCaps/>
          <w:color w:val="auto"/>
          <w:kern w:val="0"/>
          <w:sz w:val="12"/>
          <w:szCs w:val="12"/>
        </w:rPr>
        <w:t>ЫХ НА ДОСТИЖЕНИЕ ЦЕЛИ И (ИЛИ) ЗАДАЧ МУНИЦИПАЛЬНОЙ ПРОГРАММЫ КАРАТУЗСКОГО РАЙОНА</w:t>
      </w:r>
    </w:p>
    <w:p w:rsidR="00DC6B93" w:rsidRPr="00DC6B93" w:rsidRDefault="00DC6B93" w:rsidP="00DC6B9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2557"/>
        <w:gridCol w:w="1757"/>
        <w:gridCol w:w="2190"/>
        <w:gridCol w:w="10"/>
      </w:tblGrid>
      <w:tr w:rsidR="00DC6B93" w:rsidRPr="00DC6B93" w:rsidTr="00DC6B93">
        <w:trPr>
          <w:gridAfter w:val="1"/>
          <w:wAfter w:w="10" w:type="dxa"/>
        </w:trPr>
        <w:tc>
          <w:tcPr>
            <w:tcW w:w="567" w:type="dxa"/>
          </w:tcPr>
          <w:p w:rsidR="00DC6B93" w:rsidRPr="00DC6B93" w:rsidRDefault="00DC6B93" w:rsidP="00DC6B9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60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Форма нормативного правового акта</w:t>
            </w:r>
          </w:p>
        </w:tc>
        <w:tc>
          <w:tcPr>
            <w:tcW w:w="255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Основные положения нормативного правового акта</w:t>
            </w:r>
          </w:p>
        </w:tc>
        <w:tc>
          <w:tcPr>
            <w:tcW w:w="175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Ответственный исполнитель</w:t>
            </w:r>
          </w:p>
        </w:tc>
        <w:tc>
          <w:tcPr>
            <w:tcW w:w="219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Ожидаемый срок принятия нормативного правового акта</w:t>
            </w:r>
          </w:p>
        </w:tc>
      </w:tr>
      <w:tr w:rsidR="00DC6B93" w:rsidRPr="00DC6B93" w:rsidTr="00DC6B93">
        <w:trPr>
          <w:gridAfter w:val="1"/>
          <w:wAfter w:w="10" w:type="dxa"/>
        </w:trPr>
        <w:tc>
          <w:tcPr>
            <w:tcW w:w="567" w:type="dxa"/>
          </w:tcPr>
          <w:p w:rsidR="00DC6B93" w:rsidRPr="00DC6B93" w:rsidRDefault="00DC6B93" w:rsidP="00DC6B9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60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255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175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219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r>
      <w:tr w:rsidR="00DC6B93" w:rsidRPr="00DC6B93" w:rsidTr="00DC6B93">
        <w:tc>
          <w:tcPr>
            <w:tcW w:w="567" w:type="dxa"/>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122" w:type="dxa"/>
            <w:gridSpan w:val="5"/>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муниципальной программы</w:t>
            </w:r>
          </w:p>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Повышение уровня обеспечения безопасности жизнедеятельности населения района.</w:t>
            </w:r>
          </w:p>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Совершенствование защиты населения и территории района от чрезвычайных ситуаций природного и техногенного характера.</w:t>
            </w:r>
          </w:p>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Создание необходимых условий для снижения уровня преступности и эффективной охраны общественного порядка.</w:t>
            </w:r>
          </w:p>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Создание условий для формирования эффективной системы охраны окружающей среды</w:t>
            </w:r>
          </w:p>
        </w:tc>
      </w:tr>
      <w:tr w:rsidR="00DC6B93" w:rsidRPr="00DC6B93" w:rsidTr="00DC6B93">
        <w:tc>
          <w:tcPr>
            <w:tcW w:w="567" w:type="dxa"/>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122" w:type="dxa"/>
            <w:gridSpan w:val="5"/>
          </w:tcPr>
          <w:p w:rsidR="00DC6B93" w:rsidRPr="00DC6B93" w:rsidRDefault="00DC6B93" w:rsidP="00DC6B93">
            <w:pPr>
              <w:widowControl w:val="0"/>
              <w:autoSpaceDE w:val="0"/>
              <w:autoSpaceDN w:val="0"/>
              <w:adjustRightInd w:val="0"/>
              <w:spacing w:after="0" w:line="240" w:lineRule="auto"/>
              <w:ind w:hanging="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муниципальной программы:</w:t>
            </w:r>
          </w:p>
          <w:p w:rsidR="00DC6B93" w:rsidRPr="00DC6B93" w:rsidRDefault="00DC6B93" w:rsidP="00DC6B93">
            <w:pPr>
              <w:widowControl w:val="0"/>
              <w:autoSpaceDE w:val="0"/>
              <w:autoSpaceDN w:val="0"/>
              <w:adjustRightInd w:val="0"/>
              <w:spacing w:after="0" w:line="240" w:lineRule="auto"/>
              <w:ind w:hanging="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C6B93" w:rsidRPr="00DC6B93" w:rsidRDefault="00DC6B93" w:rsidP="00DC6B93">
            <w:pPr>
              <w:widowControl w:val="0"/>
              <w:autoSpaceDE w:val="0"/>
              <w:autoSpaceDN w:val="0"/>
              <w:adjustRightInd w:val="0"/>
              <w:spacing w:after="0" w:line="240" w:lineRule="auto"/>
              <w:ind w:hanging="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Обеспечение предупреждения возникновения и развития проявлений терроризма и экстремизма</w:t>
            </w:r>
          </w:p>
          <w:p w:rsidR="00DC6B93" w:rsidRPr="00DC6B93" w:rsidRDefault="00DC6B93" w:rsidP="00DC6B93">
            <w:pPr>
              <w:widowControl w:val="0"/>
              <w:autoSpaceDE w:val="0"/>
              <w:autoSpaceDN w:val="0"/>
              <w:adjustRightInd w:val="0"/>
              <w:spacing w:after="0" w:line="240" w:lineRule="auto"/>
              <w:ind w:hanging="2"/>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Совершенствование системы профилактики правонарушений и преступлений на территории Каратузского района</w:t>
            </w:r>
          </w:p>
        </w:tc>
      </w:tr>
      <w:tr w:rsidR="00DC6B93" w:rsidRPr="00DC6B93" w:rsidTr="00DC6B93">
        <w:tc>
          <w:tcPr>
            <w:tcW w:w="567" w:type="dxa"/>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122" w:type="dxa"/>
            <w:gridSpan w:val="5"/>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r>
      <w:tr w:rsidR="00DC6B93" w:rsidRPr="00DC6B93" w:rsidTr="00DC6B93">
        <w:trPr>
          <w:gridAfter w:val="1"/>
          <w:wAfter w:w="10" w:type="dxa"/>
        </w:trPr>
        <w:tc>
          <w:tcPr>
            <w:tcW w:w="567" w:type="dxa"/>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608" w:type="dxa"/>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Постановление администрации Каратузского района</w:t>
            </w:r>
          </w:p>
        </w:tc>
        <w:tc>
          <w:tcPr>
            <w:tcW w:w="2557" w:type="dxa"/>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Предоставления иных межбюджетных трансфертов бюджетам муниципальных образований Каратузского района на обеспечение первичных мер пожарной безопасности</w:t>
            </w:r>
          </w:p>
        </w:tc>
        <w:tc>
          <w:tcPr>
            <w:tcW w:w="1757" w:type="dxa"/>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2190" w:type="dxa"/>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01.06.2021 г.</w:t>
            </w:r>
          </w:p>
        </w:tc>
      </w:tr>
      <w:tr w:rsidR="00DC6B93" w:rsidRPr="00DC6B93" w:rsidTr="00DC6B93">
        <w:trPr>
          <w:gridAfter w:val="1"/>
          <w:wAfter w:w="10" w:type="dxa"/>
        </w:trPr>
        <w:tc>
          <w:tcPr>
            <w:tcW w:w="567" w:type="dxa"/>
            <w:shd w:val="clear" w:color="auto" w:fill="auto"/>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2608"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Постановление администрации Каратузского района</w:t>
            </w:r>
          </w:p>
        </w:tc>
        <w:tc>
          <w:tcPr>
            <w:tcW w:w="2557"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Распределения иных межбюджетных трансфертов бюджетам муниципальных образований Каратузского района на мероприятия по развитию добровольной пожарной охраны</w:t>
            </w:r>
          </w:p>
        </w:tc>
        <w:tc>
          <w:tcPr>
            <w:tcW w:w="1757"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2190"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01.06.2021 г.</w:t>
            </w:r>
          </w:p>
        </w:tc>
      </w:tr>
      <w:tr w:rsidR="00DC6B93" w:rsidRPr="00DC6B93" w:rsidTr="00DC6B93">
        <w:tc>
          <w:tcPr>
            <w:tcW w:w="567" w:type="dxa"/>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122" w:type="dxa"/>
            <w:gridSpan w:val="5"/>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2. Профилактика терроризма и экстремизма, а также минимизации и (или) ликвидации последствий проявления терроризма и экстремизма</w:t>
            </w:r>
          </w:p>
        </w:tc>
      </w:tr>
      <w:tr w:rsidR="00DC6B93" w:rsidRPr="00DC6B93" w:rsidTr="00DC6B93">
        <w:tc>
          <w:tcPr>
            <w:tcW w:w="567" w:type="dxa"/>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122" w:type="dxa"/>
            <w:gridSpan w:val="5"/>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 требуется</w:t>
            </w:r>
          </w:p>
        </w:tc>
      </w:tr>
      <w:tr w:rsidR="00DC6B93" w:rsidRPr="00DC6B93" w:rsidTr="00DC6B93">
        <w:tc>
          <w:tcPr>
            <w:tcW w:w="567" w:type="dxa"/>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122" w:type="dxa"/>
            <w:gridSpan w:val="5"/>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3. Профилактика правонарушений и предупреждение преступлений в муниципальном образовании Каратузский район</w:t>
            </w:r>
          </w:p>
        </w:tc>
      </w:tr>
      <w:tr w:rsidR="00DC6B93" w:rsidRPr="00DC6B93" w:rsidTr="00DC6B93">
        <w:tc>
          <w:tcPr>
            <w:tcW w:w="567" w:type="dxa"/>
          </w:tcPr>
          <w:p w:rsidR="00DC6B93" w:rsidRPr="00DC6B93" w:rsidRDefault="00DC6B93" w:rsidP="00DC6B93">
            <w:pPr>
              <w:widowControl w:val="0"/>
              <w:autoSpaceDE w:val="0"/>
              <w:autoSpaceDN w:val="0"/>
              <w:adjustRightInd w:val="0"/>
              <w:spacing w:after="0" w:line="240" w:lineRule="auto"/>
              <w:ind w:firstLine="720"/>
              <w:rPr>
                <w:rFonts w:ascii="Times New Roman" w:hAnsi="Times New Roman" w:cs="Times New Roman"/>
                <w:color w:val="auto"/>
                <w:kern w:val="0"/>
                <w:sz w:val="12"/>
                <w:szCs w:val="12"/>
              </w:rPr>
            </w:pPr>
          </w:p>
        </w:tc>
        <w:tc>
          <w:tcPr>
            <w:tcW w:w="9122" w:type="dxa"/>
            <w:gridSpan w:val="5"/>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Не требуется</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3 к муниципальной программе «Защита населения и территорий Каратузского района от чрезвычайных ситуаций природного и техногенного характера»</w:t>
      </w:r>
    </w:p>
    <w:p w:rsidR="00DC6B93" w:rsidRPr="00DC6B93" w:rsidRDefault="00DC6B93" w:rsidP="00DC6B93">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C6B93" w:rsidRPr="00DC6B93" w:rsidRDefault="00DC6B93" w:rsidP="00DC6B93">
      <w:pPr>
        <w:widowControl w:val="0"/>
        <w:autoSpaceDE w:val="0"/>
        <w:autoSpaceDN w:val="0"/>
        <w:adjustRightInd w:val="0"/>
        <w:spacing w:after="0" w:line="240" w:lineRule="auto"/>
        <w:ind w:left="-180" w:firstLine="510"/>
        <w:jc w:val="center"/>
        <w:outlineLvl w:val="1"/>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DC6B93" w:rsidRPr="00DC6B93" w:rsidTr="00DC6B93">
        <w:trPr>
          <w:trHeight w:val="20"/>
        </w:trPr>
        <w:tc>
          <w:tcPr>
            <w:tcW w:w="2628"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DC6B93" w:rsidRPr="00DC6B93" w:rsidRDefault="00DC6B93" w:rsidP="00DC6B93">
            <w:pPr>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(далее подпрограмма).</w:t>
            </w:r>
          </w:p>
        </w:tc>
      </w:tr>
      <w:tr w:rsidR="00DC6B93" w:rsidRPr="00DC6B93" w:rsidTr="00DC6B93">
        <w:trPr>
          <w:trHeight w:val="20"/>
        </w:trPr>
        <w:tc>
          <w:tcPr>
            <w:tcW w:w="2628"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DC6B93" w:rsidRPr="00DC6B93" w:rsidTr="00DC6B93">
        <w:trPr>
          <w:trHeight w:val="20"/>
        </w:trPr>
        <w:tc>
          <w:tcPr>
            <w:tcW w:w="2628"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Администрация Каратузского района</w:t>
            </w:r>
          </w:p>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Финансовое управление администрации Каратузского района</w:t>
            </w:r>
          </w:p>
        </w:tc>
      </w:tr>
      <w:tr w:rsidR="00DC6B93" w:rsidRPr="00DC6B93" w:rsidTr="00DC6B93">
        <w:trPr>
          <w:trHeight w:val="20"/>
        </w:trPr>
        <w:tc>
          <w:tcPr>
            <w:tcW w:w="2628"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Главный распорядитель бюджетных средств, ответственные за реализацию мероприятий подпрограммы</w:t>
            </w:r>
          </w:p>
        </w:tc>
        <w:tc>
          <w:tcPr>
            <w:tcW w:w="6660"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r>
      <w:tr w:rsidR="00DC6B93" w:rsidRPr="00DC6B93" w:rsidTr="00DC6B93">
        <w:trPr>
          <w:trHeight w:val="20"/>
        </w:trPr>
        <w:tc>
          <w:tcPr>
            <w:tcW w:w="2628"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Задачи: </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Обеспечение предупреждения возникновения и развития чрезвычайных ситуаций природного и техногенного характера в Каратузском районе.</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4. Обеспечение экологической безопасности и охраны окружающей среды.</w:t>
            </w:r>
          </w:p>
        </w:tc>
      </w:tr>
      <w:tr w:rsidR="00DC6B93" w:rsidRPr="00DC6B93" w:rsidTr="00DC6B93">
        <w:trPr>
          <w:trHeight w:val="20"/>
        </w:trPr>
        <w:tc>
          <w:tcPr>
            <w:tcW w:w="2628"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hyperlink r:id="rId23" w:history="1">
              <w:r w:rsidRPr="00DC6B93">
                <w:rPr>
                  <w:rFonts w:ascii="Times New Roman" w:eastAsia="Calibri" w:hAnsi="Times New Roman" w:cs="Times New Roman"/>
                  <w:color w:val="auto"/>
                  <w:kern w:val="0"/>
                  <w:sz w:val="12"/>
                  <w:szCs w:val="12"/>
                </w:rPr>
                <w:t>перечень</w:t>
              </w:r>
            </w:hyperlink>
            <w:r w:rsidRPr="00DC6B93">
              <w:rPr>
                <w:rFonts w:ascii="Times New Roman" w:hAnsi="Times New Roman" w:cs="Times New Roman"/>
                <w:color w:val="auto"/>
                <w:kern w:val="0"/>
                <w:sz w:val="12"/>
                <w:szCs w:val="12"/>
              </w:rPr>
              <w:t xml:space="preserve"> и значения показателей результативности подпрограммы приведены в приложении № 1 к подпрограмме</w:t>
            </w:r>
          </w:p>
        </w:tc>
      </w:tr>
      <w:tr w:rsidR="00DC6B93" w:rsidRPr="00DC6B93" w:rsidTr="00DC6B93">
        <w:trPr>
          <w:trHeight w:val="20"/>
        </w:trPr>
        <w:tc>
          <w:tcPr>
            <w:tcW w:w="2628"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Сроки реализации      </w:t>
            </w:r>
            <w:r w:rsidRPr="00DC6B93">
              <w:rPr>
                <w:rFonts w:ascii="Times New Roman" w:hAnsi="Times New Roman" w:cs="Times New Roman"/>
                <w:bCs/>
                <w:color w:val="auto"/>
                <w:kern w:val="0"/>
                <w:sz w:val="12"/>
                <w:szCs w:val="12"/>
              </w:rPr>
              <w:br/>
              <w:t>подпрограммы</w:t>
            </w:r>
          </w:p>
        </w:tc>
        <w:tc>
          <w:tcPr>
            <w:tcW w:w="6660"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2014 - 2023 годы</w:t>
            </w:r>
          </w:p>
        </w:tc>
      </w:tr>
      <w:tr w:rsidR="00DC6B93" w:rsidRPr="00DC6B93" w:rsidTr="00DC6B93">
        <w:trPr>
          <w:trHeight w:val="20"/>
        </w:trPr>
        <w:tc>
          <w:tcPr>
            <w:tcW w:w="2628" w:type="dxa"/>
            <w:shd w:val="clear" w:color="auto" w:fill="auto"/>
          </w:tcPr>
          <w:p w:rsidR="00DC6B93" w:rsidRPr="00DC6B93" w:rsidRDefault="00DC6B93" w:rsidP="00DC6B93">
            <w:pPr>
              <w:widowControl w:val="0"/>
              <w:tabs>
                <w:tab w:val="num" w:pos="0"/>
              </w:tabs>
              <w:autoSpaceDE w:val="0"/>
              <w:autoSpaceDN w:val="0"/>
              <w:adjustRightInd w:val="0"/>
              <w:spacing w:after="0" w:line="240" w:lineRule="auto"/>
              <w:outlineLvl w:val="1"/>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DC6B93" w:rsidRPr="00DC6B93" w:rsidRDefault="00DC6B93" w:rsidP="00DC6B93">
            <w:pPr>
              <w:widowControl w:val="0"/>
              <w:tabs>
                <w:tab w:val="num" w:pos="0"/>
              </w:tabs>
              <w:autoSpaceDE w:val="0"/>
              <w:autoSpaceDN w:val="0"/>
              <w:adjustRightInd w:val="0"/>
              <w:spacing w:after="0" w:line="240" w:lineRule="auto"/>
              <w:jc w:val="both"/>
              <w:outlineLvl w:val="1"/>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Всего 16 497,28 тыс. рублей из них средств местного бюджета 12 121,98 тыс. руб., краевого бюджета 4 375,30 тыс. руб. в том числе по годам: </w:t>
            </w:r>
          </w:p>
          <w:p w:rsidR="00DC6B93" w:rsidRPr="00DC6B93" w:rsidRDefault="00DC6B93" w:rsidP="00DC6B93">
            <w:pPr>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2021 год – всего 6 079,56 тыс. рублей из них 4 154,46 тыс. рублей - местный бюджет, 1 925,10 тыс. рублей – краевой бюджет;</w:t>
            </w:r>
          </w:p>
          <w:p w:rsidR="00DC6B93" w:rsidRPr="00DC6B93" w:rsidRDefault="00DC6B93" w:rsidP="00DC6B93">
            <w:pPr>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2022 год – всего 5 208,86 тыс. рублей из них 3 983,76 тыс. руб. - местный бюджет, 1 225,10 тыс. руб. – краевой бюджет.</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bCs/>
                <w:color w:val="auto"/>
                <w:kern w:val="0"/>
                <w:sz w:val="12"/>
                <w:szCs w:val="12"/>
              </w:rPr>
              <w:t>2023 год – всего 5 208,86 тыс. рублей из них 3 983,76 тыс. руб. - местный бюджет, 1 225,10 тыс. руб. – краевой бюджет</w:t>
            </w:r>
          </w:p>
        </w:tc>
      </w:tr>
    </w:tbl>
    <w:p w:rsidR="00DC6B93" w:rsidRPr="00DC6B93" w:rsidRDefault="00DC6B93" w:rsidP="00DC6B93">
      <w:pPr>
        <w:autoSpaceDE w:val="0"/>
        <w:autoSpaceDN w:val="0"/>
        <w:adjustRightInd w:val="0"/>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lastRenderedPageBreak/>
        <w:t>2.Мероприятия подпрограммы.</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kern w:val="0"/>
          <w:sz w:val="12"/>
          <w:szCs w:val="12"/>
        </w:rPr>
      </w:pPr>
      <w:r w:rsidRPr="00DC6B93">
        <w:rPr>
          <w:rFonts w:ascii="Times New Roman" w:hAnsi="Times New Roman" w:cs="Times New Roman"/>
          <w:kern w:val="0"/>
          <w:sz w:val="12"/>
          <w:szCs w:val="12"/>
        </w:rPr>
        <w:t>Перечень мероприятий подпрограммы с указанием объема средств на их реализацию и ожидаемых результатов приведен в приложении № 2 к подпрограмме.</w:t>
      </w:r>
    </w:p>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3. Механизм реализации мероприятий подпрограммы</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Финансирование подпрограммы осуществляется за счет средств краевого и местного бюджета.</w:t>
      </w:r>
    </w:p>
    <w:p w:rsidR="00DC6B93" w:rsidRPr="00DC6B93" w:rsidRDefault="00DC6B93" w:rsidP="00DC6B9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 и финансовое управление администрации Каратузского района.</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акта выполненных работ;</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счет - фактуры на оплату товаров, работ, услуг;</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счета на оплату товаров, работ, услуг;</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товарной накладной.</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 осуществляется на основании сметы расходов.</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Законами Красноярского края:</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от 10.02.2000 № 9-631 «О защите населения и территории Красноярского края от чрезвычайных ситуаций природного и техногенного характера»;</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от 24.12.2004 № 13-2821 «О пожарной безопасности в Красноярском крае».</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4. Управление подпрограммой и контроль за ходом ее выполнения</w:t>
      </w:r>
    </w:p>
    <w:p w:rsidR="00DC6B93" w:rsidRPr="00DC6B93" w:rsidRDefault="00DC6B93" w:rsidP="00DC6B93">
      <w:pPr>
        <w:spacing w:after="0" w:line="240" w:lineRule="auto"/>
        <w:ind w:firstLine="709"/>
        <w:jc w:val="center"/>
        <w:rPr>
          <w:rFonts w:ascii="Times New Roman" w:hAnsi="Times New Roman" w:cs="Times New Roman"/>
          <w:b/>
          <w:color w:val="auto"/>
          <w:kern w:val="0"/>
          <w:sz w:val="12"/>
          <w:szCs w:val="12"/>
        </w:rPr>
      </w:pP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DC6B93" w:rsidRPr="00DC6B93" w:rsidRDefault="00DC6B93" w:rsidP="00DC6B93">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Исполнение задачи «Обеспечение экологической безопасности и охраны окружающей среды» обеспечивается постоянным контролем и рейдами несанкционированных свалок.</w:t>
      </w: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DC6B93">
      <w:pPr>
        <w:autoSpaceDE w:val="0"/>
        <w:autoSpaceDN w:val="0"/>
        <w:spacing w:after="0" w:line="240" w:lineRule="auto"/>
        <w:ind w:left="6946" w:right="31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 1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C6B93" w:rsidRPr="00DC6B93" w:rsidRDefault="00DC6B93" w:rsidP="00DC6B93">
      <w:pPr>
        <w:autoSpaceDE w:val="0"/>
        <w:autoSpaceDN w:val="0"/>
        <w:spacing w:after="0" w:line="240" w:lineRule="auto"/>
        <w:ind w:left="6946" w:right="310"/>
        <w:rPr>
          <w:rFonts w:ascii="Times New Roman" w:hAnsi="Times New Roman" w:cs="Times New Roman"/>
          <w:color w:val="auto"/>
          <w:kern w:val="0"/>
          <w:sz w:val="12"/>
          <w:szCs w:val="12"/>
        </w:rPr>
      </w:pPr>
    </w:p>
    <w:p w:rsidR="00DC6B93" w:rsidRPr="00DC6B93" w:rsidRDefault="00DC6B93" w:rsidP="00DC6B93">
      <w:pPr>
        <w:autoSpaceDE w:val="0"/>
        <w:spacing w:after="0" w:line="240" w:lineRule="auto"/>
        <w:ind w:firstLine="54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Перечень и значения показателей результативности подпрограммы</w:t>
      </w:r>
    </w:p>
    <w:p w:rsidR="00DC6B93" w:rsidRPr="00DC6B93" w:rsidRDefault="00DC6B93" w:rsidP="00DC6B93">
      <w:pPr>
        <w:autoSpaceDE w:val="0"/>
        <w:spacing w:after="0" w:line="240" w:lineRule="auto"/>
        <w:ind w:firstLine="540"/>
        <w:jc w:val="center"/>
        <w:rPr>
          <w:rFonts w:ascii="Times New Roman" w:hAnsi="Times New Roman" w:cs="Times New Roman"/>
          <w:color w:val="auto"/>
          <w:kern w:val="0"/>
          <w:sz w:val="12"/>
          <w:szCs w:val="12"/>
        </w:rPr>
      </w:pPr>
    </w:p>
    <w:tbl>
      <w:tblPr>
        <w:tblpPr w:leftFromText="180" w:rightFromText="180" w:vertAnchor="text" w:horzAnchor="margin" w:tblpY="133"/>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693"/>
        <w:gridCol w:w="1819"/>
        <w:gridCol w:w="1867"/>
        <w:gridCol w:w="992"/>
        <w:gridCol w:w="992"/>
        <w:gridCol w:w="993"/>
        <w:gridCol w:w="1109"/>
        <w:gridCol w:w="27"/>
      </w:tblGrid>
      <w:tr w:rsidR="00DC6B93" w:rsidRPr="00DC6B93" w:rsidTr="00DC6B93">
        <w:trPr>
          <w:gridAfter w:val="1"/>
          <w:wAfter w:w="27" w:type="dxa"/>
          <w:trHeight w:val="20"/>
        </w:trPr>
        <w:tc>
          <w:tcPr>
            <w:tcW w:w="534"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п/п</w:t>
            </w:r>
          </w:p>
        </w:tc>
        <w:tc>
          <w:tcPr>
            <w:tcW w:w="2693"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целевые индикаторы</w:t>
            </w:r>
          </w:p>
        </w:tc>
        <w:tc>
          <w:tcPr>
            <w:tcW w:w="181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Единица</w:t>
            </w:r>
            <w:r w:rsidRPr="00DC6B93">
              <w:rPr>
                <w:rFonts w:ascii="Times New Roman" w:hAnsi="Times New Roman" w:cs="Times New Roman"/>
                <w:color w:val="auto"/>
                <w:kern w:val="0"/>
                <w:sz w:val="12"/>
                <w:szCs w:val="12"/>
              </w:rPr>
              <w:br/>
              <w:t>измерения</w:t>
            </w:r>
          </w:p>
        </w:tc>
        <w:tc>
          <w:tcPr>
            <w:tcW w:w="186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Источник</w:t>
            </w:r>
          </w:p>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информации</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2020</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w:t>
            </w:r>
          </w:p>
        </w:tc>
        <w:tc>
          <w:tcPr>
            <w:tcW w:w="993"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w:t>
            </w:r>
          </w:p>
        </w:tc>
        <w:tc>
          <w:tcPr>
            <w:tcW w:w="1109"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w:t>
            </w:r>
          </w:p>
        </w:tc>
      </w:tr>
      <w:tr w:rsidR="00DC6B93" w:rsidRPr="00DC6B93" w:rsidTr="00DC6B9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0492" w:type="dxa"/>
            <w:gridSpan w:val="8"/>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Цель: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 </w:t>
            </w:r>
          </w:p>
        </w:tc>
      </w:tr>
      <w:tr w:rsidR="00DC6B93" w:rsidRPr="00DC6B93" w:rsidTr="00DC6B9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10492" w:type="dxa"/>
            <w:gridSpan w:val="8"/>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r>
      <w:tr w:rsidR="00DC6B93" w:rsidRPr="00DC6B93" w:rsidTr="00DC6B93">
        <w:trPr>
          <w:gridAfter w:val="1"/>
          <w:wAfter w:w="27"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2693"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Показатели результативности 1. Снижение числа пострадавших от ЧС различного характера.</w:t>
            </w:r>
          </w:p>
        </w:tc>
        <w:tc>
          <w:tcPr>
            <w:tcW w:w="1819" w:type="dxa"/>
            <w:tcBorders>
              <w:top w:val="single" w:sz="4" w:space="0" w:color="auto"/>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от среднего показателя за 2009-2012 год</w:t>
            </w:r>
          </w:p>
        </w:tc>
        <w:tc>
          <w:tcPr>
            <w:tcW w:w="186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94,0</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93,5</w:t>
            </w:r>
          </w:p>
        </w:tc>
        <w:tc>
          <w:tcPr>
            <w:tcW w:w="993"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93,0</w:t>
            </w:r>
          </w:p>
        </w:tc>
        <w:tc>
          <w:tcPr>
            <w:tcW w:w="1109"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92,5</w:t>
            </w:r>
          </w:p>
        </w:tc>
      </w:tr>
      <w:tr w:rsidR="00DC6B93" w:rsidRPr="00DC6B93" w:rsidTr="00DC6B9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10492" w:type="dxa"/>
            <w:gridSpan w:val="8"/>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r>
      <w:tr w:rsidR="00DC6B93" w:rsidRPr="00DC6B93" w:rsidTr="00DC6B93">
        <w:trPr>
          <w:gridAfter w:val="1"/>
          <w:wAfter w:w="27"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2693"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Показатели результативности 2.Обеспечение материальными ресурсами районного резерва для ликвидации чрезвычайных ситуаций.</w:t>
            </w:r>
          </w:p>
        </w:tc>
        <w:tc>
          <w:tcPr>
            <w:tcW w:w="1819" w:type="dxa"/>
            <w:tcBorders>
              <w:left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от  потребности</w:t>
            </w:r>
          </w:p>
        </w:tc>
        <w:tc>
          <w:tcPr>
            <w:tcW w:w="186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74,00</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74,01</w:t>
            </w:r>
          </w:p>
        </w:tc>
        <w:tc>
          <w:tcPr>
            <w:tcW w:w="993"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74,02</w:t>
            </w:r>
          </w:p>
        </w:tc>
        <w:tc>
          <w:tcPr>
            <w:tcW w:w="1109"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74,03</w:t>
            </w:r>
          </w:p>
        </w:tc>
      </w:tr>
      <w:tr w:rsidR="00DC6B93" w:rsidRPr="00DC6B93" w:rsidTr="00DC6B93">
        <w:trPr>
          <w:trHeight w:val="20"/>
        </w:trPr>
        <w:tc>
          <w:tcPr>
            <w:tcW w:w="534"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10492" w:type="dxa"/>
            <w:gridSpan w:val="8"/>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r>
      <w:tr w:rsidR="00DC6B93" w:rsidRPr="00DC6B93" w:rsidTr="00DC6B93">
        <w:trPr>
          <w:gridAfter w:val="1"/>
          <w:wAfter w:w="27" w:type="dxa"/>
          <w:trHeight w:val="20"/>
        </w:trPr>
        <w:tc>
          <w:tcPr>
            <w:tcW w:w="534"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2693"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Показатели результативности 3. Охват населения обучением в области гражданской обороны и защиты от чрезвычайных ситуаций.</w:t>
            </w:r>
          </w:p>
        </w:tc>
        <w:tc>
          <w:tcPr>
            <w:tcW w:w="1819" w:type="dxa"/>
            <w:tcBorders>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от численности населения района</w:t>
            </w:r>
          </w:p>
        </w:tc>
        <w:tc>
          <w:tcPr>
            <w:tcW w:w="186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tabs>
                <w:tab w:val="center" w:pos="4677"/>
                <w:tab w:val="right" w:pos="9355"/>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ведомственная статистика</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78,0</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78,2</w:t>
            </w:r>
          </w:p>
        </w:tc>
        <w:tc>
          <w:tcPr>
            <w:tcW w:w="993"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78,4</w:t>
            </w:r>
          </w:p>
        </w:tc>
        <w:tc>
          <w:tcPr>
            <w:tcW w:w="1109"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78,6</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spacing w:after="0" w:line="240" w:lineRule="auto"/>
        <w:ind w:left="6804" w:right="-31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 2 к подпрограмме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p w:rsidR="00DC6B93" w:rsidRPr="00DC6B93" w:rsidRDefault="00DC6B93" w:rsidP="00DC6B93">
      <w:pPr>
        <w:spacing w:after="0" w:line="240" w:lineRule="auto"/>
        <w:ind w:left="6804"/>
        <w:jc w:val="center"/>
        <w:outlineLvl w:val="0"/>
        <w:rPr>
          <w:rFonts w:ascii="Times New Roman" w:hAnsi="Times New Roman" w:cs="Times New Roman"/>
          <w:color w:val="auto"/>
          <w:kern w:val="0"/>
          <w:sz w:val="12"/>
          <w:szCs w:val="12"/>
        </w:rPr>
      </w:pPr>
    </w:p>
    <w:p w:rsidR="00DC6B93" w:rsidRPr="00DC6B93" w:rsidRDefault="00DC6B93" w:rsidP="00DC6B93">
      <w:pPr>
        <w:spacing w:after="0" w:line="240" w:lineRule="auto"/>
        <w:ind w:left="6804"/>
        <w:jc w:val="center"/>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Перечень мероприятий подпрограммы</w:t>
      </w:r>
    </w:p>
    <w:p w:rsidR="00DC6B93" w:rsidRPr="00DC6B93" w:rsidRDefault="00DC6B93" w:rsidP="00DC6B93">
      <w:pPr>
        <w:spacing w:after="0" w:line="240" w:lineRule="auto"/>
        <w:jc w:val="center"/>
        <w:outlineLvl w:val="0"/>
        <w:rPr>
          <w:rFonts w:ascii="Times New Roman" w:hAnsi="Times New Roman" w:cs="Times New Roman"/>
          <w:color w:val="auto"/>
          <w:kern w:val="0"/>
          <w:sz w:val="12"/>
          <w:szCs w:val="12"/>
        </w:rPr>
      </w:pPr>
    </w:p>
    <w:tbl>
      <w:tblPr>
        <w:tblW w:w="1127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22"/>
        <w:gridCol w:w="850"/>
        <w:gridCol w:w="648"/>
        <w:gridCol w:w="629"/>
        <w:gridCol w:w="851"/>
        <w:gridCol w:w="487"/>
        <w:gridCol w:w="12"/>
        <w:gridCol w:w="617"/>
        <w:gridCol w:w="771"/>
        <w:gridCol w:w="646"/>
        <w:gridCol w:w="1275"/>
        <w:gridCol w:w="63"/>
        <w:gridCol w:w="1940"/>
        <w:gridCol w:w="74"/>
      </w:tblGrid>
      <w:tr w:rsidR="00DC6B93" w:rsidRPr="00DC6B93" w:rsidTr="00DC6B93">
        <w:trPr>
          <w:trHeight w:val="20"/>
        </w:trPr>
        <w:tc>
          <w:tcPr>
            <w:tcW w:w="488" w:type="dxa"/>
            <w:vMerge w:val="restart"/>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п/п</w:t>
            </w:r>
          </w:p>
        </w:tc>
        <w:tc>
          <w:tcPr>
            <w:tcW w:w="1922" w:type="dxa"/>
            <w:vMerge w:val="restart"/>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Цели, задачи, мероприятия подпрограммы</w:t>
            </w:r>
          </w:p>
        </w:tc>
        <w:tc>
          <w:tcPr>
            <w:tcW w:w="850" w:type="dxa"/>
            <w:vMerge w:val="restart"/>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2627" w:type="dxa"/>
            <w:gridSpan w:val="5"/>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Код бюджетной классификации</w:t>
            </w:r>
          </w:p>
        </w:tc>
        <w:tc>
          <w:tcPr>
            <w:tcW w:w="3372" w:type="dxa"/>
            <w:gridSpan w:val="5"/>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Расходы по годам реализации программы (тыс. руб.)</w:t>
            </w:r>
          </w:p>
        </w:tc>
        <w:tc>
          <w:tcPr>
            <w:tcW w:w="2014"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6B93" w:rsidRPr="00DC6B93" w:rsidTr="00DC6B93">
        <w:trPr>
          <w:gridAfter w:val="1"/>
          <w:wAfter w:w="74" w:type="dxa"/>
          <w:trHeight w:val="20"/>
        </w:trPr>
        <w:tc>
          <w:tcPr>
            <w:tcW w:w="488" w:type="dxa"/>
            <w:vMerge/>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922"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629"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РзПр</w:t>
            </w:r>
          </w:p>
        </w:tc>
        <w:tc>
          <w:tcPr>
            <w:tcW w:w="851"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ЦСР</w:t>
            </w:r>
          </w:p>
        </w:tc>
        <w:tc>
          <w:tcPr>
            <w:tcW w:w="48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ВР</w:t>
            </w:r>
          </w:p>
        </w:tc>
        <w:tc>
          <w:tcPr>
            <w:tcW w:w="629"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 год</w:t>
            </w:r>
          </w:p>
        </w:tc>
        <w:tc>
          <w:tcPr>
            <w:tcW w:w="771"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 год</w:t>
            </w:r>
          </w:p>
        </w:tc>
        <w:tc>
          <w:tcPr>
            <w:tcW w:w="646"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 год</w:t>
            </w:r>
          </w:p>
        </w:tc>
        <w:tc>
          <w:tcPr>
            <w:tcW w:w="1275"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на очередной финансовый год и плановый период</w:t>
            </w:r>
          </w:p>
        </w:tc>
        <w:tc>
          <w:tcPr>
            <w:tcW w:w="2003"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922" w:type="dxa"/>
            <w:vAlign w:val="center"/>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64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629"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851"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48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629"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771"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w:t>
            </w:r>
          </w:p>
        </w:tc>
        <w:tc>
          <w:tcPr>
            <w:tcW w:w="646"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w:t>
            </w:r>
          </w:p>
        </w:tc>
        <w:tc>
          <w:tcPr>
            <w:tcW w:w="1275"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w:t>
            </w:r>
          </w:p>
        </w:tc>
        <w:tc>
          <w:tcPr>
            <w:tcW w:w="2003"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w:t>
            </w:r>
          </w:p>
        </w:tc>
      </w:tr>
      <w:tr w:rsidR="00DC6B93" w:rsidRPr="00DC6B93" w:rsidTr="00DC6B93">
        <w:trPr>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71" w:type="dxa"/>
            <w:gridSpan w:val="12"/>
            <w:vAlign w:val="center"/>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подпрограммы: 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района</w:t>
            </w:r>
          </w:p>
        </w:tc>
        <w:tc>
          <w:tcPr>
            <w:tcW w:w="2014"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71" w:type="dxa"/>
            <w:gridSpan w:val="12"/>
            <w:vAlign w:val="center"/>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1. Обеспечение предупреждения возникновения и развития чрезвычайных ситуаций природного и техногенного характера в Каратузском районе.</w:t>
            </w:r>
          </w:p>
        </w:tc>
        <w:tc>
          <w:tcPr>
            <w:tcW w:w="2014"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Мероприятие 1.1 Создание, содержание и восполнение резерва материальных ресурсов </w:t>
            </w:r>
          </w:p>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Обеспечение условий организации и участия в проведении поисковых мероприятий. Сбор оперативной информации</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2210022010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100,0</w:t>
            </w:r>
          </w:p>
        </w:tc>
        <w:tc>
          <w:tcPr>
            <w:tcW w:w="771"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50,0</w:t>
            </w:r>
          </w:p>
        </w:tc>
        <w:tc>
          <w:tcPr>
            <w:tcW w:w="646"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50,0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w:t>
            </w:r>
          </w:p>
        </w:tc>
        <w:tc>
          <w:tcPr>
            <w:tcW w:w="200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Пополнение и восполнение резерва материальных ресурсов (приобретение генератора,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тепловентилятора, полукомбинезонов, бензо-электро инструмента, лодки и т.д.)</w:t>
            </w:r>
          </w:p>
        </w:tc>
      </w:tr>
      <w:tr w:rsidR="00DC6B93" w:rsidRPr="00DC6B93" w:rsidTr="00DC6B93">
        <w:trPr>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71" w:type="dxa"/>
            <w:gridSpan w:val="12"/>
            <w:vAlign w:val="center"/>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2. Повышение готовности органов местного самоуправления и служб муниципального образования к реагированию на угрозы возникновения или возникновение ЧС.</w:t>
            </w:r>
          </w:p>
        </w:tc>
        <w:tc>
          <w:tcPr>
            <w:tcW w:w="2014"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vMerge w:val="restart"/>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2.1</w:t>
            </w:r>
          </w:p>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Обеспечение деятельности единой дежурно – диспетчерской службы Каратузского района</w:t>
            </w:r>
          </w:p>
        </w:tc>
        <w:tc>
          <w:tcPr>
            <w:tcW w:w="850" w:type="dxa"/>
            <w:vMerge w:val="restart"/>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w:t>
            </w:r>
          </w:p>
        </w:tc>
        <w:tc>
          <w:tcPr>
            <w:tcW w:w="64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629"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629"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71"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646"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275" w:type="dxa"/>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p>
        </w:tc>
        <w:tc>
          <w:tcPr>
            <w:tcW w:w="2003" w:type="dxa"/>
            <w:gridSpan w:val="2"/>
            <w:vMerge w:val="restart"/>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Оперативное реагирование на ЧС природного и техногенного характера и различного рода происшествия.</w:t>
            </w:r>
          </w:p>
        </w:tc>
      </w:tr>
      <w:tr w:rsidR="00DC6B93" w:rsidRPr="00DC6B93" w:rsidTr="00DC6B93">
        <w:trPr>
          <w:gridAfter w:val="1"/>
          <w:wAfter w:w="74" w:type="dxa"/>
          <w:trHeight w:val="20"/>
        </w:trPr>
        <w:tc>
          <w:tcPr>
            <w:tcW w:w="488" w:type="dxa"/>
            <w:vMerge/>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2210022020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121</w:t>
            </w:r>
          </w:p>
        </w:tc>
        <w:tc>
          <w:tcPr>
            <w:tcW w:w="629" w:type="dxa"/>
            <w:gridSpan w:val="2"/>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2920,30</w:t>
            </w:r>
          </w:p>
        </w:tc>
        <w:tc>
          <w:tcPr>
            <w:tcW w:w="771" w:type="dxa"/>
          </w:tcPr>
          <w:p w:rsidR="00DC6B93" w:rsidRPr="00DC6B93" w:rsidRDefault="00DC6B93" w:rsidP="00DC6B93">
            <w:pPr>
              <w:tabs>
                <w:tab w:val="center" w:pos="504"/>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2827,60</w:t>
            </w:r>
          </w:p>
        </w:tc>
        <w:tc>
          <w:tcPr>
            <w:tcW w:w="646" w:type="dxa"/>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2827,60</w:t>
            </w:r>
          </w:p>
        </w:tc>
        <w:tc>
          <w:tcPr>
            <w:tcW w:w="1275" w:type="dxa"/>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8 575,5</w:t>
            </w:r>
          </w:p>
        </w:tc>
        <w:tc>
          <w:tcPr>
            <w:tcW w:w="2003"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vMerge/>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2210022020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129</w:t>
            </w:r>
          </w:p>
        </w:tc>
        <w:tc>
          <w:tcPr>
            <w:tcW w:w="629"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881,90</w:t>
            </w:r>
          </w:p>
        </w:tc>
        <w:tc>
          <w:tcPr>
            <w:tcW w:w="771"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853,90</w:t>
            </w:r>
          </w:p>
        </w:tc>
        <w:tc>
          <w:tcPr>
            <w:tcW w:w="646"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853,90</w:t>
            </w:r>
          </w:p>
        </w:tc>
        <w:tc>
          <w:tcPr>
            <w:tcW w:w="1275" w:type="dxa"/>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2 589,70</w:t>
            </w:r>
          </w:p>
        </w:tc>
        <w:tc>
          <w:tcPr>
            <w:tcW w:w="2003"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vMerge/>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2210022020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122</w:t>
            </w:r>
          </w:p>
        </w:tc>
        <w:tc>
          <w:tcPr>
            <w:tcW w:w="629"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w:t>
            </w:r>
          </w:p>
        </w:tc>
        <w:tc>
          <w:tcPr>
            <w:tcW w:w="771"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646"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275"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2003"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vMerge/>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2210022020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147,26</w:t>
            </w:r>
          </w:p>
        </w:tc>
        <w:tc>
          <w:tcPr>
            <w:tcW w:w="771" w:type="dxa"/>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147,26</w:t>
            </w:r>
          </w:p>
        </w:tc>
        <w:tc>
          <w:tcPr>
            <w:tcW w:w="646" w:type="dxa"/>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147,26</w:t>
            </w:r>
          </w:p>
        </w:tc>
        <w:tc>
          <w:tcPr>
            <w:tcW w:w="1275" w:type="dxa"/>
          </w:tcPr>
          <w:p w:rsidR="00DC6B93" w:rsidRPr="00DC6B93" w:rsidRDefault="00DC6B93" w:rsidP="00DC6B93">
            <w:pPr>
              <w:tabs>
                <w:tab w:val="left" w:pos="3012"/>
              </w:tabs>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441,78</w:t>
            </w:r>
          </w:p>
        </w:tc>
        <w:tc>
          <w:tcPr>
            <w:tcW w:w="2003" w:type="dxa"/>
            <w:gridSpan w:val="2"/>
            <w:vMerge/>
          </w:tcPr>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rPr>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771" w:type="dxa"/>
            <w:gridSpan w:val="12"/>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3. Обеспечение исполнения полномочий органами местного самоуправления Каратузского района по организации и осуществлению мероприятий по гражданской обороне, защите населения и территорий от ЧС, в том числе по обеспечению безопасности людей на водных объектах, охране их жизни и здоровья</w:t>
            </w:r>
          </w:p>
        </w:tc>
        <w:tc>
          <w:tcPr>
            <w:tcW w:w="2014"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3.1</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2210022030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5,0</w:t>
            </w:r>
          </w:p>
        </w:tc>
        <w:tc>
          <w:tcPr>
            <w:tcW w:w="771"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5,0</w:t>
            </w:r>
          </w:p>
        </w:tc>
        <w:tc>
          <w:tcPr>
            <w:tcW w:w="646"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15,0</w:t>
            </w:r>
          </w:p>
        </w:tc>
        <w:tc>
          <w:tcPr>
            <w:tcW w:w="2003"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Повышение уровня информированности населения в области ГО и ЧС путем распространения памяток, плакатов, буклетов (ежегодно в количестве до 240 шт.)</w:t>
            </w: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3.2.</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Субсидии бюджетам поселений Каратузского района на частичное финансирование (возмещение) расходов на обеспечение первичных мер пожарной безопасности</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2210074120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540</w:t>
            </w: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1225,10</w:t>
            </w:r>
          </w:p>
        </w:tc>
        <w:tc>
          <w:tcPr>
            <w:tcW w:w="771"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1225,10</w:t>
            </w:r>
          </w:p>
        </w:tc>
        <w:tc>
          <w:tcPr>
            <w:tcW w:w="646"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1225,10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3675,30</w:t>
            </w:r>
          </w:p>
        </w:tc>
        <w:tc>
          <w:tcPr>
            <w:tcW w:w="200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Обеспеченность первичными мерами пожарной безопасности населенных пунктов района.</w:t>
            </w: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3.3</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Расходы на выполнение работ, направленных на противопожарное обустройство на земельных участках, находящихся в распоряжении Каратузского района, не вовлеченных в оборот и прилегающих к лесным массивам</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2210022040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100,0</w:t>
            </w:r>
          </w:p>
        </w:tc>
        <w:tc>
          <w:tcPr>
            <w:tcW w:w="771"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100,0</w:t>
            </w:r>
          </w:p>
        </w:tc>
        <w:tc>
          <w:tcPr>
            <w:tcW w:w="646"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300</w:t>
            </w:r>
          </w:p>
        </w:tc>
        <w:tc>
          <w:tcPr>
            <w:tcW w:w="2003" w:type="dxa"/>
            <w:gridSpan w:val="2"/>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Создание минерализованной полосы протяженностью не менее 15 км. </w:t>
            </w: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3.4.</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Субсидии на мероприятия по развитию добровольной пожарной охраны</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0310</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2210075100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540</w:t>
            </w: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700,0</w:t>
            </w:r>
          </w:p>
        </w:tc>
        <w:tc>
          <w:tcPr>
            <w:tcW w:w="771"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w:t>
            </w:r>
          </w:p>
        </w:tc>
        <w:tc>
          <w:tcPr>
            <w:tcW w:w="646"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700,00</w:t>
            </w:r>
          </w:p>
        </w:tc>
        <w:tc>
          <w:tcPr>
            <w:tcW w:w="2003" w:type="dxa"/>
            <w:gridSpan w:val="2"/>
          </w:tcPr>
          <w:p w:rsidR="00DC6B93" w:rsidRPr="00DC6B93" w:rsidRDefault="00DC6B93" w:rsidP="00DC6B93">
            <w:pPr>
              <w:spacing w:after="0" w:line="240" w:lineRule="auto"/>
              <w:rPr>
                <w:rFonts w:ascii="Times New Roman" w:hAnsi="Times New Roman" w:cs="Times New Roman"/>
                <w:kern w:val="0"/>
                <w:sz w:val="12"/>
                <w:szCs w:val="12"/>
              </w:rPr>
            </w:pPr>
            <w:r w:rsidRPr="00DC6B93">
              <w:rPr>
                <w:rFonts w:ascii="Times New Roman" w:hAnsi="Times New Roman" w:cs="Times New Roman"/>
                <w:kern w:val="0"/>
                <w:sz w:val="12"/>
                <w:szCs w:val="12"/>
              </w:rPr>
              <w:t>Ремонт пожарного автомобиля.</w:t>
            </w: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ind w:left="17"/>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по подпрограмме</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6 079,56</w:t>
            </w:r>
          </w:p>
        </w:tc>
        <w:tc>
          <w:tcPr>
            <w:tcW w:w="771"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5208,86</w:t>
            </w:r>
          </w:p>
        </w:tc>
        <w:tc>
          <w:tcPr>
            <w:tcW w:w="646"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5208,86</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16 497,28</w:t>
            </w:r>
          </w:p>
        </w:tc>
        <w:tc>
          <w:tcPr>
            <w:tcW w:w="2003"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ind w:left="17" w:right="-108"/>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p>
        </w:tc>
        <w:tc>
          <w:tcPr>
            <w:tcW w:w="771"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p>
        </w:tc>
        <w:tc>
          <w:tcPr>
            <w:tcW w:w="646"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p>
        </w:tc>
        <w:tc>
          <w:tcPr>
            <w:tcW w:w="2003"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ind w:left="17" w:right="-108"/>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lang w:val="en-US"/>
              </w:rPr>
            </w:pPr>
            <w:r w:rsidRPr="00DC6B93">
              <w:rPr>
                <w:rFonts w:ascii="Times New Roman" w:hAnsi="Times New Roman" w:cs="Times New Roman"/>
                <w:color w:val="auto"/>
                <w:kern w:val="0"/>
                <w:sz w:val="12"/>
                <w:szCs w:val="12"/>
                <w:lang w:val="en-US"/>
              </w:rPr>
              <w:t>901</w:t>
            </w:r>
          </w:p>
        </w:tc>
        <w:tc>
          <w:tcPr>
            <w:tcW w:w="629"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4 154,46</w:t>
            </w:r>
          </w:p>
        </w:tc>
        <w:tc>
          <w:tcPr>
            <w:tcW w:w="771"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3 986,76</w:t>
            </w:r>
          </w:p>
        </w:tc>
        <w:tc>
          <w:tcPr>
            <w:tcW w:w="646"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3986,76</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12 127,98</w:t>
            </w:r>
          </w:p>
        </w:tc>
        <w:tc>
          <w:tcPr>
            <w:tcW w:w="2003"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74"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22" w:type="dxa"/>
          </w:tcPr>
          <w:p w:rsidR="00DC6B93" w:rsidRPr="00DC6B93" w:rsidRDefault="00DC6B93" w:rsidP="00DC6B93">
            <w:pPr>
              <w:spacing w:after="0" w:line="240" w:lineRule="auto"/>
              <w:ind w:left="17" w:right="-108"/>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Финансовое управление администрации Каратузского района</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vAlign w:val="center"/>
          </w:tcPr>
          <w:p w:rsidR="00DC6B93" w:rsidRPr="00DC6B93" w:rsidRDefault="00DC6B93" w:rsidP="00DC6B93">
            <w:pPr>
              <w:spacing w:after="0" w:line="240" w:lineRule="auto"/>
              <w:rPr>
                <w:rFonts w:ascii="Times New Roman" w:hAnsi="Times New Roman" w:cs="Times New Roman"/>
                <w:color w:val="auto"/>
                <w:kern w:val="0"/>
                <w:sz w:val="12"/>
                <w:szCs w:val="12"/>
                <w:lang w:val="en-US"/>
              </w:rPr>
            </w:pPr>
            <w:r w:rsidRPr="00DC6B93">
              <w:rPr>
                <w:rFonts w:ascii="Times New Roman" w:hAnsi="Times New Roman" w:cs="Times New Roman"/>
                <w:color w:val="auto"/>
                <w:kern w:val="0"/>
                <w:sz w:val="12"/>
                <w:szCs w:val="12"/>
                <w:lang w:val="en-US"/>
              </w:rPr>
              <w:t>900</w:t>
            </w:r>
          </w:p>
        </w:tc>
        <w:tc>
          <w:tcPr>
            <w:tcW w:w="629" w:type="dxa"/>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87" w:type="dxa"/>
            <w:vAlign w:val="center"/>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29" w:type="dxa"/>
            <w:gridSpan w:val="2"/>
            <w:vAlign w:val="center"/>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1 925,10</w:t>
            </w:r>
          </w:p>
        </w:tc>
        <w:tc>
          <w:tcPr>
            <w:tcW w:w="771" w:type="dxa"/>
            <w:vAlign w:val="center"/>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646" w:type="dxa"/>
            <w:vAlign w:val="center"/>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1 225,10</w:t>
            </w:r>
          </w:p>
        </w:tc>
        <w:tc>
          <w:tcPr>
            <w:tcW w:w="1275" w:type="dxa"/>
            <w:vAlign w:val="center"/>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4 375,30</w:t>
            </w:r>
          </w:p>
        </w:tc>
        <w:tc>
          <w:tcPr>
            <w:tcW w:w="2003"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ind w:left="5760"/>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4 к муниципальной программе «Защита населения и территорий Каратузского района от чрезвычайных ситуаций природного и техногенного характера»</w:t>
      </w:r>
    </w:p>
    <w:p w:rsidR="00DC6B93" w:rsidRPr="00DC6B93" w:rsidRDefault="00DC6B93" w:rsidP="00DC6B93">
      <w:pPr>
        <w:widowControl w:val="0"/>
        <w:autoSpaceDE w:val="0"/>
        <w:autoSpaceDN w:val="0"/>
        <w:adjustRightInd w:val="0"/>
        <w:spacing w:after="0" w:line="240" w:lineRule="auto"/>
        <w:outlineLvl w:val="1"/>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ind w:left="142"/>
        <w:outlineLvl w:val="1"/>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ind w:left="-180" w:firstLine="510"/>
        <w:jc w:val="both"/>
        <w:outlineLvl w:val="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p w:rsidR="00DC6B93" w:rsidRPr="00DC6B93" w:rsidRDefault="00DC6B93" w:rsidP="00DC6B93">
      <w:pPr>
        <w:widowControl w:val="0"/>
        <w:autoSpaceDE w:val="0"/>
        <w:autoSpaceDN w:val="0"/>
        <w:adjustRightInd w:val="0"/>
        <w:spacing w:after="0" w:line="240" w:lineRule="auto"/>
        <w:ind w:left="-180" w:firstLine="510"/>
        <w:jc w:val="center"/>
        <w:outlineLvl w:val="1"/>
        <w:rPr>
          <w:rFonts w:ascii="Times New Roman" w:hAnsi="Times New Roman" w:cs="Times New Roman"/>
          <w:b/>
          <w:bCs/>
          <w:color w:val="auto"/>
          <w:kern w:val="0"/>
          <w:sz w:val="12"/>
          <w:szCs w:val="12"/>
        </w:rPr>
      </w:pPr>
      <w:r w:rsidRPr="00DC6B93">
        <w:rPr>
          <w:rFonts w:ascii="Times New Roman" w:hAnsi="Times New Roman" w:cs="Times New Roman"/>
          <w:b/>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60"/>
      </w:tblGrid>
      <w:tr w:rsidR="00DC6B93" w:rsidRPr="00DC6B93" w:rsidTr="006F26D8">
        <w:tc>
          <w:tcPr>
            <w:tcW w:w="3510" w:type="dxa"/>
            <w:shd w:val="clear" w:color="auto" w:fill="auto"/>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Наименование подпрограммы</w:t>
            </w:r>
          </w:p>
        </w:tc>
        <w:tc>
          <w:tcPr>
            <w:tcW w:w="6660" w:type="dxa"/>
            <w:shd w:val="clear" w:color="auto" w:fill="auto"/>
          </w:tcPr>
          <w:p w:rsidR="00DC6B93" w:rsidRPr="00DC6B93" w:rsidRDefault="00DC6B93" w:rsidP="00DC6B93">
            <w:pPr>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color w:val="auto"/>
                <w:kern w:val="0"/>
                <w:sz w:val="12"/>
                <w:szCs w:val="12"/>
              </w:rPr>
              <w:t>«Профилактика терроризма и экстремизма, а также минимизации и (или) ликвидации последствий проявления терроризма и экстремизма» (далее подпрограмма)</w:t>
            </w:r>
          </w:p>
        </w:tc>
      </w:tr>
      <w:tr w:rsidR="00DC6B93" w:rsidRPr="00DC6B93" w:rsidTr="006F26D8">
        <w:tc>
          <w:tcPr>
            <w:tcW w:w="3510"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Наименование муниципальной программы, в рамках которой реализуется подпрограмма</w:t>
            </w:r>
          </w:p>
        </w:tc>
        <w:tc>
          <w:tcPr>
            <w:tcW w:w="6660" w:type="dxa"/>
            <w:shd w:val="clear" w:color="auto" w:fill="auto"/>
          </w:tcPr>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 (далее - программа)</w:t>
            </w:r>
          </w:p>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DC6B93" w:rsidRPr="00DC6B93" w:rsidTr="006F26D8">
        <w:tc>
          <w:tcPr>
            <w:tcW w:w="3510" w:type="dxa"/>
            <w:shd w:val="clear" w:color="auto" w:fill="auto"/>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 подпрограммы)</w:t>
            </w:r>
          </w:p>
        </w:tc>
        <w:tc>
          <w:tcPr>
            <w:tcW w:w="6660" w:type="dxa"/>
            <w:shd w:val="clear" w:color="auto" w:fill="auto"/>
          </w:tcPr>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r>
      <w:tr w:rsidR="00DC6B93" w:rsidRPr="00DC6B93" w:rsidTr="006F26D8">
        <w:tc>
          <w:tcPr>
            <w:tcW w:w="3510"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Главные распорядители бюджетных средств, ответственные за реализацию мероприятий подпрограммы, </w:t>
            </w:r>
          </w:p>
        </w:tc>
        <w:tc>
          <w:tcPr>
            <w:tcW w:w="6660"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Администрация Каратузского района</w:t>
            </w:r>
          </w:p>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p>
        </w:tc>
      </w:tr>
      <w:tr w:rsidR="00DC6B93" w:rsidRPr="00DC6B93" w:rsidTr="006F26D8">
        <w:tc>
          <w:tcPr>
            <w:tcW w:w="3510" w:type="dxa"/>
            <w:shd w:val="clear" w:color="auto" w:fill="auto"/>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Цель и задачи подпрограммы</w:t>
            </w:r>
          </w:p>
        </w:tc>
        <w:tc>
          <w:tcPr>
            <w:tcW w:w="6660" w:type="dxa"/>
            <w:shd w:val="clear" w:color="auto" w:fill="auto"/>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DC6B93">
              <w:rPr>
                <w:rFonts w:ascii="Times New Roman" w:hAnsi="Times New Roman" w:cs="Times New Roman"/>
                <w:color w:val="auto"/>
                <w:spacing w:val="-1"/>
                <w:kern w:val="0"/>
                <w:sz w:val="12"/>
                <w:szCs w:val="12"/>
              </w:rPr>
              <w:t>терроризма и экстремизма.</w:t>
            </w:r>
          </w:p>
          <w:p w:rsidR="00DC6B93" w:rsidRPr="00DC6B93" w:rsidRDefault="00DC6B93" w:rsidP="00DC6B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Задачи: </w:t>
            </w:r>
          </w:p>
          <w:p w:rsidR="00DC6B93" w:rsidRPr="00DC6B93" w:rsidRDefault="00DC6B93" w:rsidP="00DC6B93">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r w:rsidRPr="00DC6B93">
              <w:rPr>
                <w:rFonts w:ascii="Times New Roman" w:hAnsi="Times New Roman" w:cs="Times New Roman"/>
                <w:color w:val="auto"/>
                <w:spacing w:val="1"/>
                <w:kern w:val="0"/>
                <w:sz w:val="12"/>
                <w:szCs w:val="12"/>
              </w:rPr>
              <w:t xml:space="preserve">Информирование населения по вопросам </w:t>
            </w:r>
            <w:r w:rsidRPr="00DC6B93">
              <w:rPr>
                <w:rFonts w:ascii="Times New Roman" w:hAnsi="Times New Roman" w:cs="Times New Roman"/>
                <w:color w:val="auto"/>
                <w:spacing w:val="-1"/>
                <w:kern w:val="0"/>
                <w:sz w:val="12"/>
                <w:szCs w:val="12"/>
              </w:rPr>
              <w:t>противодействия терроризму и экстремизму.</w:t>
            </w:r>
          </w:p>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2.Пропаганда толерантного поведения к людям других национальностей и </w:t>
            </w:r>
            <w:r w:rsidRPr="00DC6B93">
              <w:rPr>
                <w:rFonts w:ascii="Times New Roman" w:hAnsi="Times New Roman" w:cs="Times New Roman"/>
                <w:color w:val="auto"/>
                <w:spacing w:val="-1"/>
                <w:kern w:val="0"/>
                <w:sz w:val="12"/>
                <w:szCs w:val="12"/>
              </w:rPr>
              <w:t>религиозных конфессий.</w:t>
            </w:r>
          </w:p>
        </w:tc>
      </w:tr>
      <w:tr w:rsidR="00DC6B93" w:rsidRPr="00DC6B93" w:rsidTr="006F26D8">
        <w:tc>
          <w:tcPr>
            <w:tcW w:w="3510" w:type="dxa"/>
            <w:shd w:val="clear" w:color="auto" w:fill="auto"/>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660" w:type="dxa"/>
            <w:shd w:val="clear" w:color="auto" w:fill="auto"/>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bCs/>
                <w:color w:val="auto"/>
                <w:kern w:val="0"/>
                <w:sz w:val="12"/>
                <w:szCs w:val="12"/>
              </w:rPr>
              <w:t>Приложении № 1 к паспорту подпрограммы.</w:t>
            </w:r>
          </w:p>
        </w:tc>
      </w:tr>
      <w:tr w:rsidR="00DC6B93" w:rsidRPr="00DC6B93" w:rsidTr="006F26D8">
        <w:tc>
          <w:tcPr>
            <w:tcW w:w="3510"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Сроки реализации      </w:t>
            </w:r>
            <w:r w:rsidRPr="00DC6B93">
              <w:rPr>
                <w:rFonts w:ascii="Times New Roman" w:hAnsi="Times New Roman" w:cs="Times New Roman"/>
                <w:bCs/>
                <w:color w:val="auto"/>
                <w:kern w:val="0"/>
                <w:sz w:val="12"/>
                <w:szCs w:val="12"/>
              </w:rPr>
              <w:br/>
              <w:t xml:space="preserve">подпрограммы  </w:t>
            </w:r>
          </w:p>
        </w:tc>
        <w:tc>
          <w:tcPr>
            <w:tcW w:w="6660" w:type="dxa"/>
            <w:shd w:val="clear" w:color="auto" w:fill="auto"/>
          </w:tcPr>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2014 - 2023 годы </w:t>
            </w:r>
          </w:p>
        </w:tc>
      </w:tr>
      <w:tr w:rsidR="00DC6B93" w:rsidRPr="00DC6B93" w:rsidTr="006F26D8">
        <w:tc>
          <w:tcPr>
            <w:tcW w:w="3510" w:type="dxa"/>
            <w:shd w:val="clear" w:color="auto" w:fill="auto"/>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660" w:type="dxa"/>
            <w:shd w:val="clear" w:color="auto" w:fill="auto"/>
          </w:tcPr>
          <w:p w:rsidR="00DC6B93" w:rsidRPr="00DC6B93" w:rsidRDefault="00DC6B93" w:rsidP="00DC6B93">
            <w:pPr>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Всего 67,5 тыс. рублей из средств местного бюджета, в том числе по годам: </w:t>
            </w:r>
          </w:p>
          <w:p w:rsidR="00DC6B93" w:rsidRPr="00DC6B93" w:rsidRDefault="00DC6B93" w:rsidP="00DC6B93">
            <w:pPr>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2021 год – 22,50 тыс. рублей;</w:t>
            </w:r>
          </w:p>
          <w:p w:rsidR="00DC6B93" w:rsidRPr="00DC6B93" w:rsidRDefault="00DC6B93" w:rsidP="00DC6B93">
            <w:pPr>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2022 год - 22,50 тыс. рублей;</w:t>
            </w:r>
          </w:p>
          <w:p w:rsidR="00DC6B93" w:rsidRPr="00DC6B93" w:rsidRDefault="00DC6B93" w:rsidP="00DC6B93">
            <w:pPr>
              <w:spacing w:after="0" w:line="240" w:lineRule="auto"/>
              <w:jc w:val="both"/>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2023 год - 22,50 тыс. рублей.</w:t>
            </w:r>
          </w:p>
        </w:tc>
      </w:tr>
    </w:tbl>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2.Мероприятия подпрограммы</w:t>
      </w:r>
    </w:p>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rPr>
      </w:pP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Перечень мероприятий подпрограммы с указанием объема средств на их реализацию и ожидаемых результатов приведен в приложении № 1 </w:t>
      </w:r>
      <w:r w:rsidRPr="00DC6B93">
        <w:rPr>
          <w:rFonts w:ascii="Times New Roman" w:hAnsi="Times New Roman" w:cs="Times New Roman"/>
          <w:bCs/>
          <w:color w:val="auto"/>
          <w:kern w:val="0"/>
          <w:sz w:val="12"/>
          <w:szCs w:val="12"/>
        </w:rPr>
        <w:t>к подпрограмме.</w:t>
      </w:r>
    </w:p>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3. Механизм реализации подпрограммы</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Финансирование подпрограммы осуществляется за счет средств районного бюджета.</w:t>
      </w:r>
    </w:p>
    <w:p w:rsidR="00DC6B93" w:rsidRPr="00DC6B93" w:rsidRDefault="00DC6B93" w:rsidP="00DC6B9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акта выполненных работ, услуг;</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счет - фактуры на оплату товаров, работ, услуг;</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счета на оплату товаров, работ, услуг;</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товарной накладной.</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spacing w:val="-1"/>
          <w:kern w:val="0"/>
          <w:sz w:val="12"/>
          <w:szCs w:val="12"/>
        </w:rPr>
        <w:t>Организация и проведение тематических меро</w:t>
      </w:r>
      <w:r w:rsidRPr="00DC6B93">
        <w:rPr>
          <w:rFonts w:ascii="Times New Roman" w:hAnsi="Times New Roman" w:cs="Times New Roman"/>
          <w:color w:val="auto"/>
          <w:spacing w:val="2"/>
          <w:kern w:val="0"/>
          <w:sz w:val="12"/>
          <w:szCs w:val="12"/>
        </w:rPr>
        <w:t>приятий: фестивалей, конкурсов, викторин на основании положений и сметы расходов.</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района имеет право вносить изменения в подпрограммы путем увеличения или уменьшения финансирования за счет средств районного и краевого бюджета.</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Реализация мероприятий подпрограммы осуществляется в соответствии со следующими Федеральными законами:</w:t>
      </w:r>
      <w:r w:rsidRPr="00DC6B93">
        <w:rPr>
          <w:rFonts w:ascii="Times New Roman" w:hAnsi="Times New Roman" w:cs="Times New Roman"/>
          <w:color w:val="auto"/>
          <w:kern w:val="0"/>
          <w:sz w:val="12"/>
          <w:szCs w:val="12"/>
        </w:rPr>
        <w:tab/>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ФЗ от 25.07.2009 № 114-ФЗ «О противодействии экстремистской деятельности»;</w:t>
      </w:r>
    </w:p>
    <w:p w:rsidR="00DC6B93" w:rsidRPr="00DC6B93" w:rsidRDefault="00DC6B93" w:rsidP="00DC6B93">
      <w:pPr>
        <w:tabs>
          <w:tab w:val="left" w:pos="-180"/>
        </w:tabs>
        <w:spacing w:after="0" w:line="240" w:lineRule="auto"/>
        <w:ind w:hanging="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r>
      <w:r w:rsidRPr="00DC6B93">
        <w:rPr>
          <w:rFonts w:ascii="Times New Roman" w:hAnsi="Times New Roman" w:cs="Times New Roman"/>
          <w:color w:val="auto"/>
          <w:kern w:val="0"/>
          <w:sz w:val="12"/>
          <w:szCs w:val="12"/>
        </w:rPr>
        <w:tab/>
      </w:r>
      <w:r w:rsidRPr="00DC6B93">
        <w:rPr>
          <w:rFonts w:ascii="Times New Roman" w:hAnsi="Times New Roman" w:cs="Times New Roman"/>
          <w:color w:val="auto"/>
          <w:kern w:val="0"/>
          <w:sz w:val="12"/>
          <w:szCs w:val="12"/>
        </w:rPr>
        <w:tab/>
        <w:t>ФЗ №35-ФЗ от 06.03.2006 «О противодействии терроризму».</w:t>
      </w:r>
    </w:p>
    <w:p w:rsidR="00DC6B93" w:rsidRPr="00DC6B93" w:rsidRDefault="00DC6B93" w:rsidP="00DC6B93">
      <w:pPr>
        <w:autoSpaceDE w:val="0"/>
        <w:autoSpaceDN w:val="0"/>
        <w:adjustRightInd w:val="0"/>
        <w:spacing w:after="0" w:line="240" w:lineRule="auto"/>
        <w:jc w:val="both"/>
        <w:rPr>
          <w:color w:val="auto"/>
          <w:kern w:val="0"/>
          <w:sz w:val="12"/>
          <w:szCs w:val="12"/>
        </w:rPr>
      </w:pPr>
      <w:r w:rsidRPr="00DC6B93">
        <w:rPr>
          <w:rFonts w:ascii="Times New Roman" w:hAnsi="Times New Roman" w:cs="Times New Roman"/>
          <w:color w:val="auto"/>
          <w:kern w:val="0"/>
          <w:sz w:val="12"/>
          <w:szCs w:val="12"/>
        </w:rPr>
        <w:tab/>
      </w:r>
      <w:r w:rsidRPr="00DC6B93">
        <w:rPr>
          <w:rFonts w:ascii="Times New Roman" w:hAnsi="Times New Roman"/>
          <w:color w:val="auto"/>
          <w:kern w:val="0"/>
          <w:sz w:val="12"/>
          <w:szCs w:val="12"/>
        </w:rPr>
        <w:t>Главными распорядителями бюджетных средств является администрация Каратузского района.</w:t>
      </w:r>
      <w:r w:rsidRPr="00DC6B93">
        <w:rPr>
          <w:color w:val="auto"/>
          <w:kern w:val="0"/>
          <w:sz w:val="12"/>
          <w:szCs w:val="12"/>
        </w:rPr>
        <w:t xml:space="preserve"> </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5.Управление подпрограммой и контроль за ходом ее выполнения</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p>
    <w:p w:rsidR="00DC6B93" w:rsidRPr="00DC6B93" w:rsidRDefault="00DC6B93" w:rsidP="00DC6B93">
      <w:pPr>
        <w:autoSpaceDE w:val="0"/>
        <w:autoSpaceDN w:val="0"/>
        <w:adjustRightInd w:val="0"/>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4. Управление подпрограммой и контроль за ходом ее выполнения</w:t>
      </w:r>
    </w:p>
    <w:p w:rsidR="00DC6B93" w:rsidRPr="00DC6B93" w:rsidRDefault="00DC6B93" w:rsidP="00DC6B93">
      <w:pPr>
        <w:spacing w:after="0" w:line="240" w:lineRule="auto"/>
        <w:ind w:firstLine="709"/>
        <w:jc w:val="center"/>
        <w:rPr>
          <w:rFonts w:ascii="Times New Roman" w:hAnsi="Times New Roman" w:cs="Times New Roman"/>
          <w:b/>
          <w:color w:val="auto"/>
          <w:kern w:val="0"/>
          <w:sz w:val="12"/>
          <w:szCs w:val="12"/>
        </w:rPr>
      </w:pP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DC6B93" w:rsidRPr="00DC6B93" w:rsidRDefault="00DC6B93" w:rsidP="00DC6B93">
      <w:pPr>
        <w:autoSpaceDE w:val="0"/>
        <w:autoSpaceDN w:val="0"/>
        <w:adjustRightInd w:val="0"/>
        <w:spacing w:after="0" w:line="240" w:lineRule="auto"/>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Внешний муниципальный финансовый контроль осуществляется контрольно – счетным органом Каратузского района в соответствии со ст. 268 Бюджетного кодекса Российской Федерации.</w:t>
      </w: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DC6B93">
      <w:pPr>
        <w:autoSpaceDE w:val="0"/>
        <w:autoSpaceDN w:val="0"/>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 1  к подпрограмме «Профилактика терроризма и экстремизма, а также минимизации и (или) ликвидации последствий проявления терроризма и экстремизма»</w:t>
      </w:r>
    </w:p>
    <w:p w:rsidR="00DC6B93" w:rsidRPr="00DC6B93" w:rsidRDefault="00DC6B93" w:rsidP="00DC6B93">
      <w:pPr>
        <w:autoSpaceDE w:val="0"/>
        <w:autoSpaceDN w:val="0"/>
        <w:spacing w:after="0" w:line="240" w:lineRule="auto"/>
        <w:ind w:left="6804"/>
        <w:rPr>
          <w:rFonts w:ascii="Times New Roman" w:hAnsi="Times New Roman" w:cs="Times New Roman"/>
          <w:color w:val="auto"/>
          <w:kern w:val="0"/>
          <w:sz w:val="12"/>
          <w:szCs w:val="12"/>
        </w:rPr>
      </w:pPr>
    </w:p>
    <w:p w:rsidR="00DC6B93" w:rsidRPr="00DC6B93" w:rsidRDefault="00DC6B93" w:rsidP="00DC6B93">
      <w:pPr>
        <w:autoSpaceDE w:val="0"/>
        <w:spacing w:after="0" w:line="240" w:lineRule="auto"/>
        <w:ind w:firstLine="54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Перечень целевых индикаторов подпрограммы</w:t>
      </w:r>
    </w:p>
    <w:p w:rsidR="00DC6B93" w:rsidRPr="00DC6B93" w:rsidRDefault="00DC6B93" w:rsidP="00DC6B93">
      <w:pPr>
        <w:autoSpaceDE w:val="0"/>
        <w:spacing w:after="0" w:line="240" w:lineRule="auto"/>
        <w:ind w:firstLine="540"/>
        <w:rPr>
          <w:rFonts w:ascii="Times New Roman" w:hAnsi="Times New Roman" w:cs="Times New Roman"/>
          <w:color w:val="auto"/>
          <w:kern w:val="0"/>
          <w:sz w:val="12"/>
          <w:szCs w:val="12"/>
        </w:rPr>
      </w:pPr>
    </w:p>
    <w:tbl>
      <w:tblPr>
        <w:tblpPr w:leftFromText="180" w:rightFromText="180" w:vertAnchor="text" w:horzAnchor="margin" w:tblpY="13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686"/>
        <w:gridCol w:w="1559"/>
        <w:gridCol w:w="1985"/>
        <w:gridCol w:w="708"/>
        <w:gridCol w:w="709"/>
        <w:gridCol w:w="992"/>
        <w:gridCol w:w="851"/>
      </w:tblGrid>
      <w:tr w:rsidR="00DC6B93" w:rsidRPr="00DC6B93" w:rsidTr="00DC6B9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целевые индикаторы</w:t>
            </w:r>
          </w:p>
        </w:tc>
        <w:tc>
          <w:tcPr>
            <w:tcW w:w="1559"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Единица</w:t>
            </w:r>
            <w:r w:rsidRPr="00DC6B93">
              <w:rPr>
                <w:rFonts w:ascii="Times New Roman" w:hAnsi="Times New Roman" w:cs="Times New Roman"/>
                <w:color w:val="auto"/>
                <w:kern w:val="0"/>
                <w:sz w:val="12"/>
                <w:szCs w:val="12"/>
              </w:rPr>
              <w:br/>
              <w:t>измерения</w:t>
            </w:r>
          </w:p>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Источник</w:t>
            </w:r>
          </w:p>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информации</w:t>
            </w:r>
          </w:p>
        </w:tc>
        <w:tc>
          <w:tcPr>
            <w:tcW w:w="708"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w:t>
            </w:r>
          </w:p>
        </w:tc>
        <w:tc>
          <w:tcPr>
            <w:tcW w:w="992"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w:t>
            </w:r>
          </w:p>
        </w:tc>
        <w:tc>
          <w:tcPr>
            <w:tcW w:w="851"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w:t>
            </w:r>
          </w:p>
        </w:tc>
      </w:tr>
      <w:tr w:rsidR="00DC6B93" w:rsidRPr="00DC6B93" w:rsidTr="00DC6B9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368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Цель: Обеспечение предупреждения возникновения и развития проявлений </w:t>
            </w:r>
            <w:r w:rsidRPr="00DC6B93">
              <w:rPr>
                <w:rFonts w:ascii="Times New Roman" w:hAnsi="Times New Roman" w:cs="Times New Roman"/>
                <w:color w:val="auto"/>
                <w:spacing w:val="-1"/>
                <w:kern w:val="0"/>
                <w:sz w:val="12"/>
                <w:szCs w:val="12"/>
              </w:rPr>
              <w:t>терроризма и экстремизма.</w:t>
            </w:r>
          </w:p>
        </w:tc>
        <w:tc>
          <w:tcPr>
            <w:tcW w:w="155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368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0"/>
              </w:tabs>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Задача 1. </w:t>
            </w:r>
            <w:r w:rsidRPr="00DC6B93">
              <w:rPr>
                <w:rFonts w:ascii="Times New Roman" w:hAnsi="Times New Roman" w:cs="Times New Roman"/>
                <w:color w:val="auto"/>
                <w:spacing w:val="1"/>
                <w:kern w:val="0"/>
                <w:sz w:val="12"/>
                <w:szCs w:val="12"/>
              </w:rPr>
              <w:t xml:space="preserve">Информирование населения по вопросам </w:t>
            </w:r>
            <w:r w:rsidRPr="00DC6B93">
              <w:rPr>
                <w:rFonts w:ascii="Times New Roman" w:hAnsi="Times New Roman" w:cs="Times New Roman"/>
                <w:color w:val="auto"/>
                <w:spacing w:val="-1"/>
                <w:kern w:val="0"/>
                <w:sz w:val="12"/>
                <w:szCs w:val="12"/>
              </w:rPr>
              <w:t>противодействия терроризму и экстремизму.</w:t>
            </w:r>
          </w:p>
        </w:tc>
        <w:tc>
          <w:tcPr>
            <w:tcW w:w="155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FF0000"/>
                <w:kern w:val="0"/>
                <w:sz w:val="12"/>
                <w:szCs w:val="12"/>
                <w:highlight w:val="yellow"/>
              </w:rPr>
            </w:pPr>
          </w:p>
        </w:tc>
        <w:tc>
          <w:tcPr>
            <w:tcW w:w="708"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FF0000"/>
                <w:kern w:val="0"/>
                <w:sz w:val="12"/>
                <w:szCs w:val="12"/>
                <w:highlight w:val="yellow"/>
              </w:rPr>
            </w:pP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FF0000"/>
                <w:kern w:val="0"/>
                <w:sz w:val="12"/>
                <w:szCs w:val="12"/>
                <w:highlight w:val="yellow"/>
              </w:rPr>
            </w:pP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FF0000"/>
                <w:kern w:val="0"/>
                <w:sz w:val="12"/>
                <w:szCs w:val="12"/>
                <w:highlight w:val="yellow"/>
              </w:rPr>
            </w:pPr>
          </w:p>
        </w:tc>
        <w:tc>
          <w:tcPr>
            <w:tcW w:w="85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color w:val="FF0000"/>
                <w:kern w:val="0"/>
                <w:sz w:val="12"/>
                <w:szCs w:val="12"/>
                <w:highlight w:val="yellow"/>
              </w:rPr>
            </w:pPr>
          </w:p>
        </w:tc>
      </w:tr>
      <w:tr w:rsidR="00DC6B93" w:rsidRPr="00DC6B93" w:rsidTr="00DC6B9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368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Показатели результативности 1. Информированность жителей района по тематике противодействия </w:t>
            </w:r>
            <w:r w:rsidRPr="00DC6B93">
              <w:rPr>
                <w:rFonts w:ascii="Times New Roman" w:hAnsi="Times New Roman" w:cs="Times New Roman"/>
                <w:color w:val="auto"/>
                <w:spacing w:val="-1"/>
                <w:kern w:val="0"/>
                <w:sz w:val="12"/>
                <w:szCs w:val="12"/>
              </w:rPr>
              <w:t xml:space="preserve"> терроризму и экстремизму</w:t>
            </w:r>
          </w:p>
        </w:tc>
        <w:tc>
          <w:tcPr>
            <w:tcW w:w="1559" w:type="dxa"/>
            <w:tcBorders>
              <w:top w:val="single" w:sz="4" w:space="0" w:color="auto"/>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от численности населения района</w:t>
            </w:r>
          </w:p>
        </w:tc>
        <w:tc>
          <w:tcPr>
            <w:tcW w:w="1985"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78,0</w:t>
            </w: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78,1</w:t>
            </w: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78,2</w:t>
            </w:r>
          </w:p>
        </w:tc>
        <w:tc>
          <w:tcPr>
            <w:tcW w:w="85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78,3</w:t>
            </w:r>
          </w:p>
        </w:tc>
      </w:tr>
      <w:tr w:rsidR="00DC6B93" w:rsidRPr="00DC6B93" w:rsidTr="00DC6B9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368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DC6B93">
              <w:rPr>
                <w:rFonts w:ascii="Times New Roman" w:hAnsi="Times New Roman" w:cs="Times New Roman"/>
                <w:color w:val="auto"/>
                <w:spacing w:val="-1"/>
                <w:kern w:val="0"/>
                <w:sz w:val="12"/>
                <w:szCs w:val="12"/>
              </w:rPr>
              <w:t>религиозных конфессий</w:t>
            </w:r>
          </w:p>
        </w:tc>
        <w:tc>
          <w:tcPr>
            <w:tcW w:w="1559" w:type="dxa"/>
            <w:tcBorders>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985"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85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675" w:type="dxa"/>
            <w:tcBorders>
              <w:top w:val="single" w:sz="4" w:space="0" w:color="auto"/>
              <w:left w:val="single" w:sz="4" w:space="0" w:color="auto"/>
              <w:bottom w:val="single" w:sz="4" w:space="0" w:color="auto"/>
              <w:right w:val="single" w:sz="4" w:space="0" w:color="auto"/>
            </w:tcBorders>
            <w:vAlign w:val="center"/>
          </w:tcPr>
          <w:p w:rsidR="00DC6B93" w:rsidRPr="00DC6B93" w:rsidRDefault="00DC6B93" w:rsidP="00DC6B93">
            <w:pPr>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368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Показатели результативности 2. Количество проявлений терроризма и экстремизма, создание экстремистских группировок.</w:t>
            </w:r>
          </w:p>
        </w:tc>
        <w:tc>
          <w:tcPr>
            <w:tcW w:w="1559" w:type="dxa"/>
            <w:tcBorders>
              <w:left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случаев</w:t>
            </w:r>
          </w:p>
        </w:tc>
        <w:tc>
          <w:tcPr>
            <w:tcW w:w="1985"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ведомственная статистика</w:t>
            </w:r>
          </w:p>
        </w:tc>
        <w:tc>
          <w:tcPr>
            <w:tcW w:w="708"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70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99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c>
          <w:tcPr>
            <w:tcW w:w="851"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0/0</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spacing w:after="0" w:line="240" w:lineRule="auto"/>
        <w:ind w:left="-180"/>
        <w:rPr>
          <w:rFonts w:ascii="Times New Roman" w:hAnsi="Times New Roman" w:cs="Times New Roman"/>
          <w:color w:val="auto"/>
          <w:kern w:val="0"/>
          <w:sz w:val="12"/>
          <w:szCs w:val="12"/>
        </w:rPr>
      </w:pPr>
    </w:p>
    <w:p w:rsidR="00DC6B93" w:rsidRPr="00DC6B93" w:rsidRDefault="00DC6B93" w:rsidP="00DC6B93">
      <w:pPr>
        <w:autoSpaceDE w:val="0"/>
        <w:autoSpaceDN w:val="0"/>
        <w:spacing w:after="0" w:line="240" w:lineRule="auto"/>
        <w:ind w:left="6804"/>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Приложение № 2 к подпрограмме «Профилактика терроризма и экстремизма, а также минимизации и (или) ликвидации последствий проявления терроризма и экстремизма»</w:t>
      </w:r>
    </w:p>
    <w:p w:rsidR="00DC6B93" w:rsidRPr="00DC6B93" w:rsidRDefault="00DC6B93" w:rsidP="00DC6B93">
      <w:pPr>
        <w:spacing w:after="0" w:line="240" w:lineRule="auto"/>
        <w:jc w:val="center"/>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Перечень мероприятий подпрограммы.</w:t>
      </w:r>
    </w:p>
    <w:p w:rsidR="00DC6B93" w:rsidRPr="00DC6B93" w:rsidRDefault="00DC6B93" w:rsidP="00DC6B93">
      <w:pPr>
        <w:spacing w:after="0" w:line="240" w:lineRule="auto"/>
        <w:outlineLvl w:val="0"/>
        <w:rPr>
          <w:rFonts w:ascii="Times New Roman" w:hAnsi="Times New Roman" w:cs="Times New Roman"/>
          <w:color w:val="auto"/>
          <w:kern w:val="0"/>
          <w:sz w:val="12"/>
          <w:szCs w:val="12"/>
        </w:rPr>
      </w:pPr>
    </w:p>
    <w:tbl>
      <w:tblPr>
        <w:tblW w:w="1110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347"/>
        <w:gridCol w:w="850"/>
        <w:gridCol w:w="648"/>
        <w:gridCol w:w="487"/>
        <w:gridCol w:w="851"/>
        <w:gridCol w:w="487"/>
        <w:gridCol w:w="9"/>
        <w:gridCol w:w="620"/>
        <w:gridCol w:w="567"/>
        <w:gridCol w:w="708"/>
        <w:gridCol w:w="1275"/>
        <w:gridCol w:w="21"/>
        <w:gridCol w:w="22"/>
        <w:gridCol w:w="1677"/>
        <w:gridCol w:w="51"/>
      </w:tblGrid>
      <w:tr w:rsidR="00DC6B93" w:rsidRPr="00DC6B93" w:rsidTr="00DC6B93">
        <w:trPr>
          <w:gridAfter w:val="1"/>
          <w:wAfter w:w="51" w:type="dxa"/>
          <w:trHeight w:val="20"/>
        </w:trPr>
        <w:tc>
          <w:tcPr>
            <w:tcW w:w="488" w:type="dxa"/>
            <w:vMerge w:val="restart"/>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N п/п</w:t>
            </w:r>
          </w:p>
        </w:tc>
        <w:tc>
          <w:tcPr>
            <w:tcW w:w="2347" w:type="dxa"/>
            <w:vMerge w:val="restart"/>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Цели, задачи, мероприятия подпрограммы</w:t>
            </w:r>
          </w:p>
        </w:tc>
        <w:tc>
          <w:tcPr>
            <w:tcW w:w="850" w:type="dxa"/>
            <w:vMerge w:val="restart"/>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2482" w:type="dxa"/>
            <w:gridSpan w:val="5"/>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Код бюджетной классификации</w:t>
            </w:r>
          </w:p>
        </w:tc>
        <w:tc>
          <w:tcPr>
            <w:tcW w:w="3191" w:type="dxa"/>
            <w:gridSpan w:val="5"/>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Расходы по годам реализации программы (тыс. руб.)</w:t>
            </w:r>
          </w:p>
        </w:tc>
        <w:tc>
          <w:tcPr>
            <w:tcW w:w="1699"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6B93" w:rsidRPr="00DC6B93" w:rsidTr="00DC6B93">
        <w:trPr>
          <w:gridAfter w:val="1"/>
          <w:wAfter w:w="51" w:type="dxa"/>
          <w:trHeight w:val="20"/>
        </w:trPr>
        <w:tc>
          <w:tcPr>
            <w:tcW w:w="488" w:type="dxa"/>
            <w:vMerge/>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2347" w:type="dxa"/>
            <w:vMerge/>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0" w:type="dxa"/>
            <w:vMerge/>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ГРБС</w:t>
            </w:r>
          </w:p>
        </w:tc>
        <w:tc>
          <w:tcPr>
            <w:tcW w:w="48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РзПр</w:t>
            </w:r>
          </w:p>
        </w:tc>
        <w:tc>
          <w:tcPr>
            <w:tcW w:w="851"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ЦСР</w:t>
            </w:r>
          </w:p>
        </w:tc>
        <w:tc>
          <w:tcPr>
            <w:tcW w:w="48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ВР</w:t>
            </w:r>
          </w:p>
        </w:tc>
        <w:tc>
          <w:tcPr>
            <w:tcW w:w="629"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 год</w:t>
            </w:r>
          </w:p>
        </w:tc>
        <w:tc>
          <w:tcPr>
            <w:tcW w:w="56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 год</w:t>
            </w:r>
          </w:p>
        </w:tc>
        <w:tc>
          <w:tcPr>
            <w:tcW w:w="70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2023 год</w:t>
            </w:r>
          </w:p>
        </w:tc>
        <w:tc>
          <w:tcPr>
            <w:tcW w:w="1275"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на очередной финансовый год и плановый период</w:t>
            </w:r>
          </w:p>
        </w:tc>
        <w:tc>
          <w:tcPr>
            <w:tcW w:w="1720" w:type="dxa"/>
            <w:gridSpan w:val="3"/>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2347" w:type="dxa"/>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64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48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851"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c>
          <w:tcPr>
            <w:tcW w:w="48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629"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56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w:t>
            </w:r>
          </w:p>
        </w:tc>
        <w:tc>
          <w:tcPr>
            <w:tcW w:w="70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w:t>
            </w:r>
          </w:p>
        </w:tc>
        <w:tc>
          <w:tcPr>
            <w:tcW w:w="1275"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w:t>
            </w:r>
          </w:p>
        </w:tc>
        <w:tc>
          <w:tcPr>
            <w:tcW w:w="1720" w:type="dxa"/>
            <w:gridSpan w:val="3"/>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w:t>
            </w:r>
          </w:p>
        </w:tc>
      </w:tr>
      <w:tr w:rsidR="00DC6B93" w:rsidRPr="00DC6B93" w:rsidTr="00DC6B93">
        <w:trPr>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892" w:type="dxa"/>
            <w:gridSpan w:val="13"/>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Цель подпрограммы: Обеспечение предупреждения возникновения и развития проявлений </w:t>
            </w:r>
            <w:r w:rsidRPr="00DC6B93">
              <w:rPr>
                <w:rFonts w:ascii="Times New Roman" w:hAnsi="Times New Roman" w:cs="Times New Roman"/>
                <w:color w:val="auto"/>
                <w:spacing w:val="-1"/>
                <w:kern w:val="0"/>
                <w:sz w:val="12"/>
                <w:szCs w:val="12"/>
              </w:rPr>
              <w:t>терроризма и экстремизма</w:t>
            </w:r>
          </w:p>
        </w:tc>
        <w:tc>
          <w:tcPr>
            <w:tcW w:w="1728"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892" w:type="dxa"/>
            <w:gridSpan w:val="13"/>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u w:val="single"/>
              </w:rPr>
              <w:t>Задача 1</w:t>
            </w:r>
            <w:r w:rsidRPr="00DC6B93">
              <w:rPr>
                <w:rFonts w:ascii="Times New Roman" w:hAnsi="Times New Roman" w:cs="Times New Roman"/>
                <w:color w:val="auto"/>
                <w:kern w:val="0"/>
                <w:sz w:val="12"/>
                <w:szCs w:val="12"/>
              </w:rPr>
              <w:t xml:space="preserve"> Информирование населения по вопросам </w:t>
            </w:r>
            <w:r w:rsidRPr="00DC6B93">
              <w:rPr>
                <w:rFonts w:ascii="Times New Roman" w:hAnsi="Times New Roman" w:cs="Times New Roman"/>
                <w:color w:val="auto"/>
                <w:spacing w:val="-1"/>
                <w:kern w:val="0"/>
                <w:sz w:val="12"/>
                <w:szCs w:val="12"/>
              </w:rPr>
              <w:t>противодействия терроризму и экстремизму</w:t>
            </w:r>
            <w:r w:rsidRPr="00DC6B93">
              <w:rPr>
                <w:rFonts w:ascii="Times New Roman" w:hAnsi="Times New Roman" w:cs="Times New Roman"/>
                <w:color w:val="auto"/>
                <w:kern w:val="0"/>
                <w:sz w:val="12"/>
                <w:szCs w:val="12"/>
              </w:rPr>
              <w:t xml:space="preserve"> </w:t>
            </w:r>
          </w:p>
        </w:tc>
        <w:tc>
          <w:tcPr>
            <w:tcW w:w="1728"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Мероприятие 1. </w:t>
            </w:r>
            <w:r w:rsidRPr="00DC6B93">
              <w:rPr>
                <w:rFonts w:ascii="Times New Roman" w:hAnsi="Times New Roman" w:cs="Times New Roman"/>
                <w:color w:val="auto"/>
                <w:spacing w:val="-1"/>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w:t>
            </w:r>
            <w:r w:rsidRPr="00DC6B93">
              <w:rPr>
                <w:rFonts w:ascii="Times New Roman" w:hAnsi="Times New Roman" w:cs="Times New Roman"/>
                <w:color w:val="auto"/>
                <w:spacing w:val="-2"/>
                <w:kern w:val="0"/>
                <w:sz w:val="12"/>
                <w:szCs w:val="12"/>
              </w:rPr>
              <w:t>вом размещения информации в средствах массовой информации.</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0314</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2220022040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3,00</w:t>
            </w:r>
          </w:p>
        </w:tc>
        <w:tc>
          <w:tcPr>
            <w:tcW w:w="567"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3,00</w:t>
            </w:r>
          </w:p>
        </w:tc>
        <w:tc>
          <w:tcPr>
            <w:tcW w:w="708"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3,00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1720"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Опубликование информации в СМИ (3 статьи ежегодно).</w:t>
            </w: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DC6B93" w:rsidRPr="00DC6B93" w:rsidRDefault="00DC6B93" w:rsidP="00DC6B93">
            <w:pPr>
              <w:spacing w:after="0" w:line="240" w:lineRule="auto"/>
              <w:rPr>
                <w:rFonts w:ascii="Times New Roman" w:hAnsi="Times New Roman" w:cs="Times New Roman"/>
                <w:color w:val="auto"/>
                <w:spacing w:val="-1"/>
                <w:kern w:val="0"/>
                <w:sz w:val="12"/>
                <w:szCs w:val="12"/>
              </w:rPr>
            </w:pPr>
            <w:r w:rsidRPr="00DC6B93">
              <w:rPr>
                <w:rFonts w:ascii="Times New Roman" w:hAnsi="Times New Roman" w:cs="Times New Roman"/>
                <w:color w:val="auto"/>
                <w:kern w:val="0"/>
                <w:sz w:val="12"/>
                <w:szCs w:val="12"/>
              </w:rPr>
              <w:t xml:space="preserve">Мероприятие 2. </w:t>
            </w:r>
            <w:r w:rsidRPr="00DC6B93">
              <w:rPr>
                <w:rFonts w:ascii="Times New Roman" w:hAnsi="Times New Roman" w:cs="Times New Roman"/>
                <w:color w:val="auto"/>
                <w:spacing w:val="-1"/>
                <w:kern w:val="0"/>
                <w:sz w:val="12"/>
                <w:szCs w:val="12"/>
              </w:rPr>
              <w:t xml:space="preserve">Приобретение буклетов, плакатов, памяток </w:t>
            </w:r>
            <w:r w:rsidRPr="00DC6B93">
              <w:rPr>
                <w:rFonts w:ascii="Times New Roman" w:hAnsi="Times New Roman" w:cs="Times New Roman"/>
                <w:color w:val="auto"/>
                <w:spacing w:val="-2"/>
                <w:kern w:val="0"/>
                <w:sz w:val="12"/>
                <w:szCs w:val="12"/>
              </w:rPr>
              <w:t xml:space="preserve">и рекомендаций для учреждений, предприятий, </w:t>
            </w:r>
            <w:r w:rsidRPr="00DC6B93">
              <w:rPr>
                <w:rFonts w:ascii="Times New Roman" w:hAnsi="Times New Roman" w:cs="Times New Roman"/>
                <w:color w:val="auto"/>
                <w:kern w:val="0"/>
                <w:sz w:val="12"/>
                <w:szCs w:val="12"/>
              </w:rPr>
              <w:t xml:space="preserve">организаций и населения района </w:t>
            </w:r>
            <w:r w:rsidRPr="00DC6B93">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0 314</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2220022050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8,00</w:t>
            </w:r>
          </w:p>
        </w:tc>
        <w:tc>
          <w:tcPr>
            <w:tcW w:w="567"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8,00</w:t>
            </w:r>
          </w:p>
        </w:tc>
        <w:tc>
          <w:tcPr>
            <w:tcW w:w="708"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8,00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24,00</w:t>
            </w:r>
          </w:p>
        </w:tc>
        <w:tc>
          <w:tcPr>
            <w:tcW w:w="1720"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Приобретение памяток, плакатов, буклетов (ежегодно в количестве до 600 шт.).</w:t>
            </w: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DC6B93" w:rsidRPr="00DC6B93" w:rsidRDefault="00DC6B93" w:rsidP="00DC6B93">
            <w:pPr>
              <w:widowControl w:val="0"/>
              <w:autoSpaceDE w:val="0"/>
              <w:autoSpaceDN w:val="0"/>
              <w:adjustRightInd w:val="0"/>
              <w:spacing w:after="0" w:line="240" w:lineRule="auto"/>
              <w:ind w:firstLine="17"/>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3. Проведение мероприятий по распространению</w:t>
            </w:r>
            <w:r w:rsidRPr="00DC6B93">
              <w:rPr>
                <w:rFonts w:ascii="Times New Roman" w:hAnsi="Times New Roman" w:cs="Times New Roman"/>
                <w:color w:val="auto"/>
                <w:spacing w:val="-1"/>
                <w:kern w:val="0"/>
                <w:sz w:val="12"/>
                <w:szCs w:val="12"/>
              </w:rPr>
              <w:t xml:space="preserve"> буклетов, плакатов, памяток </w:t>
            </w:r>
            <w:r w:rsidRPr="00DC6B93">
              <w:rPr>
                <w:rFonts w:ascii="Times New Roman" w:hAnsi="Times New Roman" w:cs="Times New Roman"/>
                <w:color w:val="auto"/>
                <w:spacing w:val="-2"/>
                <w:kern w:val="0"/>
                <w:sz w:val="12"/>
                <w:szCs w:val="12"/>
              </w:rPr>
              <w:t xml:space="preserve">и рекомендаций для учреждений, предприятий, </w:t>
            </w:r>
            <w:r w:rsidRPr="00DC6B93">
              <w:rPr>
                <w:rFonts w:ascii="Times New Roman" w:hAnsi="Times New Roman" w:cs="Times New Roman"/>
                <w:color w:val="auto"/>
                <w:kern w:val="0"/>
                <w:sz w:val="12"/>
                <w:szCs w:val="12"/>
              </w:rPr>
              <w:t xml:space="preserve">организаций и населения района </w:t>
            </w:r>
            <w:r w:rsidRPr="00DC6B93">
              <w:rPr>
                <w:rFonts w:ascii="Times New Roman" w:hAnsi="Times New Roman" w:cs="Times New Roman"/>
                <w:color w:val="auto"/>
                <w:spacing w:val="-1"/>
                <w:kern w:val="0"/>
                <w:sz w:val="12"/>
                <w:szCs w:val="12"/>
              </w:rPr>
              <w:t>по вопросам обеспечения безопасности жизнедеятельности.</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0314</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2220022060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1,50</w:t>
            </w:r>
          </w:p>
        </w:tc>
        <w:tc>
          <w:tcPr>
            <w:tcW w:w="567"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1,50</w:t>
            </w:r>
          </w:p>
        </w:tc>
        <w:tc>
          <w:tcPr>
            <w:tcW w:w="708"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1,50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4,50</w:t>
            </w:r>
          </w:p>
        </w:tc>
        <w:tc>
          <w:tcPr>
            <w:tcW w:w="1720"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Распространение для населения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памяток, плакатов, буклетов (ежегодно в количестве до 600 шт.).</w:t>
            </w: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Мероприятие 4. Информирование граждан о наличии телефонных линий для </w:t>
            </w:r>
            <w:r w:rsidRPr="00DC6B93">
              <w:rPr>
                <w:rFonts w:ascii="Times New Roman" w:hAnsi="Times New Roman" w:cs="Times New Roman"/>
                <w:color w:val="auto"/>
                <w:spacing w:val="1"/>
                <w:kern w:val="0"/>
                <w:sz w:val="12"/>
                <w:szCs w:val="12"/>
              </w:rPr>
              <w:t>сообщения фактов ЧС, экстремистской и террори</w:t>
            </w:r>
            <w:r w:rsidRPr="00DC6B93">
              <w:rPr>
                <w:rFonts w:ascii="Times New Roman" w:hAnsi="Times New Roman" w:cs="Times New Roman"/>
                <w:color w:val="auto"/>
                <w:kern w:val="0"/>
                <w:sz w:val="12"/>
                <w:szCs w:val="12"/>
              </w:rPr>
              <w:t>стической деятельности, посредством СМИ и размещение на официальном сайте администрации Каратузского района.</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0314</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2220022070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567"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708"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1275" w:type="dxa"/>
          </w:tcPr>
          <w:p w:rsidR="00DC6B93" w:rsidRPr="00DC6B93" w:rsidRDefault="00DC6B93" w:rsidP="00DC6B93">
            <w:pPr>
              <w:tabs>
                <w:tab w:val="left" w:pos="3012"/>
              </w:tabs>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3,00</w:t>
            </w:r>
          </w:p>
        </w:tc>
        <w:tc>
          <w:tcPr>
            <w:tcW w:w="1720" w:type="dxa"/>
            <w:gridSpan w:val="3"/>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Опубликование информации в газете «Знамя труда» (3 статьи ежегодно) и размещение на официальном сайте администрации Каратузского района.</w:t>
            </w:r>
          </w:p>
        </w:tc>
      </w:tr>
      <w:tr w:rsidR="00DC6B93" w:rsidRPr="00DC6B93" w:rsidTr="00DC6B93">
        <w:trPr>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8892" w:type="dxa"/>
            <w:gridSpan w:val="13"/>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Задача 2. Пропаганда толерантного поведения к людям других национальностей и </w:t>
            </w:r>
            <w:r w:rsidRPr="00DC6B93">
              <w:rPr>
                <w:rFonts w:ascii="Times New Roman" w:hAnsi="Times New Roman" w:cs="Times New Roman"/>
                <w:color w:val="auto"/>
                <w:spacing w:val="-1"/>
                <w:kern w:val="0"/>
                <w:sz w:val="12"/>
                <w:szCs w:val="12"/>
              </w:rPr>
              <w:t>религиозных конфессий.</w:t>
            </w:r>
          </w:p>
        </w:tc>
        <w:tc>
          <w:tcPr>
            <w:tcW w:w="1728"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Мероприятие 1.</w:t>
            </w:r>
            <w:r w:rsidRPr="00DC6B93">
              <w:rPr>
                <w:rFonts w:ascii="Times New Roman" w:hAnsi="Times New Roman" w:cs="Times New Roman"/>
                <w:color w:val="auto"/>
                <w:spacing w:val="-1"/>
                <w:kern w:val="0"/>
                <w:sz w:val="12"/>
                <w:szCs w:val="12"/>
              </w:rPr>
              <w:t>Организация и проведение тематических меро</w:t>
            </w:r>
            <w:r w:rsidRPr="00DC6B93">
              <w:rPr>
                <w:rFonts w:ascii="Times New Roman" w:hAnsi="Times New Roman" w:cs="Times New Roman"/>
                <w:color w:val="auto"/>
                <w:spacing w:val="2"/>
                <w:kern w:val="0"/>
                <w:sz w:val="12"/>
                <w:szCs w:val="12"/>
              </w:rPr>
              <w:t xml:space="preserve">приятий: фестивалей, конкурсов, викторин и т.д. с </w:t>
            </w:r>
            <w:r w:rsidRPr="00DC6B93">
              <w:rPr>
                <w:rFonts w:ascii="Times New Roman" w:hAnsi="Times New Roman" w:cs="Times New Roman"/>
                <w:color w:val="auto"/>
                <w:spacing w:val="1"/>
                <w:kern w:val="0"/>
                <w:sz w:val="12"/>
                <w:szCs w:val="12"/>
              </w:rPr>
              <w:t xml:space="preserve">целью формирования у граждан уважительного </w:t>
            </w:r>
            <w:r w:rsidRPr="00DC6B93">
              <w:rPr>
                <w:rFonts w:ascii="Times New Roman" w:hAnsi="Times New Roman" w:cs="Times New Roman"/>
                <w:color w:val="auto"/>
                <w:spacing w:val="-1"/>
                <w:kern w:val="0"/>
                <w:sz w:val="12"/>
                <w:szCs w:val="12"/>
              </w:rPr>
              <w:lastRenderedPageBreak/>
              <w:t xml:space="preserve">отношения к традициям и обычаям различных </w:t>
            </w:r>
            <w:r w:rsidRPr="00DC6B93">
              <w:rPr>
                <w:rFonts w:ascii="Times New Roman" w:hAnsi="Times New Roman" w:cs="Times New Roman"/>
                <w:color w:val="auto"/>
                <w:kern w:val="0"/>
                <w:sz w:val="12"/>
                <w:szCs w:val="12"/>
              </w:rPr>
              <w:t>народов и национальностей</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Администрация</w:t>
            </w: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0314</w:t>
            </w: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2220022080</w:t>
            </w: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629"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56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70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9,00</w:t>
            </w:r>
          </w:p>
        </w:tc>
        <w:tc>
          <w:tcPr>
            <w:tcW w:w="1275"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27,00</w:t>
            </w:r>
          </w:p>
        </w:tc>
        <w:tc>
          <w:tcPr>
            <w:tcW w:w="1720" w:type="dxa"/>
            <w:gridSpan w:val="3"/>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spacing w:val="-1"/>
                <w:kern w:val="0"/>
                <w:sz w:val="12"/>
                <w:szCs w:val="12"/>
              </w:rPr>
              <w:t>Организация и проведение тематических меро</w:t>
            </w:r>
            <w:r w:rsidRPr="00DC6B93">
              <w:rPr>
                <w:rFonts w:ascii="Times New Roman" w:hAnsi="Times New Roman" w:cs="Times New Roman"/>
                <w:color w:val="auto"/>
                <w:spacing w:val="2"/>
                <w:kern w:val="0"/>
                <w:sz w:val="12"/>
                <w:szCs w:val="12"/>
              </w:rPr>
              <w:t xml:space="preserve">приятий: фестивалей, конкурсов, викторин в количестве 2 </w:t>
            </w:r>
            <w:r w:rsidRPr="00DC6B93">
              <w:rPr>
                <w:rFonts w:ascii="Times New Roman" w:hAnsi="Times New Roman" w:cs="Times New Roman"/>
                <w:color w:val="auto"/>
                <w:spacing w:val="2"/>
                <w:kern w:val="0"/>
                <w:sz w:val="12"/>
                <w:szCs w:val="12"/>
              </w:rPr>
              <w:lastRenderedPageBreak/>
              <w:t>мероприятий ежегодно.</w:t>
            </w: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Итого по подпрограмме</w:t>
            </w:r>
          </w:p>
        </w:tc>
        <w:tc>
          <w:tcPr>
            <w:tcW w:w="850"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851"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487" w:type="dxa"/>
          </w:tcPr>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629" w:type="dxa"/>
            <w:gridSpan w:val="2"/>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567"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70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1275"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67,50</w:t>
            </w:r>
          </w:p>
        </w:tc>
        <w:tc>
          <w:tcPr>
            <w:tcW w:w="1720" w:type="dxa"/>
            <w:gridSpan w:val="3"/>
          </w:tcPr>
          <w:p w:rsidR="00DC6B93" w:rsidRPr="00DC6B93" w:rsidRDefault="00DC6B93" w:rsidP="00DC6B93">
            <w:pPr>
              <w:autoSpaceDE w:val="0"/>
              <w:autoSpaceDN w:val="0"/>
              <w:adjustRightInd w:val="0"/>
              <w:spacing w:after="0" w:line="240" w:lineRule="auto"/>
              <w:ind w:left="80"/>
              <w:rPr>
                <w:rFonts w:ascii="Times New Roman" w:hAnsi="Times New Roman" w:cs="Times New Roman"/>
                <w:color w:val="auto"/>
                <w:spacing w:val="-1"/>
                <w:kern w:val="0"/>
                <w:sz w:val="12"/>
                <w:szCs w:val="12"/>
              </w:rPr>
            </w:pP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vAlign w:val="center"/>
          </w:tcPr>
          <w:p w:rsidR="00DC6B93" w:rsidRPr="00DC6B93" w:rsidRDefault="00DC6B93" w:rsidP="00DC6B93">
            <w:pPr>
              <w:spacing w:after="0" w:line="240" w:lineRule="auto"/>
              <w:ind w:right="-108"/>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том числе:</w:t>
            </w:r>
          </w:p>
        </w:tc>
        <w:tc>
          <w:tcPr>
            <w:tcW w:w="850"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p>
        </w:tc>
        <w:tc>
          <w:tcPr>
            <w:tcW w:w="487"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p>
        </w:tc>
        <w:tc>
          <w:tcPr>
            <w:tcW w:w="851"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p>
        </w:tc>
        <w:tc>
          <w:tcPr>
            <w:tcW w:w="487"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p>
        </w:tc>
        <w:tc>
          <w:tcPr>
            <w:tcW w:w="629"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567"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708"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275"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p>
        </w:tc>
        <w:tc>
          <w:tcPr>
            <w:tcW w:w="1720" w:type="dxa"/>
            <w:gridSpan w:val="3"/>
          </w:tcPr>
          <w:p w:rsidR="00DC6B93" w:rsidRPr="00DC6B93" w:rsidRDefault="00DC6B93" w:rsidP="00DC6B93">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r w:rsidR="00DC6B93" w:rsidRPr="00DC6B93" w:rsidTr="00DC6B93">
        <w:trPr>
          <w:gridAfter w:val="1"/>
          <w:wAfter w:w="51" w:type="dxa"/>
          <w:trHeight w:val="20"/>
        </w:trPr>
        <w:tc>
          <w:tcPr>
            <w:tcW w:w="488" w:type="dxa"/>
          </w:tcPr>
          <w:p w:rsidR="00DC6B93" w:rsidRPr="00DC6B93" w:rsidRDefault="00DC6B93" w:rsidP="00DC6B9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347" w:type="dxa"/>
            <w:vAlign w:val="center"/>
          </w:tcPr>
          <w:p w:rsidR="00DC6B93" w:rsidRPr="00DC6B93" w:rsidRDefault="00DC6B93" w:rsidP="00DC6B93">
            <w:pPr>
              <w:spacing w:after="0" w:line="240" w:lineRule="auto"/>
              <w:ind w:right="-108"/>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850"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p>
        </w:tc>
        <w:tc>
          <w:tcPr>
            <w:tcW w:w="648"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487"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851"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487"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w:t>
            </w:r>
          </w:p>
        </w:tc>
        <w:tc>
          <w:tcPr>
            <w:tcW w:w="629" w:type="dxa"/>
            <w:gridSpan w:val="2"/>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567"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708" w:type="dxa"/>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22,50</w:t>
            </w:r>
          </w:p>
        </w:tc>
        <w:tc>
          <w:tcPr>
            <w:tcW w:w="1275" w:type="dxa"/>
          </w:tcPr>
          <w:p w:rsidR="00DC6B93" w:rsidRPr="00DC6B93" w:rsidRDefault="00DC6B93" w:rsidP="00DC6B93">
            <w:pPr>
              <w:spacing w:after="0" w:line="240" w:lineRule="auto"/>
              <w:ind w:left="-93" w:right="-108"/>
              <w:jc w:val="center"/>
              <w:rPr>
                <w:rFonts w:ascii="Times New Roman" w:hAnsi="Times New Roman" w:cs="Times New Roman"/>
                <w:color w:val="auto"/>
                <w:kern w:val="0"/>
                <w:sz w:val="12"/>
                <w:szCs w:val="12"/>
                <w:highlight w:val="yellow"/>
              </w:rPr>
            </w:pPr>
            <w:r w:rsidRPr="00DC6B93">
              <w:rPr>
                <w:rFonts w:ascii="Times New Roman" w:hAnsi="Times New Roman" w:cs="Times New Roman"/>
                <w:color w:val="auto"/>
                <w:kern w:val="0"/>
                <w:sz w:val="12"/>
                <w:szCs w:val="12"/>
              </w:rPr>
              <w:t>67,50</w:t>
            </w:r>
          </w:p>
        </w:tc>
        <w:tc>
          <w:tcPr>
            <w:tcW w:w="1720" w:type="dxa"/>
            <w:gridSpan w:val="3"/>
          </w:tcPr>
          <w:p w:rsidR="00DC6B93" w:rsidRPr="00DC6B93" w:rsidRDefault="00DC6B93" w:rsidP="00DC6B93">
            <w:pPr>
              <w:autoSpaceDE w:val="0"/>
              <w:autoSpaceDN w:val="0"/>
              <w:adjustRightInd w:val="0"/>
              <w:spacing w:after="0" w:line="240" w:lineRule="auto"/>
              <w:ind w:left="80" w:right="-108"/>
              <w:outlineLvl w:val="0"/>
              <w:rPr>
                <w:rFonts w:ascii="Times New Roman" w:hAnsi="Times New Roman" w:cs="Times New Roman"/>
                <w:color w:val="auto"/>
                <w:kern w:val="0"/>
                <w:sz w:val="12"/>
                <w:szCs w:val="12"/>
              </w:rPr>
            </w:pPr>
          </w:p>
        </w:tc>
      </w:tr>
    </w:tbl>
    <w:p w:rsidR="00DC6B93" w:rsidRDefault="00DC6B93"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920"/>
        <w:gridCol w:w="4642"/>
      </w:tblGrid>
      <w:tr w:rsidR="00DC6B93" w:rsidRPr="00DC6B93" w:rsidTr="006F26D8">
        <w:tc>
          <w:tcPr>
            <w:tcW w:w="5920" w:type="dxa"/>
            <w:shd w:val="clear" w:color="auto" w:fill="auto"/>
          </w:tcPr>
          <w:p w:rsidR="00DC6B93" w:rsidRPr="00DC6B93" w:rsidRDefault="00DC6B93" w:rsidP="00DC6B93">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lang w:eastAsia="en-US"/>
              </w:rPr>
            </w:pPr>
          </w:p>
        </w:tc>
        <w:tc>
          <w:tcPr>
            <w:tcW w:w="4642" w:type="dxa"/>
            <w:shd w:val="clear" w:color="auto" w:fill="auto"/>
          </w:tcPr>
          <w:p w:rsidR="00DC6B93" w:rsidRPr="00DC6B93" w:rsidRDefault="00DC6B93" w:rsidP="00DC6B93">
            <w:pPr>
              <w:widowControl w:val="0"/>
              <w:autoSpaceDE w:val="0"/>
              <w:autoSpaceDN w:val="0"/>
              <w:adjustRightInd w:val="0"/>
              <w:spacing w:after="0" w:line="240" w:lineRule="auto"/>
              <w:ind w:right="2" w:firstLine="28"/>
              <w:outlineLvl w:val="2"/>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rPr>
              <w:t xml:space="preserve">Приложение 5 </w:t>
            </w:r>
            <w:r w:rsidRPr="00DC6B93">
              <w:rPr>
                <w:rFonts w:ascii="Times New Roman" w:hAnsi="Times New Roman" w:cs="Times New Roman"/>
                <w:color w:val="auto"/>
                <w:kern w:val="0"/>
                <w:sz w:val="12"/>
                <w:szCs w:val="12"/>
                <w:lang w:eastAsia="en-US"/>
              </w:rPr>
              <w:t>к муниципальной программе «</w:t>
            </w:r>
            <w:r w:rsidRPr="00DC6B9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r w:rsidRPr="00DC6B93">
              <w:rPr>
                <w:rFonts w:ascii="Times New Roman" w:hAnsi="Times New Roman" w:cs="Times New Roman"/>
                <w:color w:val="auto"/>
                <w:kern w:val="0"/>
                <w:sz w:val="12"/>
                <w:szCs w:val="12"/>
                <w:lang w:eastAsia="en-US"/>
              </w:rPr>
              <w:t xml:space="preserve"> </w:t>
            </w:r>
          </w:p>
          <w:p w:rsidR="00DC6B93" w:rsidRPr="00DC6B93" w:rsidRDefault="00DC6B93" w:rsidP="00DC6B93">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lang w:eastAsia="en-US"/>
              </w:rPr>
            </w:pPr>
          </w:p>
        </w:tc>
      </w:tr>
    </w:tbl>
    <w:p w:rsidR="00DC6B93" w:rsidRPr="00DC6B93" w:rsidRDefault="00DC6B93" w:rsidP="00DC6B93">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lang w:eastAsia="en-US"/>
        </w:rPr>
      </w:pPr>
    </w:p>
    <w:p w:rsidR="00DC6B93" w:rsidRPr="00DC6B93" w:rsidRDefault="00DC6B93" w:rsidP="00DC6B93">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 xml:space="preserve">Подпрограмма </w:t>
      </w:r>
    </w:p>
    <w:p w:rsidR="00DC6B93" w:rsidRPr="00DC6B93" w:rsidRDefault="00DC6B93" w:rsidP="00DC6B93">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«Профилактика правонарушений и предупреждение преступлений в муниципальном образовании Каратузский район»</w:t>
      </w:r>
    </w:p>
    <w:p w:rsidR="00DC6B93" w:rsidRPr="00DC6B93" w:rsidRDefault="00DC6B93" w:rsidP="00DC6B93">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DC6B93">
        <w:rPr>
          <w:rFonts w:ascii="Times New Roman" w:hAnsi="Times New Roman" w:cs="Times New Roman"/>
          <w:b/>
          <w:color w:val="auto"/>
          <w:kern w:val="0"/>
          <w:sz w:val="12"/>
          <w:szCs w:val="12"/>
          <w:lang w:eastAsia="en-US"/>
        </w:rPr>
        <w:t>1. Паспорт подпрограммы</w:t>
      </w:r>
    </w:p>
    <w:p w:rsidR="00DC6B93" w:rsidRPr="00DC6B93" w:rsidRDefault="00DC6B93" w:rsidP="00DC6B93">
      <w:pPr>
        <w:widowControl w:val="0"/>
        <w:autoSpaceDE w:val="0"/>
        <w:autoSpaceDN w:val="0"/>
        <w:adjustRightInd w:val="0"/>
        <w:spacing w:after="0" w:line="240" w:lineRule="auto"/>
        <w:ind w:hanging="426"/>
        <w:rPr>
          <w:rFonts w:ascii="Times New Roman" w:hAnsi="Times New Roman" w:cs="Times New Roman"/>
          <w:b/>
          <w:color w:val="auto"/>
          <w:kern w:val="0"/>
          <w:sz w:val="12"/>
          <w:szCs w:val="12"/>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5811"/>
      </w:tblGrid>
      <w:tr w:rsidR="00DC6B93" w:rsidRPr="00DC6B93" w:rsidTr="00DC6B93">
        <w:trPr>
          <w:trHeight w:val="20"/>
        </w:trPr>
        <w:tc>
          <w:tcPr>
            <w:tcW w:w="3828"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Наименование подпрограммы</w:t>
            </w:r>
          </w:p>
        </w:tc>
        <w:tc>
          <w:tcPr>
            <w:tcW w:w="5811" w:type="dxa"/>
          </w:tcPr>
          <w:p w:rsidR="00DC6B93" w:rsidRPr="00DC6B93" w:rsidRDefault="00DC6B93" w:rsidP="00DC6B93">
            <w:pPr>
              <w:widowControl w:val="0"/>
              <w:autoSpaceDE w:val="0"/>
              <w:autoSpaceDN w:val="0"/>
              <w:adjustRightInd w:val="0"/>
              <w:spacing w:after="0" w:line="240" w:lineRule="auto"/>
              <w:jc w:val="both"/>
              <w:outlineLvl w:val="1"/>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«Профилактика правонарушений и предупреждение преступлений в муниципальном образовании Каратузский район» (далее – подпрограмма).</w:t>
            </w:r>
          </w:p>
        </w:tc>
      </w:tr>
      <w:tr w:rsidR="00DC6B93" w:rsidRPr="00DC6B93" w:rsidTr="00DC6B93">
        <w:trPr>
          <w:trHeight w:val="20"/>
        </w:trPr>
        <w:tc>
          <w:tcPr>
            <w:tcW w:w="3828"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Наименование муниципальной программы Каратузского района, в рамках которой реализуется подпрограмма</w:t>
            </w:r>
          </w:p>
        </w:tc>
        <w:tc>
          <w:tcPr>
            <w:tcW w:w="5811"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w:t>
            </w:r>
            <w:r w:rsidRPr="00DC6B93">
              <w:rPr>
                <w:rFonts w:ascii="Times New Roman" w:hAnsi="Times New Roman" w:cs="Times New Roman"/>
                <w:color w:val="auto"/>
                <w:kern w:val="0"/>
                <w:sz w:val="12"/>
                <w:szCs w:val="12"/>
              </w:rPr>
              <w:t>Защита населения и территорий Каратузского района от чрезвычайных ситуаций природного и техногенного характера»</w:t>
            </w:r>
            <w:r w:rsidRPr="00DC6B93">
              <w:rPr>
                <w:rFonts w:ascii="Times New Roman" w:hAnsi="Times New Roman" w:cs="Times New Roman"/>
                <w:color w:val="auto"/>
                <w:kern w:val="0"/>
                <w:sz w:val="12"/>
                <w:szCs w:val="12"/>
                <w:lang w:eastAsia="en-US"/>
              </w:rPr>
              <w:t xml:space="preserve"> </w:t>
            </w:r>
          </w:p>
          <w:p w:rsidR="00DC6B93" w:rsidRPr="00DC6B93" w:rsidRDefault="00DC6B93" w:rsidP="00DC6B93">
            <w:pPr>
              <w:widowControl w:val="0"/>
              <w:autoSpaceDE w:val="0"/>
              <w:autoSpaceDN w:val="0"/>
              <w:adjustRightInd w:val="0"/>
              <w:spacing w:after="0" w:line="240" w:lineRule="auto"/>
              <w:jc w:val="center"/>
              <w:outlineLvl w:val="1"/>
              <w:rPr>
                <w:rFonts w:ascii="Times New Roman" w:hAnsi="Times New Roman" w:cs="Times New Roman"/>
                <w:b/>
                <w:color w:val="auto"/>
                <w:kern w:val="0"/>
                <w:sz w:val="12"/>
                <w:szCs w:val="12"/>
                <w:lang w:eastAsia="en-US"/>
              </w:rPr>
            </w:pPr>
          </w:p>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lang w:eastAsia="en-US"/>
              </w:rPr>
            </w:pPr>
          </w:p>
        </w:tc>
      </w:tr>
      <w:tr w:rsidR="00DC6B93" w:rsidRPr="00DC6B93" w:rsidTr="00DC6B93">
        <w:trPr>
          <w:trHeight w:val="20"/>
        </w:trPr>
        <w:tc>
          <w:tcPr>
            <w:tcW w:w="3828"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Орган местного самоуправления и (или) иной главный распорядитель бюджетных средств, определенный в муниципальной программе соисполнителем программы, реализующим подпрограмму (далее - исполнитель)</w:t>
            </w:r>
          </w:p>
        </w:tc>
        <w:tc>
          <w:tcPr>
            <w:tcW w:w="5811"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 (далее - администрация)</w:t>
            </w:r>
          </w:p>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lang w:eastAsia="en-US"/>
              </w:rPr>
            </w:pPr>
          </w:p>
        </w:tc>
      </w:tr>
      <w:tr w:rsidR="00DC6B93" w:rsidRPr="00DC6B93" w:rsidTr="00DC6B93">
        <w:trPr>
          <w:trHeight w:val="20"/>
        </w:trPr>
        <w:tc>
          <w:tcPr>
            <w:tcW w:w="3828"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Главный распорядитель бюджетных средств, ответственные за реализацию мероприятий подпрограммы</w:t>
            </w:r>
          </w:p>
        </w:tc>
        <w:tc>
          <w:tcPr>
            <w:tcW w:w="5811" w:type="dxa"/>
          </w:tcPr>
          <w:p w:rsidR="00DC6B93" w:rsidRPr="00DC6B93" w:rsidRDefault="00DC6B93" w:rsidP="00DC6B93">
            <w:pPr>
              <w:autoSpaceDE w:val="0"/>
              <w:autoSpaceDN w:val="0"/>
              <w:adjustRightInd w:val="0"/>
              <w:spacing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r>
      <w:tr w:rsidR="00DC6B93" w:rsidRPr="00DC6B93" w:rsidTr="00DC6B93">
        <w:trPr>
          <w:trHeight w:val="20"/>
        </w:trPr>
        <w:tc>
          <w:tcPr>
            <w:tcW w:w="3828" w:type="dxa"/>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Цели и задачи подпрограммы</w:t>
            </w:r>
          </w:p>
        </w:tc>
        <w:tc>
          <w:tcPr>
            <w:tcW w:w="5811"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 Совершенствование системы профилактики правонарушений и преступлений на территории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Задачи – Создание необходимых условий для снижения уровня преступности и эффективной охраны общественного порядка.</w:t>
            </w:r>
          </w:p>
        </w:tc>
      </w:tr>
      <w:tr w:rsidR="00DC6B93" w:rsidRPr="00DC6B93" w:rsidTr="00DC6B93">
        <w:trPr>
          <w:trHeight w:val="20"/>
        </w:trPr>
        <w:tc>
          <w:tcPr>
            <w:tcW w:w="3828" w:type="dxa"/>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Ожидаемые результаты от реализации подпрограммы</w:t>
            </w:r>
          </w:p>
        </w:tc>
        <w:tc>
          <w:tcPr>
            <w:tcW w:w="5811" w:type="dxa"/>
          </w:tcPr>
          <w:p w:rsidR="00DC6B93" w:rsidRPr="00DC6B93" w:rsidRDefault="00DC6B93" w:rsidP="00DC6B93">
            <w:pPr>
              <w:autoSpaceDE w:val="0"/>
              <w:autoSpaceDN w:val="0"/>
              <w:adjustRightInd w:val="0"/>
              <w:spacing w:after="0" w:line="235" w:lineRule="auto"/>
              <w:jc w:val="both"/>
              <w:rPr>
                <w:rFonts w:ascii="Times New Roman" w:hAnsi="Times New Roman" w:cs="Times New Roman"/>
                <w:kern w:val="0"/>
                <w:sz w:val="12"/>
                <w:szCs w:val="12"/>
              </w:rPr>
            </w:pPr>
            <w:r w:rsidRPr="00DC6B93">
              <w:rPr>
                <w:rFonts w:ascii="Times New Roman" w:hAnsi="Times New Roman" w:cs="Times New Roman"/>
                <w:kern w:val="0"/>
                <w:sz w:val="12"/>
                <w:szCs w:val="12"/>
              </w:rPr>
              <w:t>- Снижение количества совершаемых преступлений, по сравнению с предыдущим годом;</w:t>
            </w:r>
          </w:p>
          <w:p w:rsidR="00DC6B93" w:rsidRPr="00DC6B93" w:rsidRDefault="00DC6B93" w:rsidP="00DC6B93">
            <w:pPr>
              <w:autoSpaceDE w:val="0"/>
              <w:autoSpaceDN w:val="0"/>
              <w:adjustRightInd w:val="0"/>
              <w:spacing w:after="0" w:line="235" w:lineRule="auto"/>
              <w:jc w:val="both"/>
              <w:rPr>
                <w:rFonts w:ascii="Times New Roman" w:hAnsi="Times New Roman" w:cs="Times New Roman"/>
                <w:kern w:val="0"/>
                <w:sz w:val="12"/>
                <w:szCs w:val="12"/>
              </w:rPr>
            </w:pPr>
            <w:r w:rsidRPr="00DC6B93">
              <w:rPr>
                <w:rFonts w:ascii="Times New Roman" w:hAnsi="Times New Roman" w:cs="Times New Roman"/>
                <w:kern w:val="0"/>
                <w:sz w:val="12"/>
                <w:szCs w:val="12"/>
              </w:rPr>
              <w:t>-</w:t>
            </w:r>
            <w:r w:rsidRPr="00DC6B93">
              <w:rPr>
                <w:rFonts w:ascii="Times New Roman" w:hAnsi="Times New Roman" w:cs="Times New Roman"/>
                <w:color w:val="auto"/>
                <w:kern w:val="0"/>
                <w:sz w:val="12"/>
                <w:szCs w:val="12"/>
              </w:rPr>
              <w:t xml:space="preserve"> Снижение количества преступлений в общественных местах </w:t>
            </w:r>
            <w:r w:rsidRPr="00DC6B93">
              <w:rPr>
                <w:rFonts w:ascii="Times New Roman" w:hAnsi="Times New Roman" w:cs="Times New Roman"/>
                <w:kern w:val="0"/>
                <w:sz w:val="12"/>
                <w:szCs w:val="12"/>
              </w:rPr>
              <w:t>по сравнению с предыдущим годом</w:t>
            </w:r>
            <w:r w:rsidRPr="00DC6B93">
              <w:rPr>
                <w:rFonts w:ascii="Times New Roman" w:hAnsi="Times New Roman" w:cs="Times New Roman"/>
                <w:color w:val="auto"/>
                <w:kern w:val="0"/>
                <w:sz w:val="12"/>
                <w:szCs w:val="12"/>
              </w:rPr>
              <w:t>;</w:t>
            </w:r>
          </w:p>
          <w:p w:rsidR="00DC6B93" w:rsidRPr="00DC6B93" w:rsidRDefault="00DC6B93" w:rsidP="00DC6B93">
            <w:pPr>
              <w:autoSpaceDE w:val="0"/>
              <w:autoSpaceDN w:val="0"/>
              <w:adjustRightInd w:val="0"/>
              <w:spacing w:after="0" w:line="235"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Количество дружинников получивших единовременную выплату;</w:t>
            </w:r>
          </w:p>
          <w:p w:rsidR="00DC6B93" w:rsidRPr="00DC6B93" w:rsidRDefault="00DC6B93" w:rsidP="00DC6B93">
            <w:pPr>
              <w:spacing w:after="0" w:line="240" w:lineRule="auto"/>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rPr>
              <w:t>- Количество установленных систем видеонаблюдения.</w:t>
            </w:r>
          </w:p>
        </w:tc>
      </w:tr>
      <w:tr w:rsidR="00DC6B93" w:rsidRPr="00DC6B93" w:rsidTr="00DC6B93">
        <w:trPr>
          <w:trHeight w:val="20"/>
        </w:trPr>
        <w:tc>
          <w:tcPr>
            <w:tcW w:w="3828" w:type="dxa"/>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Срок реализации подпрограммы</w:t>
            </w:r>
          </w:p>
        </w:tc>
        <w:tc>
          <w:tcPr>
            <w:tcW w:w="5811" w:type="dxa"/>
          </w:tcPr>
          <w:p w:rsidR="00DC6B93" w:rsidRPr="00DC6B93" w:rsidRDefault="00DC6B93" w:rsidP="00DC6B93">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2021-2023 годы</w:t>
            </w:r>
          </w:p>
        </w:tc>
      </w:tr>
      <w:tr w:rsidR="00DC6B93" w:rsidRPr="00DC6B93" w:rsidTr="00DC6B93">
        <w:trPr>
          <w:trHeight w:val="20"/>
        </w:trPr>
        <w:tc>
          <w:tcPr>
            <w:tcW w:w="3828" w:type="dxa"/>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Информация по ресурсному обеспечению подпрограммы, в том числе в разбивке по всем источникам  на очередной финансовый год и плановый период</w:t>
            </w:r>
          </w:p>
        </w:tc>
        <w:tc>
          <w:tcPr>
            <w:tcW w:w="5811" w:type="dxa"/>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Объем и источники финансирования мероприятий подпрограммы на период 2021-2023 годы составит 60,00 тыс. рублей, в том числе:</w:t>
            </w:r>
          </w:p>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Средства местного бюджета 60,00 тыс. рублей, в том числе по годам: </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2021 год – 20,00 тыс. рублей;</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2022 год – 20,00 тыс. рублей;</w:t>
            </w:r>
          </w:p>
          <w:p w:rsidR="00DC6B93" w:rsidRPr="00DC6B93" w:rsidRDefault="00DC6B93" w:rsidP="00DC6B93">
            <w:pPr>
              <w:spacing w:after="0" w:line="240" w:lineRule="auto"/>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rPr>
              <w:t>2023 год – 20,00 тыс. рублей.</w:t>
            </w:r>
          </w:p>
        </w:tc>
      </w:tr>
    </w:tbl>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DC6B93" w:rsidRPr="00DC6B93" w:rsidRDefault="00DC6B93" w:rsidP="00DC6B93">
      <w:pPr>
        <w:widowControl w:val="0"/>
        <w:autoSpaceDE w:val="0"/>
        <w:autoSpaceDN w:val="0"/>
        <w:adjustRightInd w:val="0"/>
        <w:spacing w:after="0" w:line="240" w:lineRule="auto"/>
        <w:ind w:hanging="426"/>
        <w:jc w:val="center"/>
        <w:rPr>
          <w:rFonts w:ascii="Times New Roman" w:hAnsi="Times New Roman" w:cs="Times New Roman"/>
          <w:b/>
          <w:color w:val="auto"/>
          <w:kern w:val="0"/>
          <w:sz w:val="12"/>
          <w:szCs w:val="12"/>
          <w:lang w:eastAsia="en-US"/>
        </w:rPr>
      </w:pPr>
      <w:r w:rsidRPr="00DC6B93">
        <w:rPr>
          <w:rFonts w:ascii="Times New Roman" w:hAnsi="Times New Roman" w:cs="Times New Roman"/>
          <w:b/>
          <w:color w:val="auto"/>
          <w:kern w:val="0"/>
          <w:sz w:val="12"/>
          <w:szCs w:val="12"/>
          <w:lang w:eastAsia="en-US"/>
        </w:rPr>
        <w:t>2. Мероприятия подпрограммы</w:t>
      </w:r>
    </w:p>
    <w:p w:rsidR="00DC6B93" w:rsidRPr="00DC6B93" w:rsidRDefault="00DC6B93" w:rsidP="00DC6B93">
      <w:pPr>
        <w:widowControl w:val="0"/>
        <w:autoSpaceDE w:val="0"/>
        <w:autoSpaceDN w:val="0"/>
        <w:adjustRightInd w:val="0"/>
        <w:spacing w:after="0" w:line="240" w:lineRule="auto"/>
        <w:ind w:hanging="426"/>
        <w:rPr>
          <w:rFonts w:ascii="Times New Roman" w:hAnsi="Times New Roman" w:cs="Times New Roman"/>
          <w:b/>
          <w:color w:val="auto"/>
          <w:kern w:val="0"/>
          <w:sz w:val="12"/>
          <w:szCs w:val="12"/>
          <w:lang w:eastAsia="en-US"/>
        </w:rPr>
      </w:pPr>
    </w:p>
    <w:p w:rsidR="00DC6B93" w:rsidRPr="00DC6B93" w:rsidRDefault="00DC6B93" w:rsidP="00DC6B93">
      <w:pPr>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Необходимость подготовки подпрограммы и последующей ее реализации вызвана недостаточностью реализуемых на территории мероприятий для снижения уровня преступности и эффективной охраны общественного порядка.</w:t>
      </w:r>
      <w:r w:rsidRPr="00DC6B93">
        <w:rPr>
          <w:rFonts w:ascii="Times New Roman" w:hAnsi="Times New Roman" w:cs="Times New Roman"/>
          <w:color w:val="auto"/>
          <w:spacing w:val="2"/>
          <w:kern w:val="0"/>
          <w:sz w:val="12"/>
          <w:szCs w:val="12"/>
          <w:shd w:val="clear" w:color="auto" w:fill="FFFFFF"/>
        </w:rPr>
        <w:t xml:space="preserve"> </w:t>
      </w:r>
      <w:r w:rsidRPr="00DC6B93">
        <w:rPr>
          <w:rFonts w:ascii="Times New Roman" w:hAnsi="Times New Roman" w:cs="Times New Roman"/>
          <w:color w:val="auto"/>
          <w:kern w:val="0"/>
          <w:sz w:val="12"/>
          <w:szCs w:val="12"/>
        </w:rPr>
        <w:t>Статистика правонарушений, совершенных в общественных местах, в том числе на улицах, свидетельствуют о необходимости дополнительных мер по профилактике правонарушений подобной направленности, в частности:</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Вовлечение граждан в деятельность по охране общественного порядка в составе Добровольной народной дружины.</w:t>
      </w:r>
    </w:p>
    <w:p w:rsidR="00DC6B93" w:rsidRPr="00DC6B93" w:rsidRDefault="00DC6B93" w:rsidP="00DC6B93">
      <w:pPr>
        <w:shd w:val="clear" w:color="auto" w:fill="FFFFFF"/>
        <w:spacing w:after="0" w:line="240" w:lineRule="auto"/>
        <w:ind w:right="5"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Реализация мероприятия предусматривает информационное, организационное содействие органам правопорядка в привлечении граждан к охране общественного порядка в составе Добровольной народной дружины, а также ежегодное единовременное денежное поощрение наиболее отличившихся дружинников, на основании представления начальника ОП № 2 МО МВД России «Курагинский».</w:t>
      </w:r>
    </w:p>
    <w:p w:rsidR="00DC6B93" w:rsidRPr="00DC6B93" w:rsidRDefault="00DC6B93" w:rsidP="00DC6B93">
      <w:pPr>
        <w:spacing w:after="0" w:line="240" w:lineRule="auto"/>
        <w:ind w:firstLine="540"/>
        <w:jc w:val="both"/>
        <w:rPr>
          <w:rFonts w:ascii="Times New Roman" w:hAnsi="Times New Roman" w:cs="Times New Roman"/>
          <w:spacing w:val="1"/>
          <w:kern w:val="0"/>
          <w:sz w:val="12"/>
          <w:szCs w:val="12"/>
        </w:rPr>
      </w:pPr>
      <w:r w:rsidRPr="00DC6B93">
        <w:rPr>
          <w:rFonts w:ascii="Times New Roman" w:hAnsi="Times New Roman" w:cs="Times New Roman"/>
          <w:color w:val="auto"/>
          <w:kern w:val="0"/>
          <w:sz w:val="12"/>
          <w:szCs w:val="12"/>
        </w:rPr>
        <w:t xml:space="preserve">-Установка дополнительных </w:t>
      </w:r>
      <w:r w:rsidRPr="00DC6B93">
        <w:rPr>
          <w:rFonts w:ascii="Times New Roman" w:hAnsi="Times New Roman" w:cs="Times New Roman"/>
          <w:spacing w:val="2"/>
          <w:kern w:val="0"/>
          <w:sz w:val="12"/>
          <w:szCs w:val="12"/>
        </w:rPr>
        <w:t>систем видеонаб</w:t>
      </w:r>
      <w:r w:rsidRPr="00DC6B93">
        <w:rPr>
          <w:rFonts w:ascii="Times New Roman" w:hAnsi="Times New Roman" w:cs="Times New Roman"/>
          <w:spacing w:val="1"/>
          <w:kern w:val="0"/>
          <w:sz w:val="12"/>
          <w:szCs w:val="12"/>
        </w:rPr>
        <w:t>людения.</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Реализация мероприятия предусматривает </w:t>
      </w:r>
      <w:r w:rsidRPr="00DC6B93">
        <w:rPr>
          <w:rFonts w:ascii="Times New Roman" w:hAnsi="Times New Roman" w:cs="Times New Roman"/>
          <w:color w:val="auto"/>
          <w:kern w:val="0"/>
          <w:sz w:val="12"/>
          <w:szCs w:val="12"/>
          <w:lang w:bidi="ru-RU"/>
        </w:rPr>
        <w:t xml:space="preserve">установку дополнительной системы видеонаблюдения </w:t>
      </w:r>
      <w:r w:rsidRPr="00DC6B93">
        <w:rPr>
          <w:rFonts w:ascii="Times New Roman" w:hAnsi="Times New Roman" w:cs="Times New Roman"/>
          <w:spacing w:val="1"/>
          <w:kern w:val="0"/>
          <w:sz w:val="12"/>
          <w:szCs w:val="12"/>
        </w:rPr>
        <w:t xml:space="preserve">в местах массового пребывания людей на территории Каратузского района, в целях </w:t>
      </w:r>
      <w:r w:rsidRPr="00DC6B93">
        <w:rPr>
          <w:rFonts w:ascii="Times New Roman" w:hAnsi="Times New Roman" w:cs="Times New Roman"/>
          <w:color w:val="auto"/>
          <w:kern w:val="0"/>
          <w:sz w:val="12"/>
          <w:szCs w:val="12"/>
        </w:rPr>
        <w:t>снижение количества правонарушений, совершенных в общественных местах.</w:t>
      </w:r>
    </w:p>
    <w:p w:rsidR="00DC6B93" w:rsidRPr="00DC6B93" w:rsidRDefault="00DC6B93" w:rsidP="00DC6B93">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-Проведение мероприятий по организации трудоустройства лиц, освободившихся мест лишения свободы, осужденных к мерам наказания и мерам уголовно-правового характера, не связанных с лишением свободы, осужденных к наказаниям в виде исправительных работ.</w:t>
      </w:r>
    </w:p>
    <w:p w:rsidR="00DC6B93" w:rsidRPr="00DC6B93" w:rsidRDefault="00DC6B93" w:rsidP="00DC6B93">
      <w:pPr>
        <w:autoSpaceDE w:val="0"/>
        <w:autoSpaceDN w:val="0"/>
        <w:adjustRightInd w:val="0"/>
        <w:spacing w:after="0" w:line="240" w:lineRule="auto"/>
        <w:ind w:firstLine="540"/>
        <w:jc w:val="both"/>
        <w:outlineLvl w:val="0"/>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xml:space="preserve">Реализация данного мероприятия позволит повлиять на снижение совершения преступлений ранее судимыми лицами. </w:t>
      </w:r>
    </w:p>
    <w:p w:rsidR="00DC6B93" w:rsidRPr="00DC6B93" w:rsidRDefault="00DC6B93" w:rsidP="00DC6B93">
      <w:pPr>
        <w:spacing w:after="0" w:line="240" w:lineRule="auto"/>
        <w:ind w:firstLine="540"/>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Подпрограмма предусматривает оказание организационного содействия развитию системы охраны общественного порядка.</w:t>
      </w:r>
    </w:p>
    <w:p w:rsidR="00DC6B93" w:rsidRPr="00DC6B93" w:rsidRDefault="00DC6B93" w:rsidP="00DC6B93">
      <w:pPr>
        <w:spacing w:after="0" w:line="240" w:lineRule="auto"/>
        <w:ind w:firstLine="540"/>
        <w:jc w:val="both"/>
        <w:rPr>
          <w:rFonts w:ascii="Times New Roman" w:hAnsi="Times New Roman" w:cs="Times New Roman"/>
          <w:spacing w:val="2"/>
          <w:kern w:val="0"/>
          <w:sz w:val="12"/>
          <w:szCs w:val="12"/>
        </w:rPr>
      </w:pPr>
      <w:r w:rsidRPr="00DC6B93">
        <w:rPr>
          <w:rFonts w:ascii="Times New Roman" w:hAnsi="Times New Roman" w:cs="Times New Roman"/>
          <w:color w:val="auto"/>
          <w:kern w:val="0"/>
          <w:sz w:val="12"/>
          <w:szCs w:val="12"/>
        </w:rPr>
        <w:t xml:space="preserve">Главным распорядителем бюджетных средств является администрация Каратузского района. </w:t>
      </w:r>
    </w:p>
    <w:p w:rsidR="00DC6B93" w:rsidRPr="00DC6B93" w:rsidRDefault="00DC6B93" w:rsidP="00DC6B93">
      <w:pPr>
        <w:widowControl w:val="0"/>
        <w:autoSpaceDE w:val="0"/>
        <w:autoSpaceDN w:val="0"/>
        <w:adjustRightInd w:val="0"/>
        <w:spacing w:after="0" w:line="240" w:lineRule="auto"/>
        <w:ind w:firstLine="540"/>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Объем и источники финансирования мероприятий подпрограммы на период 2021-2023 годы составит 60,00 тыс. рублей, в том числе:</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Средства местного бюджета 60,00 тыс. рублей, в том числе по годам:</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2021 год – 20,00 тыс. рублей;</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2022 год – 20,00 тыс. рублей;</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2023 год – 20,00 тыс. рублей.</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Перечень программных мероприятий представлен в приложении №2 к подпрограмме. </w:t>
      </w:r>
    </w:p>
    <w:p w:rsidR="00DC6B93" w:rsidRPr="00DC6B93" w:rsidRDefault="00DC6B93" w:rsidP="00DC6B93">
      <w:pPr>
        <w:widowControl w:val="0"/>
        <w:autoSpaceDE w:val="0"/>
        <w:autoSpaceDN w:val="0"/>
        <w:adjustRightInd w:val="0"/>
        <w:spacing w:after="0" w:line="240" w:lineRule="auto"/>
        <w:ind w:firstLine="426"/>
        <w:jc w:val="both"/>
        <w:rPr>
          <w:rFonts w:ascii="Times New Roman" w:hAnsi="Times New Roman" w:cs="Times New Roman"/>
          <w:b/>
          <w:color w:val="auto"/>
          <w:kern w:val="0"/>
          <w:sz w:val="12"/>
          <w:szCs w:val="12"/>
          <w:lang w:eastAsia="en-US"/>
        </w:rPr>
      </w:pPr>
    </w:p>
    <w:p w:rsidR="00DC6B93" w:rsidRPr="00DC6B93" w:rsidRDefault="00DC6B93" w:rsidP="00DC6B93">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r w:rsidRPr="00DC6B93">
        <w:rPr>
          <w:rFonts w:ascii="Times New Roman" w:hAnsi="Times New Roman" w:cs="Times New Roman"/>
          <w:b/>
          <w:color w:val="auto"/>
          <w:kern w:val="0"/>
          <w:sz w:val="12"/>
          <w:szCs w:val="12"/>
          <w:lang w:eastAsia="en-US"/>
        </w:rPr>
        <w:t>3. Механизм реализации подпрограммы</w:t>
      </w:r>
    </w:p>
    <w:p w:rsidR="00DC6B93" w:rsidRPr="00DC6B93" w:rsidRDefault="00DC6B93" w:rsidP="00DC6B93">
      <w:pPr>
        <w:widowControl w:val="0"/>
        <w:autoSpaceDE w:val="0"/>
        <w:autoSpaceDN w:val="0"/>
        <w:adjustRightInd w:val="0"/>
        <w:spacing w:after="0" w:line="240" w:lineRule="auto"/>
        <w:ind w:firstLine="426"/>
        <w:jc w:val="center"/>
        <w:rPr>
          <w:rFonts w:ascii="Times New Roman" w:hAnsi="Times New Roman" w:cs="Times New Roman"/>
          <w:b/>
          <w:color w:val="auto"/>
          <w:kern w:val="0"/>
          <w:sz w:val="12"/>
          <w:szCs w:val="12"/>
          <w:lang w:eastAsia="en-US"/>
        </w:rPr>
      </w:pPr>
    </w:p>
    <w:p w:rsidR="00DC6B93" w:rsidRPr="00DC6B93" w:rsidRDefault="00DC6B93" w:rsidP="00DC6B9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Финансирование подпрограммы осуществляется за счет средств местного бюджета.</w:t>
      </w:r>
    </w:p>
    <w:p w:rsidR="00DC6B93" w:rsidRPr="00DC6B93" w:rsidRDefault="00DC6B93" w:rsidP="00DC6B9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Главными распорядителями бюджетных средств, предусмотренных на реализацию мероприятий подпрограммы, являются администрация района.</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Финансирование мероприятий осуществляется в пределах бюджетных ассигнований районного бюджета на текущий финансовый год на основании:</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копии муниципального контракта (договора) на поставку товара, выполнение работу, оказание услуг, заключенного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акта выполненных работ;</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счет - фактуры на оплату товаров, работ, услуг;</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счета на оплату товаров, работ, услуг;</w:t>
      </w:r>
    </w:p>
    <w:p w:rsidR="00DC6B93" w:rsidRPr="00DC6B93" w:rsidRDefault="00DC6B93" w:rsidP="00DC6B93">
      <w:pPr>
        <w:suppressAutoHyphens/>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товарной накладной.</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района осуществляет:</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координацию исполнения мероприятий подпрограммы, мониторинг их реализации;</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непосредственный контроль за ходом реализации мероприятий подпрограммы;</w:t>
      </w:r>
    </w:p>
    <w:p w:rsidR="00DC6B93" w:rsidRPr="00DC6B93" w:rsidRDefault="00DC6B93" w:rsidP="00DC6B93">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В ходе реализации подпрограммы планируется достичь следующих результатов:</w:t>
      </w:r>
    </w:p>
    <w:p w:rsidR="00DC6B93" w:rsidRPr="00DC6B93" w:rsidRDefault="00DC6B93" w:rsidP="00DC6B93">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xml:space="preserve">-  снизить количество преступлений в общественных местах </w:t>
      </w:r>
      <w:r w:rsidRPr="00DC6B93">
        <w:rPr>
          <w:rFonts w:ascii="Times New Roman" w:hAnsi="Times New Roman" w:cs="Times New Roman"/>
          <w:kern w:val="0"/>
          <w:sz w:val="12"/>
          <w:szCs w:val="12"/>
        </w:rPr>
        <w:t>по сравнению с предыдущим годом</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поощрить наиболее отличившихся дружинников единовременной материальной выплатой.</w:t>
      </w:r>
    </w:p>
    <w:p w:rsidR="00DC6B93" w:rsidRPr="00DC6B93" w:rsidRDefault="00DC6B93" w:rsidP="00DC6B93">
      <w:pPr>
        <w:widowControl w:val="0"/>
        <w:autoSpaceDE w:val="0"/>
        <w:spacing w:after="0" w:line="240" w:lineRule="auto"/>
        <w:ind w:firstLine="540"/>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увеличить количество систем видеонаблюдения на территории района.</w:t>
      </w:r>
    </w:p>
    <w:p w:rsidR="00DC6B93" w:rsidRPr="00DC6B93" w:rsidRDefault="00DC6B93" w:rsidP="00DC6B93">
      <w:pPr>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Средства бюджета на финансирование мероприятий подпрограммы выделяются на оплату товаров, работ и услуг, в том числе по обязательствам, которые возникли в текущим финансовом году.</w:t>
      </w:r>
    </w:p>
    <w:p w:rsidR="00DC6B93" w:rsidRPr="00DC6B93" w:rsidRDefault="00DC6B93" w:rsidP="00DC6B93">
      <w:pPr>
        <w:widowControl w:val="0"/>
        <w:autoSpaceDE w:val="0"/>
        <w:autoSpaceDN w:val="0"/>
        <w:adjustRightInd w:val="0"/>
        <w:spacing w:after="0" w:line="240" w:lineRule="auto"/>
        <w:jc w:val="both"/>
        <w:rPr>
          <w:rFonts w:ascii="Times New Roman" w:hAnsi="Times New Roman" w:cs="Times New Roman"/>
          <w:b/>
          <w:color w:val="auto"/>
          <w:kern w:val="0"/>
          <w:sz w:val="12"/>
          <w:szCs w:val="12"/>
          <w:lang w:eastAsia="en-US"/>
        </w:rPr>
      </w:pPr>
    </w:p>
    <w:p w:rsidR="00DC6B93" w:rsidRPr="00DC6B93" w:rsidRDefault="00DC6B93" w:rsidP="00DC6B93">
      <w:pPr>
        <w:autoSpaceDE w:val="0"/>
        <w:autoSpaceDN w:val="0"/>
        <w:adjustRightInd w:val="0"/>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4. Управление подпрограммой и контроль за ходом ее выполнения</w:t>
      </w:r>
    </w:p>
    <w:p w:rsidR="00DC6B93" w:rsidRPr="00DC6B93" w:rsidRDefault="00DC6B93" w:rsidP="00DC6B93">
      <w:pPr>
        <w:spacing w:after="0" w:line="240" w:lineRule="auto"/>
        <w:ind w:firstLine="709"/>
        <w:jc w:val="center"/>
        <w:rPr>
          <w:rFonts w:ascii="Times New Roman" w:hAnsi="Times New Roman" w:cs="Times New Roman"/>
          <w:b/>
          <w:color w:val="auto"/>
          <w:kern w:val="0"/>
          <w:sz w:val="12"/>
          <w:szCs w:val="12"/>
        </w:rPr>
      </w:pP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Управление и контроль за реализацией подпрограммы осуществляет Администрация Каратузского района,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 </w:t>
      </w: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Контроль за подпрограммой включает в себя периодическую отчетность о реализации подпрограммных мероприятий и рациональном использовании финансовых средств, в соответствии с постановлением администрации Каратузского района</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 674-п от 24.08.2020 г «Об утверждении Порядка принятия решений о разработке муниципальных программ Каратузского района, их формировании и реализации».</w:t>
      </w:r>
    </w:p>
    <w:p w:rsidR="00DC6B93" w:rsidRPr="00DC6B93" w:rsidRDefault="00DC6B93" w:rsidP="00DC6B93">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w:t>
      </w:r>
    </w:p>
    <w:p w:rsid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Внутренний финансовый контроль осуществляется финансовым управлением администрации Каратузского района в соответствии со ст. 269.2 Бюджетного кодекса Российской Федерации.</w:t>
      </w: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tbl>
      <w:tblPr>
        <w:tblW w:w="10773" w:type="dxa"/>
        <w:tblInd w:w="108" w:type="dxa"/>
        <w:tblLook w:val="04A0" w:firstRow="1" w:lastRow="0" w:firstColumn="1" w:lastColumn="0" w:noHBand="0" w:noVBand="1"/>
      </w:tblPr>
      <w:tblGrid>
        <w:gridCol w:w="4536"/>
        <w:gridCol w:w="6237"/>
      </w:tblGrid>
      <w:tr w:rsidR="00DC6B93" w:rsidRPr="00DC6B93" w:rsidTr="00DC6B93">
        <w:tc>
          <w:tcPr>
            <w:tcW w:w="4536" w:type="dxa"/>
            <w:shd w:val="clear" w:color="auto" w:fill="auto"/>
          </w:tcPr>
          <w:p w:rsidR="00DC6B93" w:rsidRPr="00DC6B93" w:rsidRDefault="00DC6B93" w:rsidP="00DC6B93">
            <w:pPr>
              <w:autoSpaceDE w:val="0"/>
              <w:autoSpaceDN w:val="0"/>
              <w:adjustRightInd w:val="0"/>
              <w:spacing w:after="0" w:line="240" w:lineRule="auto"/>
              <w:ind w:left="-9780"/>
              <w:jc w:val="both"/>
              <w:rPr>
                <w:rFonts w:ascii="Times New Roman" w:hAnsi="Times New Roman" w:cs="Times New Roman"/>
                <w:color w:val="auto"/>
                <w:kern w:val="0"/>
                <w:sz w:val="12"/>
                <w:szCs w:val="12"/>
              </w:rPr>
            </w:pPr>
          </w:p>
        </w:tc>
        <w:tc>
          <w:tcPr>
            <w:tcW w:w="6237" w:type="dxa"/>
            <w:shd w:val="clear" w:color="auto" w:fill="auto"/>
          </w:tcPr>
          <w:p w:rsidR="00DC6B93" w:rsidRPr="00DC6B93" w:rsidRDefault="00DC6B93" w:rsidP="00DC6B93">
            <w:pPr>
              <w:overflowPunct w:val="0"/>
              <w:autoSpaceDE w:val="0"/>
              <w:autoSpaceDN w:val="0"/>
              <w:adjustRightInd w:val="0"/>
              <w:spacing w:after="0" w:line="240" w:lineRule="auto"/>
              <w:ind w:left="3156" w:right="-172"/>
              <w:textAlignment w:val="baseline"/>
              <w:rPr>
                <w:rFonts w:ascii="Times New Roman" w:hAnsi="Times New Roman" w:cs="Times New Roman"/>
                <w:color w:val="auto"/>
                <w:kern w:val="0"/>
                <w:sz w:val="12"/>
                <w:szCs w:val="12"/>
              </w:rPr>
            </w:pPr>
            <w:r w:rsidRPr="00DC6B93">
              <w:rPr>
                <w:rFonts w:ascii="Times New Roman" w:eastAsia="Arial" w:hAnsi="Times New Roman" w:cs="Times New Roman"/>
                <w:color w:val="auto"/>
                <w:kern w:val="0"/>
                <w:sz w:val="12"/>
                <w:szCs w:val="12"/>
                <w:lang w:eastAsia="ar-SA"/>
              </w:rPr>
              <w:t xml:space="preserve">Приложение № 1 </w:t>
            </w:r>
            <w:r w:rsidRPr="00DC6B93">
              <w:rPr>
                <w:rFonts w:ascii="Times New Roman" w:hAnsi="Times New Roman" w:cs="Times New Roman"/>
                <w:color w:val="auto"/>
                <w:kern w:val="0"/>
                <w:sz w:val="12"/>
                <w:szCs w:val="12"/>
                <w:lang w:eastAsia="ar-SA"/>
              </w:rPr>
              <w:t xml:space="preserve">к подпрограмме </w:t>
            </w:r>
            <w:r w:rsidRPr="00DC6B93">
              <w:rPr>
                <w:rFonts w:ascii="Times New Roman" w:hAnsi="Times New Roman" w:cs="Times New Roman"/>
                <w:color w:val="auto"/>
                <w:kern w:val="0"/>
                <w:sz w:val="12"/>
                <w:szCs w:val="12"/>
              </w:rPr>
              <w:t>«Профилактика правонарушений</w:t>
            </w:r>
            <w:r w:rsidRPr="00DC6B93">
              <w:rPr>
                <w:rFonts w:ascii="Times New Roman" w:hAnsi="Times New Roman" w:cs="Times New Roman"/>
                <w:color w:val="auto"/>
                <w:kern w:val="0"/>
                <w:sz w:val="12"/>
                <w:szCs w:val="12"/>
                <w:lang w:eastAsia="ar-SA"/>
              </w:rPr>
              <w:t xml:space="preserve"> </w:t>
            </w:r>
            <w:r w:rsidRPr="00DC6B93">
              <w:rPr>
                <w:rFonts w:ascii="Times New Roman" w:hAnsi="Times New Roman" w:cs="Times New Roman"/>
                <w:color w:val="auto"/>
                <w:kern w:val="0"/>
                <w:sz w:val="12"/>
                <w:szCs w:val="12"/>
              </w:rPr>
              <w:t>и предупреждение преступлений в  муниципальном образовании «Каратузский район»</w:t>
            </w:r>
          </w:p>
        </w:tc>
      </w:tr>
    </w:tbl>
    <w:p w:rsidR="00DC6B93" w:rsidRPr="00DC6B93" w:rsidRDefault="00DC6B93" w:rsidP="00DC6B93">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DC6B93" w:rsidRPr="00DC6B93" w:rsidRDefault="00DC6B93" w:rsidP="00DC6B93">
      <w:pPr>
        <w:widowControl w:val="0"/>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Перечень и значение показателей результативности подпрограммы </w:t>
      </w:r>
    </w:p>
    <w:p w:rsidR="00DC6B93" w:rsidRPr="00DC6B93" w:rsidRDefault="00DC6B93" w:rsidP="00DC6B93">
      <w:pPr>
        <w:widowControl w:val="0"/>
        <w:autoSpaceDE w:val="0"/>
        <w:autoSpaceDN w:val="0"/>
        <w:adjustRightInd w:val="0"/>
        <w:spacing w:after="0" w:line="240" w:lineRule="auto"/>
        <w:ind w:firstLine="720"/>
        <w:jc w:val="both"/>
        <w:rPr>
          <w:rFonts w:ascii="Times New Roman" w:hAnsi="Times New Roman" w:cs="Times New Roman"/>
          <w:color w:val="auto"/>
          <w:kern w:val="0"/>
          <w:sz w:val="12"/>
          <w:szCs w:val="12"/>
        </w:rPr>
      </w:pPr>
    </w:p>
    <w:tbl>
      <w:tblPr>
        <w:tblW w:w="11092" w:type="dxa"/>
        <w:tblInd w:w="70" w:type="dxa"/>
        <w:tblLayout w:type="fixed"/>
        <w:tblCellMar>
          <w:left w:w="70" w:type="dxa"/>
          <w:right w:w="70" w:type="dxa"/>
        </w:tblCellMar>
        <w:tblLook w:val="0000" w:firstRow="0" w:lastRow="0" w:firstColumn="0" w:lastColumn="0" w:noHBand="0" w:noVBand="0"/>
      </w:tblPr>
      <w:tblGrid>
        <w:gridCol w:w="566"/>
        <w:gridCol w:w="3687"/>
        <w:gridCol w:w="1418"/>
        <w:gridCol w:w="1275"/>
        <w:gridCol w:w="851"/>
        <w:gridCol w:w="850"/>
        <w:gridCol w:w="851"/>
        <w:gridCol w:w="1559"/>
        <w:gridCol w:w="21"/>
        <w:gridCol w:w="14"/>
      </w:tblGrid>
      <w:tr w:rsidR="00DC6B93" w:rsidRPr="00DC6B93" w:rsidTr="00DC6B93">
        <w:trPr>
          <w:gridAfter w:val="1"/>
          <w:wAfter w:w="14" w:type="dxa"/>
          <w:cantSplit/>
          <w:trHeight w:val="20"/>
        </w:trPr>
        <w:tc>
          <w:tcPr>
            <w:tcW w:w="566" w:type="dxa"/>
            <w:vMerge w:val="restart"/>
            <w:tcBorders>
              <w:top w:val="single" w:sz="6" w:space="0" w:color="auto"/>
              <w:left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r w:rsidRPr="00DC6B93">
              <w:rPr>
                <w:rFonts w:ascii="Times New Roman" w:hAnsi="Times New Roman" w:cs="Times New Roman"/>
                <w:color w:val="auto"/>
                <w:kern w:val="0"/>
                <w:sz w:val="12"/>
                <w:szCs w:val="12"/>
              </w:rPr>
              <w:br/>
              <w:t>п/п</w:t>
            </w:r>
          </w:p>
        </w:tc>
        <w:tc>
          <w:tcPr>
            <w:tcW w:w="3687" w:type="dxa"/>
            <w:vMerge w:val="restart"/>
            <w:tcBorders>
              <w:top w:val="single" w:sz="6" w:space="0" w:color="auto"/>
              <w:left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показатели результативности</w:t>
            </w:r>
          </w:p>
        </w:tc>
        <w:tc>
          <w:tcPr>
            <w:tcW w:w="1418" w:type="dxa"/>
            <w:vMerge w:val="restart"/>
            <w:tcBorders>
              <w:top w:val="single" w:sz="6" w:space="0" w:color="auto"/>
              <w:left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Единица измерения</w:t>
            </w:r>
          </w:p>
        </w:tc>
        <w:tc>
          <w:tcPr>
            <w:tcW w:w="1275" w:type="dxa"/>
            <w:vMerge w:val="restart"/>
            <w:tcBorders>
              <w:top w:val="single" w:sz="6" w:space="0" w:color="auto"/>
              <w:left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Источник информации</w:t>
            </w:r>
          </w:p>
        </w:tc>
        <w:tc>
          <w:tcPr>
            <w:tcW w:w="4132" w:type="dxa"/>
            <w:gridSpan w:val="5"/>
            <w:tcBorders>
              <w:top w:val="single" w:sz="6" w:space="0" w:color="auto"/>
              <w:left w:val="single" w:sz="6" w:space="0" w:color="auto"/>
              <w:bottom w:val="single" w:sz="4"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Годы реализации подпрограммы</w:t>
            </w:r>
          </w:p>
        </w:tc>
      </w:tr>
      <w:tr w:rsidR="00DC6B93" w:rsidRPr="00DC6B93" w:rsidTr="00DC6B93">
        <w:trPr>
          <w:gridAfter w:val="2"/>
          <w:wAfter w:w="35" w:type="dxa"/>
          <w:cantSplit/>
          <w:trHeight w:val="20"/>
        </w:trPr>
        <w:tc>
          <w:tcPr>
            <w:tcW w:w="566" w:type="dxa"/>
            <w:vMerge/>
            <w:tcBorders>
              <w:left w:val="single" w:sz="6" w:space="0" w:color="auto"/>
              <w:bottom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p>
        </w:tc>
        <w:tc>
          <w:tcPr>
            <w:tcW w:w="3687" w:type="dxa"/>
            <w:vMerge/>
            <w:tcBorders>
              <w:left w:val="single" w:sz="6" w:space="0" w:color="auto"/>
              <w:bottom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p>
        </w:tc>
        <w:tc>
          <w:tcPr>
            <w:tcW w:w="1418" w:type="dxa"/>
            <w:vMerge/>
            <w:tcBorders>
              <w:left w:val="single" w:sz="6" w:space="0" w:color="auto"/>
              <w:bottom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p>
        </w:tc>
        <w:tc>
          <w:tcPr>
            <w:tcW w:w="1275" w:type="dxa"/>
            <w:vMerge/>
            <w:tcBorders>
              <w:left w:val="single" w:sz="6" w:space="0" w:color="auto"/>
              <w:bottom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p>
        </w:tc>
        <w:tc>
          <w:tcPr>
            <w:tcW w:w="851" w:type="dxa"/>
            <w:tcBorders>
              <w:top w:val="single" w:sz="4" w:space="0" w:color="auto"/>
              <w:left w:val="single" w:sz="6" w:space="0" w:color="auto"/>
              <w:bottom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1" w:right="-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Текущий финансовый год 2020</w:t>
            </w:r>
          </w:p>
        </w:tc>
        <w:tc>
          <w:tcPr>
            <w:tcW w:w="850" w:type="dxa"/>
            <w:tcBorders>
              <w:top w:val="single" w:sz="4" w:space="0" w:color="auto"/>
              <w:left w:val="single" w:sz="6" w:space="0" w:color="auto"/>
              <w:bottom w:val="single" w:sz="6" w:space="0" w:color="auto"/>
              <w:right w:val="single" w:sz="4" w:space="0" w:color="auto"/>
            </w:tcBorders>
            <w:vAlign w:val="center"/>
          </w:tcPr>
          <w:p w:rsidR="00DC6B93" w:rsidRPr="00DC6B93" w:rsidRDefault="00DC6B93" w:rsidP="00DC6B93">
            <w:pPr>
              <w:widowControl w:val="0"/>
              <w:autoSpaceDE w:val="0"/>
              <w:autoSpaceDN w:val="0"/>
              <w:adjustRightInd w:val="0"/>
              <w:spacing w:after="0" w:line="240" w:lineRule="auto"/>
              <w:ind w:left="71" w:right="-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Очередной финансовый год 2021</w:t>
            </w:r>
          </w:p>
        </w:tc>
        <w:tc>
          <w:tcPr>
            <w:tcW w:w="851" w:type="dxa"/>
            <w:tcBorders>
              <w:top w:val="single" w:sz="4" w:space="0" w:color="auto"/>
              <w:left w:val="single" w:sz="4" w:space="0" w:color="auto"/>
              <w:bottom w:val="single" w:sz="6" w:space="0" w:color="auto"/>
              <w:right w:val="single" w:sz="4" w:space="0" w:color="auto"/>
            </w:tcBorders>
            <w:vAlign w:val="center"/>
          </w:tcPr>
          <w:p w:rsidR="00DC6B93" w:rsidRPr="00DC6B93" w:rsidRDefault="00DC6B93" w:rsidP="00DC6B93">
            <w:pPr>
              <w:widowControl w:val="0"/>
              <w:autoSpaceDE w:val="0"/>
              <w:autoSpaceDN w:val="0"/>
              <w:adjustRightInd w:val="0"/>
              <w:spacing w:after="0" w:line="240" w:lineRule="auto"/>
              <w:ind w:left="71" w:right="-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1-й год планового периода 2022</w:t>
            </w:r>
          </w:p>
        </w:tc>
        <w:tc>
          <w:tcPr>
            <w:tcW w:w="1559" w:type="dxa"/>
            <w:tcBorders>
              <w:top w:val="single" w:sz="4" w:space="0" w:color="auto"/>
              <w:left w:val="single" w:sz="4" w:space="0" w:color="auto"/>
              <w:bottom w:val="single" w:sz="6" w:space="0" w:color="auto"/>
              <w:right w:val="single" w:sz="6" w:space="0" w:color="auto"/>
            </w:tcBorders>
            <w:vAlign w:val="center"/>
          </w:tcPr>
          <w:p w:rsidR="00DC6B93" w:rsidRPr="00DC6B93" w:rsidRDefault="00DC6B93" w:rsidP="00DC6B93">
            <w:pPr>
              <w:widowControl w:val="0"/>
              <w:autoSpaceDE w:val="0"/>
              <w:autoSpaceDN w:val="0"/>
              <w:adjustRightInd w:val="0"/>
              <w:spacing w:after="0" w:line="240" w:lineRule="auto"/>
              <w:ind w:left="71" w:right="-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2-й год планового периода 2023</w:t>
            </w:r>
          </w:p>
        </w:tc>
      </w:tr>
      <w:tr w:rsidR="00DC6B93" w:rsidRPr="00DC6B93" w:rsidTr="00DC6B93">
        <w:trPr>
          <w:cantSplit/>
          <w:trHeight w:val="20"/>
        </w:trPr>
        <w:tc>
          <w:tcPr>
            <w:tcW w:w="566"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20"/>
              <w:rPr>
                <w:rFonts w:ascii="Times New Roman" w:hAnsi="Times New Roman" w:cs="Times New Roman"/>
                <w:color w:val="auto"/>
                <w:kern w:val="0"/>
                <w:sz w:val="12"/>
                <w:szCs w:val="12"/>
                <w:highlight w:val="green"/>
              </w:rPr>
            </w:pPr>
          </w:p>
        </w:tc>
        <w:tc>
          <w:tcPr>
            <w:tcW w:w="10526" w:type="dxa"/>
            <w:gridSpan w:val="9"/>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right="-70" w:firstLine="72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подпрограммы:</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DC6B93" w:rsidRPr="00DC6B93" w:rsidTr="00DC6B93">
        <w:trPr>
          <w:cantSplit/>
          <w:trHeight w:val="20"/>
        </w:trPr>
        <w:tc>
          <w:tcPr>
            <w:tcW w:w="566"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20"/>
              <w:rPr>
                <w:rFonts w:ascii="Times New Roman" w:hAnsi="Times New Roman" w:cs="Times New Roman"/>
                <w:color w:val="auto"/>
                <w:kern w:val="0"/>
                <w:sz w:val="12"/>
                <w:szCs w:val="12"/>
                <w:highlight w:val="green"/>
              </w:rPr>
            </w:pPr>
          </w:p>
        </w:tc>
        <w:tc>
          <w:tcPr>
            <w:tcW w:w="10526" w:type="dxa"/>
            <w:gridSpan w:val="9"/>
            <w:tcBorders>
              <w:top w:val="single" w:sz="6" w:space="0" w:color="auto"/>
              <w:left w:val="single" w:sz="6" w:space="0" w:color="auto"/>
              <w:bottom w:val="single" w:sz="6" w:space="0" w:color="auto"/>
              <w:right w:val="single" w:sz="6" w:space="0" w:color="auto"/>
            </w:tcBorders>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подпрограммы:</w:t>
            </w:r>
          </w:p>
          <w:p w:rsidR="00DC6B93" w:rsidRPr="00DC6B93" w:rsidRDefault="00DC6B93" w:rsidP="00DC6B93">
            <w:pPr>
              <w:autoSpaceDE w:val="0"/>
              <w:autoSpaceDN w:val="0"/>
              <w:adjustRightInd w:val="0"/>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DC6B93" w:rsidRPr="00DC6B93" w:rsidTr="00DC6B93">
        <w:trPr>
          <w:gridAfter w:val="2"/>
          <w:wAfter w:w="35" w:type="dxa"/>
          <w:cantSplit/>
          <w:trHeight w:val="20"/>
        </w:trPr>
        <w:tc>
          <w:tcPr>
            <w:tcW w:w="566"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3687"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right="-70" w:firstLine="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Количество дружинников получивших единовременную выплату</w:t>
            </w:r>
          </w:p>
        </w:tc>
        <w:tc>
          <w:tcPr>
            <w:tcW w:w="1418"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Чел.</w:t>
            </w:r>
          </w:p>
        </w:tc>
        <w:tc>
          <w:tcPr>
            <w:tcW w:w="1275"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spacing w:after="0" w:line="240" w:lineRule="auto"/>
              <w:ind w:right="-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Годовая отчетность</w:t>
            </w:r>
          </w:p>
        </w:tc>
        <w:tc>
          <w:tcPr>
            <w:tcW w:w="851"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w:t>
            </w:r>
          </w:p>
        </w:tc>
        <w:tc>
          <w:tcPr>
            <w:tcW w:w="850"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851" w:type="dxa"/>
            <w:tcBorders>
              <w:top w:val="single" w:sz="6" w:space="0" w:color="auto"/>
              <w:left w:val="single" w:sz="6" w:space="0" w:color="auto"/>
              <w:bottom w:val="single" w:sz="6" w:space="0" w:color="auto"/>
              <w:right w:val="single" w:sz="4"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1559" w:type="dxa"/>
            <w:tcBorders>
              <w:top w:val="single" w:sz="6" w:space="0" w:color="auto"/>
              <w:left w:val="single" w:sz="4"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r>
      <w:tr w:rsidR="00DC6B93" w:rsidRPr="00DC6B93" w:rsidTr="00DC6B93">
        <w:trPr>
          <w:gridAfter w:val="2"/>
          <w:wAfter w:w="35" w:type="dxa"/>
          <w:cantSplit/>
          <w:trHeight w:val="20"/>
        </w:trPr>
        <w:tc>
          <w:tcPr>
            <w:tcW w:w="566"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3687"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right="-70" w:firstLine="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Трудоустройство лиц, освободившихся из мест  лишения свободы, осужденных к мерам наказания и мерам уголовно-правового характера, не связанных с лишением свободы</w:t>
            </w:r>
          </w:p>
        </w:tc>
        <w:tc>
          <w:tcPr>
            <w:tcW w:w="1418"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чел.</w:t>
            </w:r>
          </w:p>
        </w:tc>
        <w:tc>
          <w:tcPr>
            <w:tcW w:w="1275"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spacing w:after="0" w:line="240" w:lineRule="auto"/>
              <w:ind w:right="-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Годовая отчетность</w:t>
            </w:r>
          </w:p>
        </w:tc>
        <w:tc>
          <w:tcPr>
            <w:tcW w:w="851"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850"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851" w:type="dxa"/>
            <w:tcBorders>
              <w:top w:val="single" w:sz="6" w:space="0" w:color="auto"/>
              <w:left w:val="single" w:sz="6" w:space="0" w:color="auto"/>
              <w:bottom w:val="single" w:sz="6" w:space="0" w:color="auto"/>
              <w:right w:val="single" w:sz="4"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1559" w:type="dxa"/>
            <w:tcBorders>
              <w:top w:val="single" w:sz="6" w:space="0" w:color="auto"/>
              <w:left w:val="single" w:sz="4"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r>
      <w:tr w:rsidR="00DC6B93" w:rsidRPr="00DC6B93" w:rsidTr="00DC6B93">
        <w:trPr>
          <w:gridAfter w:val="2"/>
          <w:wAfter w:w="35" w:type="dxa"/>
          <w:cantSplit/>
          <w:trHeight w:val="20"/>
        </w:trPr>
        <w:tc>
          <w:tcPr>
            <w:tcW w:w="566"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3687"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right="-70" w:firstLine="1"/>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Трудоустройство осужденных к наказаниям в виде исправительных работ</w:t>
            </w:r>
          </w:p>
        </w:tc>
        <w:tc>
          <w:tcPr>
            <w:tcW w:w="1418"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2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w:t>
            </w:r>
          </w:p>
        </w:tc>
        <w:tc>
          <w:tcPr>
            <w:tcW w:w="1275"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spacing w:after="0" w:line="240" w:lineRule="auto"/>
              <w:ind w:right="-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Годовая отчетность</w:t>
            </w:r>
          </w:p>
        </w:tc>
        <w:tc>
          <w:tcPr>
            <w:tcW w:w="851"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850" w:type="dxa"/>
            <w:tcBorders>
              <w:top w:val="single" w:sz="6" w:space="0" w:color="auto"/>
              <w:left w:val="single" w:sz="6"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851" w:type="dxa"/>
            <w:tcBorders>
              <w:top w:val="single" w:sz="6" w:space="0" w:color="auto"/>
              <w:left w:val="single" w:sz="6" w:space="0" w:color="auto"/>
              <w:bottom w:val="single" w:sz="6" w:space="0" w:color="auto"/>
              <w:right w:val="single" w:sz="4"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c>
          <w:tcPr>
            <w:tcW w:w="1559" w:type="dxa"/>
            <w:tcBorders>
              <w:top w:val="single" w:sz="6" w:space="0" w:color="auto"/>
              <w:left w:val="single" w:sz="4" w:space="0" w:color="auto"/>
              <w:bottom w:val="single" w:sz="6" w:space="0" w:color="auto"/>
              <w:right w:val="single" w:sz="6" w:space="0" w:color="auto"/>
            </w:tcBorders>
          </w:tcPr>
          <w:p w:rsidR="00DC6B93" w:rsidRPr="00DC6B93" w:rsidRDefault="00DC6B93" w:rsidP="00DC6B93">
            <w:pPr>
              <w:widowControl w:val="0"/>
              <w:autoSpaceDE w:val="0"/>
              <w:autoSpaceDN w:val="0"/>
              <w:adjustRightInd w:val="0"/>
              <w:spacing w:after="0" w:line="240" w:lineRule="auto"/>
              <w:ind w:left="-70" w:right="-70" w:firstLine="70"/>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100</w:t>
            </w:r>
          </w:p>
        </w:tc>
      </w:tr>
    </w:tbl>
    <w:p w:rsidR="00DC6B93" w:rsidRDefault="00DC6B93"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5092"/>
        <w:gridCol w:w="6181"/>
      </w:tblGrid>
      <w:tr w:rsidR="00DC6B93" w:rsidRPr="00DC6B93" w:rsidTr="006F26D8">
        <w:tc>
          <w:tcPr>
            <w:tcW w:w="7393" w:type="dxa"/>
            <w:shd w:val="clear" w:color="auto" w:fill="auto"/>
          </w:tcPr>
          <w:p w:rsidR="00DC6B93" w:rsidRPr="00DC6B93" w:rsidRDefault="00DC6B93" w:rsidP="00DC6B93">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c>
        <w:tc>
          <w:tcPr>
            <w:tcW w:w="7393" w:type="dxa"/>
            <w:shd w:val="clear" w:color="auto" w:fill="auto"/>
          </w:tcPr>
          <w:p w:rsidR="00DC6B93" w:rsidRPr="00DC6B93" w:rsidRDefault="00DC6B93" w:rsidP="00DC6B93">
            <w:pPr>
              <w:overflowPunct w:val="0"/>
              <w:autoSpaceDE w:val="0"/>
              <w:autoSpaceDN w:val="0"/>
              <w:adjustRightInd w:val="0"/>
              <w:spacing w:after="0" w:line="240" w:lineRule="auto"/>
              <w:ind w:left="2529"/>
              <w:textAlignment w:val="baseline"/>
              <w:rPr>
                <w:rFonts w:ascii="Times New Roman" w:hAnsi="Times New Roman" w:cs="Times New Roman"/>
                <w:color w:val="auto"/>
                <w:kern w:val="0"/>
                <w:sz w:val="12"/>
                <w:szCs w:val="12"/>
              </w:rPr>
            </w:pPr>
            <w:r w:rsidRPr="00DC6B93">
              <w:rPr>
                <w:rFonts w:ascii="Times New Roman" w:eastAsia="Arial" w:hAnsi="Times New Roman" w:cs="Times New Roman"/>
                <w:color w:val="auto"/>
                <w:kern w:val="0"/>
                <w:sz w:val="12"/>
                <w:szCs w:val="12"/>
                <w:lang w:eastAsia="ar-SA"/>
              </w:rPr>
              <w:t xml:space="preserve">Приложение № 2 </w:t>
            </w:r>
            <w:r w:rsidRPr="00DC6B93">
              <w:rPr>
                <w:rFonts w:ascii="Times New Roman" w:hAnsi="Times New Roman" w:cs="Times New Roman"/>
                <w:color w:val="auto"/>
                <w:kern w:val="0"/>
                <w:sz w:val="12"/>
                <w:szCs w:val="12"/>
                <w:lang w:eastAsia="ar-SA"/>
              </w:rPr>
              <w:t xml:space="preserve">к подпрограмме </w:t>
            </w:r>
            <w:r w:rsidRPr="00DC6B93">
              <w:rPr>
                <w:rFonts w:ascii="Times New Roman" w:hAnsi="Times New Roman" w:cs="Times New Roman"/>
                <w:color w:val="auto"/>
                <w:kern w:val="0"/>
                <w:sz w:val="12"/>
                <w:szCs w:val="12"/>
              </w:rPr>
              <w:t>«Профилактика правонарушений</w:t>
            </w:r>
            <w:r w:rsidRPr="00DC6B93">
              <w:rPr>
                <w:rFonts w:ascii="Times New Roman" w:hAnsi="Times New Roman" w:cs="Times New Roman"/>
                <w:color w:val="auto"/>
                <w:kern w:val="0"/>
                <w:sz w:val="12"/>
                <w:szCs w:val="12"/>
                <w:lang w:eastAsia="ar-SA"/>
              </w:rPr>
              <w:t xml:space="preserve"> и</w:t>
            </w:r>
            <w:r w:rsidRPr="00DC6B93">
              <w:rPr>
                <w:rFonts w:ascii="Times New Roman" w:hAnsi="Times New Roman" w:cs="Times New Roman"/>
                <w:color w:val="auto"/>
                <w:kern w:val="0"/>
                <w:sz w:val="12"/>
                <w:szCs w:val="12"/>
              </w:rPr>
              <w:t xml:space="preserve"> предупреждение преступлений в муниципальном образовании «Каратузский район»</w:t>
            </w:r>
          </w:p>
          <w:p w:rsidR="00DC6B93" w:rsidRPr="00DC6B93" w:rsidRDefault="00DC6B93" w:rsidP="00DC6B93">
            <w:pPr>
              <w:overflowPunct w:val="0"/>
              <w:autoSpaceDE w:val="0"/>
              <w:autoSpaceDN w:val="0"/>
              <w:adjustRightInd w:val="0"/>
              <w:spacing w:after="0" w:line="240" w:lineRule="auto"/>
              <w:jc w:val="center"/>
              <w:textAlignment w:val="baseline"/>
              <w:rPr>
                <w:rFonts w:ascii="Times New Roman" w:hAnsi="Times New Roman" w:cs="Times New Roman"/>
                <w:color w:val="auto"/>
                <w:kern w:val="0"/>
                <w:sz w:val="12"/>
                <w:szCs w:val="12"/>
              </w:rPr>
            </w:pPr>
          </w:p>
        </w:tc>
      </w:tr>
    </w:tbl>
    <w:p w:rsidR="00DC6B93" w:rsidRPr="00DC6B93" w:rsidRDefault="00DC6B93" w:rsidP="00DC6B93">
      <w:pPr>
        <w:spacing w:after="24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Перечень мероприятий подпрограммы</w:t>
      </w:r>
    </w:p>
    <w:tbl>
      <w:tblPr>
        <w:tblW w:w="11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43"/>
        <w:gridCol w:w="1142"/>
        <w:gridCol w:w="601"/>
        <w:gridCol w:w="525"/>
        <w:gridCol w:w="41"/>
        <w:gridCol w:w="842"/>
        <w:gridCol w:w="41"/>
        <w:gridCol w:w="388"/>
        <w:gridCol w:w="7"/>
        <w:gridCol w:w="42"/>
        <w:gridCol w:w="946"/>
        <w:gridCol w:w="49"/>
        <w:gridCol w:w="654"/>
        <w:gridCol w:w="62"/>
        <w:gridCol w:w="611"/>
        <w:gridCol w:w="69"/>
        <w:gridCol w:w="642"/>
        <w:gridCol w:w="60"/>
        <w:gridCol w:w="19"/>
        <w:gridCol w:w="2189"/>
        <w:gridCol w:w="50"/>
        <w:gridCol w:w="20"/>
        <w:gridCol w:w="31"/>
      </w:tblGrid>
      <w:tr w:rsidR="00DC6B93" w:rsidRPr="00DC6B93" w:rsidTr="00DC6B93">
        <w:trPr>
          <w:gridAfter w:val="2"/>
          <w:wAfter w:w="51" w:type="dxa"/>
          <w:trHeight w:val="20"/>
        </w:trPr>
        <w:tc>
          <w:tcPr>
            <w:tcW w:w="392" w:type="dxa"/>
            <w:vMerge w:val="restart"/>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п\п</w:t>
            </w:r>
          </w:p>
        </w:tc>
        <w:tc>
          <w:tcPr>
            <w:tcW w:w="1843" w:type="dxa"/>
            <w:vMerge w:val="restart"/>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Цели задачи, мероприятия подпрограммы</w:t>
            </w:r>
          </w:p>
        </w:tc>
        <w:tc>
          <w:tcPr>
            <w:tcW w:w="1142" w:type="dxa"/>
            <w:vMerge w:val="restart"/>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xml:space="preserve">ГРБС </w:t>
            </w:r>
          </w:p>
        </w:tc>
        <w:tc>
          <w:tcPr>
            <w:tcW w:w="2445" w:type="dxa"/>
            <w:gridSpan w:val="7"/>
          </w:tcPr>
          <w:p w:rsidR="00DC6B93" w:rsidRPr="00DC6B93" w:rsidRDefault="00DC6B93" w:rsidP="00DC6B93">
            <w:pPr>
              <w:spacing w:after="0" w:line="240" w:lineRule="auto"/>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Код бюджетной классификации</w:t>
            </w:r>
          </w:p>
        </w:tc>
        <w:tc>
          <w:tcPr>
            <w:tcW w:w="3135" w:type="dxa"/>
            <w:gridSpan w:val="9"/>
          </w:tcPr>
          <w:p w:rsidR="00DC6B93" w:rsidRPr="00DC6B93" w:rsidRDefault="00DC6B93" w:rsidP="00DC6B93">
            <w:pPr>
              <w:tabs>
                <w:tab w:val="left" w:pos="1104"/>
              </w:tabs>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Расходы по годам реализации подпрограммы (тыс. рублей.)</w:t>
            </w:r>
          </w:p>
        </w:tc>
        <w:tc>
          <w:tcPr>
            <w:tcW w:w="2258" w:type="dxa"/>
            <w:gridSpan w:val="3"/>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C6B93" w:rsidRPr="00DC6B93" w:rsidTr="00DC6B93">
        <w:trPr>
          <w:gridAfter w:val="3"/>
          <w:wAfter w:w="101" w:type="dxa"/>
          <w:trHeight w:val="20"/>
        </w:trPr>
        <w:tc>
          <w:tcPr>
            <w:tcW w:w="392" w:type="dxa"/>
            <w:vMerge/>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1843" w:type="dxa"/>
            <w:vMerge/>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1142" w:type="dxa"/>
            <w:vMerge/>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601" w:type="dxa"/>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ГРБС</w:t>
            </w:r>
          </w:p>
        </w:tc>
        <w:tc>
          <w:tcPr>
            <w:tcW w:w="525" w:type="dxa"/>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РзПр</w:t>
            </w:r>
          </w:p>
        </w:tc>
        <w:tc>
          <w:tcPr>
            <w:tcW w:w="883" w:type="dxa"/>
            <w:gridSpan w:val="2"/>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ЦСР</w:t>
            </w:r>
          </w:p>
        </w:tc>
        <w:tc>
          <w:tcPr>
            <w:tcW w:w="429" w:type="dxa"/>
            <w:gridSpan w:val="2"/>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ВР</w:t>
            </w:r>
          </w:p>
        </w:tc>
        <w:tc>
          <w:tcPr>
            <w:tcW w:w="995" w:type="dxa"/>
            <w:gridSpan w:val="3"/>
          </w:tcPr>
          <w:p w:rsidR="00DC6B93" w:rsidRPr="00DC6B93" w:rsidRDefault="00DC6B93" w:rsidP="00DC6B93">
            <w:pPr>
              <w:spacing w:after="0" w:line="240" w:lineRule="auto"/>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 xml:space="preserve">Очередной финансовый год 2021 </w:t>
            </w:r>
          </w:p>
        </w:tc>
        <w:tc>
          <w:tcPr>
            <w:tcW w:w="703" w:type="dxa"/>
            <w:gridSpan w:val="2"/>
          </w:tcPr>
          <w:p w:rsidR="00DC6B93" w:rsidRPr="00DC6B93" w:rsidRDefault="00DC6B93" w:rsidP="00DC6B93">
            <w:pPr>
              <w:spacing w:after="0" w:line="240" w:lineRule="auto"/>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1-й год план-го периода 2022</w:t>
            </w:r>
          </w:p>
        </w:tc>
        <w:tc>
          <w:tcPr>
            <w:tcW w:w="673" w:type="dxa"/>
            <w:gridSpan w:val="2"/>
          </w:tcPr>
          <w:p w:rsidR="00DC6B93" w:rsidRPr="00DC6B93" w:rsidRDefault="00DC6B93" w:rsidP="00DC6B93">
            <w:pPr>
              <w:spacing w:after="0" w:line="240" w:lineRule="auto"/>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2-й год план-го периода 2023</w:t>
            </w:r>
          </w:p>
        </w:tc>
        <w:tc>
          <w:tcPr>
            <w:tcW w:w="711" w:type="dxa"/>
            <w:gridSpan w:val="2"/>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Итого за период</w:t>
            </w:r>
          </w:p>
        </w:tc>
        <w:tc>
          <w:tcPr>
            <w:tcW w:w="2268" w:type="dxa"/>
            <w:gridSpan w:val="3"/>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r>
      <w:tr w:rsidR="00DC6B93" w:rsidRPr="00DC6B93" w:rsidTr="00DC6B93">
        <w:trPr>
          <w:gridAfter w:val="3"/>
          <w:wAfter w:w="101" w:type="dxa"/>
          <w:trHeight w:val="20"/>
        </w:trPr>
        <w:tc>
          <w:tcPr>
            <w:tcW w:w="392" w:type="dxa"/>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1</w:t>
            </w:r>
          </w:p>
        </w:tc>
        <w:tc>
          <w:tcPr>
            <w:tcW w:w="1843" w:type="dxa"/>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2</w:t>
            </w:r>
          </w:p>
        </w:tc>
        <w:tc>
          <w:tcPr>
            <w:tcW w:w="1142" w:type="dxa"/>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3</w:t>
            </w:r>
          </w:p>
        </w:tc>
        <w:tc>
          <w:tcPr>
            <w:tcW w:w="601" w:type="dxa"/>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4</w:t>
            </w:r>
          </w:p>
        </w:tc>
        <w:tc>
          <w:tcPr>
            <w:tcW w:w="525" w:type="dxa"/>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5</w:t>
            </w:r>
          </w:p>
        </w:tc>
        <w:tc>
          <w:tcPr>
            <w:tcW w:w="883"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6</w:t>
            </w:r>
          </w:p>
        </w:tc>
        <w:tc>
          <w:tcPr>
            <w:tcW w:w="429"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7</w:t>
            </w:r>
          </w:p>
        </w:tc>
        <w:tc>
          <w:tcPr>
            <w:tcW w:w="995" w:type="dxa"/>
            <w:gridSpan w:val="3"/>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8</w:t>
            </w:r>
          </w:p>
        </w:tc>
        <w:tc>
          <w:tcPr>
            <w:tcW w:w="703"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9</w:t>
            </w:r>
          </w:p>
        </w:tc>
        <w:tc>
          <w:tcPr>
            <w:tcW w:w="673"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10</w:t>
            </w:r>
          </w:p>
        </w:tc>
        <w:tc>
          <w:tcPr>
            <w:tcW w:w="711"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11</w:t>
            </w:r>
          </w:p>
        </w:tc>
        <w:tc>
          <w:tcPr>
            <w:tcW w:w="2268" w:type="dxa"/>
            <w:gridSpan w:val="3"/>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12</w:t>
            </w:r>
          </w:p>
        </w:tc>
      </w:tr>
      <w:tr w:rsidR="00DC6B93" w:rsidRPr="00DC6B93" w:rsidTr="00DC6B93">
        <w:trPr>
          <w:gridAfter w:val="1"/>
          <w:wAfter w:w="31" w:type="dxa"/>
          <w:trHeight w:val="20"/>
        </w:trPr>
        <w:tc>
          <w:tcPr>
            <w:tcW w:w="392" w:type="dxa"/>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10843" w:type="dxa"/>
            <w:gridSpan w:val="22"/>
          </w:tcPr>
          <w:p w:rsidR="00DC6B93" w:rsidRPr="00DC6B93" w:rsidRDefault="00DC6B93" w:rsidP="00DC6B93">
            <w:pPr>
              <w:widowControl w:val="0"/>
              <w:autoSpaceDE w:val="0"/>
              <w:autoSpaceDN w:val="0"/>
              <w:adjustRightInd w:val="0"/>
              <w:spacing w:after="0" w:line="240" w:lineRule="auto"/>
              <w:ind w:right="-70" w:firstLine="35"/>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Цель подпрограммы:</w:t>
            </w:r>
          </w:p>
          <w:p w:rsidR="00DC6B93" w:rsidRPr="00DC6B93" w:rsidRDefault="00DC6B93" w:rsidP="00DC6B93">
            <w:pPr>
              <w:spacing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совершенствование системы профилактики правонарушений и преступлений на территории Каратузского района.</w:t>
            </w:r>
          </w:p>
        </w:tc>
      </w:tr>
      <w:tr w:rsidR="00DC6B93" w:rsidRPr="00DC6B93" w:rsidTr="00DC6B93">
        <w:trPr>
          <w:gridAfter w:val="1"/>
          <w:wAfter w:w="31" w:type="dxa"/>
          <w:trHeight w:val="20"/>
        </w:trPr>
        <w:tc>
          <w:tcPr>
            <w:tcW w:w="392" w:type="dxa"/>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1</w:t>
            </w:r>
          </w:p>
        </w:tc>
        <w:tc>
          <w:tcPr>
            <w:tcW w:w="10843" w:type="dxa"/>
            <w:gridSpan w:val="22"/>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Задача подпрограммы:</w:t>
            </w:r>
          </w:p>
          <w:p w:rsidR="00DC6B93" w:rsidRPr="00DC6B93" w:rsidRDefault="00DC6B93" w:rsidP="00DC6B93">
            <w:pPr>
              <w:spacing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Создание необходимых условий для снижения уровня преступности и эффективной охраны общественного порядка.</w:t>
            </w:r>
          </w:p>
        </w:tc>
      </w:tr>
      <w:tr w:rsidR="00DC6B93" w:rsidRPr="00DC6B93" w:rsidTr="00DC6B93">
        <w:trPr>
          <w:trHeight w:val="20"/>
        </w:trPr>
        <w:tc>
          <w:tcPr>
            <w:tcW w:w="392" w:type="dxa"/>
          </w:tcPr>
          <w:p w:rsidR="00DC6B93" w:rsidRPr="00DC6B93" w:rsidRDefault="00DC6B93" w:rsidP="00DC6B93">
            <w:pPr>
              <w:spacing w:after="0" w:line="240" w:lineRule="auto"/>
              <w:jc w:val="both"/>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lang w:eastAsia="en-US"/>
              </w:rPr>
              <w:t>1.1</w:t>
            </w:r>
          </w:p>
        </w:tc>
        <w:tc>
          <w:tcPr>
            <w:tcW w:w="1843" w:type="dxa"/>
            <w:vAlign w:val="center"/>
          </w:tcPr>
          <w:p w:rsidR="00DC6B93" w:rsidRPr="00DC6B93" w:rsidRDefault="00DC6B93" w:rsidP="00DC6B93">
            <w:pPr>
              <w:spacing w:after="0" w:line="240" w:lineRule="auto"/>
              <w:rPr>
                <w:rFonts w:ascii="Times New Roman" w:hAnsi="Times New Roman" w:cs="Times New Roman"/>
                <w:b/>
                <w:color w:val="auto"/>
                <w:kern w:val="0"/>
                <w:sz w:val="12"/>
                <w:szCs w:val="12"/>
                <w:lang w:eastAsia="en-US"/>
              </w:rPr>
            </w:pPr>
            <w:r w:rsidRPr="00DC6B93">
              <w:rPr>
                <w:rFonts w:ascii="Times New Roman" w:hAnsi="Times New Roman" w:cs="Times New Roman"/>
                <w:color w:val="auto"/>
                <w:kern w:val="0"/>
                <w:sz w:val="12"/>
                <w:szCs w:val="12"/>
              </w:rPr>
              <w:t>Вовлечение граждан в деятельность по охране общественного порядка в составе Добровольной народной дружины</w:t>
            </w:r>
          </w:p>
        </w:tc>
        <w:tc>
          <w:tcPr>
            <w:tcW w:w="1142" w:type="dxa"/>
            <w:vAlign w:val="center"/>
          </w:tcPr>
          <w:p w:rsidR="00DC6B93" w:rsidRPr="00DC6B93" w:rsidRDefault="00DC6B93" w:rsidP="00DC6B93">
            <w:pPr>
              <w:spacing w:after="0" w:line="240" w:lineRule="auto"/>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601" w:type="dxa"/>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901</w:t>
            </w:r>
          </w:p>
        </w:tc>
        <w:tc>
          <w:tcPr>
            <w:tcW w:w="566"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0314</w:t>
            </w:r>
          </w:p>
        </w:tc>
        <w:tc>
          <w:tcPr>
            <w:tcW w:w="883"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2230022090</w:t>
            </w:r>
          </w:p>
        </w:tc>
        <w:tc>
          <w:tcPr>
            <w:tcW w:w="437" w:type="dxa"/>
            <w:gridSpan w:val="3"/>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244</w:t>
            </w:r>
          </w:p>
        </w:tc>
        <w:tc>
          <w:tcPr>
            <w:tcW w:w="995"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716"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680"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721" w:type="dxa"/>
            <w:gridSpan w:val="3"/>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60,00</w:t>
            </w:r>
          </w:p>
        </w:tc>
        <w:tc>
          <w:tcPr>
            <w:tcW w:w="2290" w:type="dxa"/>
            <w:gridSpan w:val="4"/>
          </w:tcPr>
          <w:p w:rsidR="00DC6B93" w:rsidRPr="00DC6B93" w:rsidRDefault="00DC6B93" w:rsidP="00DC6B93">
            <w:pPr>
              <w:autoSpaceDE w:val="0"/>
              <w:autoSpaceDN w:val="0"/>
              <w:adjustRightInd w:val="0"/>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Поощрение дружинников  почетными грамотами, благодарственными письмами и памятными сувенирами за личный вклад по охране общественного порядка и общественной безопасности </w:t>
            </w:r>
          </w:p>
        </w:tc>
      </w:tr>
      <w:tr w:rsidR="00DC6B93" w:rsidRPr="00DC6B93" w:rsidTr="00DC6B93">
        <w:trPr>
          <w:trHeight w:val="20"/>
        </w:trPr>
        <w:tc>
          <w:tcPr>
            <w:tcW w:w="2235" w:type="dxa"/>
            <w:gridSpan w:val="2"/>
          </w:tcPr>
          <w:p w:rsidR="00DC6B93" w:rsidRPr="00DC6B93" w:rsidRDefault="00DC6B93" w:rsidP="00DC6B93">
            <w:pPr>
              <w:spacing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lang w:eastAsia="en-US"/>
              </w:rPr>
              <w:t>Итого по подпрограмме:</w:t>
            </w:r>
          </w:p>
        </w:tc>
        <w:tc>
          <w:tcPr>
            <w:tcW w:w="1142" w:type="dxa"/>
          </w:tcPr>
          <w:p w:rsidR="00DC6B93" w:rsidRPr="00DC6B93" w:rsidRDefault="00DC6B93" w:rsidP="00DC6B93">
            <w:pPr>
              <w:spacing w:after="0" w:line="240" w:lineRule="auto"/>
              <w:jc w:val="both"/>
              <w:rPr>
                <w:rFonts w:ascii="Times New Roman" w:hAnsi="Times New Roman" w:cs="Times New Roman"/>
                <w:b/>
                <w:color w:val="auto"/>
                <w:kern w:val="0"/>
                <w:sz w:val="12"/>
                <w:szCs w:val="12"/>
              </w:rPr>
            </w:pPr>
          </w:p>
        </w:tc>
        <w:tc>
          <w:tcPr>
            <w:tcW w:w="601" w:type="dxa"/>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566"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883"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437" w:type="dxa"/>
            <w:gridSpan w:val="3"/>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995"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716"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680"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721" w:type="dxa"/>
            <w:gridSpan w:val="3"/>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60,00</w:t>
            </w:r>
          </w:p>
        </w:tc>
        <w:tc>
          <w:tcPr>
            <w:tcW w:w="2290" w:type="dxa"/>
            <w:gridSpan w:val="4"/>
          </w:tcPr>
          <w:p w:rsidR="00DC6B93" w:rsidRPr="00DC6B93" w:rsidRDefault="00DC6B93" w:rsidP="00DC6B93">
            <w:pPr>
              <w:keepNext/>
              <w:spacing w:after="0" w:line="240" w:lineRule="auto"/>
              <w:outlineLvl w:val="3"/>
              <w:rPr>
                <w:rFonts w:ascii="Times New Roman" w:hAnsi="Times New Roman" w:cs="Times New Roman"/>
                <w:b/>
                <w:color w:val="auto"/>
                <w:kern w:val="0"/>
                <w:sz w:val="12"/>
                <w:szCs w:val="12"/>
              </w:rPr>
            </w:pPr>
          </w:p>
        </w:tc>
      </w:tr>
      <w:tr w:rsidR="00DC6B93" w:rsidRPr="00DC6B93" w:rsidTr="00DC6B93">
        <w:trPr>
          <w:trHeight w:val="20"/>
        </w:trPr>
        <w:tc>
          <w:tcPr>
            <w:tcW w:w="2235" w:type="dxa"/>
            <w:gridSpan w:val="2"/>
          </w:tcPr>
          <w:p w:rsidR="00DC6B93" w:rsidRPr="00DC6B93" w:rsidRDefault="00DC6B93" w:rsidP="00DC6B93">
            <w:pPr>
              <w:spacing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в том числе</w:t>
            </w:r>
          </w:p>
        </w:tc>
        <w:tc>
          <w:tcPr>
            <w:tcW w:w="1142" w:type="dxa"/>
          </w:tcPr>
          <w:p w:rsidR="00DC6B93" w:rsidRPr="00DC6B93" w:rsidRDefault="00DC6B93" w:rsidP="00DC6B93">
            <w:pPr>
              <w:spacing w:after="0" w:line="240" w:lineRule="auto"/>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Администрация Каратузского района</w:t>
            </w:r>
          </w:p>
        </w:tc>
        <w:tc>
          <w:tcPr>
            <w:tcW w:w="601" w:type="dxa"/>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lang w:val="en-US"/>
              </w:rPr>
            </w:pPr>
            <w:r w:rsidRPr="00DC6B93">
              <w:rPr>
                <w:rFonts w:ascii="Times New Roman" w:hAnsi="Times New Roman" w:cs="Times New Roman"/>
                <w:color w:val="auto"/>
                <w:kern w:val="0"/>
                <w:sz w:val="12"/>
                <w:szCs w:val="12"/>
                <w:lang w:val="en-US"/>
              </w:rPr>
              <w:t>901</w:t>
            </w:r>
          </w:p>
        </w:tc>
        <w:tc>
          <w:tcPr>
            <w:tcW w:w="566"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883" w:type="dxa"/>
            <w:gridSpan w:val="2"/>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437" w:type="dxa"/>
            <w:gridSpan w:val="3"/>
            <w:vAlign w:val="center"/>
          </w:tcPr>
          <w:p w:rsidR="00DC6B93" w:rsidRPr="00DC6B93" w:rsidRDefault="00DC6B93" w:rsidP="00DC6B93">
            <w:pPr>
              <w:spacing w:after="0" w:line="240" w:lineRule="auto"/>
              <w:jc w:val="center"/>
              <w:rPr>
                <w:rFonts w:ascii="Times New Roman" w:hAnsi="Times New Roman" w:cs="Times New Roman"/>
                <w:b/>
                <w:color w:val="auto"/>
                <w:kern w:val="0"/>
                <w:sz w:val="12"/>
                <w:szCs w:val="12"/>
              </w:rPr>
            </w:pPr>
          </w:p>
        </w:tc>
        <w:tc>
          <w:tcPr>
            <w:tcW w:w="995"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716"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680" w:type="dxa"/>
            <w:gridSpan w:val="2"/>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20,00</w:t>
            </w:r>
          </w:p>
        </w:tc>
        <w:tc>
          <w:tcPr>
            <w:tcW w:w="721" w:type="dxa"/>
            <w:gridSpan w:val="3"/>
            <w:vAlign w:val="center"/>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60,00</w:t>
            </w:r>
          </w:p>
        </w:tc>
        <w:tc>
          <w:tcPr>
            <w:tcW w:w="2290" w:type="dxa"/>
            <w:gridSpan w:val="4"/>
          </w:tcPr>
          <w:p w:rsidR="00DC6B93" w:rsidRPr="00DC6B93" w:rsidRDefault="00DC6B93" w:rsidP="00DC6B93">
            <w:pPr>
              <w:keepNext/>
              <w:spacing w:after="0" w:line="240" w:lineRule="auto"/>
              <w:outlineLvl w:val="3"/>
              <w:rPr>
                <w:rFonts w:ascii="Times New Roman" w:hAnsi="Times New Roman" w:cs="Times New Roman"/>
                <w:b/>
                <w:color w:val="auto"/>
                <w:kern w:val="0"/>
                <w:sz w:val="12"/>
                <w:szCs w:val="12"/>
              </w:rPr>
            </w:pP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Приложение к решению </w:t>
      </w:r>
    </w:p>
    <w:p w:rsidR="00DC6B93" w:rsidRPr="00DC6B93" w:rsidRDefault="00DC6B93" w:rsidP="00DC6B93">
      <w:pPr>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ТИК Каратузского района от</w:t>
      </w:r>
    </w:p>
    <w:p w:rsidR="00DC6B93" w:rsidRPr="00DC6B93" w:rsidRDefault="00DC6B93" w:rsidP="00DC6B93">
      <w:pPr>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 июля  2021 года №04/28</w:t>
      </w:r>
    </w:p>
    <w:p w:rsidR="00DC6B93" w:rsidRPr="00DC6B93" w:rsidRDefault="00DC6B93" w:rsidP="00DC6B93">
      <w:pPr>
        <w:spacing w:after="0" w:line="240" w:lineRule="auto"/>
        <w:jc w:val="right"/>
        <w:rPr>
          <w:rFonts w:ascii="Times New Roman" w:hAnsi="Times New Roman" w:cs="Times New Roman"/>
          <w:color w:val="auto"/>
          <w:kern w:val="0"/>
          <w:sz w:val="12"/>
          <w:szCs w:val="12"/>
        </w:rPr>
      </w:pPr>
    </w:p>
    <w:p w:rsidR="00DC6B93" w:rsidRPr="00DC6B93" w:rsidRDefault="00DC6B93" w:rsidP="00DC6B93">
      <w:pPr>
        <w:spacing w:after="0" w:line="240" w:lineRule="auto"/>
        <w:jc w:val="center"/>
        <w:outlineLvl w:val="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Перечень объектов   государственной или муниципальной собственности, в которых располагаются помещения для проведения агитационных публичных мероприятий в форме собраний  в период  подготовки  выборов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w:t>
      </w:r>
    </w:p>
    <w:p w:rsidR="00DC6B93" w:rsidRPr="00DC6B93" w:rsidRDefault="00DC6B93" w:rsidP="00DC6B93">
      <w:pPr>
        <w:spacing w:after="0" w:line="240" w:lineRule="auto"/>
        <w:jc w:val="center"/>
        <w:outlineLvl w:val="0"/>
        <w:rPr>
          <w:rFonts w:ascii="Times New Roman" w:hAnsi="Times New Roman" w:cs="Times New Roman"/>
          <w:color w:val="auto"/>
          <w:kern w:val="0"/>
          <w:sz w:val="12"/>
          <w:szCs w:val="12"/>
        </w:rPr>
      </w:pPr>
    </w:p>
    <w:tbl>
      <w:tblPr>
        <w:tblW w:w="111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1417"/>
        <w:gridCol w:w="1249"/>
        <w:gridCol w:w="1816"/>
        <w:gridCol w:w="2322"/>
      </w:tblGrid>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b/>
                <w:color w:val="auto"/>
                <w:kern w:val="0"/>
                <w:sz w:val="12"/>
                <w:szCs w:val="12"/>
              </w:rPr>
            </w:pP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Объект муниципальной собственности, адрес места нахождения </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Конкретное помещение, пригодное для проведения агитационных, публичных мероприятий в форме собраний</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Владелец объекта</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Муниципальной собственности</w:t>
            </w:r>
          </w:p>
          <w:p w:rsidR="00DC6B93" w:rsidRPr="00DC6B93" w:rsidRDefault="00DC6B93" w:rsidP="00DC6B93">
            <w:pPr>
              <w:spacing w:after="0" w:line="240" w:lineRule="auto"/>
              <w:ind w:left="-108" w:righ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(ФИО </w:t>
            </w:r>
          </w:p>
          <w:p w:rsidR="00DC6B93" w:rsidRPr="00DC6B93" w:rsidRDefault="00DC6B93" w:rsidP="00DC6B93">
            <w:pPr>
              <w:spacing w:after="0" w:line="240" w:lineRule="auto"/>
              <w:ind w:left="-108" w:righ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должность,</w:t>
            </w:r>
          </w:p>
          <w:p w:rsidR="00DC6B93" w:rsidRPr="00DC6B93" w:rsidRDefault="00DC6B93" w:rsidP="00DC6B93">
            <w:pPr>
              <w:spacing w:after="0" w:line="240" w:lineRule="auto"/>
              <w:ind w:left="-108" w:righ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контактный тел.) </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Субъект, уполномоченный</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принять решение о предоставлении помещения</w:t>
            </w:r>
          </w:p>
          <w:p w:rsidR="00DC6B93" w:rsidRPr="00DC6B93" w:rsidRDefault="00DC6B93" w:rsidP="00DC6B93">
            <w:pPr>
              <w:spacing w:after="0" w:line="240" w:lineRule="auto"/>
              <w:ind w:left="-108" w:right="-108"/>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ФИО </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должность, контактный тел</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Допустимые дни  и время предоставления помещений для целей проведения агитационных публичных мероприятий</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1</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Муниципальное бюджетное учреждение культуры «Клубная система  Каратузского района» Каратузский филиал,  Центр культуры «Спутник»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662850, Красноярский край,</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Каратузское,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Революционная, д.23</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Блинцов Евгений Иванович, директор</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 21 6 91</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89333258131</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Савин Андрей Алексеевич</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  21-3-77</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Верхнекужебарский филиал,  Верхнекужебарский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662862,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Верхний Кужебар,</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Ленина, д. 49</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Романова Татьяна Владимировна,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89233351265</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Щеглов Петр Павлович,</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глава Верхнекужебарского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37)34-2-46</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Нижнекужебарский филиал,  Нижнекужебарский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662865,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Нижний Кужебар,</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Советская, д.55</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Третьякова Елена Анатольевна,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89532563496</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Уварова Галина Михайловна, глава Нижнекужебарского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37)33-2-42</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4.</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Шириштыксий филиал,Шириштыкский СДК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662861,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Ширыштык,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Мира, д. 41-а</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Кудряшова Светлана</w:t>
            </w:r>
            <w:r w:rsidRPr="00DC6B93">
              <w:rPr>
                <w:rFonts w:ascii="Times New Roman" w:hAnsi="Times New Roman" w:cs="Times New Roman"/>
                <w:color w:val="auto"/>
                <w:kern w:val="0"/>
                <w:sz w:val="12"/>
                <w:szCs w:val="12"/>
                <w:lang w:val="en-US"/>
              </w:rPr>
              <w:t xml:space="preserve"> </w:t>
            </w:r>
            <w:r w:rsidRPr="00DC6B93">
              <w:rPr>
                <w:rFonts w:ascii="Times New Roman" w:hAnsi="Times New Roman" w:cs="Times New Roman"/>
                <w:color w:val="auto"/>
                <w:kern w:val="0"/>
                <w:sz w:val="12"/>
                <w:szCs w:val="12"/>
              </w:rPr>
              <w:t>Генриховна,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89020133244</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36 2 66</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Затулин Николай Николаевич, глава Амыльского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37)36-2-43</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5.</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Моторского филиал, Моторский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662860,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Моторское,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Крупской, д.1а</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Гороховский   Игорь Николаевич,</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заведующий</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35 2 97</w:t>
            </w:r>
          </w:p>
          <w:p w:rsidR="00DC6B93" w:rsidRPr="00DC6B93" w:rsidRDefault="00DC6B93" w:rsidP="00DC6B93">
            <w:pPr>
              <w:spacing w:after="0" w:line="240" w:lineRule="auto"/>
              <w:rPr>
                <w:rFonts w:ascii="Times New Roman" w:hAnsi="Times New Roman" w:cs="Times New Roman"/>
                <w:color w:val="FF0000"/>
                <w:kern w:val="0"/>
                <w:sz w:val="12"/>
                <w:szCs w:val="12"/>
              </w:rPr>
            </w:pPr>
            <w:r w:rsidRPr="00DC6B93">
              <w:rPr>
                <w:rFonts w:ascii="Times New Roman" w:hAnsi="Times New Roman" w:cs="Times New Roman"/>
                <w:color w:val="auto"/>
                <w:kern w:val="0"/>
                <w:sz w:val="12"/>
                <w:szCs w:val="12"/>
              </w:rPr>
              <w:t>89509827081</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Попова Кристина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Максимовна, глава Моторского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37)35-3-19</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rPr>
          <w:trHeight w:val="699"/>
        </w:trPr>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6.</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Нижнекурятский филиал, Нижнекурятский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662853,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Нижние Куряты,</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Советская, д.63</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фойе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Нижнекурятского СДК</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Харсиева Надежда Сергеевна,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8 953 257 30 30</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31-2-44</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Ламаева Галина Владимировна,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Нижнекурятского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37)31-2-44</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7.</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Старокопский филиал, Старокопский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662850,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Старая Копь,</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ул.Советская, д.51</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Елькина Галина Михайловна,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89029527021</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Русова Галина Васильевна, глава Старокопского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37)31-4-10</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Таятского филиал, Таятский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662853,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Таяты,</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Советская, 2</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Пастухова Любовь Константиновна,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31 2 12</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89532575167</w:t>
            </w:r>
          </w:p>
          <w:p w:rsidR="00DC6B93" w:rsidRPr="00DC6B93" w:rsidRDefault="00DC6B93" w:rsidP="00DC6B93">
            <w:pPr>
              <w:spacing w:after="0" w:line="240" w:lineRule="auto"/>
              <w:rPr>
                <w:rFonts w:ascii="Times New Roman" w:hAnsi="Times New Roman" w:cs="Times New Roman"/>
                <w:color w:val="auto"/>
                <w:kern w:val="0"/>
                <w:sz w:val="12"/>
                <w:szCs w:val="12"/>
              </w:rPr>
            </w:pP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Иванов Федор Поликарпович,</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Таятского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37)31-2-12</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9.</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Таскинский филиал, Таскинский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662855,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Таскино,</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Советская, д.50</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Иванова Наталья Семеновна,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89509979601</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Каяшкин Александр Николаевич,</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Таскинского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37)39-2-35</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10.</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Черемушинский филиал, Черемушинский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662854,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Черемушка,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Зеленая, д.26 «б»</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Гаврилова Татьяна Михайловна,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89020133638</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Алаева Елена Николаевна,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Черемушинского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37)37-1-60</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11.</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Качульский филиал, Качульский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662853,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село Качулька,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 Мира 69а</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Курагина Ирина Ивановна,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89509729257</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color w:val="auto"/>
                <w:kern w:val="0"/>
                <w:sz w:val="12"/>
                <w:szCs w:val="12"/>
              </w:rPr>
            </w:pPr>
            <w:r w:rsidRPr="00DC6B93">
              <w:rPr>
                <w:rFonts w:ascii="Times New Roman" w:hAnsi="Times New Roman" w:cs="Times New Roman"/>
                <w:color w:val="auto"/>
                <w:kern w:val="0"/>
                <w:sz w:val="12"/>
                <w:szCs w:val="12"/>
              </w:rPr>
              <w:t>Деев Владимир Алексеевич,</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Качульского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37)51-2-23</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Лебедевский филиал, Лебедевский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662850,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д.Лебедевка,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ул.Центральная - 16</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Ковтун Лариса Михайловна,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89503052865</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Кучева Ирина Николаевна,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Лебедевского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37)32-2-45</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rPr>
          <w:trHeight w:val="1148"/>
        </w:trPr>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13</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Уджейский филиал Уджейский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662852,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c. Уджей,ул.Советская,35</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Роот ЛарисаАндреевна,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89333347199</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Власова Юлия Андреевна,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Глава Уджейского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37)30-2-22</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13.00-17.00</w:t>
            </w:r>
          </w:p>
        </w:tc>
      </w:tr>
      <w:tr w:rsidR="00DC6B93" w:rsidRPr="00DC6B93" w:rsidTr="00DC6B93">
        <w:trPr>
          <w:trHeight w:val="1148"/>
        </w:trPr>
        <w:tc>
          <w:tcPr>
            <w:tcW w:w="42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14</w:t>
            </w:r>
          </w:p>
        </w:tc>
        <w:tc>
          <w:tcPr>
            <w:tcW w:w="396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Муниципальное бюджетное учреждение культуры «Клубная система  Каратузского района»,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Сагайский филиал, Сагайский СДК.</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662852, Красноярский край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Каратузский район</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c. Сагайское,</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ул.Советская,30</w:t>
            </w:r>
          </w:p>
        </w:tc>
        <w:tc>
          <w:tcPr>
            <w:tcW w:w="1417"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Зрительный зал</w:t>
            </w:r>
          </w:p>
        </w:tc>
        <w:tc>
          <w:tcPr>
            <w:tcW w:w="1249"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Пономарева Елена Алексеевна, заведующая</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89532572390,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38-2-48</w:t>
            </w:r>
          </w:p>
        </w:tc>
        <w:tc>
          <w:tcPr>
            <w:tcW w:w="1816"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Буланцев  Николай Анатольевич, глава Сагайского сельсовета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8(391 37)38-2-38</w:t>
            </w:r>
          </w:p>
        </w:tc>
        <w:tc>
          <w:tcPr>
            <w:tcW w:w="2322" w:type="dxa"/>
            <w:tcBorders>
              <w:top w:val="single" w:sz="4" w:space="0" w:color="auto"/>
              <w:left w:val="single" w:sz="4" w:space="0" w:color="auto"/>
              <w:bottom w:val="single" w:sz="4" w:space="0" w:color="auto"/>
              <w:right w:val="single" w:sz="4" w:space="0" w:color="auto"/>
            </w:tcBorders>
          </w:tcPr>
          <w:p w:rsidR="00DC6B93" w:rsidRPr="00DC6B93" w:rsidRDefault="00DC6B93" w:rsidP="00DC6B93">
            <w:pPr>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вторник-пятница </w:t>
            </w:r>
          </w:p>
          <w:p w:rsidR="00DC6B93" w:rsidRPr="00DC6B93" w:rsidRDefault="00DC6B93" w:rsidP="00DC6B93">
            <w:pPr>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с 10.00 до 12.00 </w:t>
            </w:r>
          </w:p>
          <w:p w:rsidR="00DC6B93" w:rsidRPr="00DC6B93" w:rsidRDefault="00DC6B93" w:rsidP="00DC6B93">
            <w:pPr>
              <w:spacing w:after="0" w:line="240" w:lineRule="auto"/>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 xml:space="preserve"> с 13.00-17.00</w:t>
            </w:r>
          </w:p>
        </w:tc>
      </w:tr>
    </w:tbl>
    <w:p w:rsidR="00DC6B93" w:rsidRPr="00DC6B93" w:rsidRDefault="00DC6B93" w:rsidP="00DC6B93">
      <w:pPr>
        <w:spacing w:after="0" w:line="240" w:lineRule="auto"/>
        <w:outlineLvl w:val="0"/>
        <w:rPr>
          <w:rFonts w:ascii="Times New Roman" w:hAnsi="Times New Roman" w:cs="Times New Roman"/>
          <w:color w:val="auto"/>
          <w:kern w:val="0"/>
          <w:sz w:val="12"/>
          <w:szCs w:val="12"/>
        </w:rPr>
      </w:pPr>
    </w:p>
    <w:p w:rsidR="00DC6B93" w:rsidRPr="00DC6B93" w:rsidRDefault="00DC6B93" w:rsidP="00DC6B93">
      <w:pPr>
        <w:spacing w:after="0" w:line="276" w:lineRule="auto"/>
        <w:jc w:val="center"/>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ТЕРРИТОРИАЛЬНАЯ ИЗБИРАТЕЛЬНАЯ КОМИССИИ</w:t>
      </w:r>
    </w:p>
    <w:p w:rsidR="00DC6B93" w:rsidRPr="00DC6B93" w:rsidRDefault="00DC6B93" w:rsidP="00DC6B93">
      <w:pPr>
        <w:spacing w:after="0" w:line="276" w:lineRule="auto"/>
        <w:jc w:val="center"/>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КАРАТУЗСКОГО РАЙОНА  КРАСНОЯРСКОГО КРАЯ</w:t>
      </w:r>
    </w:p>
    <w:p w:rsidR="00DC6B93" w:rsidRPr="00DC6B93" w:rsidRDefault="00DC6B93" w:rsidP="00DC6B93">
      <w:pPr>
        <w:spacing w:after="0" w:line="276" w:lineRule="auto"/>
        <w:jc w:val="center"/>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РЕШЕНИЕ</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11.08.2021                                   с. Каратузское                                   №10/47</w:t>
      </w:r>
    </w:p>
    <w:p w:rsidR="00DC6B93" w:rsidRPr="00DC6B93" w:rsidRDefault="00DC6B93" w:rsidP="00DC6B93">
      <w:pPr>
        <w:spacing w:after="0" w:line="276" w:lineRule="auto"/>
        <w:jc w:val="both"/>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76" w:lineRule="auto"/>
        <w:jc w:val="both"/>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Об определении перечня  специальных мест, для размещения печатных агитационных материалов на территории каждого избирательного участка Каратузского района, по выборам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w:t>
      </w:r>
    </w:p>
    <w:p w:rsidR="00DC6B93" w:rsidRPr="00DC6B93" w:rsidRDefault="00DC6B93" w:rsidP="00DC6B93">
      <w:pPr>
        <w:spacing w:after="0" w:line="276" w:lineRule="auto"/>
        <w:jc w:val="both"/>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76" w:lineRule="auto"/>
        <w:ind w:firstLine="708"/>
        <w:jc w:val="both"/>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Руководствуясь  статьей 54 Федерального закона  от 12.06.2002  67 ФЗ «Об основных гарантиях избирательных прав и права граждан на участие в референдуме Российской Федерации» и распоряжениями глав администраций сельсоветов,  территориальная избирательная комиссия Каратузского района Красноярского края, РЕШИЛА:</w:t>
      </w:r>
    </w:p>
    <w:p w:rsidR="00DC6B93" w:rsidRPr="00DC6B93" w:rsidRDefault="00DC6B93" w:rsidP="00DC6B93">
      <w:pPr>
        <w:spacing w:after="0" w:line="276" w:lineRule="auto"/>
        <w:ind w:firstLine="708"/>
        <w:jc w:val="both"/>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1.Определить перечень  специальных мест, для размещения печатных агитационных материалов на территории каждого избирательного участка Каратузского района, по выборам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 согласно приложению.</w:t>
      </w:r>
    </w:p>
    <w:p w:rsidR="00DC6B93" w:rsidRPr="00DC6B93" w:rsidRDefault="00DC6B93" w:rsidP="00DC6B93">
      <w:pPr>
        <w:spacing w:after="0" w:line="276" w:lineRule="auto"/>
        <w:ind w:firstLine="708"/>
        <w:jc w:val="both"/>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2.Разместить настоящее решение на официальном сайте администрации Каратузского района: </w:t>
      </w:r>
      <w:hyperlink r:id="rId24" w:history="1">
        <w:r w:rsidRPr="00DC6B93">
          <w:rPr>
            <w:rFonts w:ascii="Times New Roman" w:eastAsiaTheme="minorHAnsi" w:hAnsi="Times New Roman" w:cs="Times New Roman"/>
            <w:color w:val="0000FF" w:themeColor="hyperlink"/>
            <w:kern w:val="0"/>
            <w:sz w:val="12"/>
            <w:szCs w:val="12"/>
            <w:u w:val="single"/>
            <w:lang w:eastAsia="en-US"/>
          </w:rPr>
          <w:t>http://www.кaratuzraion.ru/</w:t>
        </w:r>
      </w:hyperlink>
      <w:r w:rsidRPr="00DC6B93">
        <w:rPr>
          <w:rFonts w:ascii="Times New Roman" w:eastAsiaTheme="minorHAnsi" w:hAnsi="Times New Roman" w:cs="Times New Roman"/>
          <w:color w:val="auto"/>
          <w:kern w:val="0"/>
          <w:sz w:val="12"/>
          <w:szCs w:val="12"/>
          <w:lang w:eastAsia="en-US"/>
        </w:rPr>
        <w:t>.</w:t>
      </w:r>
    </w:p>
    <w:p w:rsidR="00DC6B93" w:rsidRPr="00DC6B93" w:rsidRDefault="00DC6B93" w:rsidP="00DC6B93">
      <w:pPr>
        <w:autoSpaceDE w:val="0"/>
        <w:autoSpaceDN w:val="0"/>
        <w:adjustRightInd w:val="0"/>
        <w:spacing w:after="200" w:line="276" w:lineRule="auto"/>
        <w:ind w:firstLine="708"/>
        <w:jc w:val="both"/>
        <w:rPr>
          <w:rFonts w:ascii="Times New Roman" w:hAnsi="Times New Roman" w:cs="Times New Roman"/>
          <w:kern w:val="0"/>
          <w:sz w:val="12"/>
          <w:szCs w:val="12"/>
        </w:rPr>
      </w:pPr>
      <w:r w:rsidRPr="00DC6B93">
        <w:rPr>
          <w:rFonts w:ascii="Times New Roman" w:eastAsiaTheme="minorHAnsi" w:hAnsi="Times New Roman" w:cs="Times New Roman"/>
          <w:color w:val="auto"/>
          <w:kern w:val="0"/>
          <w:sz w:val="12"/>
          <w:szCs w:val="12"/>
          <w:lang w:eastAsia="en-US"/>
        </w:rPr>
        <w:t>3.Решение вступает в силу со дня его принятия</w:t>
      </w:r>
      <w:r w:rsidRPr="00DC6B93">
        <w:rPr>
          <w:rFonts w:ascii="Times New Roman" w:hAnsi="Times New Roman" w:cs="Times New Roman"/>
          <w:kern w:val="0"/>
          <w:sz w:val="12"/>
          <w:szCs w:val="12"/>
        </w:rPr>
        <w:t>.</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Председатель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территориальной избирательной </w:t>
      </w:r>
    </w:p>
    <w:p w:rsidR="00DC6B93" w:rsidRPr="00DC6B93" w:rsidRDefault="00DC6B93" w:rsidP="00DC6B93">
      <w:pPr>
        <w:spacing w:after="0" w:line="240" w:lineRule="auto"/>
        <w:rPr>
          <w:rFonts w:ascii="Times New Roman" w:hAnsi="Times New Roman" w:cs="Times New Roman"/>
          <w:color w:val="auto"/>
          <w:kern w:val="0"/>
          <w:sz w:val="12"/>
          <w:szCs w:val="12"/>
          <w:u w:val="single"/>
        </w:rPr>
      </w:pPr>
      <w:r w:rsidRPr="00DC6B93">
        <w:rPr>
          <w:rFonts w:ascii="Times New Roman" w:hAnsi="Times New Roman" w:cs="Times New Roman"/>
          <w:color w:val="auto"/>
          <w:kern w:val="0"/>
          <w:sz w:val="12"/>
          <w:szCs w:val="12"/>
        </w:rPr>
        <w:t xml:space="preserve">Комиссии                                      _________        </w:t>
      </w:r>
      <w:r w:rsidRPr="00DC6B93">
        <w:rPr>
          <w:rFonts w:ascii="Times New Roman" w:hAnsi="Times New Roman" w:cs="Times New Roman"/>
          <w:color w:val="auto"/>
          <w:kern w:val="0"/>
          <w:sz w:val="12"/>
          <w:szCs w:val="12"/>
          <w:u w:val="single"/>
        </w:rPr>
        <w:t xml:space="preserve">Аношина Л.Г.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(подпись)</w:t>
      </w:r>
      <w:r w:rsidRPr="00DC6B93">
        <w:rPr>
          <w:rFonts w:ascii="Times New Roman" w:hAnsi="Times New Roman" w:cs="Times New Roman"/>
          <w:color w:val="auto"/>
          <w:kern w:val="0"/>
          <w:sz w:val="12"/>
          <w:szCs w:val="12"/>
        </w:rPr>
        <w:tab/>
      </w:r>
      <w:r w:rsidRPr="00DC6B93">
        <w:rPr>
          <w:rFonts w:ascii="Times New Roman" w:hAnsi="Times New Roman" w:cs="Times New Roman"/>
          <w:color w:val="auto"/>
          <w:kern w:val="0"/>
          <w:sz w:val="12"/>
          <w:szCs w:val="12"/>
        </w:rPr>
        <w:tab/>
        <w:t>(фамилия, инициалы)</w:t>
      </w:r>
    </w:p>
    <w:p w:rsidR="00DC6B93" w:rsidRPr="00DC6B93" w:rsidRDefault="00DC6B93" w:rsidP="00DC6B93">
      <w:pPr>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Секретарь </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территориальной избирательной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Комиссии                                       _________        </w:t>
      </w:r>
      <w:r w:rsidRPr="00DC6B93">
        <w:rPr>
          <w:rFonts w:ascii="Times New Roman" w:hAnsi="Times New Roman" w:cs="Times New Roman"/>
          <w:color w:val="auto"/>
          <w:kern w:val="0"/>
          <w:sz w:val="12"/>
          <w:szCs w:val="12"/>
          <w:u w:val="single"/>
        </w:rPr>
        <w:t>Неделина О.В</w:t>
      </w: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(подпись)            (фамилия, инициалы)</w:t>
      </w: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Приложение</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 к решению территориальной избирательной комиссии</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Каратузского района Красноярского края от 11.08.2021 №10/47</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76" w:lineRule="auto"/>
        <w:jc w:val="center"/>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Перечень</w:t>
      </w:r>
    </w:p>
    <w:p w:rsidR="00DC6B93" w:rsidRPr="00DC6B93" w:rsidRDefault="00DC6B93" w:rsidP="00DC6B93">
      <w:pPr>
        <w:spacing w:after="0" w:line="276" w:lineRule="auto"/>
        <w:jc w:val="both"/>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специальных мест, для размещения печатных агитационных материалов на территории каждого избирательного участка Каратузского района, по выборам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w:t>
      </w:r>
    </w:p>
    <w:p w:rsidR="00DC6B93" w:rsidRPr="00DC6B93" w:rsidRDefault="00DC6B93" w:rsidP="00DC6B93">
      <w:pPr>
        <w:spacing w:after="0" w:line="240" w:lineRule="auto"/>
        <w:jc w:val="center"/>
        <w:rPr>
          <w:rFonts w:ascii="Times New Roman" w:eastAsiaTheme="minorEastAsia" w:hAnsi="Times New Roman" w:cs="Times New Roman"/>
          <w:color w:val="auto"/>
          <w:kern w:val="0"/>
          <w:sz w:val="12"/>
          <w:szCs w:val="12"/>
        </w:rPr>
      </w:pPr>
    </w:p>
    <w:tbl>
      <w:tblPr>
        <w:tblStyle w:val="91"/>
        <w:tblW w:w="10562" w:type="dxa"/>
        <w:jc w:val="center"/>
        <w:tblLook w:val="04A0" w:firstRow="1" w:lastRow="0" w:firstColumn="1" w:lastColumn="0" w:noHBand="0" w:noVBand="1"/>
      </w:tblPr>
      <w:tblGrid>
        <w:gridCol w:w="3079"/>
        <w:gridCol w:w="1936"/>
        <w:gridCol w:w="5547"/>
      </w:tblGrid>
      <w:tr w:rsidR="00DC6B93" w:rsidRPr="00DC6B93" w:rsidTr="006F26D8">
        <w:trPr>
          <w:jc w:val="center"/>
        </w:trPr>
        <w:tc>
          <w:tcPr>
            <w:tcW w:w="3079" w:type="dxa"/>
          </w:tcPr>
          <w:p w:rsidR="00DC6B93" w:rsidRPr="00DC6B93" w:rsidRDefault="00DC6B93" w:rsidP="00DC6B93">
            <w:pPr>
              <w:spacing w:after="0" w:line="240" w:lineRule="auto"/>
              <w:jc w:val="center"/>
              <w:rPr>
                <w:rFonts w:ascii="Times New Roman" w:eastAsiaTheme="minorEastAsia" w:hAnsi="Times New Roman" w:cs="Times New Roman"/>
                <w:color w:val="auto"/>
                <w:kern w:val="0"/>
                <w:sz w:val="12"/>
                <w:szCs w:val="12"/>
              </w:rPr>
            </w:pPr>
          </w:p>
          <w:p w:rsidR="00DC6B93" w:rsidRPr="00DC6B93" w:rsidRDefault="00DC6B93" w:rsidP="00DC6B93">
            <w:pPr>
              <w:spacing w:after="0" w:line="240" w:lineRule="auto"/>
              <w:jc w:val="center"/>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Наименование</w:t>
            </w:r>
          </w:p>
          <w:p w:rsidR="00DC6B93" w:rsidRPr="00DC6B93" w:rsidRDefault="00DC6B93" w:rsidP="00DC6B93">
            <w:pPr>
              <w:spacing w:after="0" w:line="240" w:lineRule="auto"/>
              <w:jc w:val="center"/>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lastRenderedPageBreak/>
              <w:t>сельского совета</w:t>
            </w:r>
          </w:p>
        </w:tc>
        <w:tc>
          <w:tcPr>
            <w:tcW w:w="1936" w:type="dxa"/>
          </w:tcPr>
          <w:p w:rsidR="00DC6B93" w:rsidRPr="00DC6B93" w:rsidRDefault="00DC6B93" w:rsidP="00DC6B93">
            <w:pPr>
              <w:spacing w:after="0" w:line="240" w:lineRule="auto"/>
              <w:jc w:val="center"/>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lastRenderedPageBreak/>
              <w:t>№</w:t>
            </w:r>
          </w:p>
          <w:p w:rsidR="00DC6B93" w:rsidRPr="00DC6B93" w:rsidRDefault="00DC6B93" w:rsidP="00DC6B93">
            <w:pPr>
              <w:spacing w:after="0" w:line="240" w:lineRule="auto"/>
              <w:jc w:val="center"/>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избиратель-ного участка</w:t>
            </w:r>
          </w:p>
        </w:tc>
        <w:tc>
          <w:tcPr>
            <w:tcW w:w="5547" w:type="dxa"/>
          </w:tcPr>
          <w:p w:rsidR="00DC6B93" w:rsidRPr="00DC6B93" w:rsidRDefault="00DC6B93" w:rsidP="00DC6B93">
            <w:pPr>
              <w:spacing w:after="0" w:line="240" w:lineRule="auto"/>
              <w:jc w:val="center"/>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Места размещения</w:t>
            </w:r>
          </w:p>
          <w:p w:rsidR="00DC6B93" w:rsidRPr="00DC6B93" w:rsidRDefault="00DC6B93" w:rsidP="00DC6B93">
            <w:pPr>
              <w:spacing w:after="0" w:line="240" w:lineRule="auto"/>
              <w:jc w:val="center"/>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предвыборных агитационных материалов</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Каратузский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1407</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1408</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1409</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1410</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1407 - на заборе жилого дома по ул. Октябрьская 41 (Болдарук М.Н.);</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здании бывшей конторы колхоза им. Димитрова;</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здании складов магазина «Для Вас» со стороны ул. Мира и заборе магазина со стороны ул. Колхозная;</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1408 – на заборе трансформаторной станции ул. Димитрова и перекресток на заборе по ул. Кутузова 14 (Копотев М.П.);</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перекресток ул. Черкасова;</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по ул. Жукова перекресток ул. Станичная;</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у входа ЖКХ по ул. Лазо;</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дома ул. Куйбышева 16 со стороны ул. Революционная.</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1409 – на заборе маг. «Покровский» по ул. Заречная</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маг. «Стимул» ул. Советская</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на перекрестке ул.Ленина и ул. Кравченко</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здании по ул. Ленина парикмахерская «Локон».</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1410 – на заборе за маг. «У Петровича» по ул. Ленина.</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АТП по ул. Ленина.</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по ул. Стрелкова, жилого дома по ул. Ленина 8 «А», (Филинцев В.П.).</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хлебозавода у маг. «Горячий хлеб».</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у бывшего маг. «У Натальи» по ул. 60 лет Октября.</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жилого дома по ул. Пушкина (Светлакова М.А.).</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по ул. Пушкина перекресток ул. 1-ая Каратузская.</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на заборе по ул. Юбилейная жилого дома (Понимаш В.А), ул. Ленина 2-2.</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Амыльский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1411, 1412</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В селе Ширыштык: доска объявлений, ул. Мира,16</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Верхнекужебарский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1413</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1414</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Верхний Кужебар: доска объявлений:</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xml:space="preserve"> ул. Ленина ,56,22,90,51;</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ул. Колхозная, 3а;</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д. Алексеевка, ул Центральная, доска объявлений СЦК.</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Качульский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1415</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Качулька: доска объявлений: ул. Советская,31, ул. Мира 84,а</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Моторский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1416</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1417</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Моторское: доска объявлений ул. Крупская,4,1.</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д. Верхняя Буланка: доска объявлений магазина «Центральный»</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д. Нижняя Буланка: доска объявлений,ул. Колхозная,28</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Каратузский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1418</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Средний Кужебар: доска объявлений</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Нижнекужебарский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1419</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Нижний Кужебар: доска объявлений ул Советская 54,66.</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Нижнекурятский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1420</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Нижние Курята: доска объявлений ул. Советская,69,55</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д. Верхние Курята: доска объявлений на автобусной остановке.</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Сагайский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1421</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Сагайское: доска объявлений ул. Советская,20,12а; доска объявлений ул. Советская, Молодежная, Набережная.</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Старокопский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1422</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Старая Копь: доска объявлений, ул. Зеленая 11/1</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Таскинский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1423</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Таскино: доска объявлений ул. Советская,39</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Таятский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1424</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Таяты: доска объявлений ул. Советская,10,19а,8а.</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Черемушинский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1425</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1426</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1427</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1428</w:t>
            </w:r>
          </w:p>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1429</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1425 – с. Черемушка: доска объявлений ул. Зеленая 26 б, помещение 2.</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д. Куркино доска объявлений на автобусной остановке.</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1426- д. Шалагино</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доска объявлений на автобусной остановке.</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1427-  д. Старомолино – доска объявлений ул. Зеленая 5/1..</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1428- д. Чубчиково – доска объявлений на автобусной остановке.</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xml:space="preserve">1429 - д. Верхний Суэтук – доска объявлений Центральная,34. </w:t>
            </w:r>
          </w:p>
        </w:tc>
      </w:tr>
      <w:tr w:rsidR="00DC6B93" w:rsidRPr="00DC6B93" w:rsidTr="006F26D8">
        <w:trPr>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xml:space="preserve">Лебедевский </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1430</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д. Лебедевка:</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 доска объявлений ул. Центральная,63..</w:t>
            </w:r>
          </w:p>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д. Ключи – доска объявлений ул.Советская,10.</w:t>
            </w:r>
          </w:p>
        </w:tc>
      </w:tr>
      <w:tr w:rsidR="00DC6B93" w:rsidRPr="00DC6B93" w:rsidTr="006F26D8">
        <w:trPr>
          <w:trHeight w:val="362"/>
          <w:jc w:val="center"/>
        </w:trPr>
        <w:tc>
          <w:tcPr>
            <w:tcW w:w="3079"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Уджейский</w:t>
            </w:r>
          </w:p>
        </w:tc>
        <w:tc>
          <w:tcPr>
            <w:tcW w:w="1936" w:type="dxa"/>
          </w:tcPr>
          <w:p w:rsidR="00DC6B93" w:rsidRPr="00DC6B93" w:rsidRDefault="00DC6B93" w:rsidP="00DC6B93">
            <w:pPr>
              <w:spacing w:after="0" w:line="240" w:lineRule="auto"/>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1431</w:t>
            </w:r>
          </w:p>
        </w:tc>
        <w:tc>
          <w:tcPr>
            <w:tcW w:w="5547" w:type="dxa"/>
          </w:tcPr>
          <w:p w:rsidR="00DC6B93" w:rsidRPr="00DC6B93" w:rsidRDefault="00DC6B93" w:rsidP="00DC6B93">
            <w:pPr>
              <w:spacing w:after="0" w:line="240" w:lineRule="auto"/>
              <w:jc w:val="both"/>
              <w:rPr>
                <w:rFonts w:ascii="Times New Roman" w:eastAsiaTheme="minorEastAsia" w:hAnsi="Times New Roman" w:cs="Times New Roman"/>
                <w:color w:val="auto"/>
                <w:kern w:val="0"/>
                <w:sz w:val="12"/>
                <w:szCs w:val="12"/>
              </w:rPr>
            </w:pPr>
            <w:r w:rsidRPr="00DC6B93">
              <w:rPr>
                <w:rFonts w:ascii="Times New Roman" w:eastAsiaTheme="minorEastAsia" w:hAnsi="Times New Roman" w:cs="Times New Roman"/>
                <w:color w:val="auto"/>
                <w:kern w:val="0"/>
                <w:sz w:val="12"/>
                <w:szCs w:val="12"/>
              </w:rPr>
              <w:t>с.  Уджей: доска объявлений ул.Советская,73.</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76"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76"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76"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85" w:type="dxa"/>
        <w:tblLayout w:type="fixed"/>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№12/58</w:t>
            </w:r>
          </w:p>
        </w:tc>
      </w:tr>
    </w:tbl>
    <w:p w:rsidR="00DC6B93" w:rsidRPr="00DC6B93" w:rsidRDefault="00DC6B93" w:rsidP="00DC6B93">
      <w:pPr>
        <w:spacing w:after="0" w:line="240" w:lineRule="auto"/>
        <w:rPr>
          <w:rFonts w:ascii="Times New Roman CYR" w:hAnsi="Times New Roman CYR"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r w:rsidRPr="00DC6B93">
        <w:rPr>
          <w:rFonts w:ascii="Times New Roman CYR" w:hAnsi="Times New Roman CYR" w:cs="Times New Roman"/>
          <w:color w:val="auto"/>
          <w:kern w:val="0"/>
          <w:sz w:val="12"/>
          <w:szCs w:val="12"/>
        </w:rPr>
        <w:t xml:space="preserve">Об исключении кандидатур </w:t>
      </w:r>
      <w:r w:rsidRPr="00DC6B93">
        <w:rPr>
          <w:rFonts w:ascii="Times New Roman" w:hAnsi="Times New Roman" w:cs="Times New Roman"/>
          <w:bCs/>
          <w:color w:val="auto"/>
          <w:kern w:val="0"/>
          <w:sz w:val="12"/>
          <w:szCs w:val="12"/>
        </w:rPr>
        <w:t xml:space="preserve">из </w:t>
      </w:r>
      <w:r w:rsidRPr="00DC6B93">
        <w:rPr>
          <w:rFonts w:ascii="Times New Roman CYR" w:hAnsi="Times New Roman CYR" w:cs="Times New Roman"/>
          <w:color w:val="auto"/>
          <w:kern w:val="0"/>
          <w:sz w:val="12"/>
          <w:szCs w:val="12"/>
        </w:rPr>
        <w:t xml:space="preserve">резерва </w:t>
      </w:r>
      <w:r w:rsidRPr="00DC6B93">
        <w:rPr>
          <w:rFonts w:ascii="Times New Roman" w:hAnsi="Times New Roman" w:cs="Times New Roman"/>
          <w:bCs/>
          <w:color w:val="auto"/>
          <w:kern w:val="0"/>
          <w:sz w:val="12"/>
          <w:szCs w:val="12"/>
        </w:rPr>
        <w:t>и зачислении кандидатур в резерв</w:t>
      </w:r>
      <w:r w:rsidRPr="00DC6B93">
        <w:rPr>
          <w:rFonts w:ascii="Times New Roman CYR" w:hAnsi="Times New Roman CYR" w:cs="Times New Roman"/>
          <w:color w:val="auto"/>
          <w:kern w:val="0"/>
          <w:sz w:val="12"/>
          <w:szCs w:val="12"/>
        </w:rPr>
        <w:t xml:space="preserve"> составов</w:t>
      </w:r>
      <w:r w:rsidRPr="00DC6B93">
        <w:rPr>
          <w:rFonts w:ascii="Times New Roman" w:hAnsi="Times New Roman" w:cs="Times New Roman"/>
          <w:bCs/>
          <w:color w:val="auto"/>
          <w:kern w:val="0"/>
          <w:sz w:val="12"/>
          <w:szCs w:val="12"/>
        </w:rPr>
        <w:t xml:space="preserve"> участковых комиссий территориальной избирательной комиссии </w:t>
      </w: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ind w:firstLine="567"/>
        <w:jc w:val="both"/>
        <w:rPr>
          <w:rFonts w:ascii="Times New Roman CYR" w:hAnsi="Times New Roman CYR" w:cs="Times New Roman"/>
          <w:color w:val="auto"/>
          <w:kern w:val="0"/>
          <w:sz w:val="12"/>
          <w:szCs w:val="12"/>
        </w:rPr>
      </w:pPr>
      <w:r w:rsidRPr="00DC6B93">
        <w:rPr>
          <w:rFonts w:ascii="Times New Roman CYR" w:hAnsi="Times New Roman CYR" w:cs="Times New Roman"/>
          <w:color w:val="auto"/>
          <w:kern w:val="0"/>
          <w:sz w:val="12"/>
          <w:szCs w:val="12"/>
        </w:rPr>
        <w:t>Руководствуясь  статьей  27 Федерального закона от 12.06.2002 № 67-ФЗ «Об основных гарантиях избирательных прав и права на участие в референдуме граждан Российской Федерации»,   Порядком формирования резерва составов участковых комиссий и назначения нового члена участковой комиссии из резерва составов участковых комиссий, утвержденным постановлением Центральной избирательной комиссии Российской Федерации от 05.12.2012 № 152/1137-6,  решением  ИККК от 31.08.2018 №66/634-7 «О резерве составов участковых комиссий на территории Красноярского края», на основании заявлений поступивших в ТИК Каратузского района, 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567"/>
        <w:jc w:val="both"/>
        <w:rPr>
          <w:rFonts w:ascii="Times New Roman CYR" w:hAnsi="Times New Roman CYR" w:cs="Times New Roman"/>
          <w:color w:val="auto"/>
          <w:kern w:val="0"/>
          <w:sz w:val="12"/>
          <w:szCs w:val="12"/>
        </w:rPr>
      </w:pPr>
      <w:r w:rsidRPr="00DC6B93">
        <w:rPr>
          <w:rFonts w:ascii="Times New Roman CYR" w:hAnsi="Times New Roman CYR" w:cs="Times New Roman"/>
          <w:color w:val="auto"/>
          <w:kern w:val="0"/>
          <w:sz w:val="12"/>
          <w:szCs w:val="12"/>
        </w:rPr>
        <w:t>1. Исключить из резерва составов участковых комиссий территориальной избирательной комиссии  Каратузского района Красноярского края кандидатуры согласно приложению № 1 к настоящему решению.</w:t>
      </w:r>
    </w:p>
    <w:p w:rsidR="00DC6B93" w:rsidRPr="00DC6B93" w:rsidRDefault="00DC6B93" w:rsidP="00DC6B93">
      <w:pPr>
        <w:spacing w:after="0" w:line="240" w:lineRule="auto"/>
        <w:ind w:firstLine="567"/>
        <w:jc w:val="both"/>
        <w:rPr>
          <w:rFonts w:ascii="Times New Roman CYR" w:hAnsi="Times New Roman CYR" w:cs="Times New Roman"/>
          <w:color w:val="auto"/>
          <w:kern w:val="0"/>
          <w:sz w:val="12"/>
          <w:szCs w:val="12"/>
        </w:rPr>
      </w:pPr>
      <w:r w:rsidRPr="00DC6B93">
        <w:rPr>
          <w:rFonts w:ascii="Times New Roman CYR" w:hAnsi="Times New Roman CYR" w:cs="Times New Roman"/>
          <w:color w:val="auto"/>
          <w:kern w:val="0"/>
          <w:sz w:val="12"/>
          <w:szCs w:val="12"/>
        </w:rPr>
        <w:t>2. Резерв составов участковых комиссий территориальной избирательной комиссии Каратузского района  Красноярского края изложить согласно приложению № 2,3 к настоящему решению.</w:t>
      </w:r>
    </w:p>
    <w:p w:rsidR="00DC6B93" w:rsidRPr="00DC6B93" w:rsidRDefault="00DC6B93" w:rsidP="00DC6B93">
      <w:pPr>
        <w:spacing w:after="0" w:line="240" w:lineRule="auto"/>
        <w:ind w:firstLine="567"/>
        <w:jc w:val="both"/>
        <w:rPr>
          <w:rFonts w:ascii="Times New Roman CYR" w:hAnsi="Times New Roman CYR" w:cs="Times New Roman"/>
          <w:color w:val="auto"/>
          <w:kern w:val="0"/>
          <w:sz w:val="12"/>
          <w:szCs w:val="12"/>
        </w:rPr>
      </w:pPr>
      <w:r w:rsidRPr="00DC6B93">
        <w:rPr>
          <w:rFonts w:ascii="Times New Roman CYR" w:hAnsi="Times New Roman CYR" w:cs="Times New Roman"/>
          <w:color w:val="auto"/>
          <w:kern w:val="0"/>
          <w:sz w:val="12"/>
          <w:szCs w:val="12"/>
        </w:rPr>
        <w:t>3. Контроль за исполнением настоящего решения возложить на секретаря</w:t>
      </w:r>
      <w:r w:rsidRPr="00DC6B93">
        <w:rPr>
          <w:rFonts w:asciiTheme="minorHAnsi" w:eastAsiaTheme="minorHAnsi" w:hAnsiTheme="minorHAnsi" w:cstheme="minorBidi"/>
          <w:color w:val="auto"/>
          <w:kern w:val="0"/>
          <w:sz w:val="12"/>
          <w:szCs w:val="12"/>
          <w:lang w:eastAsia="en-US"/>
        </w:rPr>
        <w:t xml:space="preserve"> </w:t>
      </w:r>
      <w:r w:rsidRPr="00DC6B93">
        <w:rPr>
          <w:rFonts w:ascii="Times New Roman CYR" w:hAnsi="Times New Roman CYR" w:cs="Times New Roman"/>
          <w:color w:val="auto"/>
          <w:kern w:val="0"/>
          <w:sz w:val="12"/>
          <w:szCs w:val="12"/>
        </w:rPr>
        <w:t>территориальной избирательной комиссии  Каратузского района Красноярского края (Неделину О.В.)</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lang w:eastAsia="en-US"/>
        </w:rPr>
        <w:t xml:space="preserve">        4.Р</w:t>
      </w:r>
      <w:r w:rsidRPr="00DC6B93">
        <w:rPr>
          <w:rFonts w:ascii="Times New Roman" w:hAnsi="Times New Roman" w:cs="Times New Roman"/>
          <w:color w:val="auto"/>
          <w:kern w:val="0"/>
          <w:sz w:val="12"/>
          <w:szCs w:val="12"/>
          <w:lang w:eastAsia="en-US"/>
        </w:rPr>
        <w:t xml:space="preserve">ешение вступает в силу со дня его принятия, разместить на </w:t>
      </w:r>
      <w:r w:rsidRPr="00DC6B93">
        <w:rPr>
          <w:rFonts w:ascii="Times New Roman" w:hAnsi="Times New Roman" w:cs="Times New Roman"/>
          <w:color w:val="auto"/>
          <w:kern w:val="0"/>
          <w:sz w:val="12"/>
          <w:szCs w:val="12"/>
        </w:rPr>
        <w:t xml:space="preserve">официальном сайте администрации Каратузского района: </w:t>
      </w:r>
      <w:hyperlink r:id="rId25" w:history="1">
        <w:r w:rsidRPr="00DC6B93">
          <w:rPr>
            <w:rFonts w:ascii="Times New Roman" w:hAnsi="Times New Roman" w:cs="Times New Roman"/>
            <w:color w:val="0000FF"/>
            <w:kern w:val="0"/>
            <w:sz w:val="12"/>
            <w:szCs w:val="12"/>
            <w:u w:val="single"/>
          </w:rPr>
          <w:t>http://www.кaratuzraion.ru/</w:t>
        </w:r>
      </w:hyperlink>
      <w:r w:rsidRPr="00DC6B93">
        <w:rPr>
          <w:rFonts w:ascii="Times New Roman" w:hAnsi="Times New Roman" w:cs="Times New Roman"/>
          <w:color w:val="0000FF"/>
          <w:kern w:val="0"/>
          <w:sz w:val="12"/>
          <w:szCs w:val="12"/>
          <w:u w:val="single"/>
        </w:rPr>
        <w:t>.</w:t>
      </w: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567"/>
        <w:jc w:val="both"/>
        <w:rPr>
          <w:rFonts w:ascii="Times New Roman CYR" w:hAnsi="Times New Roman CYR" w:cs="Times New Roman"/>
          <w:i/>
          <w:color w:val="auto"/>
          <w:kern w:val="0"/>
          <w:sz w:val="12"/>
          <w:szCs w:val="12"/>
        </w:rPr>
      </w:pPr>
    </w:p>
    <w:tbl>
      <w:tblPr>
        <w:tblW w:w="9555" w:type="dxa"/>
        <w:tblLayout w:type="fixed"/>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Приложение №1</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к решению территориальной избирательной комиссии </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Каратузского района Красноярского края</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от 27.08. 2021 года №12/58</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Список кандидатур</w:t>
      </w:r>
    </w:p>
    <w:p w:rsidR="00DC6B93" w:rsidRPr="00DC6B93" w:rsidRDefault="00DC6B93" w:rsidP="00DC6B93">
      <w:pPr>
        <w:spacing w:after="0" w:line="240" w:lineRule="auto"/>
        <w:jc w:val="center"/>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для исключения из </w:t>
      </w:r>
      <w:r w:rsidRPr="00DC6B93">
        <w:rPr>
          <w:rFonts w:ascii="Times New Roman" w:eastAsiaTheme="minorHAnsi" w:hAnsi="Times New Roman" w:cs="Times New Roman"/>
          <w:bCs/>
          <w:color w:val="auto"/>
          <w:kern w:val="0"/>
          <w:sz w:val="12"/>
          <w:szCs w:val="12"/>
          <w:lang w:eastAsia="en-US"/>
        </w:rPr>
        <w:t xml:space="preserve">резерва составов участковых комиссий территориальной избирательной комиссии </w:t>
      </w:r>
      <w:r w:rsidRPr="00DC6B93">
        <w:rPr>
          <w:rFonts w:ascii="Times New Roman" w:eastAsiaTheme="minorHAnsi" w:hAnsi="Times New Roman" w:cs="Times New Roman"/>
          <w:color w:val="auto"/>
          <w:kern w:val="0"/>
          <w:sz w:val="12"/>
          <w:szCs w:val="12"/>
          <w:lang w:eastAsia="en-US"/>
        </w:rPr>
        <w:t>Каратузского</w:t>
      </w:r>
      <w:r w:rsidRPr="00DC6B93">
        <w:rPr>
          <w:rFonts w:ascii="Times New Roman" w:eastAsiaTheme="minorHAnsi" w:hAnsi="Times New Roman" w:cs="Times New Roman"/>
          <w:bCs/>
          <w:color w:val="auto"/>
          <w:kern w:val="0"/>
          <w:sz w:val="12"/>
          <w:szCs w:val="12"/>
          <w:lang w:eastAsia="en-US"/>
        </w:rPr>
        <w:t xml:space="preserve"> района Красноярского края</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bl>
      <w:tblPr>
        <w:tblStyle w:val="aff5"/>
        <w:tblW w:w="11057" w:type="dxa"/>
        <w:tblInd w:w="108" w:type="dxa"/>
        <w:tblLook w:val="04A0" w:firstRow="1" w:lastRow="0" w:firstColumn="1" w:lastColumn="0" w:noHBand="0" w:noVBand="1"/>
      </w:tblPr>
      <w:tblGrid>
        <w:gridCol w:w="850"/>
        <w:gridCol w:w="3545"/>
        <w:gridCol w:w="1701"/>
        <w:gridCol w:w="3260"/>
        <w:gridCol w:w="1701"/>
      </w:tblGrid>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 №                                      п/п</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Фамилия, имя, отчество</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Дата рождения</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Кем предложено</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Примечания</w:t>
            </w: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w:t>
            </w: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Аржакова Екатерина Истафьевна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08.12.1964</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Каратузское местное (районное) Красноярское региональное (краевое) отделение политической партии</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«КОММУНИСТИЧЕСКАЯ ПАРТИЯ РОССИЙСКОЙ ФЕДЕРАЦИИ»</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Анохина Елена Николаевна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16.12.1972 г.</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МБДОУ Черёмушинский детский сад «Берёзка»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Банникова Людмила Владимировна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30.05.1976</w:t>
            </w:r>
          </w:p>
        </w:tc>
        <w:tc>
          <w:tcPr>
            <w:tcW w:w="326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МБУК «Межпоселенческая библиотека Каратузского района»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Безруких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lastRenderedPageBreak/>
              <w:t xml:space="preserve">Софья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Андреевна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lastRenderedPageBreak/>
              <w:t>18.10.1990</w:t>
            </w:r>
          </w:p>
        </w:tc>
        <w:tc>
          <w:tcPr>
            <w:tcW w:w="326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 xml:space="preserve">Собрание коллектива избирателей по месту работы МБУК </w:t>
            </w:r>
            <w:r w:rsidRPr="00DC6B93">
              <w:rPr>
                <w:rFonts w:ascii="Times New Roman" w:eastAsiaTheme="minorHAnsi" w:hAnsi="Times New Roman" w:cs="Times New Roman"/>
                <w:bCs/>
                <w:color w:val="auto"/>
                <w:kern w:val="0"/>
                <w:sz w:val="12"/>
                <w:szCs w:val="12"/>
                <w:lang w:eastAsia="en-US"/>
              </w:rPr>
              <w:lastRenderedPageBreak/>
              <w:t>«Межпоселенческая библиотека Каратузского района»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Бир Лидия Ивановна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28.05.1950</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Старая Копь</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Блум Екатерина Югановна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03.06.1982</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Букина Екатерина Юрьевна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03.03.1987</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Бузылева Анна Александровна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10.06.1989</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Вейрам Мина Эдуардовна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18.09.1981 г.</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МБДОУ Черёмушинский детский сад «Берёзка»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Голубкова Нина Ивановна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01.06.1952</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«Верхнекужебарская СОШ»</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Грекова Ольга Николаевна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27.09.1988</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Грушевская Наталья Владимировна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16.05.1976</w:t>
            </w:r>
          </w:p>
        </w:tc>
        <w:tc>
          <w:tcPr>
            <w:tcW w:w="326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по месту работы, МБОУ «Нижнекурятская СОШ»</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Ефимов Александр Владимирович</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24.05.1990 г.</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«Верхнекужебарская  СОШ»</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Жарнакова Елена Никитична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07.05.1985</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Таяты</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15</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Изберг Ирина Ивановна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08.03.1985</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16</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Колмогорова Анастасия Владимировна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03.09.1986 </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МБДОУ Черёмушинский детский сад «Берёзка»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17</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Копленко Елена Никифоровна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14.08.1961</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18</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Левина Елена Викторовна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22.11.1990</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19</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Линдер Алена Эрнстовна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13.10.1991</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20</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Назимкина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Оксана Геннадьевна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17.04.1973</w:t>
            </w:r>
          </w:p>
        </w:tc>
        <w:tc>
          <w:tcPr>
            <w:tcW w:w="326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Новокрещенных Николай Николаевич</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07.12.1977</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Местное отделение ЛДПР</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22</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Овчинникова Галина Яковлевна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16.08.1948</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23</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Посохина Ирина Ивановна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12.04.1963</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по месту жительства с. Татяты</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24</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Посохина Светлана Сергеевна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05.07.1994 г.</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Собрание избирателей по месту жительства, д. Чубчиково</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25</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Потепкина Светлана Васильевна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23.02.1969</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Администрация Каратузского района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26</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Рассказова Вера Николаевна </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21.03.1961 г.</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администрация Верхнекужебарского сельского совета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27</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Рудина Алёна Витальевна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14.04.1994 г.</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«Сагайская ООШ»</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28</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Рычкова Ксения Сергеевна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21.02.1998</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29</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Самойлова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Ирина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Германовна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06.04.1986 </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Собранием коллектива избирателей по месту работы МБОУ «Старокопская основная общеобразовательная школа»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30</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Тюнин</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Алексей Христофорович</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01.06.1946</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Каратузское местное (районное) Красноярское региональное (краевое) отделение политической партии</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«КОММУНИСТИЧЕСКАЯ ПАРТИЯ РОССИЙСКОЙ ФЕДЕРАЦИИ»</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31</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Федорова Нина Юрьевна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26.08.1988</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«Уджейская ООШ»</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32</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Храмова Екатерина Викторовна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21.08.1988</w:t>
            </w:r>
          </w:p>
        </w:tc>
        <w:tc>
          <w:tcPr>
            <w:tcW w:w="326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МБОУ Каратузская СОШ им. Героя Советского Союза Е.Ф. Трофимова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33</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Чебыкина Татьяна Малофеевна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01.01.1961</w:t>
            </w:r>
          </w:p>
        </w:tc>
        <w:tc>
          <w:tcPr>
            <w:tcW w:w="326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34</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bidi="ru-RU"/>
              </w:rPr>
            </w:pPr>
            <w:r w:rsidRPr="00DC6B93">
              <w:rPr>
                <w:rFonts w:ascii="Times New Roman" w:eastAsiaTheme="minorHAnsi" w:hAnsi="Times New Roman" w:cs="Times New Roman"/>
                <w:color w:val="auto"/>
                <w:kern w:val="0"/>
                <w:sz w:val="12"/>
                <w:szCs w:val="12"/>
                <w:lang w:eastAsia="en-US" w:bidi="ru-RU"/>
              </w:rPr>
              <w:t>Шевчугова Татьяна Васильевна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bidi="ru-RU"/>
              </w:rPr>
            </w:pPr>
            <w:r w:rsidRPr="00DC6B93">
              <w:rPr>
                <w:rFonts w:ascii="Times New Roman" w:eastAsiaTheme="minorHAnsi" w:hAnsi="Times New Roman" w:cs="Times New Roman"/>
                <w:color w:val="auto"/>
                <w:kern w:val="0"/>
                <w:sz w:val="12"/>
                <w:szCs w:val="12"/>
                <w:lang w:eastAsia="en-US" w:bidi="ru-RU"/>
              </w:rPr>
              <w:t>18.01.1960</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bidi="ru-RU"/>
              </w:rPr>
            </w:pPr>
            <w:r w:rsidRPr="00DC6B93">
              <w:rPr>
                <w:rFonts w:ascii="Times New Roman" w:eastAsiaTheme="minorHAnsi" w:hAnsi="Times New Roman" w:cs="Times New Roman"/>
                <w:color w:val="auto"/>
                <w:kern w:val="0"/>
                <w:sz w:val="12"/>
                <w:szCs w:val="12"/>
                <w:lang w:eastAsia="en-US" w:bidi="ru-RU"/>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35</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Широбокова Галина Григорьевна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27.07.1956</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Красноярское региональное (краевое) отделения Политической партии Коммунистическая партия Российской Федерации»</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36</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Юнденман Вероника Эрнстовна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13.04.1989</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Собрание избирателей по месту жительства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37</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bidi="ru-RU"/>
              </w:rPr>
            </w:pPr>
            <w:r w:rsidRPr="00DC6B93">
              <w:rPr>
                <w:rFonts w:ascii="Times New Roman" w:eastAsiaTheme="minorHAnsi" w:hAnsi="Times New Roman" w:cs="Times New Roman"/>
                <w:color w:val="auto"/>
                <w:kern w:val="0"/>
                <w:sz w:val="12"/>
                <w:szCs w:val="12"/>
                <w:lang w:eastAsia="en-US" w:bidi="ru-RU"/>
              </w:rPr>
              <w:t>Юрьян Елена Ивановна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bidi="ru-RU"/>
              </w:rPr>
            </w:pPr>
            <w:r w:rsidRPr="00DC6B93">
              <w:rPr>
                <w:rFonts w:ascii="Times New Roman" w:eastAsiaTheme="minorHAnsi" w:hAnsi="Times New Roman" w:cs="Times New Roman"/>
                <w:color w:val="auto"/>
                <w:kern w:val="0"/>
                <w:sz w:val="12"/>
                <w:szCs w:val="12"/>
                <w:lang w:eastAsia="en-US" w:bidi="ru-RU"/>
              </w:rPr>
              <w:t>16.03.1971</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bidi="ru-RU"/>
              </w:rPr>
            </w:pPr>
            <w:r w:rsidRPr="00DC6B93">
              <w:rPr>
                <w:rFonts w:ascii="Times New Roman" w:eastAsiaTheme="minorHAnsi" w:hAnsi="Times New Roman" w:cs="Times New Roman"/>
                <w:color w:val="auto"/>
                <w:kern w:val="0"/>
                <w:sz w:val="12"/>
                <w:szCs w:val="12"/>
                <w:lang w:eastAsia="en-US" w:bidi="ru-RU"/>
              </w:rPr>
              <w:t>Собрание избирателей по месту работы, МБОУ Верхнесуэтукская СОШ</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Приложение №2</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к решению территориальной избирательной комиссии </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Каратузского района Красноярского края</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от 27.08.2021 года №12/58</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Список кандидатур,</w:t>
      </w:r>
    </w:p>
    <w:p w:rsidR="00DC6B93" w:rsidRPr="00DC6B93" w:rsidRDefault="00DC6B93" w:rsidP="00DC6B93">
      <w:pPr>
        <w:spacing w:after="0" w:line="240" w:lineRule="auto"/>
        <w:jc w:val="center"/>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для зачисления в </w:t>
      </w:r>
      <w:r w:rsidRPr="00DC6B93">
        <w:rPr>
          <w:rFonts w:ascii="Times New Roman" w:eastAsiaTheme="minorHAnsi" w:hAnsi="Times New Roman" w:cs="Times New Roman"/>
          <w:bCs/>
          <w:color w:val="auto"/>
          <w:kern w:val="0"/>
          <w:sz w:val="12"/>
          <w:szCs w:val="12"/>
          <w:lang w:eastAsia="en-US"/>
        </w:rPr>
        <w:t xml:space="preserve">резерв составов участковых комиссий территориальной избирательной комиссии </w:t>
      </w:r>
      <w:r w:rsidRPr="00DC6B93">
        <w:rPr>
          <w:rFonts w:ascii="Times New Roman" w:eastAsiaTheme="minorHAnsi" w:hAnsi="Times New Roman" w:cs="Times New Roman"/>
          <w:color w:val="auto"/>
          <w:kern w:val="0"/>
          <w:sz w:val="12"/>
          <w:szCs w:val="12"/>
          <w:lang w:eastAsia="en-US"/>
        </w:rPr>
        <w:t>Каратузского</w:t>
      </w:r>
      <w:r w:rsidRPr="00DC6B93">
        <w:rPr>
          <w:rFonts w:ascii="Times New Roman" w:eastAsiaTheme="minorHAnsi" w:hAnsi="Times New Roman" w:cs="Times New Roman"/>
          <w:bCs/>
          <w:color w:val="auto"/>
          <w:kern w:val="0"/>
          <w:sz w:val="12"/>
          <w:szCs w:val="12"/>
          <w:lang w:eastAsia="en-US"/>
        </w:rPr>
        <w:t xml:space="preserve"> района Красноярского края</w:t>
      </w:r>
    </w:p>
    <w:p w:rsidR="00DC6B93" w:rsidRPr="00DC6B93" w:rsidRDefault="00DC6B93" w:rsidP="00DC6B93">
      <w:pPr>
        <w:spacing w:after="0" w:line="240" w:lineRule="auto"/>
        <w:jc w:val="center"/>
        <w:rPr>
          <w:rFonts w:ascii="Times New Roman" w:eastAsiaTheme="minorHAnsi" w:hAnsi="Times New Roman" w:cs="Times New Roman"/>
          <w:bCs/>
          <w:color w:val="auto"/>
          <w:kern w:val="0"/>
          <w:sz w:val="12"/>
          <w:szCs w:val="12"/>
          <w:lang w:eastAsia="en-US"/>
        </w:rPr>
      </w:pPr>
    </w:p>
    <w:tbl>
      <w:tblPr>
        <w:tblStyle w:val="aff5"/>
        <w:tblW w:w="11057" w:type="dxa"/>
        <w:tblInd w:w="108" w:type="dxa"/>
        <w:tblLook w:val="04A0" w:firstRow="1" w:lastRow="0" w:firstColumn="1" w:lastColumn="0" w:noHBand="0" w:noVBand="1"/>
      </w:tblPr>
      <w:tblGrid>
        <w:gridCol w:w="850"/>
        <w:gridCol w:w="3545"/>
        <w:gridCol w:w="1701"/>
        <w:gridCol w:w="3260"/>
        <w:gridCol w:w="1701"/>
      </w:tblGrid>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 №                                      п/п</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Фамилия, имя, отчество</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Дата рождения</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Кем предложено</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Примечания</w:t>
            </w: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w:t>
            </w: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Андреева Марина Александровна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31.07.1981</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Бир Лидия Ивановна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28.05.1950</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Старая Копь</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Бобылева Ирина Эрнстовна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19.04.1969</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Букина Екатерина Юрьевна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03.03.1987</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Голубкова Нина Ивановна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01.06.1952</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«Верхнекужебарская СОШ»</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Ерченко Любовь Викторовна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01.07.1963</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Жарнакова Елена Никитична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07.05.1985</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Таяты</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Ковалев Николай Павлович</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25.02.1959</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Старая Копь</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Лауберг Наталья Васильевна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31.10.1963</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Старая Копь</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Найман Анна Николаевна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22.04.1978</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МБДОУ «Черемушинский детский сад Березка»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Новокрещенных Николай Николаевич</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07.12.1977</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Местное отделение ЛДПР</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Посохина Ирина Ивановна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12.04.1963</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по месту жительства с. Татяты</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Посохина Анастасия Викторовна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30.12.1989</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Красноярское региональное (краевое) отделения Политической партии Коммунистическая партия Российской Федерации»</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Потепкина Светлана Васильевна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23.02.1969</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Собрание избирателей по месту работы, Администрация </w:t>
            </w:r>
            <w:r w:rsidRPr="00DC6B93">
              <w:rPr>
                <w:rFonts w:ascii="Times New Roman" w:eastAsiaTheme="minorHAnsi" w:hAnsi="Times New Roman" w:cs="Times New Roman"/>
                <w:color w:val="auto"/>
                <w:kern w:val="0"/>
                <w:sz w:val="12"/>
                <w:szCs w:val="12"/>
                <w:lang w:eastAsia="en-US"/>
              </w:rPr>
              <w:lastRenderedPageBreak/>
              <w:t>Каратузского района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15</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Рычкова Ксения Сергеевна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21.02.1998</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16</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Слесарева Ольга Александровна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15.09.1985</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Финансовое управление администрации Каратузского района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17</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Сухочев Сергей Васильевич</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18.10.1966</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Красноярское региональное (краевое) отделения Политической партии Коммунистическая партия Российской Федерации»</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18</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Тимашкова Евгения Сергеевна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10.02.1975</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19</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Федорова Нина Юрьевна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26.08.1988</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«Уджейская ООШ»</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5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20</w:t>
            </w:r>
          </w:p>
        </w:tc>
        <w:tc>
          <w:tcPr>
            <w:tcW w:w="354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Широбокова Галина Григорьевна</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27.07.1956</w:t>
            </w:r>
          </w:p>
        </w:tc>
        <w:tc>
          <w:tcPr>
            <w:tcW w:w="326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Красноярское региональное (краевое) отделения Политической партии Коммунистическая партия Российской Федерации»</w:t>
            </w:r>
          </w:p>
        </w:tc>
        <w:tc>
          <w:tcPr>
            <w:tcW w:w="1701"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Приложение №3</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к решению территориальной избирательной комиссии </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Каратузского района Красноярского края</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от 27.08.2021 года №12/58</w:t>
      </w:r>
    </w:p>
    <w:p w:rsidR="00DC6B93" w:rsidRPr="00DC6B93" w:rsidRDefault="00DC6B93" w:rsidP="00DC6B93">
      <w:pPr>
        <w:spacing w:after="0" w:line="240" w:lineRule="auto"/>
        <w:jc w:val="right"/>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Список кандидатур,</w:t>
      </w:r>
    </w:p>
    <w:p w:rsidR="00DC6B93" w:rsidRPr="00DC6B93" w:rsidRDefault="00DC6B93" w:rsidP="00DC6B93">
      <w:pPr>
        <w:spacing w:after="0" w:line="240" w:lineRule="auto"/>
        <w:jc w:val="center"/>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зачисленных в </w:t>
      </w:r>
      <w:r w:rsidRPr="00DC6B93">
        <w:rPr>
          <w:rFonts w:ascii="Times New Roman" w:eastAsiaTheme="minorHAnsi" w:hAnsi="Times New Roman" w:cs="Times New Roman"/>
          <w:bCs/>
          <w:color w:val="auto"/>
          <w:kern w:val="0"/>
          <w:sz w:val="12"/>
          <w:szCs w:val="12"/>
          <w:lang w:eastAsia="en-US"/>
        </w:rPr>
        <w:t xml:space="preserve">резерв составов участковых комиссий территориальной избирательной комиссии </w:t>
      </w:r>
      <w:r w:rsidRPr="00DC6B93">
        <w:rPr>
          <w:rFonts w:ascii="Times New Roman" w:eastAsiaTheme="minorHAnsi" w:hAnsi="Times New Roman" w:cs="Times New Roman"/>
          <w:color w:val="auto"/>
          <w:kern w:val="0"/>
          <w:sz w:val="12"/>
          <w:szCs w:val="12"/>
          <w:lang w:eastAsia="en-US"/>
        </w:rPr>
        <w:t>Каратузского</w:t>
      </w:r>
      <w:r w:rsidRPr="00DC6B93">
        <w:rPr>
          <w:rFonts w:ascii="Times New Roman" w:eastAsiaTheme="minorHAnsi" w:hAnsi="Times New Roman" w:cs="Times New Roman"/>
          <w:bCs/>
          <w:color w:val="auto"/>
          <w:kern w:val="0"/>
          <w:sz w:val="12"/>
          <w:szCs w:val="12"/>
          <w:lang w:eastAsia="en-US"/>
        </w:rPr>
        <w:t xml:space="preserve"> района Красноярского края</w:t>
      </w:r>
    </w:p>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bl>
      <w:tblPr>
        <w:tblStyle w:val="aff5"/>
        <w:tblW w:w="11057" w:type="dxa"/>
        <w:tblInd w:w="108" w:type="dxa"/>
        <w:tblLook w:val="04A0" w:firstRow="1" w:lastRow="0" w:firstColumn="1" w:lastColumn="0" w:noHBand="0" w:noVBand="1"/>
      </w:tblPr>
      <w:tblGrid>
        <w:gridCol w:w="846"/>
        <w:gridCol w:w="3528"/>
        <w:gridCol w:w="1698"/>
        <w:gridCol w:w="3285"/>
        <w:gridCol w:w="1700"/>
      </w:tblGrid>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 №                                      п/п</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Фамилия, имя, отчество</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Дата рождения</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Кем предложено</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Примечания</w:t>
            </w: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w:t>
            </w: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Адольф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Ольга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Дмитриевна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27.05.1983</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 xml:space="preserve">Каратузским местным отделение Красноярского регионального отделения Политической партии ЛДПР – Либерально-демократической партии России </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Андреева Марина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31.07.1981</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Аницина Елена 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07.09.1975</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Антонова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Елена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01.10.1971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МБДОУ Нижнекужебарский детский сад «Родничок»</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Арефьева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Наталья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11.06.1976</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Балабанова Людмила 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30.03.1967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Банникова Людмила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30.05.1976</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МБУК «Межпоселенческая библиотека Каратузского района»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Беденко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Наталья Анатольевна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01.11.1989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Безруких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Софья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Андреевна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18.10.1990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МБУК «Межпоселенческая библиотека Каратузского района»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Бектяшкин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Виктор Константинович </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22.12.1947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Белоногова Татьяна 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02.07.1977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Бир Лидия 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28.05.1950</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Старая Копь</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Бобылева Ирина Эрнстовна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19.04.1969</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Болмутенко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(Яковлева)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Алена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Михайловна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10.08.1982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Брудерс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Людмила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01.11.1971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Каратузским местным отделение Красноярского регионального отделения Политической партии ЛДПР – Либерально-демократической партии России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Буда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Кристина 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18.12.1985</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Букина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Валентина 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16.10.1988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Местным отделением Политической партии СПРАВЕДЛИВАЯ РОССИЯ в Каратузском районе Красноярском крае</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Букина Екатерина Юрьевна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03.03.1987</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Бунаков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Федор Владимирович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18.02.1964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Красноярское региональное отделение политической партии «Либерально-демократической партии России»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Буланцева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Лариса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01.01.1974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Бухарова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Татьяна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Юрьевна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14.05.1952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местное (районное) Красноярское региональное (краевое) отделение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Бузылева Анна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10.06.1989</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Бычкова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Наталья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Юрьевна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26.01.1979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Местным отделением Политической партии СПРАВЕДЛИВАЯ РОССИЯ в Каратузском районе Красноярском крае</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Вайспрут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Галина 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05.06.1977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Вертопрахова Нина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Михайловна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14.08.1950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Каратузским местным отделение Красноярского регионального отделения Политической партии ЛДПР – Либерально-демократической партии России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Винк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Елена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23.06.1991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Глушкова Людмила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06.07.1962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 xml:space="preserve">Каратузское районное местное отделение Красноярского </w:t>
            </w:r>
            <w:r w:rsidRPr="00DC6B93">
              <w:rPr>
                <w:rFonts w:ascii="Times New Roman" w:eastAsiaTheme="minorHAnsi" w:hAnsi="Times New Roman" w:cs="Times New Roman"/>
                <w:bCs/>
                <w:color w:val="auto"/>
                <w:kern w:val="0"/>
                <w:sz w:val="12"/>
                <w:szCs w:val="12"/>
                <w:lang w:eastAsia="en-US"/>
              </w:rPr>
              <w:lastRenderedPageBreak/>
              <w:t>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Говорова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Любовь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15.03.1951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местное (районное) Красноярское региональное (краевое) отделение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Голубкова Нина 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01.06.1952</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«Верхнекужебарская СОШ»</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Городнова Наталья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16.11.1988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Нижний Кужебар</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Грекова Ольга 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27.09.1988</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Грушевская Наталья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16.05.1976</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по месту работы, МБОУ «Нижнекурятская СОШ»</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Гуляева (Ходакова)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Оксана 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20.09.1979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Деева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Татьяна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22.05.1967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Дергачева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Елена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29.09.1961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Дурновцева Мария Григорьевна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06.04.1969</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Евчатов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Владимир Андреевич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13.10.1951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местное (районное) Красноярское региональное (краевое) отделение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Еремеева Ольга 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21.12.1988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МБУК «КС Каратузского района» Нижнебуланский СК</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Ермакова Людмила Семеновна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18.04.1959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Ерченко Любовь 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01.07.1963</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Ефимова Раиса Игоревна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05.01.1996</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Ефимов Александр Владимирович</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24.05.1990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«Верхнекужебарская  СОШ»</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Жарнакова Мария 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14.07.1997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Таяты</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Жарнакова Елена Никитична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07.05.1985</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Таяты</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Жуков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Александр Васильевич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23.09.1950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местное (районное) Красноярское региональное (краевое) отделение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Жукова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Мария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20.11.1950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Зелина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Валентина 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01.12.1962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Красноярское региональное отделение политической партии «Либерально-демократической партии России»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Золотухин Александр Алексеевич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26.09.1956</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местное (районное) Красноярское региональное (краевое) отделение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49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Ирт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Евгения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24.11.1957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Калинина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Нина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01.01.1947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Каширина Елизавета 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01.06.1961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Квятковская (Дергачева) Светлана Сергеевна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19.07.1983</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Кензап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Нина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19.05.1954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Ковалев Николай Павлович</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25.02.1959</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Старая Копь</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Колесняк Ольга Фёдоровна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30.03.1992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Сагайское</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Колодюк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Наталья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31.10.1963</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Константинов Николай Васильевич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02.04.1957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Коровицкая Валерия Сергеевна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17.02.2002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д. Чубчиково</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59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Коровицкая Оксана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28.03.1973</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Коршунова Анастасия 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25.07.1984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Кошкарова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Мария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Артемьевна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18.02.1961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Куклина Анастасия Юрьевна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07.10.1992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Кучева Валентина Александровна</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26.11.1981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«Качульская СОШ»</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Кучева Ирина Валерьевна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29.01.1982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д. Лебедевка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Лауберг Наталья Васильевна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31.10.1963</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Старая Копь</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Лабзова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Елена Анатольевна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06.05.1985</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Левина Елена 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22.11.1990</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Линдер Алена Эрнстовна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13.10.1991</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69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Линд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Людмила 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05.08.1970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Линдер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Екатерина Анатольевна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18.01.1992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Любенникова Наталья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29.12.1962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Местным отделением Политической партии СПРАВЕДЛИВАЯ РОССИЯ в Каратузском районе </w:t>
            </w:r>
            <w:r w:rsidRPr="00DC6B93">
              <w:rPr>
                <w:rFonts w:ascii="Times New Roman" w:eastAsiaTheme="minorHAnsi" w:hAnsi="Times New Roman" w:cs="Times New Roman"/>
                <w:color w:val="auto"/>
                <w:kern w:val="0"/>
                <w:sz w:val="12"/>
                <w:szCs w:val="12"/>
                <w:lang w:eastAsia="en-US"/>
              </w:rPr>
              <w:lastRenderedPageBreak/>
              <w:t>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Майснер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Татьяна Васильевна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26.05.1958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Каратузским местным отделение Красноярского регионального отделения Политической партии ЛДПР – Либерально-демократической партии России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Макаренко Татьяна Федоровна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23.01.1987</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Малашенкова Ольга Васильевна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15.02.1989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д. Шалагино</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Мальцева Елена 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21.08.2000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Собрание избирателей по месту жительства, с. Каратузское </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Маркова Юлия 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04.05.1992</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Матевосян Екатерина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07.11.1987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Метс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Наталья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15.08.1988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79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Мецлер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Инна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01.03.1979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Каратузским местным отделение Красноярского регионального отделения Политической партии ЛДПР – Либерально-демократической партии России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Митякова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Ольга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Михайловна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10.07.1974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Монахова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Ирина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Михайловна </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09.05.1967 </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Собранием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Мясникова Татьяна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Юрьевна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25.08.1956</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местное (районное) Красноярское региональное (краевое) отделение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Назимкина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Оксана Геннадьевна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17.04.1973</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Найман Анна 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22.04.1978</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МБДОУ «Черемушинский детский сад Березка»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Непомнящая Снежанна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02.06.1993</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Николаев Александр Иванович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02.12.1960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Новокрещенных Николай Николаевич</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07.12.1977</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Местное отделение ЛДПР</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Новоселова Анжелика 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18.04.1990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Каратузским местным отделение Красноярского регионального отделения Политической партии ЛДПР – Либерально-демократической партии России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89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Ольхова Екатерина Валерьевна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03.09.1990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Парфенова Надежда Семеновна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14.08.1952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Подолевская Галина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21.05.1961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Пооль (Чепрасова) Анастасия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25.04.1986</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Половинкина</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Любовь</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Анатольевна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18.02.1984</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Посохина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Ирина Григорьевна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18.05.1961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Посохина Ирина 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12.04.1963</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по месту жительства с. Татяты</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Посохина Анастасия 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30.12.1989</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Красноярское региональное (краевое) отделения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Прищепова Надежда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18.02.1958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Прудская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Наталья Васильевна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11.07.1969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99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Потепкина Светлана Васильевна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23.02.1969</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Администрация Каратузского района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Пупенко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Анжела 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10.02.1994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Каратузским местным отделение Красноярского регионального отделения Политической партии ЛДПР – Либерально-демократической партии России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Пурман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Надежда Семеновна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28.04.1951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Собранием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Рассказова Вера Николаевна </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21.03.1961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администрация Верхнекужебарского сельского совета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Рачинская Светлана Михайловна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26.03.1973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с. Таскино</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Розенталь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Юлия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Васильевна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14.08.1980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МБОУ «Каратузская вечерняя  средняя общеобразовательная школа»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Рудина Алёна Витальевна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14.04.1994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«Сагайская ООШ»</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Рычкова Ксения Сергеевна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21.02.1998</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Садомов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Сергей Михайлович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16.12.1959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местное (районное) Красноярское региональное (краевое) отделение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Самойлова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Ирина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Германовна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06.04.1986 </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Собранием коллектива избирателей по месту работы МБОУ «Старокопская основная общеобразовательная школа»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Сафарян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Арменуи Араиковна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20.07.1988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Семенов Александр Викторович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20.12.1979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Семенова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Галина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Бруновна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28.04.1979</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Серазетдинова Светлана Михайловна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08.03.1964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 xml:space="preserve">Каратузское местное (районное) Красноярское региональное (краевое) отделение политической партии «КОММУНИСТИЧЕСКАЯ ПАРТИЯ РОССИЙСКОЙ </w:t>
            </w:r>
            <w:r w:rsidRPr="00DC6B93">
              <w:rPr>
                <w:rFonts w:ascii="Times New Roman" w:eastAsiaTheme="minorHAnsi" w:hAnsi="Times New Roman" w:cs="Times New Roman"/>
                <w:bCs/>
                <w:color w:val="auto"/>
                <w:kern w:val="0"/>
                <w:sz w:val="12"/>
                <w:szCs w:val="12"/>
                <w:lang w:eastAsia="en-US"/>
              </w:rPr>
              <w:lastRenderedPageBreak/>
              <w:t>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Синицына Полина Яковлевна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04.02.1996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«Черёмушинская СОШ»</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Синицина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Лариса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15.05.1975</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Слесарева Ольга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15.09.1985</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Финансовое управление администрации Каратузского района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Слесарева Светлана 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25.07.1994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Слесарева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Татьяна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01.05.1975</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Соломенникова Людмила Петровна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16.04.1955</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Солохина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Елена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Дмитриевна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26.05.1967 </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Собранием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Сухочев Сергей Васильевич</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18.10.1966</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Красноярское региональное (краевое) отделения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Тарасенко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Мария Александровна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11.03.1988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Тимашкова Евгения Сергеевна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10.02.1975</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Каратузское районное местное отделение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Тоомсалу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Амалия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Яновна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11.09.1955</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Каратузское местное (районное) Красноярское региональное (краевое) отделение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Травникова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Римма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Валерьевна </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26.06.1978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Травников Владимир Семенович</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03.06.1972</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Трейман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Татьяна Владимировна </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30.07.1974 </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Собранием коллектива избирателей по месту работы МБДОУ Моторский детский сад «Теремок»</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Третьякова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Елена Анатольевна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08.07.1974</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Тропина Светлана Юрьевна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11.08.1992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МБДОУ Моторский детский сад «Теремок»</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129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Трупова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Татьяна Геннадиевна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27.01.1992 </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Собранием коллектива избирателей по месту работы КГБПОУ «Минусинский сельскохозяйственный колледж» Каратузский филиал</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Трухан Любовь 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06.08.1983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жительства, д. Лебедевка</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Турчанинова Елена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Георгиевна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14.10.1983</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Тюнин</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Алексей Христофорович</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01.06.1946</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Каратузское местное (районное) Красноярское региональное (краевое) отделение политической партии</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bidi="ru-RU"/>
              </w:rPr>
              <w:t>«КОММУНИСТИЧЕСКАЯ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Фарафонтова Ирина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11.02.1970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Федорова Нина Юрьевна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26.08.1988</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«Уджейская ООШ»</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Федосеева Светлана Петровна.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01.07.1968 г</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Собрание избирателей по месту работы, МБОУ «Таскинская СОШ»</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Фокина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Анна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Михайловна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27.06.1988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137</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Храмова Екатерина 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21.08.1988</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МБОУ Каратузская СОШ им. Героя Советского Союза Е.Ф. Трофимова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138</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Чувакова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Надежда 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06.09.1984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139</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Шейфер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Татьяна Николаевна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09.06.1990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Местным отделением Политической партии СПРАВЕДЛИВАЯ РОССИЯ в Каратузском районе Красноярского края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140</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Шилова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Елена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Георгиевна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21.07.1971</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МБОУ Каратузская СОШ им. Героя Советского Союза Е.Ф. Трофимова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141</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Широбокова Галина Григорьевна</w:t>
            </w:r>
          </w:p>
        </w:tc>
        <w:tc>
          <w:tcPr>
            <w:tcW w:w="169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27.07.1956</w:t>
            </w:r>
          </w:p>
        </w:tc>
        <w:tc>
          <w:tcPr>
            <w:tcW w:w="3285"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Красноярское региональное (краевое) отделения Политической партии Коммунистическая партия Российской Федерации»</w:t>
            </w:r>
          </w:p>
        </w:tc>
        <w:tc>
          <w:tcPr>
            <w:tcW w:w="1700"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142</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Шмаль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Любовь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Ивановна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13.05.1954</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143</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Шульгина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Елена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Викторовна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07.05.1987</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коллектива избирателей по месту работы МБДОУ Верхнекужебарский детский сад «Ромашка»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144</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Щеглова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Марина Владимировна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20.06.1972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Собрание избирателей по месту жительства</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145</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 xml:space="preserve">Якушенко </w:t>
            </w:r>
          </w:p>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Кирилл Александрович</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28.03.2000</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r w:rsidR="00DC6B93" w:rsidRPr="00DC6B93" w:rsidTr="00DC6B93">
        <w:tc>
          <w:tcPr>
            <w:tcW w:w="846"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146</w:t>
            </w:r>
          </w:p>
        </w:tc>
        <w:tc>
          <w:tcPr>
            <w:tcW w:w="3528" w:type="dxa"/>
          </w:tcPr>
          <w:p w:rsidR="00DC6B93" w:rsidRPr="00DC6B93" w:rsidRDefault="00DC6B93" w:rsidP="00DC6B93">
            <w:pPr>
              <w:spacing w:after="0" w:line="240" w:lineRule="auto"/>
              <w:rPr>
                <w:rFonts w:ascii="Times New Roman" w:eastAsiaTheme="minorHAnsi" w:hAnsi="Times New Roman" w:cs="Times New Roman"/>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Яровикова Наталья Алексеевна</w:t>
            </w:r>
          </w:p>
        </w:tc>
        <w:tc>
          <w:tcPr>
            <w:tcW w:w="1698"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bCs/>
                <w:color w:val="auto"/>
                <w:kern w:val="0"/>
                <w:sz w:val="12"/>
                <w:szCs w:val="12"/>
                <w:lang w:eastAsia="en-US"/>
              </w:rPr>
              <w:t>25.03.1972</w:t>
            </w:r>
          </w:p>
        </w:tc>
        <w:tc>
          <w:tcPr>
            <w:tcW w:w="3285"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r w:rsidRPr="00DC6B93">
              <w:rPr>
                <w:rFonts w:ascii="Times New Roman" w:eastAsiaTheme="minorHAnsi" w:hAnsi="Times New Roman" w:cs="Times New Roman"/>
                <w:color w:val="auto"/>
                <w:kern w:val="0"/>
                <w:sz w:val="12"/>
                <w:szCs w:val="12"/>
                <w:lang w:eastAsia="en-US"/>
              </w:rPr>
              <w:t>Каратузским районным местным отделением Красноярского регионального отделения Всероссийской политической партии «ЕДИНАЯ РОССИЯ»</w:t>
            </w:r>
          </w:p>
        </w:tc>
        <w:tc>
          <w:tcPr>
            <w:tcW w:w="1700" w:type="dxa"/>
          </w:tcPr>
          <w:p w:rsidR="00DC6B93" w:rsidRPr="00DC6B93" w:rsidRDefault="00DC6B93" w:rsidP="00DC6B93">
            <w:pPr>
              <w:spacing w:after="0" w:line="240" w:lineRule="auto"/>
              <w:rPr>
                <w:rFonts w:ascii="Times New Roman" w:eastAsiaTheme="minorHAnsi" w:hAnsi="Times New Roman" w:cs="Times New Roman"/>
                <w:bCs/>
                <w:color w:val="auto"/>
                <w:kern w:val="0"/>
                <w:sz w:val="12"/>
                <w:szCs w:val="12"/>
                <w:lang w:eastAsia="en-US"/>
              </w:rPr>
            </w:pP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spacing w:after="0" w:line="240" w:lineRule="auto"/>
        <w:jc w:val="center"/>
        <w:rPr>
          <w:rFonts w:ascii="Times New Roman" w:hAnsi="Times New Roman" w:cs="Times New Roman"/>
          <w:b/>
          <w:bCs/>
          <w:color w:val="auto"/>
          <w:kern w:val="0"/>
          <w:sz w:val="12"/>
          <w:szCs w:val="12"/>
        </w:rPr>
      </w:pPr>
      <w:r w:rsidRPr="00DC6B93">
        <w:rPr>
          <w:rFonts w:ascii="Times New Roman" w:hAnsi="Times New Roman" w:cs="Times New Roman"/>
          <w:b/>
          <w:bCs/>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b/>
          <w:bCs/>
          <w:color w:val="auto"/>
          <w:kern w:val="0"/>
          <w:sz w:val="12"/>
          <w:szCs w:val="12"/>
        </w:rPr>
      </w:pPr>
      <w:r w:rsidRPr="00DC6B93">
        <w:rPr>
          <w:rFonts w:ascii="Times New Roman" w:hAnsi="Times New Roman" w:cs="Times New Roman"/>
          <w:b/>
          <w:bCs/>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ind w:firstLine="709"/>
        <w:rPr>
          <w:rFonts w:ascii="Times New Roman" w:hAnsi="Times New Roman" w:cs="Times New Roman"/>
          <w:color w:val="auto"/>
          <w:kern w:val="0"/>
          <w:sz w:val="12"/>
          <w:szCs w:val="12"/>
        </w:rPr>
      </w:pPr>
    </w:p>
    <w:tbl>
      <w:tblPr>
        <w:tblW w:w="9588" w:type="dxa"/>
        <w:tblLayout w:type="fixed"/>
        <w:tblLook w:val="0000" w:firstRow="0" w:lastRow="0" w:firstColumn="0" w:lastColumn="0" w:noHBand="0" w:noVBand="0"/>
      </w:tblPr>
      <w:tblGrid>
        <w:gridCol w:w="3190"/>
        <w:gridCol w:w="3864"/>
        <w:gridCol w:w="2534"/>
      </w:tblGrid>
      <w:tr w:rsidR="00DC6B93" w:rsidRPr="00DC6B93" w:rsidTr="006F26D8">
        <w:tc>
          <w:tcPr>
            <w:tcW w:w="3190"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«27» августа 2021 года</w:t>
            </w:r>
          </w:p>
        </w:tc>
        <w:tc>
          <w:tcPr>
            <w:tcW w:w="3864"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Каратузское</w:t>
            </w:r>
          </w:p>
        </w:tc>
        <w:tc>
          <w:tcPr>
            <w:tcW w:w="2534"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№12/59</w:t>
            </w:r>
          </w:p>
        </w:tc>
      </w:tr>
    </w:tbl>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p>
    <w:p w:rsidR="00DC6B93" w:rsidRPr="00DC6B93" w:rsidRDefault="00DC6B93" w:rsidP="00DC6B93">
      <w:pPr>
        <w:snapToGri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досрочном сложении полномочий  председателя участковой избирательной комиссии избирательного участка № 1431 Каратузского района Красноярского края</w:t>
      </w:r>
    </w:p>
    <w:p w:rsidR="00DC6B93" w:rsidRPr="00DC6B93" w:rsidRDefault="00DC6B93" w:rsidP="00DC6B93">
      <w:pPr>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Руководствуясь  Федеральным  законом от 12.06.2002 года № 67-ФЗ «Об основных гарантиях избирательных прав и права на участие в референдуме граждан Российской Федерации» и личным заявлением Рассохиной  Н.Ю., председателя УИК 1431, территориальная избирательная комиссия Каратузского района Красноярского края РЕШИЛА:</w:t>
      </w:r>
    </w:p>
    <w:p w:rsidR="00DC6B93" w:rsidRPr="00DC6B93" w:rsidRDefault="00DC6B93" w:rsidP="00DC6B93">
      <w:pPr>
        <w:tabs>
          <w:tab w:val="left" w:pos="960"/>
          <w:tab w:val="left" w:pos="1080"/>
          <w:tab w:val="left" w:pos="1560"/>
        </w:tabs>
        <w:spacing w:before="12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1. Сложить досрочно полномочия  председателя   участковой избирательной комиссии избирательного участка №1431 Каратузского района Красноярского края с  Рассохиной Н.Ю., 1986 года рождения, имеющую среднее специальное  образование,  менеджера  по культурно массовому досугу МБУК «Клубная система Каратузского района»,  предложенную для назначения в состав комиссии Каратузским местным (районным) Красноярского регионального (краевого) отделения политической партии </w:t>
      </w:r>
      <w:r w:rsidRPr="00DC6B93">
        <w:rPr>
          <w:rFonts w:ascii="Times New Roman" w:hAnsi="Times New Roman" w:cs="Times New Roman"/>
          <w:bCs/>
          <w:color w:val="auto"/>
          <w:kern w:val="0"/>
          <w:sz w:val="12"/>
          <w:szCs w:val="12"/>
        </w:rPr>
        <w:t>«КОММУНИСТИЧЕСКАЯ ПАРТИЯ РОССИЙСКОЙ ФЕДЕРАЦИИ, оставив ее членом комиссии №1431 с правом решающего голоса.</w:t>
      </w:r>
    </w:p>
    <w:tbl>
      <w:tblPr>
        <w:tblW w:w="9738" w:type="dxa"/>
        <w:tblLook w:val="04A0" w:firstRow="1" w:lastRow="0" w:firstColumn="1" w:lastColumn="0" w:noHBand="0" w:noVBand="1"/>
      </w:tblPr>
      <w:tblGrid>
        <w:gridCol w:w="9738"/>
      </w:tblGrid>
      <w:tr w:rsidR="00DC6B93" w:rsidRPr="00DC6B93" w:rsidTr="00DC6B93">
        <w:trPr>
          <w:trHeight w:val="413"/>
        </w:trPr>
        <w:tc>
          <w:tcPr>
            <w:tcW w:w="9738" w:type="dxa"/>
          </w:tcPr>
          <w:p w:rsidR="00DC6B93" w:rsidRPr="00DC6B93" w:rsidRDefault="00DC6B93" w:rsidP="00DC6B93">
            <w:pPr>
              <w:spacing w:after="0" w:line="240" w:lineRule="auto"/>
              <w:ind w:firstLine="708"/>
              <w:jc w:val="both"/>
              <w:rPr>
                <w:rFonts w:ascii="Times New Roman" w:eastAsia="Calibri" w:hAnsi="Times New Roman" w:cs="Times New Roman"/>
                <w:color w:val="auto"/>
                <w:kern w:val="0"/>
                <w:sz w:val="12"/>
                <w:szCs w:val="12"/>
                <w:lang w:eastAsia="en-US"/>
              </w:rPr>
            </w:pPr>
            <w:r w:rsidRPr="00DC6B93">
              <w:rPr>
                <w:rFonts w:ascii="Times New Roman" w:hAnsi="Times New Roman" w:cs="Times New Roman"/>
                <w:color w:val="auto"/>
                <w:kern w:val="0"/>
                <w:sz w:val="12"/>
                <w:szCs w:val="12"/>
              </w:rPr>
              <w:t xml:space="preserve">2. Направить копию настоящего решения в Избирательную комиссию Красноярского края и </w:t>
            </w:r>
            <w:r w:rsidRPr="00DC6B93">
              <w:rPr>
                <w:rFonts w:ascii="Times New Roman" w:eastAsia="Calibri" w:hAnsi="Times New Roman" w:cs="Times New Roman"/>
                <w:color w:val="auto"/>
                <w:kern w:val="0"/>
                <w:sz w:val="12"/>
                <w:szCs w:val="12"/>
                <w:lang w:eastAsia="en-US"/>
              </w:rPr>
              <w:t xml:space="preserve">  участковую избирательную комиссию </w:t>
            </w:r>
            <w:r w:rsidRPr="00DC6B93">
              <w:rPr>
                <w:rFonts w:ascii="Times New Roman" w:hAnsi="Times New Roman" w:cs="Times New Roman"/>
                <w:color w:val="auto"/>
                <w:kern w:val="0"/>
                <w:sz w:val="12"/>
                <w:szCs w:val="12"/>
              </w:rPr>
              <w:t>избирательного участка №1431</w:t>
            </w:r>
            <w:r w:rsidRPr="00DC6B93">
              <w:rPr>
                <w:rFonts w:ascii="Times New Roman" w:eastAsia="Calibri" w:hAnsi="Times New Roman" w:cs="Times New Roman"/>
                <w:color w:val="auto"/>
                <w:kern w:val="0"/>
                <w:sz w:val="12"/>
                <w:szCs w:val="12"/>
                <w:lang w:eastAsia="en-US"/>
              </w:rPr>
              <w:t>.</w:t>
            </w:r>
          </w:p>
          <w:p w:rsidR="00DC6B93" w:rsidRPr="00DC6B93" w:rsidRDefault="00DC6B93" w:rsidP="00DC6B93">
            <w:pPr>
              <w:tabs>
                <w:tab w:val="left" w:pos="709"/>
              </w:tabs>
              <w:spacing w:after="200" w:line="276" w:lineRule="auto"/>
              <w:jc w:val="both"/>
              <w:rPr>
                <w:rFonts w:ascii="Times New Roman" w:hAnsi="Times New Roman" w:cs="Times New Roman"/>
                <w:color w:val="auto"/>
                <w:kern w:val="0"/>
                <w:sz w:val="12"/>
                <w:szCs w:val="12"/>
              </w:rPr>
            </w:pPr>
            <w:r w:rsidRPr="00DC6B93">
              <w:rPr>
                <w:rFonts w:ascii="Times New Roman" w:eastAsia="Calibri" w:hAnsi="Times New Roman" w:cs="Times New Roman"/>
                <w:color w:val="auto"/>
                <w:kern w:val="0"/>
                <w:sz w:val="12"/>
                <w:szCs w:val="12"/>
                <w:lang w:eastAsia="en-US"/>
              </w:rPr>
              <w:t xml:space="preserve">         3.Опубликовать настоящее решение </w:t>
            </w:r>
            <w:r w:rsidRPr="00DC6B93">
              <w:rPr>
                <w:rFonts w:ascii="Times New Roman" w:hAnsi="Times New Roman" w:cs="Times New Roman"/>
                <w:color w:val="auto"/>
                <w:kern w:val="0"/>
                <w:sz w:val="12"/>
                <w:szCs w:val="12"/>
              </w:rPr>
              <w:t>в периодическом печатном издании «Вести Муниципального образования «Каратузский район».</w:t>
            </w:r>
          </w:p>
          <w:p w:rsidR="00DC6B93" w:rsidRPr="00DC6B93" w:rsidRDefault="00DC6B93" w:rsidP="00DC6B93">
            <w:pPr>
              <w:tabs>
                <w:tab w:val="left" w:pos="960"/>
                <w:tab w:val="left" w:pos="1080"/>
                <w:tab w:val="left" w:pos="1560"/>
              </w:tabs>
              <w:spacing w:before="120" w:line="240" w:lineRule="auto"/>
              <w:ind w:firstLine="709"/>
              <w:jc w:val="both"/>
              <w:rPr>
                <w:rFonts w:ascii="Times New Roman" w:hAnsi="Times New Roman" w:cs="Times New Roman"/>
                <w:color w:val="auto"/>
                <w:kern w:val="0"/>
                <w:sz w:val="12"/>
                <w:szCs w:val="12"/>
              </w:rPr>
            </w:pPr>
          </w:p>
        </w:tc>
      </w:tr>
    </w:tbl>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p>
    <w:tbl>
      <w:tblPr>
        <w:tblW w:w="9550" w:type="dxa"/>
        <w:tblLayout w:type="fixed"/>
        <w:tblCellMar>
          <w:left w:w="70" w:type="dxa"/>
          <w:right w:w="70" w:type="dxa"/>
        </w:tblCellMar>
        <w:tblLook w:val="0000" w:firstRow="0" w:lastRow="0" w:firstColumn="0" w:lastColumn="0" w:noHBand="0" w:noVBand="0"/>
      </w:tblPr>
      <w:tblGrid>
        <w:gridCol w:w="5032"/>
        <w:gridCol w:w="4518"/>
      </w:tblGrid>
      <w:tr w:rsidR="00DC6B93" w:rsidRPr="00DC6B93" w:rsidTr="006F26D8">
        <w:tc>
          <w:tcPr>
            <w:tcW w:w="5032"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территориальной избирательной комиссии</w:t>
            </w:r>
          </w:p>
        </w:tc>
        <w:tc>
          <w:tcPr>
            <w:tcW w:w="4518" w:type="dxa"/>
          </w:tcPr>
          <w:p w:rsidR="00DC6B93" w:rsidRPr="00DC6B93" w:rsidRDefault="00DC6B93" w:rsidP="00DC6B93">
            <w:pPr>
              <w:spacing w:after="0" w:line="240" w:lineRule="auto"/>
              <w:jc w:val="right"/>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Л.Г. Аношина</w:t>
            </w:r>
          </w:p>
        </w:tc>
      </w:tr>
      <w:tr w:rsidR="00DC6B93" w:rsidRPr="00DC6B93" w:rsidTr="006F26D8">
        <w:tc>
          <w:tcPr>
            <w:tcW w:w="5032" w:type="dxa"/>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территориальной избирательной комиссии </w:t>
            </w:r>
          </w:p>
        </w:tc>
        <w:tc>
          <w:tcPr>
            <w:tcW w:w="4518" w:type="dxa"/>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О.В. Неделина</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«27» августа  2021 </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№12/60</w:t>
            </w:r>
          </w:p>
        </w:tc>
      </w:tr>
    </w:tbl>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Об освобождении  Рассказовой В.Н.</w:t>
      </w:r>
      <w:r w:rsidRPr="00DC6B93">
        <w:rPr>
          <w:rFonts w:ascii="Times New Roman" w:eastAsiaTheme="minorHAnsi" w:hAnsi="Times New Roman" w:cs="Times New Roman"/>
          <w:bCs/>
          <w:color w:val="auto"/>
          <w:kern w:val="0"/>
          <w:sz w:val="12"/>
          <w:szCs w:val="12"/>
          <w:lang w:eastAsia="en-US"/>
        </w:rPr>
        <w:t xml:space="preserve"> </w:t>
      </w:r>
      <w:r w:rsidRPr="00DC6B93">
        <w:rPr>
          <w:rFonts w:ascii="Times New Roman" w:hAnsi="Times New Roman" w:cs="Times New Roman"/>
          <w:bCs/>
          <w:color w:val="auto"/>
          <w:kern w:val="0"/>
          <w:sz w:val="12"/>
          <w:szCs w:val="12"/>
        </w:rPr>
        <w:t xml:space="preserve"> от  обязанностей члена участковой избирательной комиссии избирательного участка № 1413     Каратузского района Красноярского края с правом решающего голоса</w:t>
      </w: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соответствии с пунктом 6 статьи 29 Федерального закона от 12.06.2002 года № 67-ФЗ «Об основных гарантиях избирательных прав  и права на участие в референдуме граждан Российской Федерации»  и личного письменного  заявления  Рассказовой В.Н.,  члена участковой избирательной комиссии избирательного участка № 1413 Каратузского района Красноярского края с правом решающего голоса,   о сложении своих полномочий, 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567"/>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1.Освободить</w:t>
      </w:r>
      <w:r w:rsidRPr="00DC6B93">
        <w:rPr>
          <w:rFonts w:ascii="Times New Roman" w:hAnsi="Times New Roman" w:cs="Times New Roman"/>
          <w:b/>
          <w:color w:val="auto"/>
          <w:kern w:val="0"/>
          <w:sz w:val="12"/>
          <w:szCs w:val="12"/>
        </w:rPr>
        <w:t xml:space="preserve"> </w:t>
      </w:r>
      <w:r w:rsidRPr="00DC6B93">
        <w:rPr>
          <w:rFonts w:ascii="Times New Roman" w:hAnsi="Times New Roman" w:cs="Times New Roman"/>
          <w:color w:val="auto"/>
          <w:kern w:val="0"/>
          <w:sz w:val="12"/>
          <w:szCs w:val="12"/>
        </w:rPr>
        <w:t>от обязанностей члена участковой избирательной комиссии избирательного участка №1413</w:t>
      </w:r>
      <w:r w:rsidRPr="00DC6B93">
        <w:rPr>
          <w:rFonts w:ascii="Times New Roman" w:eastAsiaTheme="minorHAnsi" w:hAnsi="Times New Roman" w:cs="Times New Roman"/>
          <w:color w:val="auto"/>
          <w:kern w:val="0"/>
          <w:sz w:val="12"/>
          <w:szCs w:val="12"/>
          <w:lang w:eastAsia="en-US"/>
        </w:rPr>
        <w:t xml:space="preserve"> </w:t>
      </w:r>
      <w:r w:rsidRPr="00DC6B93">
        <w:rPr>
          <w:rFonts w:ascii="Times New Roman" w:hAnsi="Times New Roman" w:cs="Times New Roman"/>
          <w:color w:val="auto"/>
          <w:kern w:val="0"/>
          <w:sz w:val="12"/>
          <w:szCs w:val="12"/>
        </w:rPr>
        <w:t>Каратузского района Красноярского края  с правом решающего голоса Рассказову В.Н.</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настоящее решение в участковую  избирательную  комиссию избирательного участка №1413 .</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3.Решение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w:t>
      </w:r>
    </w:p>
    <w:p w:rsidR="00DC6B93" w:rsidRPr="00DC6B93" w:rsidRDefault="00DC6B93" w:rsidP="00DC6B93">
      <w:pPr>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jc w:val="both"/>
        <w:rPr>
          <w:rFonts w:ascii="Times New Roman" w:hAnsi="Times New Roman" w:cs="Times New Roman"/>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О.В.Неделина</w:t>
            </w:r>
          </w:p>
        </w:tc>
      </w:tr>
    </w:tbl>
    <w:p w:rsidR="00DC6B93" w:rsidRDefault="00DC6B93" w:rsidP="00DC6B93">
      <w:pPr>
        <w:spacing w:after="0" w:line="240" w:lineRule="auto"/>
        <w:jc w:val="center"/>
        <w:rPr>
          <w:rFonts w:ascii="Times New Roman" w:hAnsi="Times New Roman" w:cs="Times New Roman"/>
          <w:b/>
          <w:color w:val="auto"/>
          <w:kern w:val="0"/>
          <w:sz w:val="12"/>
          <w:szCs w:val="12"/>
        </w:rPr>
      </w:pPr>
    </w:p>
    <w:p w:rsid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«27» августа  2021 </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№12/61</w:t>
            </w:r>
          </w:p>
        </w:tc>
      </w:tr>
    </w:tbl>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r w:rsidRPr="00DC6B93">
        <w:rPr>
          <w:rFonts w:ascii="Times New Roman" w:hAnsi="Times New Roman" w:cs="Times New Roman"/>
          <w:bCs/>
          <w:color w:val="auto"/>
          <w:kern w:val="0"/>
          <w:sz w:val="12"/>
          <w:szCs w:val="12"/>
        </w:rPr>
        <w:t>Об освобождении  Ломаевой Г.В.</w:t>
      </w:r>
      <w:r w:rsidRPr="00DC6B93">
        <w:rPr>
          <w:rFonts w:ascii="Times New Roman" w:eastAsiaTheme="minorHAnsi" w:hAnsi="Times New Roman" w:cs="Times New Roman"/>
          <w:bCs/>
          <w:color w:val="auto"/>
          <w:kern w:val="0"/>
          <w:sz w:val="12"/>
          <w:szCs w:val="12"/>
          <w:lang w:eastAsia="en-US"/>
        </w:rPr>
        <w:t xml:space="preserve"> </w:t>
      </w:r>
      <w:r w:rsidRPr="00DC6B93">
        <w:rPr>
          <w:rFonts w:ascii="Times New Roman" w:hAnsi="Times New Roman" w:cs="Times New Roman"/>
          <w:bCs/>
          <w:color w:val="auto"/>
          <w:kern w:val="0"/>
          <w:sz w:val="12"/>
          <w:szCs w:val="12"/>
        </w:rPr>
        <w:t xml:space="preserve"> от  обязанностей члена участковой избирательной комиссии избирательного участка № 1420     Каратузского района Красноярского края с правом решающего голоса</w:t>
      </w: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Руководствуясь статьей 29 Федерального закона от 12.06.2002 года № 67-ФЗ «Об основных гарантиях избирательных прав  и права на участие в референдуме граждан Российской Федерации»,  в связи с избранием Ломаевой Г.В.,  члена участковой избирательной комиссии избирательного участка № 1420 Каратузского района Красноярского края с правом решающего голоса, главой администрации Нижнекурятского сельсовета Каратузского района Красноярского края, 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567"/>
        <w:jc w:val="both"/>
        <w:rPr>
          <w:rFonts w:ascii="Times New Roman" w:hAnsi="Times New Roman" w:cs="Times New Roman"/>
          <w:b/>
          <w:color w:val="auto"/>
          <w:kern w:val="0"/>
          <w:sz w:val="12"/>
          <w:szCs w:val="12"/>
        </w:rPr>
      </w:pPr>
      <w:r w:rsidRPr="00DC6B93">
        <w:rPr>
          <w:rFonts w:ascii="Times New Roman" w:hAnsi="Times New Roman" w:cs="Times New Roman"/>
          <w:color w:val="auto"/>
          <w:kern w:val="0"/>
          <w:sz w:val="12"/>
          <w:szCs w:val="12"/>
        </w:rPr>
        <w:t>1.Освободить</w:t>
      </w:r>
      <w:r w:rsidRPr="00DC6B93">
        <w:rPr>
          <w:rFonts w:ascii="Times New Roman" w:hAnsi="Times New Roman" w:cs="Times New Roman"/>
          <w:b/>
          <w:color w:val="auto"/>
          <w:kern w:val="0"/>
          <w:sz w:val="12"/>
          <w:szCs w:val="12"/>
        </w:rPr>
        <w:t xml:space="preserve"> </w:t>
      </w:r>
      <w:r w:rsidRPr="00DC6B93">
        <w:rPr>
          <w:rFonts w:ascii="Times New Roman" w:hAnsi="Times New Roman" w:cs="Times New Roman"/>
          <w:color w:val="auto"/>
          <w:kern w:val="0"/>
          <w:sz w:val="12"/>
          <w:szCs w:val="12"/>
        </w:rPr>
        <w:t>от обязанностей члена участковой избирательной комиссии избирательного участка №1420</w:t>
      </w:r>
      <w:r w:rsidRPr="00DC6B93">
        <w:rPr>
          <w:rFonts w:ascii="Times New Roman" w:eastAsiaTheme="minorHAnsi" w:hAnsi="Times New Roman" w:cs="Times New Roman"/>
          <w:color w:val="auto"/>
          <w:kern w:val="0"/>
          <w:sz w:val="12"/>
          <w:szCs w:val="12"/>
          <w:lang w:eastAsia="en-US"/>
        </w:rPr>
        <w:t xml:space="preserve"> </w:t>
      </w:r>
      <w:r w:rsidRPr="00DC6B93">
        <w:rPr>
          <w:rFonts w:ascii="Times New Roman" w:hAnsi="Times New Roman" w:cs="Times New Roman"/>
          <w:color w:val="auto"/>
          <w:kern w:val="0"/>
          <w:sz w:val="12"/>
          <w:szCs w:val="12"/>
        </w:rPr>
        <w:t>Каратузского района Красноярского края  с правом решающего голоса Ломаеву Г.В.</w:t>
      </w:r>
    </w:p>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настоящее решение в участковую  избирательную  комиссию избирательного участка №1420 .</w:t>
      </w:r>
    </w:p>
    <w:p w:rsidR="00DC6B93" w:rsidRPr="00DC6B93" w:rsidRDefault="00DC6B93" w:rsidP="00DC6B93">
      <w:pPr>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3.Решение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w:t>
      </w:r>
    </w:p>
    <w:p w:rsidR="00DC6B93" w:rsidRPr="00DC6B93" w:rsidRDefault="00DC6B93" w:rsidP="00DC6B93">
      <w:pPr>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jc w:val="both"/>
        <w:rPr>
          <w:rFonts w:ascii="Times New Roman" w:hAnsi="Times New Roman" w:cs="Times New Roman"/>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О.В.Неделина</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№12/62</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члена участковой избирательной комиссии избирательного участка № 1407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26"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членом участковой избирательной комиссии избирательного участка № 1407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Храмову  Екатерину  Викторовну, </w:t>
      </w:r>
      <w:r w:rsidRPr="00DC6B93">
        <w:rPr>
          <w:rFonts w:ascii="Times New Roman" w:hAnsi="Times New Roman" w:cs="Times New Roman"/>
          <w:color w:val="auto"/>
          <w:kern w:val="0"/>
          <w:sz w:val="12"/>
          <w:szCs w:val="12"/>
        </w:rPr>
        <w:tab/>
        <w:t>21.08.1988</w:t>
      </w:r>
      <w:r w:rsidRPr="00DC6B93">
        <w:rPr>
          <w:rFonts w:ascii="Times New Roman" w:hAnsi="Times New Roman" w:cs="Times New Roman"/>
          <w:color w:val="auto"/>
          <w:kern w:val="0"/>
          <w:sz w:val="12"/>
          <w:szCs w:val="12"/>
        </w:rPr>
        <w:tab/>
        <w:t>года рождения, выдвинутую собранием  избирателей  по месту работы МБОУ Каратузская СОШ им. Героя Советского Союза Е.Ф. Трофимова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№1407.</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ind w:firstLine="567"/>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lastRenderedPageBreak/>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№12/63</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члена  участковой избирательной комиссии избирательного участка № 1408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27"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членом участковой избирательной комиссии избирательного участка № 1408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Потепкину  Светлану  Васильевну, </w:t>
      </w:r>
      <w:r w:rsidRPr="00DC6B93">
        <w:rPr>
          <w:rFonts w:ascii="Times New Roman" w:hAnsi="Times New Roman" w:cs="Times New Roman"/>
          <w:color w:val="auto"/>
          <w:kern w:val="0"/>
          <w:sz w:val="12"/>
          <w:szCs w:val="12"/>
        </w:rPr>
        <w:tab/>
        <w:t xml:space="preserve">23.02.1969 года рождения, выдвинутую </w:t>
      </w:r>
      <w:r w:rsidRPr="00DC6B93">
        <w:rPr>
          <w:rFonts w:ascii="Times New Roman" w:hAnsi="Times New Roman" w:cs="Times New Roman"/>
          <w:color w:val="auto"/>
          <w:kern w:val="0"/>
          <w:sz w:val="12"/>
          <w:szCs w:val="12"/>
        </w:rPr>
        <w:tab/>
        <w:t>собранием избирателей по месту работы администрации Каратузского района.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№1408.</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ind w:firstLine="567"/>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200" w:line="276"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№12/64</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членов участковой избирательной комиссии избирательного участка № 1410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28"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членами участковой избирательной комиссии избирательного участка № 1410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Банникову  Людмилу  Владимировну,</w:t>
      </w:r>
      <w:r w:rsidRPr="00DC6B93">
        <w:rPr>
          <w:rFonts w:ascii="Times New Roman" w:hAnsi="Times New Roman" w:cs="Times New Roman"/>
          <w:color w:val="auto"/>
          <w:kern w:val="0"/>
          <w:sz w:val="12"/>
          <w:szCs w:val="12"/>
        </w:rPr>
        <w:tab/>
        <w:t>30.05.1976</w:t>
      </w:r>
      <w:r w:rsidRPr="00DC6B93">
        <w:rPr>
          <w:rFonts w:ascii="Times New Roman" w:hAnsi="Times New Roman" w:cs="Times New Roman"/>
          <w:color w:val="auto"/>
          <w:kern w:val="0"/>
          <w:sz w:val="12"/>
          <w:szCs w:val="12"/>
        </w:rPr>
        <w:tab/>
        <w:t>года рождения, выдвинутую собрание  избирателей по месту работы МБУК «Межпоселенческая библиотека Каратузского района».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Безруких Софью  Андреевну, </w:t>
      </w:r>
      <w:r w:rsidRPr="00DC6B93">
        <w:rPr>
          <w:rFonts w:ascii="Times New Roman" w:hAnsi="Times New Roman" w:cs="Times New Roman"/>
          <w:color w:val="auto"/>
          <w:kern w:val="0"/>
          <w:sz w:val="12"/>
          <w:szCs w:val="12"/>
        </w:rPr>
        <w:tab/>
        <w:t>18.10.1990 года рождения, выдвинутую</w:t>
      </w:r>
      <w:r w:rsidRPr="00DC6B93">
        <w:rPr>
          <w:rFonts w:ascii="Times New Roman" w:hAnsi="Times New Roman" w:cs="Times New Roman"/>
          <w:color w:val="auto"/>
          <w:kern w:val="0"/>
          <w:sz w:val="12"/>
          <w:szCs w:val="12"/>
        </w:rPr>
        <w:tab/>
        <w:t>собранием   избирателей по месту работы МБУК «Межпоселенческая библиотека Каратузского района».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№1410.</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ind w:firstLine="567"/>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№12/65</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члена участковой избирательной комиссии избирательного участка № 1413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29"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членом участковой избирательной комиссии избирательного участка № 1413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Голубкову Нину Ивановну</w:t>
      </w:r>
      <w:r w:rsidRPr="00DC6B93">
        <w:rPr>
          <w:rFonts w:ascii="Times New Roman" w:hAnsi="Times New Roman" w:cs="Times New Roman"/>
          <w:color w:val="auto"/>
          <w:kern w:val="0"/>
          <w:sz w:val="12"/>
          <w:szCs w:val="12"/>
        </w:rPr>
        <w:tab/>
        <w:t>01.06.1952, выдвинутую собранием избирателей по месту работы, МБОУ «Верхнекужебарская СОШ».</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№1413.</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ind w:firstLine="567"/>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200" w:line="276"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№12/66</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члена участковой избирательной комиссии избирательного участка № 1420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30"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членом участковой избирательной комиссии избирательного участка № 1420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Грушевскую  Наталью Владимировну,</w:t>
      </w:r>
      <w:r w:rsidRPr="00DC6B93">
        <w:rPr>
          <w:rFonts w:ascii="Times New Roman" w:hAnsi="Times New Roman" w:cs="Times New Roman"/>
          <w:color w:val="auto"/>
          <w:kern w:val="0"/>
          <w:sz w:val="12"/>
          <w:szCs w:val="12"/>
        </w:rPr>
        <w:tab/>
        <w:t>16.05.1976</w:t>
      </w:r>
      <w:r w:rsidRPr="00DC6B93">
        <w:rPr>
          <w:rFonts w:ascii="Times New Roman" w:hAnsi="Times New Roman" w:cs="Times New Roman"/>
          <w:color w:val="auto"/>
          <w:kern w:val="0"/>
          <w:sz w:val="12"/>
          <w:szCs w:val="12"/>
        </w:rPr>
        <w:tab/>
        <w:t>года рождения, выдвинутую собранием избирателей по месту работы, МБОУ «Нижнекурятская СОШ»</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№1420.</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ind w:firstLine="567"/>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0" w:line="276"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76"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№12/67</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члена участковой избирательной комиссии избирательного участка № 1421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31"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членом участковой избирательной комиссии избирательного участка № 1421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Рудину Алёну Витальевну,</w:t>
      </w:r>
      <w:r w:rsidRPr="00DC6B93">
        <w:rPr>
          <w:rFonts w:ascii="Times New Roman" w:hAnsi="Times New Roman" w:cs="Times New Roman"/>
          <w:color w:val="auto"/>
          <w:kern w:val="0"/>
          <w:sz w:val="12"/>
          <w:szCs w:val="12"/>
        </w:rPr>
        <w:tab/>
        <w:t>14.04.1994 года рождения, выдвинутую собранием  избирателей по месту работы, МБОУ «Сагайская ООШ».</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№1421.</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ind w:firstLine="567"/>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200" w:line="276"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№12/68</w:t>
            </w:r>
          </w:p>
        </w:tc>
      </w:tr>
      <w:tr w:rsidR="00DC6B93" w:rsidRPr="00DC6B93" w:rsidTr="006F26D8">
        <w:trPr>
          <w:trHeight w:val="86"/>
        </w:trPr>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членов участковой избирательной комиссии избирательного участка № 1422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32"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членами участковой избирательной комиссии избирательного участка № 1422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Букину  Екатерину  Юрьевну ,</w:t>
      </w:r>
      <w:r w:rsidRPr="00DC6B93">
        <w:rPr>
          <w:rFonts w:ascii="Times New Roman" w:hAnsi="Times New Roman" w:cs="Times New Roman"/>
          <w:color w:val="auto"/>
          <w:kern w:val="0"/>
          <w:sz w:val="12"/>
          <w:szCs w:val="12"/>
        </w:rPr>
        <w:tab/>
        <w:t>03.03.1987</w:t>
      </w:r>
      <w:r w:rsidRPr="00DC6B93">
        <w:rPr>
          <w:rFonts w:ascii="Times New Roman" w:hAnsi="Times New Roman" w:cs="Times New Roman"/>
          <w:color w:val="auto"/>
          <w:kern w:val="0"/>
          <w:sz w:val="12"/>
          <w:szCs w:val="12"/>
        </w:rPr>
        <w:tab/>
        <w:t>года рождения, выдвинутую Каратузским  районным  местным  отделением  Красноярского регионального отделения Всероссийской политической партии «Единая Россия».</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Бир Лидию  Ивановну, </w:t>
      </w:r>
      <w:r w:rsidRPr="00DC6B93">
        <w:rPr>
          <w:rFonts w:ascii="Times New Roman" w:hAnsi="Times New Roman" w:cs="Times New Roman"/>
          <w:color w:val="auto"/>
          <w:kern w:val="0"/>
          <w:sz w:val="12"/>
          <w:szCs w:val="12"/>
        </w:rPr>
        <w:tab/>
        <w:t>28.05.1950</w:t>
      </w:r>
      <w:r w:rsidRPr="00DC6B93">
        <w:rPr>
          <w:rFonts w:ascii="Times New Roman" w:hAnsi="Times New Roman" w:cs="Times New Roman"/>
          <w:color w:val="auto"/>
          <w:kern w:val="0"/>
          <w:sz w:val="12"/>
          <w:szCs w:val="12"/>
        </w:rPr>
        <w:tab/>
        <w:t>года рождения, выдвинутую собранием  избирателей по месту жительства, с. Старая Копь.</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Новокрещенных Николая  Николаевича,</w:t>
      </w:r>
      <w:r w:rsidRPr="00DC6B93">
        <w:rPr>
          <w:rFonts w:ascii="Times New Roman" w:hAnsi="Times New Roman" w:cs="Times New Roman"/>
          <w:color w:val="auto"/>
          <w:kern w:val="0"/>
          <w:sz w:val="12"/>
          <w:szCs w:val="12"/>
        </w:rPr>
        <w:tab/>
        <w:t xml:space="preserve"> 07.12.1977 года рождения</w:t>
      </w:r>
      <w:r w:rsidRPr="00DC6B93">
        <w:rPr>
          <w:rFonts w:ascii="Times New Roman" w:hAnsi="Times New Roman" w:cs="Times New Roman"/>
          <w:color w:val="auto"/>
          <w:kern w:val="0"/>
          <w:sz w:val="12"/>
          <w:szCs w:val="12"/>
        </w:rPr>
        <w:tab/>
        <w:t>выдвинутого Каратузским местным  отделением  Красноярского регионального отделения политической партии ЛДПР - «Либерально-демократическая партия России».</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Широбокову  Галину  Григорьевну, </w:t>
      </w:r>
      <w:r w:rsidRPr="00DC6B93">
        <w:rPr>
          <w:rFonts w:ascii="Times New Roman" w:hAnsi="Times New Roman" w:cs="Times New Roman"/>
          <w:color w:val="auto"/>
          <w:kern w:val="0"/>
          <w:sz w:val="12"/>
          <w:szCs w:val="12"/>
        </w:rPr>
        <w:tab/>
        <w:t>27.07.1956 года рождения, выдвинутую</w:t>
      </w:r>
      <w:r w:rsidRPr="00DC6B93">
        <w:rPr>
          <w:rFonts w:ascii="Times New Roman" w:hAnsi="Times New Roman" w:cs="Times New Roman"/>
          <w:color w:val="auto"/>
          <w:kern w:val="0"/>
          <w:sz w:val="12"/>
          <w:szCs w:val="12"/>
        </w:rPr>
        <w:tab/>
        <w:t>Красноярским  региональным  (краевым) отделением  «Политической партии Коммунистическая партия Российской Федерации».</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№1422.</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 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Секретарь территориальной </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избирательной комиссии </w:t>
                  </w: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0" w:line="240" w:lineRule="auto"/>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rPr>
          <w:rFonts w:ascii="Times New Roman" w:hAnsi="Times New Roman" w:cs="Times New Roman"/>
          <w:b/>
          <w:color w:val="auto"/>
          <w:kern w:val="0"/>
          <w:sz w:val="12"/>
          <w:szCs w:val="12"/>
        </w:rPr>
      </w:pP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№12/69</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члена участковой избирательной комиссии избирательного участка № 1423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33"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членом участковой избирательной комиссии избирательного участка № 1423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Назимкину Оксану  Геннадьевну,</w:t>
      </w:r>
      <w:r w:rsidRPr="00DC6B93">
        <w:rPr>
          <w:rFonts w:ascii="Times New Roman" w:hAnsi="Times New Roman" w:cs="Times New Roman"/>
          <w:color w:val="auto"/>
          <w:kern w:val="0"/>
          <w:sz w:val="12"/>
          <w:szCs w:val="12"/>
        </w:rPr>
        <w:tab/>
        <w:t>17.04.1973</w:t>
      </w:r>
      <w:r w:rsidRPr="00DC6B93">
        <w:rPr>
          <w:rFonts w:ascii="Times New Roman" w:hAnsi="Times New Roman" w:cs="Times New Roman"/>
          <w:color w:val="auto"/>
          <w:kern w:val="0"/>
          <w:sz w:val="12"/>
          <w:szCs w:val="12"/>
        </w:rPr>
        <w:tab/>
        <w:t>года рождения, выдвинутую собрание избирателей по месту жительства с. Таскино.</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№1423.</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ind w:firstLine="567"/>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№12/70</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членов участковой избирательной комиссии избирательного участка № 1424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34"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членами участковой избирательной комиссии избирательного участка № 1424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Жарнакову Елену Никитичну, </w:t>
      </w:r>
      <w:r w:rsidRPr="00DC6B93">
        <w:rPr>
          <w:rFonts w:ascii="Times New Roman" w:hAnsi="Times New Roman" w:cs="Times New Roman"/>
          <w:color w:val="auto"/>
          <w:kern w:val="0"/>
          <w:sz w:val="12"/>
          <w:szCs w:val="12"/>
        </w:rPr>
        <w:tab/>
        <w:t>07.05.1985</w:t>
      </w:r>
      <w:r w:rsidRPr="00DC6B93">
        <w:rPr>
          <w:rFonts w:ascii="Times New Roman" w:hAnsi="Times New Roman" w:cs="Times New Roman"/>
          <w:color w:val="auto"/>
          <w:kern w:val="0"/>
          <w:sz w:val="12"/>
          <w:szCs w:val="12"/>
        </w:rPr>
        <w:tab/>
        <w:t>года рождения, выдвинутую собранием  избирателей по месту жительства, с. Таяты.</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Посохину  Ирину  Ивановну,</w:t>
      </w:r>
      <w:r w:rsidRPr="00DC6B93">
        <w:rPr>
          <w:rFonts w:ascii="Times New Roman" w:hAnsi="Times New Roman" w:cs="Times New Roman"/>
          <w:color w:val="auto"/>
          <w:kern w:val="0"/>
          <w:sz w:val="12"/>
          <w:szCs w:val="12"/>
        </w:rPr>
        <w:tab/>
        <w:t>12.04.1963</w:t>
      </w:r>
      <w:r w:rsidRPr="00DC6B93">
        <w:rPr>
          <w:rFonts w:ascii="Times New Roman" w:hAnsi="Times New Roman" w:cs="Times New Roman"/>
          <w:color w:val="auto"/>
          <w:kern w:val="0"/>
          <w:sz w:val="12"/>
          <w:szCs w:val="12"/>
        </w:rPr>
        <w:tab/>
        <w:t>года рождения, выдвинутую собранием избирателей  по месту жительства с. Таяты.</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№1424.</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Секретарь </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территориальной избирательной комиссии </w:t>
                  </w: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Pr="00DC6B93" w:rsidRDefault="00DC6B93" w:rsidP="00DC6B93">
      <w:pPr>
        <w:spacing w:after="0" w:line="240"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40"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40"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b/>
          <w:color w:val="auto"/>
          <w:kern w:val="0"/>
          <w:sz w:val="12"/>
          <w:szCs w:val="12"/>
        </w:rPr>
        <w:t>КАРАТУЗСКОГО РАЙОНА  КРАСНОЯРСКОГО КРАЯ</w:t>
      </w:r>
    </w:p>
    <w:p w:rsidR="00DC6B93" w:rsidRPr="00DC6B93" w:rsidRDefault="00DC6B93" w:rsidP="00DC6B93">
      <w:pPr>
        <w:spacing w:after="0" w:line="240" w:lineRule="auto"/>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tbl>
      <w:tblPr>
        <w:tblW w:w="9585" w:type="dxa"/>
        <w:tblLook w:val="00A0" w:firstRow="1" w:lastRow="0" w:firstColumn="1" w:lastColumn="0" w:noHBand="0" w:noVBand="0"/>
      </w:tblPr>
      <w:tblGrid>
        <w:gridCol w:w="3189"/>
        <w:gridCol w:w="3863"/>
        <w:gridCol w:w="2533"/>
      </w:tblGrid>
      <w:tr w:rsidR="00DC6B93" w:rsidRPr="00DC6B93" w:rsidTr="006F26D8">
        <w:tc>
          <w:tcPr>
            <w:tcW w:w="3189"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«27» августа   2021 года</w:t>
            </w:r>
          </w:p>
        </w:tc>
        <w:tc>
          <w:tcPr>
            <w:tcW w:w="3863" w:type="dxa"/>
            <w:hideMark/>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с. Каратузское</w:t>
            </w:r>
          </w:p>
        </w:tc>
        <w:tc>
          <w:tcPr>
            <w:tcW w:w="2533" w:type="dxa"/>
            <w:hideMark/>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№12/71</w:t>
            </w:r>
          </w:p>
        </w:tc>
      </w:tr>
      <w:tr w:rsidR="00DC6B93" w:rsidRPr="00DC6B93" w:rsidTr="006F26D8">
        <w:tc>
          <w:tcPr>
            <w:tcW w:w="3189"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3863"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lang w:eastAsia="en-US"/>
              </w:rPr>
            </w:pPr>
          </w:p>
        </w:tc>
        <w:tc>
          <w:tcPr>
            <w:tcW w:w="2533"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членов участковой избирательной комиссии избирательного участка № 1431  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правом решающего голоса</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w:t>
      </w:r>
    </w:p>
    <w:p w:rsidR="00DC6B93" w:rsidRPr="00DC6B93" w:rsidRDefault="00DC6B93" w:rsidP="00DC6B93">
      <w:pPr>
        <w:spacing w:after="0" w:line="240" w:lineRule="auto"/>
        <w:ind w:firstLine="708"/>
        <w:jc w:val="both"/>
        <w:rPr>
          <w:rFonts w:ascii="Times New Roman CYR" w:hAnsi="Times New Roman CYR" w:cs="Times New Roman"/>
          <w:color w:val="auto"/>
          <w:kern w:val="0"/>
          <w:sz w:val="12"/>
          <w:szCs w:val="12"/>
        </w:rPr>
      </w:pPr>
      <w:r w:rsidRPr="00DC6B93">
        <w:rPr>
          <w:rFonts w:ascii="Times New Roman" w:hAnsi="Times New Roman" w:cs="Times New Roman"/>
          <w:color w:val="auto"/>
          <w:kern w:val="0"/>
          <w:sz w:val="12"/>
          <w:szCs w:val="12"/>
        </w:rPr>
        <w:t xml:space="preserve">В соответствии с пунктом 11 статьи 29 Федерального закона от 12.06.2002 года № 67-ФЗ «Об основных гарантиях избирательных прав и права на участие в референдуме граждан Российской Федерации», пунктом 3 </w:t>
      </w:r>
      <w:hyperlink r:id="rId35" w:history="1">
        <w:r w:rsidRPr="00DC6B93">
          <w:rPr>
            <w:rFonts w:ascii="Times New Roman" w:hAnsi="Times New Roman" w:cs="Times New Roman"/>
            <w:iCs/>
            <w:color w:val="auto"/>
            <w:kern w:val="0"/>
            <w:sz w:val="12"/>
            <w:szCs w:val="12"/>
          </w:rPr>
          <w:t>Постановления Центральной избирательной комиссии Российской Федерации от 05.12.2012 № 152/1137-6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hyperlink>
      <w:r w:rsidRPr="00DC6B93">
        <w:rPr>
          <w:rFonts w:ascii="Times New Roman" w:hAnsi="Times New Roman" w:cs="Times New Roman"/>
          <w:color w:val="auto"/>
          <w:kern w:val="0"/>
          <w:sz w:val="12"/>
          <w:szCs w:val="12"/>
        </w:rPr>
        <w:t>, решением территориальной избирательной комиссии Каратузского района Красноярского края от 27 августа  2021 года №12/58</w:t>
      </w:r>
      <w:r w:rsidRPr="00DC6B93">
        <w:rPr>
          <w:rFonts w:ascii="Times New Roman CYR" w:hAnsi="Times New Roman CYR" w:cs="Times New Roman"/>
          <w:color w:val="auto"/>
          <w:kern w:val="0"/>
          <w:sz w:val="12"/>
          <w:szCs w:val="12"/>
        </w:rPr>
        <w:t xml:space="preserve"> «Об исключении кандидатур из резерва и зачислении кандидатур в резерв составов участковых комиссий территориальной избирательной комиссии Каратузского района Красноярского края</w:t>
      </w:r>
      <w:r w:rsidRPr="00DC6B93">
        <w:rPr>
          <w:rFonts w:ascii="Times New Roman" w:hAnsi="Times New Roman" w:cs="Times New Roman"/>
          <w:bCs/>
          <w:color w:val="auto"/>
          <w:kern w:val="0"/>
          <w:sz w:val="12"/>
          <w:szCs w:val="12"/>
        </w:rPr>
        <w:t xml:space="preserve">» </w:t>
      </w:r>
      <w:r w:rsidRPr="00DC6B93">
        <w:rPr>
          <w:rFonts w:ascii="Times New Roman" w:hAnsi="Times New Roman" w:cs="Times New Roman"/>
          <w:color w:val="auto"/>
          <w:kern w:val="0"/>
          <w:sz w:val="12"/>
          <w:szCs w:val="12"/>
        </w:rPr>
        <w:t>территориальная избирательная комиссия Каратузского района Красноярского края РЕШИЛА: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1.Назначить из резерва составов участковых избирательных комиссий территориальной избирательной комиссии Каратузского района Красноярского края  членами участковой избирательной комиссии избирательного участка № 1431     Каратузского района Красноярского края с правом решающего голоса:</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Рычкову Ксению Сергеевну,</w:t>
      </w:r>
      <w:r w:rsidRPr="00DC6B93">
        <w:rPr>
          <w:rFonts w:ascii="Times New Roman" w:hAnsi="Times New Roman" w:cs="Times New Roman"/>
          <w:color w:val="auto"/>
          <w:kern w:val="0"/>
          <w:sz w:val="12"/>
          <w:szCs w:val="12"/>
        </w:rPr>
        <w:tab/>
        <w:t>21.02.1998</w:t>
      </w:r>
      <w:r w:rsidRPr="00DC6B93">
        <w:rPr>
          <w:rFonts w:ascii="Times New Roman" w:hAnsi="Times New Roman" w:cs="Times New Roman"/>
          <w:color w:val="auto"/>
          <w:kern w:val="0"/>
          <w:sz w:val="12"/>
          <w:szCs w:val="12"/>
        </w:rPr>
        <w:tab/>
        <w:t>года рождения, выдвинутую Каратузским районным местным отделением  Красноярского регионального отделения Всероссийской политической партии «Единая Россия».</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Федорову  Нину Юрьевну, </w:t>
      </w:r>
      <w:r w:rsidRPr="00DC6B93">
        <w:rPr>
          <w:rFonts w:ascii="Times New Roman" w:hAnsi="Times New Roman" w:cs="Times New Roman"/>
          <w:color w:val="auto"/>
          <w:kern w:val="0"/>
          <w:sz w:val="12"/>
          <w:szCs w:val="12"/>
        </w:rPr>
        <w:tab/>
        <w:t>26.08.1988</w:t>
      </w:r>
      <w:r w:rsidRPr="00DC6B93">
        <w:rPr>
          <w:rFonts w:ascii="Times New Roman" w:hAnsi="Times New Roman" w:cs="Times New Roman"/>
          <w:color w:val="auto"/>
          <w:kern w:val="0"/>
          <w:sz w:val="12"/>
          <w:szCs w:val="12"/>
        </w:rPr>
        <w:tab/>
        <w:t>года рождения, выдвинутую собранием  избирателей по месту работы, МБОУ «Уджейская ООШ».</w:t>
      </w:r>
    </w:p>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2.Направить копию настоящего решения в участковую избирательную комиссию избирательного участка №1431.</w:t>
      </w:r>
    </w:p>
    <w:tbl>
      <w:tblPr>
        <w:tblStyle w:val="100"/>
        <w:tblW w:w="2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72"/>
        <w:gridCol w:w="3061"/>
        <w:gridCol w:w="3061"/>
        <w:gridCol w:w="3061"/>
        <w:gridCol w:w="2473"/>
        <w:gridCol w:w="2298"/>
      </w:tblGrid>
      <w:tr w:rsidR="00DC6B93" w:rsidRPr="00DC6B93" w:rsidTr="006F26D8">
        <w:tc>
          <w:tcPr>
            <w:tcW w:w="9772" w:type="dxa"/>
          </w:tcPr>
          <w:p w:rsidR="00DC6B93" w:rsidRPr="00DC6B93" w:rsidRDefault="00DC6B93" w:rsidP="00DC6B93">
            <w:pPr>
              <w:spacing w:after="0" w:line="240" w:lineRule="auto"/>
              <w:ind w:firstLine="567"/>
              <w:jc w:val="both"/>
              <w:rPr>
                <w:rFonts w:ascii="Times New Roman" w:hAnsi="Times New Roman" w:cs="Times New Roman"/>
                <w:color w:val="auto"/>
                <w:kern w:val="0"/>
                <w:sz w:val="12"/>
                <w:szCs w:val="12"/>
              </w:rPr>
            </w:pPr>
            <w:r w:rsidRPr="00DC6B93">
              <w:rPr>
                <w:rFonts w:ascii="Times New Roman CYR" w:hAnsi="Times New Roman CYR" w:cs="Times New Roman"/>
                <w:color w:val="auto"/>
                <w:kern w:val="0"/>
                <w:sz w:val="12"/>
                <w:szCs w:val="12"/>
              </w:rPr>
              <w:t xml:space="preserve">  3.Р</w:t>
            </w:r>
            <w:r w:rsidRPr="00DC6B93">
              <w:rPr>
                <w:rFonts w:ascii="Times New Roman" w:hAnsi="Times New Roman" w:cs="Times New Roman"/>
                <w:color w:val="auto"/>
                <w:kern w:val="0"/>
                <w:sz w:val="12"/>
                <w:szCs w:val="12"/>
              </w:rPr>
              <w:t xml:space="preserve">ешение вступает в силу со дня его принятия, подлежит опубликованию в периодическом печатном издании «Вести Муниципального образования «Каратузский район».  </w:t>
            </w:r>
          </w:p>
          <w:p w:rsidR="00DC6B93" w:rsidRPr="00DC6B93" w:rsidRDefault="00DC6B93" w:rsidP="00DC6B93">
            <w:pPr>
              <w:spacing w:after="0" w:line="240" w:lineRule="auto"/>
              <w:jc w:val="both"/>
              <w:rPr>
                <w:rFonts w:ascii="Times New Roman CYR" w:hAnsi="Times New Roman CYR" w:cs="Times New Roman"/>
                <w:i/>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hideMark/>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территориальной избирательной комиссии</w:t>
                  </w:r>
                </w:p>
              </w:tc>
              <w:tc>
                <w:tcPr>
                  <w:tcW w:w="4520" w:type="dxa"/>
                </w:tcPr>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right"/>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jc w:val="center"/>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Л.Г. Аношина</w:t>
                  </w:r>
                </w:p>
              </w:tc>
            </w:tr>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территориальной избирательной комиссии </w:t>
                  </w: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p w:rsidR="00DC6B93" w:rsidRPr="00DC6B93" w:rsidRDefault="00DC6B93" w:rsidP="00DC6B93">
                  <w:pPr>
                    <w:spacing w:after="0" w:line="240" w:lineRule="auto"/>
                    <w:rPr>
                      <w:rFonts w:ascii="Times New Roman" w:hAnsi="Times New Roman" w:cs="Times New Roman"/>
                      <w:color w:val="auto"/>
                      <w:kern w:val="0"/>
                      <w:sz w:val="12"/>
                      <w:szCs w:val="12"/>
                      <w:lang w:eastAsia="en-US"/>
                    </w:rPr>
                  </w:pPr>
                  <w:r w:rsidRPr="00DC6B93">
                    <w:rPr>
                      <w:rFonts w:ascii="Times New Roman" w:hAnsi="Times New Roman" w:cs="Times New Roman"/>
                      <w:color w:val="auto"/>
                      <w:kern w:val="0"/>
                      <w:sz w:val="12"/>
                      <w:szCs w:val="12"/>
                      <w:lang w:eastAsia="en-US"/>
                    </w:rPr>
                    <w:t xml:space="preserve">                                  О.В. Неделина</w:t>
                  </w:r>
                </w:p>
              </w:tc>
            </w:tr>
          </w:tbl>
          <w:p w:rsidR="00DC6B93" w:rsidRPr="00DC6B93" w:rsidRDefault="00DC6B93" w:rsidP="00DC6B93">
            <w:pPr>
              <w:spacing w:after="0" w:line="240" w:lineRule="auto"/>
              <w:jc w:val="center"/>
              <w:rPr>
                <w:rFonts w:ascii="Times New Roman" w:hAnsi="Times New Roman" w:cs="Times New Roman"/>
                <w:b/>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p>
          <w:tbl>
            <w:tblPr>
              <w:tblW w:w="9555" w:type="dxa"/>
              <w:tblCellMar>
                <w:left w:w="70" w:type="dxa"/>
                <w:right w:w="70" w:type="dxa"/>
              </w:tblCellMar>
              <w:tblLook w:val="00A0" w:firstRow="1" w:lastRow="0" w:firstColumn="1" w:lastColumn="0" w:noHBand="0" w:noVBand="0"/>
            </w:tblPr>
            <w:tblGrid>
              <w:gridCol w:w="5035"/>
              <w:gridCol w:w="4520"/>
            </w:tblGrid>
            <w:tr w:rsidR="00DC6B93" w:rsidRPr="00DC6B93" w:rsidTr="006F26D8">
              <w:tc>
                <w:tcPr>
                  <w:tcW w:w="5035"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c>
                <w:tcPr>
                  <w:tcW w:w="4520" w:type="dxa"/>
                </w:tcPr>
                <w:p w:rsidR="00DC6B93" w:rsidRPr="00DC6B93" w:rsidRDefault="00DC6B93" w:rsidP="00DC6B93">
                  <w:pPr>
                    <w:spacing w:after="0" w:line="240" w:lineRule="auto"/>
                    <w:rPr>
                      <w:rFonts w:ascii="Times New Roman" w:hAnsi="Times New Roman" w:cs="Times New Roman"/>
                      <w:color w:val="auto"/>
                      <w:kern w:val="0"/>
                      <w:sz w:val="12"/>
                      <w:szCs w:val="12"/>
                      <w:lang w:eastAsia="en-US"/>
                    </w:rPr>
                  </w:pPr>
                </w:p>
              </w:tc>
            </w:tr>
          </w:tbl>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rPr>
                <w:rFonts w:ascii="Times New Roman CYR" w:hAnsi="Times New Roman CYR" w:cs="Times New Roman"/>
                <w:b/>
                <w:color w:val="auto"/>
                <w:kern w:val="0"/>
                <w:sz w:val="12"/>
                <w:szCs w:val="12"/>
              </w:rPr>
            </w:pPr>
          </w:p>
        </w:tc>
        <w:tc>
          <w:tcPr>
            <w:tcW w:w="3061"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lang w:val="en-US"/>
              </w:rPr>
            </w:pPr>
          </w:p>
        </w:tc>
        <w:tc>
          <w:tcPr>
            <w:tcW w:w="2473" w:type="dxa"/>
          </w:tcPr>
          <w:p w:rsidR="00DC6B93" w:rsidRPr="00DC6B93" w:rsidRDefault="00DC6B93" w:rsidP="00DC6B93">
            <w:pPr>
              <w:spacing w:after="0" w:line="240" w:lineRule="auto"/>
              <w:jc w:val="both"/>
              <w:rPr>
                <w:rFonts w:ascii="Times New Roman CYR" w:hAnsi="Times New Roman CYR" w:cs="Times New Roman"/>
                <w:b/>
                <w:color w:val="auto"/>
                <w:kern w:val="0"/>
                <w:sz w:val="12"/>
                <w:szCs w:val="12"/>
              </w:rPr>
            </w:pPr>
          </w:p>
        </w:tc>
        <w:tc>
          <w:tcPr>
            <w:tcW w:w="2298" w:type="dxa"/>
          </w:tcPr>
          <w:p w:rsidR="00DC6B93" w:rsidRPr="00DC6B93" w:rsidRDefault="00DC6B93" w:rsidP="00DC6B93">
            <w:pPr>
              <w:spacing w:after="0" w:line="240" w:lineRule="auto"/>
              <w:jc w:val="center"/>
              <w:rPr>
                <w:rFonts w:ascii="Times New Roman CYR" w:hAnsi="Times New Roman CYR" w:cs="Times New Roman"/>
                <w:b/>
                <w:color w:val="auto"/>
                <w:kern w:val="0"/>
                <w:sz w:val="12"/>
                <w:szCs w:val="12"/>
              </w:rPr>
            </w:pP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Pr="00DC6B93" w:rsidRDefault="00DC6B93" w:rsidP="00DC6B93">
      <w:pPr>
        <w:autoSpaceDE w:val="0"/>
        <w:autoSpaceDN w:val="0"/>
        <w:spacing w:after="0" w:line="240" w:lineRule="auto"/>
        <w:jc w:val="center"/>
        <w:rPr>
          <w:rFonts w:ascii="Times New Roman" w:hAnsi="Times New Roman" w:cs="Times New Roman"/>
          <w:b/>
          <w:bCs/>
          <w:color w:val="auto"/>
          <w:kern w:val="0"/>
          <w:sz w:val="12"/>
          <w:szCs w:val="12"/>
        </w:rPr>
      </w:pPr>
      <w:r w:rsidRPr="00DC6B93">
        <w:rPr>
          <w:rFonts w:ascii="Times New Roman" w:hAnsi="Times New Roman" w:cs="Times New Roman"/>
          <w:b/>
          <w:bCs/>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b/>
          <w:bCs/>
          <w:color w:val="auto"/>
          <w:kern w:val="0"/>
          <w:sz w:val="12"/>
          <w:szCs w:val="12"/>
        </w:rPr>
      </w:pPr>
      <w:r w:rsidRPr="00DC6B93">
        <w:rPr>
          <w:rFonts w:ascii="Times New Roman" w:hAnsi="Times New Roman" w:cs="Times New Roman"/>
          <w:b/>
          <w:bCs/>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ind w:firstLine="709"/>
        <w:rPr>
          <w:rFonts w:ascii="Times New Roman" w:hAnsi="Times New Roman" w:cs="Times New Roman"/>
          <w:color w:val="auto"/>
          <w:kern w:val="0"/>
          <w:sz w:val="12"/>
          <w:szCs w:val="12"/>
        </w:rPr>
      </w:pPr>
    </w:p>
    <w:tbl>
      <w:tblPr>
        <w:tblW w:w="9588" w:type="dxa"/>
        <w:tblLayout w:type="fixed"/>
        <w:tblLook w:val="0000" w:firstRow="0" w:lastRow="0" w:firstColumn="0" w:lastColumn="0" w:noHBand="0" w:noVBand="0"/>
      </w:tblPr>
      <w:tblGrid>
        <w:gridCol w:w="3190"/>
        <w:gridCol w:w="3864"/>
        <w:gridCol w:w="2534"/>
      </w:tblGrid>
      <w:tr w:rsidR="00DC6B93" w:rsidRPr="00DC6B93" w:rsidTr="006F26D8">
        <w:tc>
          <w:tcPr>
            <w:tcW w:w="3190"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«27» августа    2021 года</w:t>
            </w:r>
          </w:p>
        </w:tc>
        <w:tc>
          <w:tcPr>
            <w:tcW w:w="3864"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Каратузское</w:t>
            </w:r>
          </w:p>
        </w:tc>
        <w:tc>
          <w:tcPr>
            <w:tcW w:w="2534"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№12/72</w:t>
            </w:r>
          </w:p>
        </w:tc>
      </w:tr>
    </w:tbl>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p>
    <w:p w:rsidR="00DC6B93" w:rsidRPr="00DC6B93" w:rsidRDefault="00DC6B93" w:rsidP="00DC6B93">
      <w:pPr>
        <w:snapToGri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председателя участковой избирательной комиссии</w:t>
      </w:r>
    </w:p>
    <w:p w:rsidR="00DC6B93" w:rsidRPr="00DC6B93" w:rsidRDefault="00DC6B93" w:rsidP="00DC6B93">
      <w:pPr>
        <w:snapToGri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избирательного участка № </w:t>
      </w:r>
      <w:r w:rsidRPr="00DC6B93">
        <w:rPr>
          <w:rFonts w:ascii="Times New Roman" w:hAnsi="Times New Roman" w:cs="Times New Roman"/>
          <w:b/>
          <w:color w:val="auto"/>
          <w:kern w:val="0"/>
          <w:sz w:val="12"/>
          <w:szCs w:val="12"/>
        </w:rPr>
        <w:t>1422</w:t>
      </w:r>
      <w:r w:rsidRPr="00DC6B93">
        <w:rPr>
          <w:rFonts w:ascii="Times New Roman" w:hAnsi="Times New Roman" w:cs="Times New Roman"/>
          <w:color w:val="auto"/>
          <w:kern w:val="0"/>
          <w:sz w:val="12"/>
          <w:szCs w:val="12"/>
        </w:rPr>
        <w:t xml:space="preserve"> Каратузского района Красноярского края</w:t>
      </w:r>
    </w:p>
    <w:p w:rsidR="00DC6B93" w:rsidRPr="00DC6B93" w:rsidRDefault="00DC6B93" w:rsidP="00DC6B93">
      <w:pPr>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соответствии пунктом 7 статьи 28  Федерального закона от 12.06.2002 года № 67-ФЗ «Об основных гарантиях избирательных прав и права на участие в референдуме граждан Российской Федерации»,  территориальная избирательная комиссия Каратузского района Красноярского края РЕШИЛА:</w:t>
      </w:r>
    </w:p>
    <w:p w:rsidR="00DC6B93" w:rsidRPr="00DC6B93" w:rsidRDefault="00DC6B93" w:rsidP="00DC6B93">
      <w:pPr>
        <w:tabs>
          <w:tab w:val="left" w:pos="960"/>
          <w:tab w:val="left" w:pos="1080"/>
          <w:tab w:val="left" w:pos="1560"/>
        </w:tabs>
        <w:spacing w:before="12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lastRenderedPageBreak/>
        <w:tab/>
        <w:t>1.Назначить председателем  участковой избирательной комиссии избирательного участка №1422  Каратузского района Красноярского края, Букину Екатерину Юрьевну 1987 года рождения,  имеющую среднее профессиональное  образование, заместитель главы администрации Старокопского сельсовета Каратузского района,  предложенную для назначения в состав комиссии Каратузским районным местным отделением  Красноярского регионального  отделения Всероссийской политической партии «ЕДИНА РОССИЯ».</w:t>
      </w:r>
    </w:p>
    <w:p w:rsidR="00DC6B93" w:rsidRPr="00DC6B93" w:rsidRDefault="00DC6B93" w:rsidP="00DC6B93">
      <w:pPr>
        <w:tabs>
          <w:tab w:val="left" w:pos="960"/>
          <w:tab w:val="left" w:pos="1080"/>
          <w:tab w:val="left" w:pos="1560"/>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2.Направить копию настоящего решения в   участковую избирательную комиссию избирательного участка №1422.</w:t>
      </w:r>
    </w:p>
    <w:p w:rsidR="00DC6B93" w:rsidRPr="00DC6B93" w:rsidRDefault="00DC6B93" w:rsidP="00DC6B93">
      <w:pPr>
        <w:tabs>
          <w:tab w:val="left" w:pos="960"/>
          <w:tab w:val="left" w:pos="1080"/>
          <w:tab w:val="left" w:pos="1560"/>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3. Решение вступает в силу со дня его принятия и подлежит опубликованию в периодическом печатном издании «Вести Муниципального образования «Каратузский район».</w:t>
      </w:r>
    </w:p>
    <w:tbl>
      <w:tblPr>
        <w:tblW w:w="9588" w:type="dxa"/>
        <w:tblLook w:val="04A0" w:firstRow="1" w:lastRow="0" w:firstColumn="1" w:lastColumn="0" w:noHBand="0" w:noVBand="1"/>
      </w:tblPr>
      <w:tblGrid>
        <w:gridCol w:w="9588"/>
      </w:tblGrid>
      <w:tr w:rsidR="00DC6B93" w:rsidRPr="00DC6B93" w:rsidTr="006F26D8">
        <w:tc>
          <w:tcPr>
            <w:tcW w:w="9588" w:type="dxa"/>
          </w:tcPr>
          <w:p w:rsidR="00DC6B93" w:rsidRPr="00DC6B93" w:rsidRDefault="00DC6B93" w:rsidP="00DC6B93">
            <w:pPr>
              <w:spacing w:after="0" w:line="240" w:lineRule="auto"/>
              <w:jc w:val="both"/>
              <w:rPr>
                <w:rFonts w:ascii="Times New Roman" w:hAnsi="Times New Roman" w:cs="Times New Roman"/>
                <w:color w:val="auto"/>
                <w:kern w:val="0"/>
                <w:sz w:val="12"/>
                <w:szCs w:val="12"/>
              </w:rPr>
            </w:pPr>
          </w:p>
        </w:tc>
      </w:tr>
    </w:tbl>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p>
    <w:tbl>
      <w:tblPr>
        <w:tblW w:w="9550" w:type="dxa"/>
        <w:tblLayout w:type="fixed"/>
        <w:tblCellMar>
          <w:left w:w="70" w:type="dxa"/>
          <w:right w:w="70" w:type="dxa"/>
        </w:tblCellMar>
        <w:tblLook w:val="0000" w:firstRow="0" w:lastRow="0" w:firstColumn="0" w:lastColumn="0" w:noHBand="0" w:noVBand="0"/>
      </w:tblPr>
      <w:tblGrid>
        <w:gridCol w:w="5032"/>
        <w:gridCol w:w="4518"/>
      </w:tblGrid>
      <w:tr w:rsidR="00DC6B93" w:rsidRPr="00DC6B93" w:rsidTr="006F26D8">
        <w:tc>
          <w:tcPr>
            <w:tcW w:w="5032"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территориальной избирательной комиссии</w:t>
            </w:r>
          </w:p>
        </w:tc>
        <w:tc>
          <w:tcPr>
            <w:tcW w:w="4518" w:type="dxa"/>
          </w:tcPr>
          <w:p w:rsidR="00DC6B93" w:rsidRPr="00DC6B93" w:rsidRDefault="00DC6B93" w:rsidP="00DC6B93">
            <w:pPr>
              <w:spacing w:after="0" w:line="240" w:lineRule="auto"/>
              <w:jc w:val="right"/>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Л.Г. Аношина</w:t>
            </w:r>
          </w:p>
        </w:tc>
      </w:tr>
      <w:tr w:rsidR="00DC6B93" w:rsidRPr="00DC6B93" w:rsidTr="006F26D8">
        <w:tc>
          <w:tcPr>
            <w:tcW w:w="5032" w:type="dxa"/>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территориальной избирательной комиссии </w:t>
            </w:r>
          </w:p>
        </w:tc>
        <w:tc>
          <w:tcPr>
            <w:tcW w:w="4518" w:type="dxa"/>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О.В. Неделина</w:t>
            </w:r>
          </w:p>
        </w:tc>
      </w:tr>
    </w:tbl>
    <w:p w:rsidR="00DC6B93" w:rsidRPr="00DC6B93" w:rsidRDefault="00DC6B93" w:rsidP="00DC6B93">
      <w:pPr>
        <w:spacing w:after="0" w:line="240" w:lineRule="auto"/>
        <w:rPr>
          <w:rFonts w:asciiTheme="minorHAnsi" w:eastAsiaTheme="minorHAnsi" w:hAnsiTheme="minorHAnsi" w:cstheme="minorBidi"/>
          <w:color w:val="auto"/>
          <w:kern w:val="0"/>
          <w:sz w:val="12"/>
          <w:szCs w:val="12"/>
          <w:lang w:eastAsia="en-US"/>
        </w:rPr>
      </w:pPr>
    </w:p>
    <w:p w:rsidR="00DC6B93" w:rsidRPr="00DC6B93" w:rsidRDefault="00DC6B93" w:rsidP="00DC6B93">
      <w:pPr>
        <w:spacing w:after="0" w:line="240" w:lineRule="auto"/>
        <w:rPr>
          <w:rFonts w:asciiTheme="minorHAnsi" w:eastAsiaTheme="minorHAnsi" w:hAnsiTheme="minorHAnsi" w:cstheme="minorBidi"/>
          <w:color w:val="auto"/>
          <w:kern w:val="0"/>
          <w:sz w:val="12"/>
          <w:szCs w:val="12"/>
          <w:lang w:eastAsia="en-US"/>
        </w:rPr>
      </w:pPr>
    </w:p>
    <w:p w:rsidR="00DC6B93" w:rsidRPr="00DC6B93" w:rsidRDefault="00DC6B93" w:rsidP="00DC6B93">
      <w:pPr>
        <w:autoSpaceDE w:val="0"/>
        <w:autoSpaceDN w:val="0"/>
        <w:spacing w:after="0" w:line="240" w:lineRule="auto"/>
        <w:jc w:val="center"/>
        <w:rPr>
          <w:rFonts w:ascii="Times New Roman" w:hAnsi="Times New Roman" w:cs="Times New Roman"/>
          <w:b/>
          <w:bCs/>
          <w:color w:val="auto"/>
          <w:kern w:val="0"/>
          <w:sz w:val="12"/>
          <w:szCs w:val="12"/>
        </w:rPr>
      </w:pPr>
      <w:r w:rsidRPr="00DC6B93">
        <w:rPr>
          <w:rFonts w:ascii="Times New Roman" w:hAnsi="Times New Roman" w:cs="Times New Roman"/>
          <w:b/>
          <w:bCs/>
          <w:color w:val="auto"/>
          <w:kern w:val="0"/>
          <w:sz w:val="12"/>
          <w:szCs w:val="12"/>
        </w:rPr>
        <w:t>ТЕРРИТОРИАЛЬНАЯ ИЗБИРАТЕЛЬНАЯ КОМИССИЯ</w:t>
      </w:r>
    </w:p>
    <w:p w:rsidR="00DC6B93" w:rsidRPr="00DC6B93" w:rsidRDefault="00DC6B93" w:rsidP="00DC6B93">
      <w:pPr>
        <w:spacing w:after="0" w:line="240" w:lineRule="auto"/>
        <w:jc w:val="center"/>
        <w:rPr>
          <w:rFonts w:ascii="Times New Roman" w:hAnsi="Times New Roman" w:cs="Times New Roman"/>
          <w:b/>
          <w:bCs/>
          <w:color w:val="auto"/>
          <w:kern w:val="0"/>
          <w:sz w:val="12"/>
          <w:szCs w:val="12"/>
        </w:rPr>
      </w:pPr>
      <w:r w:rsidRPr="00DC6B93">
        <w:rPr>
          <w:rFonts w:ascii="Times New Roman" w:hAnsi="Times New Roman" w:cs="Times New Roman"/>
          <w:b/>
          <w:bCs/>
          <w:color w:val="auto"/>
          <w:kern w:val="0"/>
          <w:sz w:val="12"/>
          <w:szCs w:val="12"/>
        </w:rPr>
        <w:t>КАРАТУЗСКОГО РАЙОНА КРАСНОЯРСКОГО КРАЯ</w:t>
      </w:r>
    </w:p>
    <w:p w:rsidR="00DC6B93" w:rsidRPr="00DC6B93" w:rsidRDefault="00DC6B93" w:rsidP="00DC6B93">
      <w:pPr>
        <w:spacing w:after="0" w:line="240" w:lineRule="auto"/>
        <w:jc w:val="center"/>
        <w:rPr>
          <w:rFonts w:ascii="Times New Roman" w:hAnsi="Times New Roman" w:cs="Times New Roman"/>
          <w:bCs/>
          <w:color w:val="auto"/>
          <w:kern w:val="0"/>
          <w:sz w:val="12"/>
          <w:szCs w:val="12"/>
        </w:rPr>
      </w:pPr>
    </w:p>
    <w:p w:rsidR="00DC6B93" w:rsidRPr="00DC6B93" w:rsidRDefault="00DC6B93" w:rsidP="00DC6B93">
      <w:pPr>
        <w:spacing w:after="0" w:line="240" w:lineRule="auto"/>
        <w:jc w:val="center"/>
        <w:rPr>
          <w:rFonts w:ascii="Times New Roman" w:hAnsi="Times New Roman" w:cs="Times New Roman"/>
          <w:b/>
          <w:color w:val="auto"/>
          <w:kern w:val="0"/>
          <w:sz w:val="12"/>
          <w:szCs w:val="12"/>
        </w:rPr>
      </w:pPr>
      <w:r w:rsidRPr="00DC6B93">
        <w:rPr>
          <w:rFonts w:ascii="Times New Roman" w:hAnsi="Times New Roman" w:cs="Times New Roman"/>
          <w:b/>
          <w:color w:val="auto"/>
          <w:kern w:val="0"/>
          <w:sz w:val="12"/>
          <w:szCs w:val="12"/>
        </w:rPr>
        <w:t>РЕШЕНИЕ</w:t>
      </w:r>
    </w:p>
    <w:p w:rsidR="00DC6B93" w:rsidRPr="00DC6B93" w:rsidRDefault="00DC6B93" w:rsidP="00DC6B93">
      <w:pPr>
        <w:spacing w:after="0" w:line="240" w:lineRule="auto"/>
        <w:ind w:firstLine="709"/>
        <w:rPr>
          <w:rFonts w:ascii="Times New Roman" w:hAnsi="Times New Roman" w:cs="Times New Roman"/>
          <w:color w:val="auto"/>
          <w:kern w:val="0"/>
          <w:sz w:val="12"/>
          <w:szCs w:val="12"/>
        </w:rPr>
      </w:pPr>
    </w:p>
    <w:tbl>
      <w:tblPr>
        <w:tblW w:w="9588" w:type="dxa"/>
        <w:tblLayout w:type="fixed"/>
        <w:tblLook w:val="0000" w:firstRow="0" w:lastRow="0" w:firstColumn="0" w:lastColumn="0" w:noHBand="0" w:noVBand="0"/>
      </w:tblPr>
      <w:tblGrid>
        <w:gridCol w:w="3190"/>
        <w:gridCol w:w="3864"/>
        <w:gridCol w:w="2534"/>
      </w:tblGrid>
      <w:tr w:rsidR="00DC6B93" w:rsidRPr="00DC6B93" w:rsidTr="006F26D8">
        <w:tc>
          <w:tcPr>
            <w:tcW w:w="3190"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«27» августа    2021 года</w:t>
            </w:r>
          </w:p>
        </w:tc>
        <w:tc>
          <w:tcPr>
            <w:tcW w:w="3864" w:type="dxa"/>
          </w:tcPr>
          <w:p w:rsidR="00DC6B93" w:rsidRPr="00DC6B93" w:rsidRDefault="00DC6B93" w:rsidP="00DC6B93">
            <w:pPr>
              <w:spacing w:after="0" w:line="240" w:lineRule="auto"/>
              <w:ind w:firstLine="50"/>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с. Каратузское</w:t>
            </w:r>
          </w:p>
        </w:tc>
        <w:tc>
          <w:tcPr>
            <w:tcW w:w="2534" w:type="dxa"/>
          </w:tcPr>
          <w:p w:rsidR="00DC6B93" w:rsidRPr="00DC6B93" w:rsidRDefault="00DC6B93" w:rsidP="00DC6B93">
            <w:pPr>
              <w:spacing w:after="0" w:line="240" w:lineRule="auto"/>
              <w:ind w:firstLine="26"/>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№12/73</w:t>
            </w:r>
          </w:p>
        </w:tc>
      </w:tr>
    </w:tbl>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p>
    <w:p w:rsidR="00DC6B93" w:rsidRPr="00DC6B93" w:rsidRDefault="00DC6B93" w:rsidP="00DC6B93">
      <w:pPr>
        <w:snapToGri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О назначении председателя участковой избирательной комиссии</w:t>
      </w:r>
    </w:p>
    <w:p w:rsidR="00DC6B93" w:rsidRPr="00DC6B93" w:rsidRDefault="00DC6B93" w:rsidP="00DC6B93">
      <w:pPr>
        <w:snapToGrid w:val="0"/>
        <w:spacing w:after="0" w:line="240" w:lineRule="auto"/>
        <w:jc w:val="center"/>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избирательного участка № </w:t>
      </w:r>
      <w:r w:rsidRPr="00DC6B93">
        <w:rPr>
          <w:rFonts w:ascii="Times New Roman" w:hAnsi="Times New Roman" w:cs="Times New Roman"/>
          <w:b/>
          <w:color w:val="auto"/>
          <w:kern w:val="0"/>
          <w:sz w:val="12"/>
          <w:szCs w:val="12"/>
        </w:rPr>
        <w:t>1431</w:t>
      </w:r>
      <w:r w:rsidRPr="00DC6B93">
        <w:rPr>
          <w:rFonts w:ascii="Times New Roman" w:hAnsi="Times New Roman" w:cs="Times New Roman"/>
          <w:color w:val="auto"/>
          <w:kern w:val="0"/>
          <w:sz w:val="12"/>
          <w:szCs w:val="12"/>
        </w:rPr>
        <w:t xml:space="preserve"> Каратузского района Красноярского края</w:t>
      </w:r>
    </w:p>
    <w:p w:rsidR="00DC6B93" w:rsidRPr="00DC6B93" w:rsidRDefault="00DC6B93" w:rsidP="00DC6B93">
      <w:pPr>
        <w:spacing w:after="0" w:line="240" w:lineRule="auto"/>
        <w:jc w:val="both"/>
        <w:rPr>
          <w:rFonts w:ascii="Times New Roman" w:hAnsi="Times New Roman" w:cs="Times New Roman"/>
          <w:color w:val="auto"/>
          <w:kern w:val="0"/>
          <w:sz w:val="12"/>
          <w:szCs w:val="12"/>
        </w:rPr>
      </w:pPr>
    </w:p>
    <w:p w:rsidR="00DC6B93" w:rsidRPr="00DC6B93" w:rsidRDefault="00DC6B93" w:rsidP="00DC6B93">
      <w:pPr>
        <w:spacing w:after="0" w:line="240" w:lineRule="auto"/>
        <w:ind w:firstLine="709"/>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В соответствии пунктом 7 статьи 28  Федерального закона от 12.06.2002 года № 67-ФЗ «Об основных гарантиях избирательных прав и права на участие в референдуме граждан Российской Федерации»,  территориальная избирательная комиссия Каратузского района Красноярского края РЕШИЛА:</w:t>
      </w:r>
    </w:p>
    <w:p w:rsidR="00DC6B93" w:rsidRPr="00DC6B93" w:rsidRDefault="00DC6B93" w:rsidP="00DC6B93">
      <w:pPr>
        <w:tabs>
          <w:tab w:val="left" w:pos="960"/>
          <w:tab w:val="left" w:pos="1080"/>
          <w:tab w:val="left" w:pos="1560"/>
        </w:tabs>
        <w:spacing w:before="12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1.Назначить председателем  участковой избирательной комиссии избирательного участка №1431 Каратузского района Красноярского края Рычкову Ксению Сергеевну, 1998 года рождения, имеющую среднее специальное  образование,  МБОУ «Уджейская ООШ»,  предложенную для назначения в состав комиссии Каратузским районным местным отделением  Красноярского регионального  отделения Всероссийской политической партии «ЕДИНА РОССИЯ».</w:t>
      </w:r>
    </w:p>
    <w:p w:rsidR="00DC6B93" w:rsidRPr="00DC6B93" w:rsidRDefault="00DC6B93" w:rsidP="00DC6B93">
      <w:pPr>
        <w:tabs>
          <w:tab w:val="left" w:pos="960"/>
          <w:tab w:val="left" w:pos="1080"/>
          <w:tab w:val="left" w:pos="1560"/>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2.Направить копию настоящего решения в   участковую избирательную комиссию избирательного участка №1431.</w:t>
      </w:r>
    </w:p>
    <w:p w:rsidR="00DC6B93" w:rsidRPr="00DC6B93" w:rsidRDefault="00DC6B93" w:rsidP="00DC6B93">
      <w:pPr>
        <w:tabs>
          <w:tab w:val="left" w:pos="960"/>
          <w:tab w:val="left" w:pos="1080"/>
          <w:tab w:val="left" w:pos="1560"/>
        </w:tabs>
        <w:spacing w:after="0" w:line="240" w:lineRule="auto"/>
        <w:jc w:val="both"/>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ab/>
        <w:t>3.Опубликовать настоящее решение вступает в силу со дня его приняти и подлежит опубликованию в периодическом печатном издание «Вести Муниципального образования «Каратузский район».</w:t>
      </w:r>
    </w:p>
    <w:tbl>
      <w:tblPr>
        <w:tblW w:w="9588" w:type="dxa"/>
        <w:tblLook w:val="04A0" w:firstRow="1" w:lastRow="0" w:firstColumn="1" w:lastColumn="0" w:noHBand="0" w:noVBand="1"/>
      </w:tblPr>
      <w:tblGrid>
        <w:gridCol w:w="9588"/>
      </w:tblGrid>
      <w:tr w:rsidR="00DC6B93" w:rsidRPr="00DC6B93" w:rsidTr="006F26D8">
        <w:tc>
          <w:tcPr>
            <w:tcW w:w="9588" w:type="dxa"/>
          </w:tcPr>
          <w:p w:rsidR="00DC6B93" w:rsidRPr="00DC6B93" w:rsidRDefault="00DC6B93" w:rsidP="00DC6B93">
            <w:pPr>
              <w:spacing w:after="0" w:line="240" w:lineRule="auto"/>
              <w:jc w:val="both"/>
              <w:rPr>
                <w:rFonts w:ascii="Times New Roman" w:hAnsi="Times New Roman" w:cs="Times New Roman"/>
                <w:color w:val="auto"/>
                <w:kern w:val="0"/>
                <w:sz w:val="12"/>
                <w:szCs w:val="12"/>
              </w:rPr>
            </w:pPr>
          </w:p>
        </w:tc>
      </w:tr>
    </w:tbl>
    <w:p w:rsidR="00DC6B93" w:rsidRPr="00DC6B93" w:rsidRDefault="00DC6B93" w:rsidP="00DC6B93">
      <w:pPr>
        <w:spacing w:after="0" w:line="240" w:lineRule="auto"/>
        <w:ind w:firstLine="708"/>
        <w:jc w:val="both"/>
        <w:rPr>
          <w:rFonts w:ascii="Times New Roman" w:hAnsi="Times New Roman" w:cs="Times New Roman"/>
          <w:color w:val="auto"/>
          <w:kern w:val="0"/>
          <w:sz w:val="12"/>
          <w:szCs w:val="12"/>
        </w:rPr>
      </w:pPr>
    </w:p>
    <w:tbl>
      <w:tblPr>
        <w:tblW w:w="9550" w:type="dxa"/>
        <w:tblLayout w:type="fixed"/>
        <w:tblCellMar>
          <w:left w:w="70" w:type="dxa"/>
          <w:right w:w="70" w:type="dxa"/>
        </w:tblCellMar>
        <w:tblLook w:val="0000" w:firstRow="0" w:lastRow="0" w:firstColumn="0" w:lastColumn="0" w:noHBand="0" w:noVBand="0"/>
      </w:tblPr>
      <w:tblGrid>
        <w:gridCol w:w="5032"/>
        <w:gridCol w:w="4518"/>
      </w:tblGrid>
      <w:tr w:rsidR="00DC6B93" w:rsidRPr="00DC6B93" w:rsidTr="006F26D8">
        <w:tc>
          <w:tcPr>
            <w:tcW w:w="5032" w:type="dxa"/>
          </w:tcPr>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Председатель</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территориальной избирательной комиссии</w:t>
            </w:r>
          </w:p>
        </w:tc>
        <w:tc>
          <w:tcPr>
            <w:tcW w:w="4518" w:type="dxa"/>
          </w:tcPr>
          <w:p w:rsidR="00DC6B93" w:rsidRPr="00DC6B93" w:rsidRDefault="00DC6B93" w:rsidP="00DC6B93">
            <w:pPr>
              <w:spacing w:after="0" w:line="240" w:lineRule="auto"/>
              <w:jc w:val="right"/>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hAnsi="Times New Roman" w:cs="Times New Roman"/>
                <w:color w:val="auto"/>
                <w:kern w:val="0"/>
                <w:sz w:val="12"/>
                <w:szCs w:val="12"/>
              </w:rPr>
            </w:pPr>
          </w:p>
          <w:p w:rsidR="00DC6B93" w:rsidRPr="00DC6B93" w:rsidRDefault="00DC6B93" w:rsidP="00DC6B93">
            <w:pPr>
              <w:spacing w:after="0" w:line="240" w:lineRule="auto"/>
              <w:jc w:val="right"/>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Л.Г. Аношина</w:t>
            </w:r>
          </w:p>
        </w:tc>
      </w:tr>
      <w:tr w:rsidR="00DC6B93" w:rsidRPr="00DC6B93" w:rsidTr="006F26D8">
        <w:tc>
          <w:tcPr>
            <w:tcW w:w="5032" w:type="dxa"/>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Секретарь</w:t>
            </w: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территориальной избирательной комиссии </w:t>
            </w:r>
          </w:p>
        </w:tc>
        <w:tc>
          <w:tcPr>
            <w:tcW w:w="4518" w:type="dxa"/>
          </w:tcPr>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p>
          <w:p w:rsidR="00DC6B93" w:rsidRPr="00DC6B93" w:rsidRDefault="00DC6B93" w:rsidP="00DC6B93">
            <w:pPr>
              <w:spacing w:after="0" w:line="240" w:lineRule="auto"/>
              <w:rPr>
                <w:rFonts w:ascii="Times New Roman" w:hAnsi="Times New Roman" w:cs="Times New Roman"/>
                <w:color w:val="auto"/>
                <w:kern w:val="0"/>
                <w:sz w:val="12"/>
                <w:szCs w:val="12"/>
              </w:rPr>
            </w:pPr>
            <w:r w:rsidRPr="00DC6B93">
              <w:rPr>
                <w:rFonts w:ascii="Times New Roman" w:hAnsi="Times New Roman" w:cs="Times New Roman"/>
                <w:color w:val="auto"/>
                <w:kern w:val="0"/>
                <w:sz w:val="12"/>
                <w:szCs w:val="12"/>
              </w:rPr>
              <w:t xml:space="preserve">                                   О.В. Неделина</w:t>
            </w:r>
          </w:p>
        </w:tc>
      </w:tr>
    </w:tbl>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Default="00DC6B93" w:rsidP="00773AA5">
      <w:pPr>
        <w:spacing w:after="0" w:line="240" w:lineRule="auto"/>
        <w:rPr>
          <w:rFonts w:ascii="Times New Roman" w:hAnsi="Times New Roman" w:cs="Times New Roman"/>
          <w:color w:val="auto"/>
          <w:kern w:val="0"/>
          <w:sz w:val="12"/>
          <w:szCs w:val="12"/>
        </w:rPr>
      </w:pPr>
    </w:p>
    <w:p w:rsidR="00DC6B93" w:rsidRPr="00CF16BA" w:rsidRDefault="00DC6B93" w:rsidP="00773AA5">
      <w:pPr>
        <w:spacing w:after="0" w:line="240" w:lineRule="auto"/>
        <w:rPr>
          <w:rFonts w:ascii="Times New Roman" w:hAnsi="Times New Roman" w:cs="Times New Roman"/>
          <w:color w:val="auto"/>
          <w:kern w:val="0"/>
          <w:sz w:val="12"/>
          <w:szCs w:val="12"/>
        </w:rPr>
      </w:pPr>
      <w:bookmarkStart w:id="20" w:name="_GoBack"/>
      <w:r>
        <w:rPr>
          <w:rFonts w:ascii="Times New Roman" w:hAnsi="Times New Roman" w:cs="Times New Roman"/>
          <w:noProof/>
          <w:color w:val="auto"/>
          <w:kern w:val="0"/>
          <w:sz w:val="12"/>
          <w:szCs w:val="12"/>
        </w:rPr>
        <w:pict>
          <v:group id="_x0000_s1098" style="position:absolute;margin-left:26.45pt;margin-top:85.7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C6B93" w:rsidRPr="00893B63" w:rsidRDefault="00DC6B93" w:rsidP="00DC6B9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C6B93" w:rsidRPr="00893B63" w:rsidRDefault="00DC6B93" w:rsidP="00DC6B9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36"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DC6B93" w:rsidRPr="00893B63" w:rsidRDefault="00DC6B93" w:rsidP="00DC6B93">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DC6B93" w:rsidRPr="00893B63" w:rsidRDefault="00DC6B93" w:rsidP="00DC6B9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C6B93" w:rsidRPr="00FE7694" w:rsidRDefault="00DC6B93" w:rsidP="00DC6B93">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bookmarkEnd w:id="20"/>
    </w:p>
    <w:sectPr w:rsidR="00DC6B93" w:rsidRPr="00CF16BA" w:rsidSect="00BB6B0E">
      <w:headerReference w:type="default" r:id="rId37"/>
      <w:footerReference w:type="default" r:id="rId38"/>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7E5" w:rsidRDefault="00E227E5" w:rsidP="00D368D1">
      <w:pPr>
        <w:spacing w:after="0" w:line="240" w:lineRule="auto"/>
      </w:pPr>
      <w:r>
        <w:separator/>
      </w:r>
    </w:p>
  </w:endnote>
  <w:endnote w:type="continuationSeparator" w:id="0">
    <w:p w:rsidR="00E227E5" w:rsidRDefault="00E227E5"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DC6B93">
          <w:rPr>
            <w:noProof/>
          </w:rPr>
          <w:t>37</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7E5" w:rsidRDefault="00E227E5" w:rsidP="00D368D1">
      <w:pPr>
        <w:spacing w:after="0" w:line="240" w:lineRule="auto"/>
      </w:pPr>
      <w:r>
        <w:separator/>
      </w:r>
    </w:p>
  </w:footnote>
  <w:footnote w:type="continuationSeparator" w:id="0">
    <w:p w:rsidR="00E227E5" w:rsidRDefault="00E227E5"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B1931"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Bodoni MT" w:hAnsi="Bodoni MT"/>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9F574C">
                <w:rPr>
                  <w:rFonts w:ascii="Times New Roman" w:hAnsi="Times New Roman" w:cs="Times New Roman"/>
                  <w:b/>
                  <w:bCs/>
                  <w:caps/>
                  <w:sz w:val="24"/>
                  <w:szCs w:val="24"/>
                </w:rPr>
                <w:t>№</w:t>
              </w:r>
              <w:r w:rsidR="00DC6B93">
                <w:rPr>
                  <w:rFonts w:ascii="Bodoni MT" w:hAnsi="Bodoni MT"/>
                  <w:b/>
                  <w:bCs/>
                  <w:caps/>
                  <w:sz w:val="24"/>
                  <w:szCs w:val="24"/>
                </w:rPr>
                <w:t xml:space="preserve"> 35</w:t>
              </w:r>
              <w:r w:rsidRPr="009F574C">
                <w:rPr>
                  <w:rFonts w:ascii="Bodoni MT" w:hAnsi="Bodoni MT"/>
                  <w:b/>
                  <w:bCs/>
                  <w:caps/>
                  <w:sz w:val="24"/>
                  <w:szCs w:val="24"/>
                </w:rPr>
                <w:t xml:space="preserve"> </w:t>
              </w:r>
              <w:r w:rsidRPr="009F574C">
                <w:rPr>
                  <w:rFonts w:ascii="Cambria" w:hAnsi="Cambria" w:cs="Cambria"/>
                  <w:b/>
                  <w:bCs/>
                  <w:caps/>
                  <w:sz w:val="24"/>
                  <w:szCs w:val="24"/>
                </w:rPr>
                <w:t>Вести</w:t>
              </w:r>
              <w:r w:rsidRPr="009F574C">
                <w:rPr>
                  <w:rFonts w:ascii="Bodoni MT" w:hAnsi="Bodoni MT"/>
                  <w:b/>
                  <w:bCs/>
                  <w:caps/>
                  <w:sz w:val="24"/>
                  <w:szCs w:val="24"/>
                </w:rPr>
                <w:t xml:space="preserve"> </w:t>
              </w:r>
              <w:r w:rsidRPr="009F574C">
                <w:rPr>
                  <w:rFonts w:ascii="Cambria" w:hAnsi="Cambria" w:cs="Cambria"/>
                  <w:b/>
                  <w:bCs/>
                  <w:caps/>
                  <w:sz w:val="24"/>
                  <w:szCs w:val="24"/>
                </w:rPr>
                <w:t>муниципального</w:t>
              </w:r>
              <w:r w:rsidRPr="009F574C">
                <w:rPr>
                  <w:rFonts w:ascii="Bodoni MT" w:hAnsi="Bodoni MT"/>
                  <w:b/>
                  <w:bCs/>
                  <w:caps/>
                  <w:sz w:val="24"/>
                  <w:szCs w:val="24"/>
                </w:rPr>
                <w:t xml:space="preserve"> </w:t>
              </w:r>
              <w:r w:rsidRPr="009F574C">
                <w:rPr>
                  <w:rFonts w:ascii="Cambria" w:hAnsi="Cambria" w:cs="Cambria"/>
                  <w:b/>
                  <w:bCs/>
                  <w:caps/>
                  <w:sz w:val="24"/>
                  <w:szCs w:val="24"/>
                </w:rPr>
                <w:t>образования</w:t>
              </w:r>
              <w:r w:rsidRPr="009F574C">
                <w:rPr>
                  <w:rFonts w:ascii="Bodoni MT" w:hAnsi="Bodoni MT"/>
                  <w:b/>
                  <w:bCs/>
                  <w:caps/>
                  <w:sz w:val="24"/>
                  <w:szCs w:val="24"/>
                </w:rPr>
                <w:t xml:space="preserve"> </w:t>
              </w:r>
              <w:r w:rsidRPr="009F574C">
                <w:rPr>
                  <w:rFonts w:ascii="Bodoni MT" w:hAnsi="Bodoni MT" w:cs="Bodoni MT"/>
                  <w:b/>
                  <w:bCs/>
                  <w:caps/>
                  <w:sz w:val="24"/>
                  <w:szCs w:val="24"/>
                </w:rPr>
                <w:t>«</w:t>
              </w:r>
              <w:r w:rsidRPr="009F574C">
                <w:rPr>
                  <w:rFonts w:ascii="Cambria" w:hAnsi="Cambria" w:cs="Cambria"/>
                  <w:b/>
                  <w:bCs/>
                  <w:caps/>
                  <w:sz w:val="24"/>
                  <w:szCs w:val="24"/>
                </w:rPr>
                <w:t>Каратузский</w:t>
              </w:r>
              <w:r w:rsidRPr="009F574C">
                <w:rPr>
                  <w:rFonts w:ascii="Bodoni MT" w:hAnsi="Bodoni MT"/>
                  <w:b/>
                  <w:bCs/>
                  <w:caps/>
                  <w:sz w:val="24"/>
                  <w:szCs w:val="24"/>
                </w:rPr>
                <w:t xml:space="preserve"> </w:t>
              </w:r>
              <w:r w:rsidRPr="009F574C">
                <w:rPr>
                  <w:rFonts w:ascii="Cambria" w:hAnsi="Cambria" w:cs="Cambria"/>
                  <w:b/>
                  <w:bCs/>
                  <w:caps/>
                  <w:sz w:val="24"/>
                  <w:szCs w:val="24"/>
                </w:rPr>
                <w:t>район</w:t>
              </w:r>
              <w:r w:rsidRPr="009F574C">
                <w:rPr>
                  <w:rFonts w:ascii="Bodoni MT" w:hAnsi="Bodoni MT" w:cs="Bodoni MT"/>
                  <w:b/>
                  <w:bCs/>
                  <w:caps/>
                  <w:sz w:val="24"/>
                  <w:szCs w:val="24"/>
                </w:rPr>
                <w:t>»</w:t>
              </w:r>
            </w:sdtContent>
          </w:sdt>
          <w:r w:rsidRPr="009F574C">
            <w:rPr>
              <w:b/>
              <w:bCs/>
              <w:color w:val="76923C" w:themeColor="accent3" w:themeShade="BF"/>
              <w:sz w:val="24"/>
              <w:szCs w:val="24"/>
            </w:rPr>
            <w:t>]</w:t>
          </w:r>
        </w:p>
      </w:tc>
      <w:sdt>
        <w:sdtPr>
          <w:rPr>
            <w:rFonts w:ascii="Bodoni MT" w:hAnsi="Bodoni MT"/>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1-08-27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9F574C" w:rsidRDefault="00DC6B93" w:rsidP="009F574C">
              <w:pPr>
                <w:pStyle w:val="a3"/>
                <w:jc w:val="center"/>
                <w:rPr>
                  <w:rFonts w:ascii="Bodoni MT" w:hAnsi="Bodoni MT"/>
                  <w:color w:val="FFFFFF" w:themeColor="background1"/>
                </w:rPr>
              </w:pPr>
              <w:r>
                <w:rPr>
                  <w:rFonts w:ascii="Times New Roman" w:hAnsi="Times New Roman"/>
                  <w:color w:val="FFFFFF" w:themeColor="background1"/>
                  <w:sz w:val="24"/>
                </w:rPr>
                <w:t>27 августа 2021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7FC73DC"/>
    <w:multiLevelType w:val="hybridMultilevel"/>
    <w:tmpl w:val="11B2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9" w15:restartNumberingAfterBreak="0">
    <w:nsid w:val="73DB6E1B"/>
    <w:multiLevelType w:val="hybridMultilevel"/>
    <w:tmpl w:val="B6A0AF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4"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8"/>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7"/>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40"/>
  </w:num>
  <w:num w:numId="16">
    <w:abstractNumId w:val="14"/>
  </w:num>
  <w:num w:numId="17">
    <w:abstractNumId w:val="3"/>
  </w:num>
  <w:num w:numId="18">
    <w:abstractNumId w:val="38"/>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5"/>
  </w:num>
  <w:num w:numId="24">
    <w:abstractNumId w:val="12"/>
  </w:num>
  <w:num w:numId="25">
    <w:abstractNumId w:val="29"/>
  </w:num>
  <w:num w:numId="26">
    <w:abstractNumId w:val="6"/>
  </w:num>
  <w:num w:numId="27">
    <w:abstractNumId w:val="42"/>
  </w:num>
  <w:num w:numId="28">
    <w:abstractNumId w:val="44"/>
  </w:num>
  <w:num w:numId="29">
    <w:abstractNumId w:val="33"/>
  </w:num>
  <w:num w:numId="30">
    <w:abstractNumId w:val="17"/>
  </w:num>
  <w:num w:numId="31">
    <w:abstractNumId w:val="18"/>
  </w:num>
  <w:num w:numId="32">
    <w:abstractNumId w:val="41"/>
  </w:num>
  <w:num w:numId="33">
    <w:abstractNumId w:val="2"/>
  </w:num>
  <w:num w:numId="34">
    <w:abstractNumId w:val="21"/>
  </w:num>
  <w:num w:numId="35">
    <w:abstractNumId w:val="19"/>
  </w:num>
  <w:num w:numId="36">
    <w:abstractNumId w:val="4"/>
  </w:num>
  <w:num w:numId="37">
    <w:abstractNumId w:val="16"/>
  </w:num>
  <w:num w:numId="38">
    <w:abstractNumId w:val="36"/>
  </w:num>
  <w:num w:numId="39">
    <w:abstractNumId w:val="47"/>
  </w:num>
  <w:num w:numId="40">
    <w:abstractNumId w:val="11"/>
  </w:num>
  <w:num w:numId="41">
    <w:abstractNumId w:val="24"/>
  </w:num>
  <w:num w:numId="42">
    <w:abstractNumId w:val="46"/>
  </w:num>
  <w:num w:numId="43">
    <w:abstractNumId w:val="13"/>
  </w:num>
  <w:num w:numId="44">
    <w:abstractNumId w:val="5"/>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C6B93"/>
    <w:rsid w:val="00DD7624"/>
    <w:rsid w:val="00DE16E8"/>
    <w:rsid w:val="00DE4CC4"/>
    <w:rsid w:val="00DF5987"/>
    <w:rsid w:val="00DF77E5"/>
    <w:rsid w:val="00E00DFC"/>
    <w:rsid w:val="00E05546"/>
    <w:rsid w:val="00E05D77"/>
    <w:rsid w:val="00E07FB1"/>
    <w:rsid w:val="00E10E34"/>
    <w:rsid w:val="00E143FF"/>
    <w:rsid w:val="00E16E75"/>
    <w:rsid w:val="00E227E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47DA5104"/>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DC6B9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2"/>
    <w:uiPriority w:val="99"/>
    <w:semiHidden/>
    <w:unhideWhenUsed/>
    <w:rsid w:val="00DC6B93"/>
  </w:style>
  <w:style w:type="character" w:customStyle="1" w:styleId="212pt">
    <w:name w:val="Основной текст (2) + 12 pt"/>
    <w:basedOn w:val="24"/>
    <w:rsid w:val="00DC6B93"/>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table" w:customStyle="1" w:styleId="100">
    <w:name w:val="Сетка таблицы10"/>
    <w:basedOn w:val="a1"/>
    <w:next w:val="aff5"/>
    <w:rsid w:val="00DC6B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ratuzraion.ru" TargetMode="External"/><Relationship Id="rId18" Type="http://schemas.openxmlformats.org/officeDocument/2006/relationships/hyperlink" Target="consultantplus://offline/ref=2C7820760C00C724530D470ACCCCDC16B64B2EE43BBD9D63E16B969C86CD3431733E6362D3469C931ExBF" TargetMode="External"/><Relationship Id="rId26" Type="http://schemas.openxmlformats.org/officeDocument/2006/relationships/hyperlink" Target="consultantplus://offline/ref=0AC6F5514D4DB59704B0506DCB20A615930CB88D740122348BD3F64A0962E50E2CF54BE3E22A406CD83396uAZ6K"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bus.gov.ru" TargetMode="External"/><Relationship Id="rId34" Type="http://schemas.openxmlformats.org/officeDocument/2006/relationships/hyperlink" Target="consultantplus://offline/ref=0AC6F5514D4DB59704B0506DCB20A615930CB88D740122348BD3F64A0962E50E2CF54BE3E22A406CD83396uAZ6K" TargetMode="External"/><Relationship Id="rId7" Type="http://schemas.openxmlformats.org/officeDocument/2006/relationships/footnotes" Target="footnotes.xml"/><Relationship Id="rId12" Type="http://schemas.openxmlformats.org/officeDocument/2006/relationships/hyperlink" Target="consultantplus://offline/ref=B367107D413AEFD84E06FF18C040FD38EE5E4231EAA22B675B61756898339AE68F91EC6F56A25D11F4DB2DB83A8B6282E9A3497799J513D" TargetMode="External"/><Relationship Id="rId17" Type="http://schemas.openxmlformats.org/officeDocument/2006/relationships/hyperlink" Target="consultantplus://offline/ref=2C7820760C00C724530D470ACCCCDC16B64B20E73EBE9D63E16B969C861CxDF" TargetMode="External"/><Relationship Id="rId25" Type="http://schemas.openxmlformats.org/officeDocument/2006/relationships/hyperlink" Target="http://www.&#1082;aratuzraion.ru/" TargetMode="External"/><Relationship Id="rId33" Type="http://schemas.openxmlformats.org/officeDocument/2006/relationships/hyperlink" Target="consultantplus://offline/ref=0AC6F5514D4DB59704B0506DCB20A615930CB88D740122348BD3F64A0962E50E2CF54BE3E22A406CD83396uAZ6K"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erezovsky.krskstate.ru/docs/0/doc/64441/print/yes" TargetMode="External"/><Relationship Id="rId20" Type="http://schemas.openxmlformats.org/officeDocument/2006/relationships/hyperlink" Target="http://www.bus.gov.ru" TargetMode="External"/><Relationship Id="rId29" Type="http://schemas.openxmlformats.org/officeDocument/2006/relationships/hyperlink" Target="consultantplus://offline/ref=0AC6F5514D4DB59704B0506DCB20A615930CB88D740122348BD3F64A0962E50E2CF54BE3E22A406CD83396uAZ6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367107D413AEFD84E06FF18C040FD38EE5E4231EAA22B675B61756898339AE68F91EC6F56A25D11F4DB2DB83A8B6282E9A3497799J513D" TargetMode="External"/><Relationship Id="rId24" Type="http://schemas.openxmlformats.org/officeDocument/2006/relationships/hyperlink" Target="http://www.&#1082;aratuzraion.ru/" TargetMode="External"/><Relationship Id="rId32" Type="http://schemas.openxmlformats.org/officeDocument/2006/relationships/hyperlink" Target="consultantplus://offline/ref=0AC6F5514D4DB59704B0506DCB20A615930CB88D740122348BD3F64A0962E50E2CF54BE3E22A406CD83396uAZ6K" TargetMode="External"/><Relationship Id="rId37" Type="http://schemas.openxmlformats.org/officeDocument/2006/relationships/header" Target="header1.xml"/><Relationship Id="rId40"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consultantplus://offline/ref=2C7820760C00C724530D470ACCCCDC16B64B2EE43BBD9D63E16B969C86CD3431733E6362D3469C931ExBF" TargetMode="External"/><Relationship Id="rId23" Type="http://schemas.openxmlformats.org/officeDocument/2006/relationships/hyperlink" Target="consultantplus://offline/ref=1D86B1A3640250B1E28FA877E91A413FDDA51018155EA2A35D1252C761FBC4643EA0C2142EEAC7C56B9B8E78B678F" TargetMode="External"/><Relationship Id="rId28" Type="http://schemas.openxmlformats.org/officeDocument/2006/relationships/hyperlink" Target="consultantplus://offline/ref=0AC6F5514D4DB59704B0506DCB20A615930CB88D740122348BD3F64A0962E50E2CF54BE3E22A406CD83396uAZ6K" TargetMode="External"/><Relationship Id="rId36" Type="http://schemas.openxmlformats.org/officeDocument/2006/relationships/hyperlink" Target="mailto:info@karatuzraion.ru" TargetMode="External"/><Relationship Id="rId10" Type="http://schemas.openxmlformats.org/officeDocument/2006/relationships/hyperlink" Target="consultantplus://offline/ref=B367107D413AEFD84E06FF18C040FD38EE5C443AE9A02B675B61756898339AE68F91EC6D54A25E4EF1CE3CE03683759CEFBB5575985BJB14D" TargetMode="External"/><Relationship Id="rId19" Type="http://schemas.openxmlformats.org/officeDocument/2006/relationships/hyperlink" Target="consultantplus://offline/ref=2C7820760C00C724530D470ACCCCDC16B54B20E43CB79D63E16B969C861CxDF" TargetMode="External"/><Relationship Id="rId31" Type="http://schemas.openxmlformats.org/officeDocument/2006/relationships/hyperlink" Target="consultantplus://offline/ref=0AC6F5514D4DB59704B0506DCB20A615930CB88D740122348BD3F64A0962E50E2CF54BE3E22A406CD83396uAZ6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2C7820760C00C724530D470ACCCCDC16B64B20E73EBE9D63E16B969C861CxDF" TargetMode="External"/><Relationship Id="rId22" Type="http://schemas.openxmlformats.org/officeDocument/2006/relationships/hyperlink" Target="http://www.karatuzraion.ru" TargetMode="External"/><Relationship Id="rId27" Type="http://schemas.openxmlformats.org/officeDocument/2006/relationships/hyperlink" Target="consultantplus://offline/ref=0AC6F5514D4DB59704B0506DCB20A615930CB88D740122348BD3F64A0962E50E2CF54BE3E22A406CD83396uAZ6K" TargetMode="External"/><Relationship Id="rId30" Type="http://schemas.openxmlformats.org/officeDocument/2006/relationships/hyperlink" Target="consultantplus://offline/ref=0AC6F5514D4DB59704B0506DCB20A615930CB88D740122348BD3F64A0962E50E2CF54BE3E22A406CD83396uAZ6K" TargetMode="External"/><Relationship Id="rId35" Type="http://schemas.openxmlformats.org/officeDocument/2006/relationships/hyperlink" Target="consultantplus://offline/ref=0AC6F5514D4DB59704B0506DCB20A615930CB88D740122348BD3F64A0962E50E2CF54BE3E22A406CD83396uAZ6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doni MT Condensed">
    <w:panose1 w:val="020706060806060202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2116DD"/>
    <w:rsid w:val="002123F8"/>
    <w:rsid w:val="00293762"/>
    <w:rsid w:val="002B335A"/>
    <w:rsid w:val="002C6924"/>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BF92FF-BD58-4561-9038-F072FF0B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12343</TotalTime>
  <Pages>38</Pages>
  <Words>35656</Words>
  <Characters>203244</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238424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35 Вести муниципального образования «Каратузский район»</dc:title>
  <dc:subject/>
  <dc:creator>Пользователь</dc:creator>
  <cp:keywords/>
  <dc:description/>
  <cp:lastModifiedBy>Морозов Павел Юрьевич</cp:lastModifiedBy>
  <cp:revision>203</cp:revision>
  <cp:lastPrinted>2015-10-19T01:09:00Z</cp:lastPrinted>
  <dcterms:created xsi:type="dcterms:W3CDTF">2014-02-28T06:38:00Z</dcterms:created>
  <dcterms:modified xsi:type="dcterms:W3CDTF">2021-09-06T09:07:00Z</dcterms:modified>
</cp:coreProperties>
</file>