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F15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3D7F15" w:rsidRPr="005F0C50" w:rsidRDefault="003D7F15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3D7F15" w:rsidRPr="005F0C50" w:rsidRDefault="003D7F15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3D7F15" w:rsidRPr="005F0C50" w:rsidRDefault="003D7F15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3D7F15" w:rsidRDefault="003D7F15"/>
              </w:txbxContent>
            </v:textbox>
          </v:shape>
        </w:pict>
      </w:r>
      <w:r w:rsidR="003D7F15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3D7F1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3D7F15" w:rsidRPr="00EC32C1" w:rsidRDefault="003D7F15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34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3D7F15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3D7F15" w:rsidRPr="003D7F15" w:rsidRDefault="003D7F15" w:rsidP="003D7F1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18.08.2021                                с. Каратузское                                            № 648-п</w:t>
      </w: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</w:t>
      </w: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3D7F15" w:rsidRPr="003D7F15" w:rsidRDefault="003D7F15" w:rsidP="003D7F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 постановлению администрации Каратузского района от 31.10.2013 г. № 1130-п «Об утверждении муниципальной программы Каратузского района 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» следующие изменения:</w:t>
      </w:r>
    </w:p>
    <w:p w:rsidR="003D7F15" w:rsidRPr="003D7F15" w:rsidRDefault="003D7F15" w:rsidP="003D7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</w:t>
      </w: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8949"/>
      </w:tblGrid>
      <w:tr w:rsidR="003D7F15" w:rsidRPr="003D7F15" w:rsidTr="003D7F15">
        <w:trPr>
          <w:trHeight w:val="272"/>
        </w:trPr>
        <w:tc>
          <w:tcPr>
            <w:tcW w:w="1150" w:type="pc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850" w:type="pct"/>
            <w:vAlign w:val="center"/>
          </w:tcPr>
          <w:p w:rsidR="003D7F15" w:rsidRPr="003D7F15" w:rsidRDefault="003D7F15" w:rsidP="003D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3D7F15" w:rsidRPr="003D7F15" w:rsidRDefault="003D7F15" w:rsidP="003D7F15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3D7F15" w:rsidRPr="003D7F15" w:rsidRDefault="003D7F15" w:rsidP="003D7F15">
            <w:pPr>
              <w:numPr>
                <w:ilvl w:val="0"/>
                <w:numId w:val="4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  <w:p w:rsidR="003D7F15" w:rsidRPr="003D7F15" w:rsidRDefault="003D7F15" w:rsidP="003D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3D7F15" w:rsidRPr="003D7F15" w:rsidRDefault="003D7F15" w:rsidP="003D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2 «Расходы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      </w:r>
          </w:p>
          <w:p w:rsidR="003D7F15" w:rsidRPr="003D7F15" w:rsidRDefault="003D7F15" w:rsidP="003D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3 «Приобретение контейнерного оборудования для населённых пунктов»</w:t>
            </w:r>
          </w:p>
          <w:p w:rsidR="003D7F15" w:rsidRPr="003D7F15" w:rsidRDefault="003D7F15" w:rsidP="003D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4 «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сельских поселениях для решения вопросов местного значения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</w:tbl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«Задачи муниципальной программы»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8223"/>
      </w:tblGrid>
      <w:tr w:rsidR="003D7F15" w:rsidRPr="003D7F15" w:rsidTr="003D7F15">
        <w:trPr>
          <w:trHeight w:val="534"/>
        </w:trPr>
        <w:tc>
          <w:tcPr>
            <w:tcW w:w="1353" w:type="pct"/>
          </w:tcPr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Содействие вовлечению жителей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 благоустройство населенных пунктов района.</w:t>
            </w:r>
          </w:p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Качественное предоставление услуг населению по обращению с твёрдыми коммунальными отходами.</w:t>
            </w:r>
          </w:p>
          <w:p w:rsidR="003D7F15" w:rsidRPr="003D7F15" w:rsidRDefault="003D7F15" w:rsidP="003D7F15">
            <w:pPr>
              <w:numPr>
                <w:ilvl w:val="0"/>
                <w:numId w:val="49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привлечения средств самообложения граждан для решения вопросов местного значения</w:t>
            </w:r>
          </w:p>
        </w:tc>
      </w:tr>
    </w:tbl>
    <w:p w:rsidR="003D7F15" w:rsidRPr="003D7F15" w:rsidRDefault="003D7F15" w:rsidP="003D7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8553"/>
      </w:tblGrid>
      <w:tr w:rsidR="003D7F15" w:rsidRPr="003D7F15" w:rsidTr="003D7F15">
        <w:trPr>
          <w:trHeight w:val="530"/>
        </w:trPr>
        <w:tc>
          <w:tcPr>
            <w:tcW w:w="1166" w:type="pct"/>
          </w:tcPr>
          <w:p w:rsidR="003D7F15" w:rsidRPr="003D7F15" w:rsidRDefault="003D7F15" w:rsidP="003D7F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2014-2023 годах за счет всех источников финансирования составит 489031,135 тыс. рублей, в том числе: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259937,77 тыс. рублей, в том числе по годам: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25 155,85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81981,95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17 315,00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17 513,30 тыс. рублей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228 237,795 тыс. рублей, в том числе по годам: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32129,74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38875,39 тыс. рублей;</w:t>
            </w:r>
          </w:p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2021 год –  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45 276,095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2022 год –   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41209,72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рублей;</w:t>
            </w:r>
          </w:p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2023 год – 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тыс. рублей.</w:t>
            </w:r>
          </w:p>
        </w:tc>
      </w:tr>
    </w:tbl>
    <w:p w:rsidR="003D7F15" w:rsidRPr="003D7F15" w:rsidRDefault="003D7F15" w:rsidP="003D7F15">
      <w:pPr>
        <w:spacing w:after="0" w:line="240" w:lineRule="auto"/>
        <w:ind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строку</w:t>
      </w:r>
      <w:r w:rsidRPr="003D7F15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в следующей редакции: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5"/>
      </w:tblGrid>
      <w:tr w:rsidR="003D7F15" w:rsidRPr="003D7F15" w:rsidTr="003D7F15">
        <w:tc>
          <w:tcPr>
            <w:tcW w:w="3794" w:type="dxa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15" w:type="dxa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в 2021-2023 годы за счет всех источников финансирования составит 54975,70 тыс. рублей, в то числе за счет средств: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54432,7 тыс. рублей, в том числе по годам: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2021 году –19604,4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2022 году –17 315,0 тыс. рублей.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году –17 513,30 тыс. рублей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543,0 тыс. рублей: в том числе по годам: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2021 году –174,70тыс.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2022 году – 180,60 тыс. рублей;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 году –187,70 тыс. рублей.</w:t>
            </w:r>
          </w:p>
        </w:tc>
      </w:tr>
    </w:tbl>
    <w:p w:rsidR="003D7F15" w:rsidRPr="003D7F15" w:rsidRDefault="003D7F15" w:rsidP="003D7F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</w:pPr>
      <w:r w:rsidRPr="003D7F15">
        <w:rPr>
          <w:rFonts w:ascii="Times New Roman" w:eastAsia="SimSun" w:hAnsi="Times New Roman" w:cs="Times New Roman"/>
          <w:b/>
          <w:color w:val="auto"/>
          <w:kern w:val="1"/>
          <w:sz w:val="12"/>
          <w:szCs w:val="12"/>
          <w:lang w:eastAsia="ar-SA"/>
        </w:rPr>
        <w:t xml:space="preserve"> </w:t>
      </w: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1.2. Раздел 5 «Информация по подпрограммам и отдельным мероприятиям» изменить и изложить в следующей редакции:</w:t>
      </w: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«5. ИНФОРМАЦИЯ ПО ПОДПРОГРАММАМ И ОТДЕЛЬНЫМ МЕРОПРЯТИЯМ ПРОГРАММЫ</w:t>
      </w:r>
    </w:p>
    <w:p w:rsidR="003D7F15" w:rsidRPr="003D7F15" w:rsidRDefault="003D7F15" w:rsidP="003D7F15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 и 4 отдельных мероприятия: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подпрограмма 2 «Поддержка муниципальных проектов и мероприятий по благоустройству территорий»;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1 «Расходы на содержание муниципального  казенного учреждения по обеспечению жизнедеятельности района»;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отдельное мероприятие № 2 «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Отдельное мероприятие № 3 «Приобретение контейнерного оборудования для населённых пунктов»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Отдельное мероприятие № 4 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сельских поселениях для решения вопросов местного значения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5.1. Подпрограмма 1 «Содействие развитию и модернизации улично-дорожной сети муниципальных образований района».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</w:t>
      </w:r>
      <w:hyperlink r:id="rId10" w:history="1">
        <w:r w:rsidRPr="003D7F1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«Поддержка муниципальных проектов и мероприятий по благоустройству территорий».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</w:t>
      </w:r>
      <w:hyperlink r:id="rId11" w:history="1">
        <w:r w:rsidRPr="003D7F1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3D7F15">
        <w:rPr>
          <w:rFonts w:ascii="Times New Roman" w:hAnsi="Times New Roman" w:cs="Times New Roman"/>
          <w:kern w:val="0"/>
          <w:sz w:val="12"/>
          <w:szCs w:val="12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01.01.2020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2014–2019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5.3. Отдельное мероприятие программы № 1 «Расходы на содержание муниципального казенного учреждения по обеспечению жизнедеятельности района»;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 отдельного мероприятия -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2021-2023 годы.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1 представлено в приложении № 6 к муниципальной программе.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5.4. Отдельное мероприятие программы № 2 «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 отдельного мероприятия -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2021-2023 годы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2 представлено в приложении № 7 к муниципальной программе.»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5.5.   Отдельное мероприятие № 3 «Приобретение контейнерного оборудования для населённых пунктов»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 отдельного мероприятия № 3 - к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ачественное предоставление услуг населению по обращению с твёрдыми коммунальными отходами.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отдельного мероприятия № 3: 2021 год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 xml:space="preserve">Отдельное мероприятие № 3 представлено в приложении № 7 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5.6. Отдельное мероприятие № 4 «Поддержка самообложения граждан в сельских поселениях для решения вопросов местного значения»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 отдельного мероприятия № 4 - стимулирование привлечения средств самообложения граждан для решения вопросов местного значения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Срок реализации отдельного мероприятия № 4: 2021 год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 xml:space="preserve">Отдельное мероприятие № 4 представлено в приложении № 8 </w:t>
      </w:r>
    </w:p>
    <w:p w:rsidR="003D7F15" w:rsidRPr="003D7F15" w:rsidRDefault="003D7F15" w:rsidP="003D7F15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Приложение № 1 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паспорту муниципальной программы Каратузского района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1.4. Приложение № 1 к муниципальной программе Каратузского района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1.5.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 2 к муниципальной программе Каратузского района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3 к настоящему постановлению.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1.6. Приложение № 3 к муниципальной программе Каратузского района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4 к настоящему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1.7. Приложение № 2 к подпрограмме 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Содействие развитию и модернизации улично-дорожной сети муниципальных образований района</w:t>
      </w:r>
      <w:r w:rsidRPr="003D7F15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 xml:space="preserve">» 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изменить и изложить в новой редакции согласно приложению № 5 к настоящему постановлению</w:t>
      </w:r>
    </w:p>
    <w:p w:rsidR="003D7F15" w:rsidRPr="003D7F15" w:rsidRDefault="003D7F15" w:rsidP="003D7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1.8. Приложение № 7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муниципальной программе Каратузского района «Содействие развитию местного самоуправления 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изменить и изложить в новой редакции согласно приложению № 6 к настоящему постановлению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1.9. Приложение № 1 к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Отдельному мероприятию № 3 «Приобретение контейнерного оборудования для населённых пунктов» изложить согласно приложению № 7 к настоящему постановлению</w:t>
      </w:r>
    </w:p>
    <w:p w:rsidR="003D7F15" w:rsidRPr="003D7F15" w:rsidRDefault="003D7F15" w:rsidP="003D7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1.10.</w:t>
      </w: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8 к муниципальной программе Каратузского района «Содействие развитию местного самоуправления»  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 xml:space="preserve">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изложить согласно приложению № 8 к настоящему постановлению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1.11.Приложение № 1 к информации по отдельному мероприятию 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сельских поселениях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 xml:space="preserve">»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изложить согласно приложению № 9 к настоящему постановлению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А.Н. Цитовича заместителя главы района по жизнеобеспечению и оперативным вопроса Каратузского района.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3D7F15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www.karatuzraion.ru</w:t>
        </w:r>
      </w:hyperlink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3D7F15" w:rsidRPr="003D7F15" w:rsidRDefault="003D7F15" w:rsidP="003D7F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                                                                                  К.А. Тюнин</w:t>
      </w:r>
    </w:p>
    <w:p w:rsidR="00BD05AA" w:rsidRDefault="00BD05AA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паспорту муниципальной программы Каратузского района «Содействие развитию местного самоуправления»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3D7F15" w:rsidRPr="003D7F15" w:rsidRDefault="003D7F15" w:rsidP="003D7F1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целевых показателей муниципальной программы Каратузского района «Содействие развитию местного самоуправления»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3D7F15" w:rsidRPr="003D7F15" w:rsidRDefault="003D7F15" w:rsidP="003D7F1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728"/>
        <w:gridCol w:w="1077"/>
        <w:gridCol w:w="505"/>
        <w:gridCol w:w="15"/>
        <w:gridCol w:w="490"/>
        <w:gridCol w:w="15"/>
        <w:gridCol w:w="411"/>
        <w:gridCol w:w="15"/>
        <w:gridCol w:w="410"/>
        <w:gridCol w:w="15"/>
        <w:gridCol w:w="457"/>
        <w:gridCol w:w="396"/>
        <w:gridCol w:w="8"/>
        <w:gridCol w:w="780"/>
        <w:gridCol w:w="685"/>
        <w:gridCol w:w="18"/>
        <w:gridCol w:w="93"/>
        <w:gridCol w:w="718"/>
        <w:gridCol w:w="18"/>
        <w:gridCol w:w="14"/>
        <w:gridCol w:w="675"/>
        <w:gridCol w:w="537"/>
        <w:gridCol w:w="709"/>
      </w:tblGrid>
      <w:tr w:rsidR="003D7F15" w:rsidRPr="003D7F15" w:rsidTr="003D7F15">
        <w:trPr>
          <w:cantSplit/>
          <w:trHeight w:val="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69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муниципальной программы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3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2019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2030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4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44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</w:t>
            </w:r>
          </w:p>
        </w:tc>
      </w:tr>
      <w:tr w:rsidR="003D7F15" w:rsidRPr="003D7F15" w:rsidTr="003D7F15">
        <w:trPr>
          <w:cantSplit/>
          <w:trHeight w:val="623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км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118,6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D7F15" w:rsidRPr="003D7F15" w:rsidRDefault="003D7F15" w:rsidP="003D7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142,7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  <w:p w:rsidR="003D7F15" w:rsidRPr="003D7F15" w:rsidRDefault="003D7F15" w:rsidP="003D7F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44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7,1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57,1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14,3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4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3 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644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4. 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20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6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5. Качественное предоставление услуг населению по обращению с твёрдыми коммунальными отходами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оборудованных площадок ТКО контейнерами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28,6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6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6 «Стимулирование привлечения средств самообложения граждан для решения вопросов местного значения»</w:t>
            </w:r>
          </w:p>
        </w:tc>
      </w:tr>
      <w:tr w:rsidR="003D7F15" w:rsidRPr="003D7F15" w:rsidTr="003D7F15">
        <w:trPr>
          <w:cantSplit/>
          <w:trHeight w:val="2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66.1.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%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ind w:left="6804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 муниципальной программе Каратузского района «Содействие развитию местного самоуправления»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507"/>
      <w:bookmarkEnd w:id="0"/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ОСНОВНЫХ МЕРАХ ПРАВОВОГО РЕГУЛИРОВАНИЯ В ОБЛАСТИ СОДЕЙСТВИЯ РАЗВИТИЮ МЕСТНОГО САМОУПРАВЛЕНИЯ В РАЙОНЕ,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3D7F15" w:rsidRPr="003D7F15" w:rsidRDefault="003D7F15" w:rsidP="003D7F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5818"/>
        <w:gridCol w:w="1411"/>
        <w:gridCol w:w="1985"/>
      </w:tblGrid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Основные положения нормативного правового акта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срок принятия нормативного правового акта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4" w:type="dxa"/>
            <w:gridSpan w:val="4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4" w:type="dxa"/>
            <w:gridSpan w:val="4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«Содействие развитию и модернизации улично-дорожной сети муниципальных образований района»;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4" w:type="dxa"/>
            <w:gridSpan w:val="4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муниципальной программы: Содействие вовлечению жителей в благоустройство населенных пунктов района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4" w:type="dxa"/>
            <w:gridSpan w:val="4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 «Поддержка муниципальных проектов и мероприятий по благоустройству территорий»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иных межбюджетных трансфертов бюджетам муниципальных образований Каратузского района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года, ежегодно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для поощрения муниципальных образований – победителей конкурса лучших проектов создания комфортной городской среды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 мая текущего года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распределение иных межбюджетных трансфертов бюджетам муниципальных образований Каратузского района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реализацию комплексных проектов по благоустройству территорий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мая текущего года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Порядок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предоставления иных межбюджетных трансфертов бюджетам муниципальных образований Каратузского района на реализацию комплексных проектов по благоустройству территорий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Порядок предоставления иных межбюджетных трансфертов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 территорий городских и сельских поселений.  </w:t>
            </w: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10 июня текущего года</w:t>
            </w:r>
          </w:p>
        </w:tc>
      </w:tr>
      <w:tr w:rsidR="003D7F15" w:rsidRPr="003D7F15" w:rsidTr="003D7F15">
        <w:trPr>
          <w:trHeight w:val="20"/>
        </w:trPr>
        <w:tc>
          <w:tcPr>
            <w:tcW w:w="567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Решение Каратузского районного Совета депутатов</w:t>
            </w:r>
          </w:p>
        </w:tc>
        <w:tc>
          <w:tcPr>
            <w:tcW w:w="5818" w:type="dxa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Порядок </w:t>
            </w:r>
            <w:bookmarkStart w:id="1" w:name="_Hlk40789238"/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предоставления и распределения иных межбюджетных трансфертов бюджетам 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муниципальных образований</w:t>
            </w:r>
            <w:r w:rsidRPr="003D7F15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 на поддержку самообложения граждан в сельских поселениях для решения вопросов местного значения</w:t>
            </w:r>
            <w:bookmarkEnd w:id="1"/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2021 год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1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985" w:type="dxa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позднее 01 июля текущего года</w:t>
            </w: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3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358" w:type="dxa"/>
        <w:tblLayout w:type="fixed"/>
        <w:tblLook w:val="04A0" w:firstRow="1" w:lastRow="0" w:firstColumn="1" w:lastColumn="0" w:noHBand="0" w:noVBand="1"/>
      </w:tblPr>
      <w:tblGrid>
        <w:gridCol w:w="519"/>
        <w:gridCol w:w="1149"/>
        <w:gridCol w:w="1560"/>
        <w:gridCol w:w="1558"/>
        <w:gridCol w:w="638"/>
        <w:gridCol w:w="567"/>
        <w:gridCol w:w="851"/>
        <w:gridCol w:w="709"/>
        <w:gridCol w:w="28"/>
        <w:gridCol w:w="822"/>
        <w:gridCol w:w="850"/>
        <w:gridCol w:w="921"/>
        <w:gridCol w:w="1135"/>
        <w:gridCol w:w="51"/>
      </w:tblGrid>
      <w:tr w:rsidR="003D7F15" w:rsidRPr="003D7F15" w:rsidTr="003D7F15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(2021-2023)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127258,05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244512,89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51 827,47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41 783,14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54169,05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147779,66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75 430,58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96 733,23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19 779,1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54 975,7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726,07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754,02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14 620,02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6 741,58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40 355,68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45 028,52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111, 112, 119, 244, 247, 851, 852, 853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45 028,52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2 658,95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6 072,88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6072,88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Администрация Каратузского района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6000,00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72,88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сельских поселениях для решения вопросов местного значения</w:t>
            </w: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51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12,40</w:t>
            </w: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(тыс.рублей)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1984"/>
        <w:gridCol w:w="1843"/>
        <w:gridCol w:w="1418"/>
        <w:gridCol w:w="1275"/>
        <w:gridCol w:w="1559"/>
        <w:gridCol w:w="1702"/>
      </w:tblGrid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127 258,05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58 730,12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244512,89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81981,95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116 810,25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45 276,1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127702,64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54975,7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19604,4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17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54432,7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1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74,70</w:t>
            </w:r>
          </w:p>
        </w:tc>
        <w:tc>
          <w:tcPr>
            <w:tcW w:w="1275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43,00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53 706,20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53 706,20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   №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45028,52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43172,44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43 172,44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130556,26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45028,52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127 086,76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2 658,95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6 072,875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6 072,875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6 000,00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72,875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сельских поселениях для решения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12,40</w:t>
            </w: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(1) Учитываются средства краевого бюджета, поступающие в виде межбюджетных трансфертов в районный бюджет.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и модернизации улично-дорожной сети муниципальных образований района»</w:t>
      </w:r>
    </w:p>
    <w:p w:rsidR="003D7F15" w:rsidRPr="003D7F15" w:rsidRDefault="003D7F15" w:rsidP="003D7F15">
      <w:pPr>
        <w:spacing w:after="0" w:line="240" w:lineRule="auto"/>
        <w:ind w:left="9072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4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1417"/>
        <w:gridCol w:w="567"/>
        <w:gridCol w:w="567"/>
        <w:gridCol w:w="851"/>
        <w:gridCol w:w="425"/>
        <w:gridCol w:w="709"/>
        <w:gridCol w:w="850"/>
        <w:gridCol w:w="851"/>
        <w:gridCol w:w="850"/>
        <w:gridCol w:w="1418"/>
        <w:gridCol w:w="77"/>
      </w:tblGrid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270" w:type="dxa"/>
            <w:vMerge w:val="restart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подпрограммы (тыс. руб.), годы</w:t>
            </w:r>
          </w:p>
        </w:tc>
        <w:tc>
          <w:tcPr>
            <w:tcW w:w="1418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(2021)</w:t>
            </w:r>
          </w:p>
        </w:tc>
        <w:tc>
          <w:tcPr>
            <w:tcW w:w="850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3D7F15" w:rsidRPr="003D7F15" w:rsidRDefault="003D7F15" w:rsidP="003D7F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418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trHeight w:val="20"/>
        </w:trPr>
        <w:tc>
          <w:tcPr>
            <w:tcW w:w="566" w:type="dxa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852" w:type="dxa"/>
            <w:gridSpan w:val="12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3D7F15" w:rsidRPr="003D7F15" w:rsidTr="003D7F15">
        <w:trPr>
          <w:trHeight w:val="20"/>
        </w:trPr>
        <w:tc>
          <w:tcPr>
            <w:tcW w:w="566" w:type="dxa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852" w:type="dxa"/>
            <w:gridSpan w:val="12"/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270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1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68,06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80,60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</w:t>
            </w: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7,70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536,36</w:t>
            </w:r>
          </w:p>
        </w:tc>
        <w:tc>
          <w:tcPr>
            <w:tcW w:w="1418" w:type="dxa"/>
            <w:vAlign w:val="center"/>
            <w:hideMark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27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Мероприятие 2 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S5080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6,64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6,64</w:t>
            </w:r>
          </w:p>
        </w:tc>
        <w:tc>
          <w:tcPr>
            <w:tcW w:w="1418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70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3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551,37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573,42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593,93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1 718,72</w:t>
            </w:r>
          </w:p>
        </w:tc>
        <w:tc>
          <w:tcPr>
            <w:tcW w:w="1418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214,73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 xml:space="preserve"> 383,28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 561,07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3 159,08</w:t>
            </w:r>
          </w:p>
        </w:tc>
        <w:tc>
          <w:tcPr>
            <w:tcW w:w="1418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270" w:type="dxa"/>
            <w:vMerge w:val="restart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4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1510075090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12358,3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12358,3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24 716,6</w:t>
            </w:r>
          </w:p>
        </w:tc>
        <w:tc>
          <w:tcPr>
            <w:tcW w:w="1418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vMerge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1510075090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12 358,3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12 358,30</w:t>
            </w:r>
          </w:p>
        </w:tc>
        <w:tc>
          <w:tcPr>
            <w:tcW w:w="1418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5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1510076430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6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 xml:space="preserve">Иные межбюджетные трансферты бюджетами муниципальных образований Каратузского района на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lastRenderedPageBreak/>
              <w:t>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1510073950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</w:t>
            </w:r>
          </w:p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нормативами</w:t>
            </w: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726,07</w:t>
            </w:r>
          </w:p>
        </w:tc>
        <w:tc>
          <w:tcPr>
            <w:tcW w:w="850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754,02</w:t>
            </w:r>
          </w:p>
        </w:tc>
        <w:tc>
          <w:tcPr>
            <w:tcW w:w="851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13 139,93</w:t>
            </w:r>
          </w:p>
        </w:tc>
        <w:tc>
          <w:tcPr>
            <w:tcW w:w="850" w:type="dxa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14 620,02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D7F15" w:rsidRPr="003D7F15" w:rsidTr="003D7F15">
        <w:trPr>
          <w:gridAfter w:val="1"/>
          <w:wAfter w:w="77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19053,03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16 741,58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4 561,07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40355,68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 к постановлению</w:t>
      </w: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7</w:t>
      </w:r>
    </w:p>
    <w:p w:rsidR="003D7F15" w:rsidRPr="003D7F15" w:rsidRDefault="003D7F15" w:rsidP="003D7F15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самоуправления»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Приобретение контейнерного оборудования для населённых пунктов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«Приобретение контейнерного оборудования для населённых пунктов».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2021 год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Задача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3D7F15" w:rsidRPr="003D7F15" w:rsidRDefault="003D7F15" w:rsidP="003D7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мероприятия: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Доля оборудованных площадок ТКО контейнерами </w:t>
      </w:r>
      <w:r w:rsidRPr="003D7F15">
        <w:rPr>
          <w:color w:val="auto"/>
          <w:kern w:val="0"/>
          <w:sz w:val="12"/>
          <w:szCs w:val="12"/>
        </w:rPr>
        <w:t xml:space="preserve">– 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не менее 28</w:t>
      </w:r>
      <w:r w:rsidRPr="003D7F15">
        <w:rPr>
          <w:color w:val="auto"/>
          <w:kern w:val="0"/>
          <w:sz w:val="12"/>
          <w:szCs w:val="12"/>
        </w:rPr>
        <w:t>,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6%. 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w:anchor="P1734" w:history="1">
        <w:r w:rsidRPr="003D7F15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3D7F15" w:rsidRPr="003D7F15" w:rsidRDefault="003D7F15" w:rsidP="003D7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период 2021 год за счет всех источников финансирования составит 6072,88 тыс. рублей, в то числе за счет средств: краевого бюджета 6 000,00 тыс. рублей, за счёт районного бюджета 72,88 тыс.руб.</w:t>
      </w: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_Hlk79740326"/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7к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к отдельному мероприятию «Приобретение контейнерного оборудования для населённых пунктов»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Приобретение контейнерного оборудования для населённых пунктов</w:t>
      </w:r>
      <w:r w:rsidRPr="003D7F15">
        <w:rPr>
          <w:rFonts w:ascii="Times New Roman" w:hAnsi="Times New Roman" w:cs="Times New Roman"/>
          <w:kern w:val="0"/>
          <w:sz w:val="12"/>
          <w:szCs w:val="12"/>
        </w:rPr>
        <w:t>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929"/>
        <w:gridCol w:w="2410"/>
        <w:gridCol w:w="914"/>
        <w:gridCol w:w="1701"/>
        <w:gridCol w:w="1559"/>
      </w:tblGrid>
      <w:tr w:rsidR="003D7F15" w:rsidRPr="003D7F15" w:rsidTr="003D7F15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41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3D7F15" w:rsidRPr="003D7F15" w:rsidTr="003D7F15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</w:tr>
      <w:tr w:rsidR="003D7F15" w:rsidRPr="003D7F15" w:rsidTr="003D7F15">
        <w:trPr>
          <w:cantSplit/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контейнерного оборудования для населённых пунктов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3D7F15" w:rsidRPr="003D7F15" w:rsidTr="003D7F15">
        <w:trPr>
          <w:cantSplit/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numPr>
                <w:ilvl w:val="0"/>
                <w:numId w:val="50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Качественное предоставление услуг населению по обращению с твёрдыми коммунальными отходами.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3D7F15" w:rsidRPr="003D7F15" w:rsidTr="003D7F1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оборудованных площадок ТКО контейнерами</w:t>
            </w:r>
          </w:p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  <w:bookmarkEnd w:id="2"/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Приложение № 8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3D7F15" w:rsidRPr="003D7F15" w:rsidRDefault="003D7F15" w:rsidP="003D7F15">
      <w:pPr>
        <w:spacing w:after="0" w:line="240" w:lineRule="auto"/>
        <w:ind w:left="567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8 к муниципальной программе Каратузского района «Содействие развитию местного самоуправления»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851" w:right="282" w:firstLine="425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851" w:right="282" w:firstLine="425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сельских поселениях для решения вопросов местного значения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851" w:right="282" w:firstLine="425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Наименование муниципальной программы, в рамках которой реализуется отдельное мероприятие 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Поддержка самообложения граждан в городских и сельских поселениях для решения вопросов местного значения</w:t>
      </w:r>
      <w:r w:rsidRPr="003D7F1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Срок реализации отдельного мероприятия: 2021 год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Ожидаемые результаты от реализации отдельного мероприятия в 2021 году: доля городских и сельских поселений, в которых введено самообложение граждан, в общем количестве поселений составит 7%. 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Объемы и источники финансирования отдельного мероприятия на 2021 год: 12,40 тыс. рублей за счет средств межбюджетных трансфертов из краевого бюджета.</w:t>
      </w:r>
    </w:p>
    <w:p w:rsidR="003D7F15" w:rsidRPr="003D7F15" w:rsidRDefault="003D7F15" w:rsidP="003D7F15">
      <w:pPr>
        <w:spacing w:after="0" w:line="240" w:lineRule="auto"/>
        <w:ind w:left="851" w:right="282" w:firstLine="425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3D7F1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значения.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851" w:right="282" w:firstLine="425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Порядок, условия предоставления и расходования иных межбюджетных трансфертов, их распределение между муниципальными образованиями района утверждаются постановлениями</w:t>
      </w:r>
      <w:r w:rsidRPr="003D7F15">
        <w:rPr>
          <w:rFonts w:ascii="Times New Roman" w:hAnsi="Times New Roman"/>
          <w:color w:val="auto"/>
          <w:kern w:val="0"/>
          <w:sz w:val="12"/>
          <w:szCs w:val="12"/>
        </w:rPr>
        <w:t xml:space="preserve"> администрации Каратузского района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9 к постановлению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от  № 18.08.2021 № 648-п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3D7F1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отдельном мероприятии 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сельских поселениях</w:t>
      </w:r>
      <w:r w:rsidRPr="003D7F15">
        <w:rPr>
          <w:rFonts w:ascii="Times New Roman" w:hAnsi="Times New Roman" w:cs="Times New Roman"/>
          <w:bCs/>
          <w:kern w:val="0"/>
          <w:sz w:val="12"/>
          <w:szCs w:val="12"/>
        </w:rPr>
        <w:t>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3D7F15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3D7F15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городских и сельских поселениях для решения вопросов местного значения</w:t>
      </w:r>
      <w:r w:rsidRPr="003D7F15">
        <w:rPr>
          <w:rFonts w:ascii="Times New Roman" w:hAnsi="Times New Roman" w:cs="Times New Roman"/>
          <w:kern w:val="0"/>
          <w:sz w:val="12"/>
          <w:szCs w:val="12"/>
        </w:rPr>
        <w:t>»</w:t>
      </w:r>
    </w:p>
    <w:p w:rsidR="003D7F15" w:rsidRPr="003D7F15" w:rsidRDefault="003D7F15" w:rsidP="003D7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907"/>
        <w:gridCol w:w="503"/>
        <w:gridCol w:w="567"/>
        <w:gridCol w:w="709"/>
        <w:gridCol w:w="567"/>
        <w:gridCol w:w="1212"/>
        <w:gridCol w:w="44"/>
      </w:tblGrid>
      <w:tr w:rsidR="003D7F15" w:rsidRPr="003D7F15" w:rsidTr="003D7F15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1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36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3D7F15" w:rsidRPr="003D7F15" w:rsidTr="003D7F15">
        <w:trPr>
          <w:gridAfter w:val="1"/>
          <w:wAfter w:w="44" w:type="dxa"/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</w:tr>
      <w:tr w:rsidR="003D7F15" w:rsidRPr="003D7F15" w:rsidTr="003D7F15">
        <w:trPr>
          <w:cantSplit/>
          <w:trHeight w:val="240"/>
        </w:trPr>
        <w:tc>
          <w:tcPr>
            <w:tcW w:w="11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</w:t>
            </w: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самообложения граждан в городских и сельских поселениях</w:t>
            </w:r>
            <w:r w:rsidRPr="003D7F15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3D7F15" w:rsidRPr="003D7F15" w:rsidTr="003D7F15">
        <w:trPr>
          <w:cantSplit/>
          <w:trHeight w:val="240"/>
        </w:trPr>
        <w:tc>
          <w:tcPr>
            <w:tcW w:w="11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Стимулирование привлечения средств самообложения граждан для решения вопросов местного значения.</w:t>
            </w:r>
          </w:p>
        </w:tc>
      </w:tr>
      <w:tr w:rsidR="003D7F15" w:rsidRPr="003D7F15" w:rsidTr="003D7F15">
        <w:trPr>
          <w:gridAfter w:val="1"/>
          <w:wAfter w:w="44" w:type="dxa"/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F15" w:rsidRPr="003D7F15" w:rsidRDefault="003D7F15" w:rsidP="003D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15" w:rsidRPr="003D7F15" w:rsidRDefault="003D7F15" w:rsidP="003D7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D7F1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ПОСТАНОВЛЕНИЯ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19.08.2021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с. Каратузское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650-п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 </w:t>
      </w:r>
    </w:p>
    <w:p w:rsidR="00784A1E" w:rsidRPr="00784A1E" w:rsidRDefault="00784A1E" w:rsidP="00784A1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 xml:space="preserve">1. Внести изменения в приложение к постановлению администрации Каратузского района  от 11.11.2013 года № 1163-п «Об утверждении муниципальной программы «Развитие культуры, молодежной политики, физкультуры и спорта в Каратузском районе» следующие изменения:  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</w:t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том числе, в разбивке по источникам финансирования по годам реализации программы» изложить в новой редакции согласно  приложению 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№1, №2.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784A1E" w:rsidRPr="00784A1E" w:rsidTr="00ED3E9B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</w:t>
            </w:r>
          </w:p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муниципальной программы, в том числе,</w:t>
            </w:r>
          </w:p>
          <w:p w:rsidR="00784A1E" w:rsidRPr="00784A1E" w:rsidRDefault="00784A1E" w:rsidP="00784A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разбивке  по источникам  финансирования по годам реализации программы</w:t>
            </w:r>
          </w:p>
          <w:p w:rsidR="00784A1E" w:rsidRPr="00784A1E" w:rsidRDefault="00784A1E" w:rsidP="00784A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Общий объем финансирования программы – </w:t>
            </w:r>
          </w:p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176066,89 тыс. рублей.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784A1E"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br/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5679,08 тыс. руб.</w:t>
            </w:r>
          </w:p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средства краевого бюджета –  11281,88 тыс. руб.         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районного бюджета –  159105,93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  <w:p w:rsidR="00784A1E" w:rsidRPr="00784A1E" w:rsidRDefault="00784A1E" w:rsidP="00784A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2021 год – 90551,17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федерального бюджета – 409,43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 -  9568,97 тыс. руб.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80572,77</w:t>
            </w: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784A1E" w:rsidRPr="00784A1E" w:rsidRDefault="00784A1E" w:rsidP="00784A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2022 год – 40125,04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199,41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659,05 тыс. руб.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784A1E" w:rsidRPr="00784A1E" w:rsidRDefault="00784A1E" w:rsidP="00784A1E">
            <w:pPr>
              <w:tabs>
                <w:tab w:val="left" w:pos="1134"/>
                <w:tab w:val="left" w:pos="14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2023 год – 45390,67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                      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федерального бюджета – 5070,24 тыс. руб.</w:t>
            </w:r>
          </w:p>
          <w:p w:rsidR="00784A1E" w:rsidRPr="00784A1E" w:rsidRDefault="00784A1E" w:rsidP="00784A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средства краевого бюджета –  1053,85 тыс. руб.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средства  районного бюджета – 39266,58</w:t>
            </w: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тыс. руб.</w:t>
            </w:r>
          </w:p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784A1E" w:rsidRPr="00784A1E" w:rsidRDefault="00784A1E" w:rsidP="00784A1E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Внести изменение в приложение № 3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 Паспорту подпрограммы   "Обеспечение условий предоставления культурно-досуговых услуг населению района", реализуемой в рамках муниципальной программы "Развитие культуры, молодежной политики, физкультуры и спорта в Каратузском районе"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784A1E">
        <w:rPr>
          <w:rFonts w:ascii="Times New Roman" w:hAnsi="Times New Roman" w:cs="Times New Roman"/>
          <w:kern w:val="0"/>
          <w:sz w:val="12"/>
          <w:szCs w:val="12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84A1E" w:rsidRPr="00784A1E" w:rsidTr="00784A1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A1E" w:rsidRPr="00784A1E" w:rsidRDefault="00784A1E" w:rsidP="00784A1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Общий объем финансирования: 75139,04</w:t>
            </w: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тыс. руб. 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том числе: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 – 5530,27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 – 6184,35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 – 63424,41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годам: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2021 г</w:t>
            </w:r>
            <w:r w:rsidRPr="00784A1E">
              <w:rPr>
                <w:rFonts w:ascii="Times New Roman" w:hAnsi="Times New Roman" w:cs="Times New Roman"/>
                <w:b/>
                <w:kern w:val="0"/>
                <w:sz w:val="12"/>
                <w:szCs w:val="12"/>
                <w:lang w:eastAsia="ar-SA"/>
              </w:rPr>
              <w:t>. – 53591,60 тыс. руб</w:t>
            </w: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260,62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5626,65</w:t>
            </w:r>
            <w:r w:rsidRPr="00784A1E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  <w:t xml:space="preserve"> </w:t>
            </w: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  <w:lang w:eastAsia="ar-SA"/>
              </w:rPr>
              <w:t>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 47704,33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2022 г. – 8140,91 тыс. руб</w:t>
            </w: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199,41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81,45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  <w:t>2023 г. – 13406,53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федеральный бюджет – 5070,24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краевой бюджет – 476,25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ar-SA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 районный бюджет – 7860,04 тыс. руб.</w:t>
            </w:r>
          </w:p>
          <w:p w:rsidR="00784A1E" w:rsidRPr="00784A1E" w:rsidRDefault="00784A1E" w:rsidP="00784A1E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784A1E" w:rsidRPr="00784A1E" w:rsidRDefault="00784A1E" w:rsidP="00784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kern w:val="0"/>
          <w:sz w:val="12"/>
          <w:szCs w:val="12"/>
        </w:rPr>
        <w:t xml:space="preserve">Приложение № 3 к паспорту подпрограммы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«Обеспечение условий предоставления культурно–досуговых услуг населению района»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784A1E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3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к настоящему постановлению</w:t>
      </w:r>
    </w:p>
    <w:p w:rsidR="00784A1E" w:rsidRPr="00784A1E" w:rsidRDefault="00784A1E" w:rsidP="00784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 А.А. Савина, заместителя главы района по социальным вопросам.</w:t>
      </w:r>
    </w:p>
    <w:p w:rsidR="00784A1E" w:rsidRPr="00784A1E" w:rsidRDefault="00784A1E" w:rsidP="00784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784A1E" w:rsidRPr="00784A1E" w:rsidRDefault="00784A1E" w:rsidP="00784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784A1E" w:rsidP="00784A1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К.А. Тюнин</w:t>
      </w: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1  к постановлению  администрации</w:t>
      </w:r>
    </w:p>
    <w:p w:rsidR="00784A1E" w:rsidRPr="00784A1E" w:rsidRDefault="00784A1E" w:rsidP="00784A1E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  19.08.2021 № 650-п</w:t>
      </w:r>
    </w:p>
    <w:p w:rsidR="00784A1E" w:rsidRPr="00784A1E" w:rsidRDefault="00784A1E" w:rsidP="00784A1E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культуры, молодежной политики,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физкультуры и спорта  в Каратузском районе»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bookmarkStart w:id="3" w:name="P1180"/>
      <w:bookmarkEnd w:id="3"/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</w:rPr>
        <w:t>ИНФОРМАЦИЯ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</w:rPr>
        <w:t>О РЕСУРСНОМ ОБЕСПЕЧЕНИИ МУНИЦИПАЛЬНОЙ ПРОГРАММЫ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</w:rPr>
        <w:t>КАРАТУЗСКОГО РАЙОНА ЗА СЧЕТ СРЕДСТВ РАЙОННОГО БЮДЖЕТА,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</w:rPr>
        <w:t>В ТОМ ЧИСЛЕ СРЕДСТВ, ПОСТУПИВШИХ ИЗ БЮДЖЕТОВ ДРУГИХ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</w:rPr>
        <w:t>УРОВНЕЙ БЮДЖЕТНОЙ СИСТЕМЫ И БЮДЖЕТОВ ГОСУДАРСТВЕННЫХ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</w:pPr>
      <w:r w:rsidRPr="00784A1E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ВНЕБЮДЖЕТНЫХ ФОНДОВ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en-US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1985"/>
        <w:gridCol w:w="624"/>
        <w:gridCol w:w="568"/>
        <w:gridCol w:w="469"/>
        <w:gridCol w:w="425"/>
        <w:gridCol w:w="21"/>
        <w:gridCol w:w="927"/>
        <w:gridCol w:w="15"/>
        <w:gridCol w:w="837"/>
        <w:gridCol w:w="15"/>
        <w:gridCol w:w="836"/>
        <w:gridCol w:w="15"/>
        <w:gridCol w:w="918"/>
      </w:tblGrid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периода- 2022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2072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2  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508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3 </w:t>
              </w:r>
            </w:hyperlink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и пропаганда 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всего, расходные обязательства </w:t>
            </w: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и развитие культурного потенциала»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</w:t>
            </w: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Сохранение и развитие библиотечного дела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56045,69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7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 коммерчес- ких организаций и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№ 2  к постановлению  администрации</w:t>
      </w:r>
    </w:p>
    <w:p w:rsidR="00784A1E" w:rsidRPr="00784A1E" w:rsidRDefault="00784A1E" w:rsidP="00784A1E">
      <w:pPr>
        <w:spacing w:after="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  19.08.2021 № 650-п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«Развитие культуры, молодежной политики, 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физкультуры и спорта в Каратузском районе»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784A1E" w:rsidRPr="00784A1E" w:rsidRDefault="00784A1E" w:rsidP="00784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(тыс.руб)</w:t>
      </w: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536"/>
        <w:gridCol w:w="1165"/>
        <w:gridCol w:w="1843"/>
        <w:gridCol w:w="1985"/>
        <w:gridCol w:w="1281"/>
        <w:gridCol w:w="1327"/>
        <w:gridCol w:w="1456"/>
        <w:gridCol w:w="1297"/>
      </w:tblGrid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90551,17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40125,04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45390,67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176066,89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5679,08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9568,97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659,05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1053,85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11281,88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80572,77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39266,58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159105,93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8" w:anchor="RANGE!P3508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«Развитие музейной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9487,00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9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«Каратуз молодой»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2803,91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2597,41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7998,72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1040,30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2315,01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6958,42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0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«Развитие и пропаганда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11417,60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26751,00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8447,60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7666,70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23781,00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1" w:anchor="RANGE!P2072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«Поддержка и развитие культурного потенциала»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2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«Сохранение и развитие библиотечного дела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19219,63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18413,03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56042,69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148,81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936,79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18724,43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18117,83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54960,09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3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75139,04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199,41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5530,27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5626,65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6184,35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47704,33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7860,04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63424,41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4" w:anchor="RANGE!P3759" w:history="1">
              <w:r w:rsidRPr="00784A1E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  <w:p w:rsidR="00784A1E" w:rsidRPr="00784A1E" w:rsidRDefault="00784A1E" w:rsidP="00784A1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195,44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150,44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</w:tr>
      <w:tr w:rsidR="00784A1E" w:rsidRPr="00784A1E" w:rsidTr="00784A1E">
        <w:trPr>
          <w:trHeight w:val="20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Приложение  № 3  к постановлению  администрации</w:t>
      </w:r>
    </w:p>
    <w:p w:rsidR="00784A1E" w:rsidRPr="00784A1E" w:rsidRDefault="00784A1E" w:rsidP="00784A1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84A1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от  19.08.2021 № 650-п</w:t>
      </w:r>
    </w:p>
    <w:p w:rsidR="00784A1E" w:rsidRPr="00784A1E" w:rsidRDefault="00784A1E" w:rsidP="00784A1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0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54"/>
        <w:gridCol w:w="2497"/>
        <w:gridCol w:w="1134"/>
        <w:gridCol w:w="599"/>
        <w:gridCol w:w="735"/>
        <w:gridCol w:w="850"/>
        <w:gridCol w:w="409"/>
        <w:gridCol w:w="809"/>
        <w:gridCol w:w="786"/>
        <w:gridCol w:w="773"/>
        <w:gridCol w:w="803"/>
        <w:gridCol w:w="43"/>
        <w:gridCol w:w="1139"/>
        <w:gridCol w:w="94"/>
        <w:gridCol w:w="43"/>
      </w:tblGrid>
      <w:tr w:rsidR="00784A1E" w:rsidRPr="00784A1E" w:rsidTr="00784A1E">
        <w:trPr>
          <w:gridAfter w:val="1"/>
          <w:wAfter w:w="43" w:type="dxa"/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 подпрограмме   "Обеспечение условий предоставления культурно-досуговых услуг населению района"  </w:t>
            </w:r>
          </w:p>
        </w:tc>
      </w:tr>
      <w:tr w:rsidR="00784A1E" w:rsidRPr="00784A1E" w:rsidTr="00784A1E">
        <w:trPr>
          <w:trHeight w:val="359"/>
        </w:trPr>
        <w:tc>
          <w:tcPr>
            <w:tcW w:w="1120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Перечень мероприятий подпрограммы  </w:t>
            </w:r>
          </w:p>
        </w:tc>
      </w:tr>
      <w:tr w:rsidR="00784A1E" w:rsidRPr="00784A1E" w:rsidTr="00784A1E">
        <w:trPr>
          <w:trHeight w:val="359"/>
        </w:trPr>
        <w:tc>
          <w:tcPr>
            <w:tcW w:w="1120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2021-2023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84A1E" w:rsidRPr="00784A1E" w:rsidTr="00784A1E">
        <w:trPr>
          <w:trHeight w:val="20"/>
        </w:trPr>
        <w:tc>
          <w:tcPr>
            <w:tcW w:w="112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Цель: Повышение роли киновидеообслуживания населения Каратузского района, как фактора социально-культурного развития района</w:t>
            </w:r>
          </w:p>
        </w:tc>
      </w:tr>
      <w:tr w:rsidR="00784A1E" w:rsidRPr="00784A1E" w:rsidTr="00784A1E">
        <w:trPr>
          <w:trHeight w:val="20"/>
        </w:trPr>
        <w:tc>
          <w:tcPr>
            <w:tcW w:w="112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видеоэнциклопедии "Каратузский район в кинолетописи Красноярского края"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0860008490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Техническое переоснащение видеостудии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0860008500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Реализация на территории района проектов и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0860008600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trHeight w:val="20"/>
        </w:trPr>
        <w:tc>
          <w:tcPr>
            <w:tcW w:w="1120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4115,24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5243,69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14602,62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trHeight w:val="20"/>
        </w:trPr>
        <w:tc>
          <w:tcPr>
            <w:tcW w:w="11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40739,32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40739,32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trHeight w:val="20"/>
        </w:trPr>
        <w:tc>
          <w:tcPr>
            <w:tcW w:w="1120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4.1.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0860000610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4.2.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 зональных культурных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4.3.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традиционно-праздничные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203,40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4.4.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0860008560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4.5.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2313,01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7148,91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086А255195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4.7.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828,43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1359,30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240,25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383,58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185,62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973,22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L</w:t>
            </w: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4670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4.8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Субсидия для постоянно действующих коллективов самодеятельного художественного творчества Красноярского края (любительским творческим коллективам) на поддержку творческих фестивалей и конкурсов, в том числе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253,83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250,00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086А274820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3,83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4.9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Государственная поддержка художественных народных ремесел и декоративно- прикладного искусства на территории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0860021380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161,00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художественных народных ремесел и декоративно-прикладного искусства на территории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3,17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Подготовка проектно- сметной документации на проведение капитального ремонта в бюджетном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0860008670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277,06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4.11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4718,06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236,00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-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086А155194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4482,06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Капитальный ремонт культурно-досуговых </w:t>
            </w: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lastRenderedPageBreak/>
              <w:t>учреждений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5180,57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5180,57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4.12.1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Капитальный ремонт здания Моторского сельского клуба</w:t>
            </w:r>
          </w:p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 краевого бюджета</w:t>
            </w:r>
          </w:p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5128,77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84A1E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- за счет средств местного бюджета</w:t>
            </w:r>
          </w:p>
          <w:p w:rsidR="00784A1E" w:rsidRPr="00784A1E" w:rsidRDefault="00784A1E" w:rsidP="00784A1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086А174840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612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51,80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84A1E" w:rsidRPr="00784A1E" w:rsidTr="00784A1E">
        <w:trPr>
          <w:gridAfter w:val="2"/>
          <w:wAfter w:w="137" w:type="dxa"/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53591,60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8140,91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13406,53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784A1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75139,04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1E" w:rsidRPr="00784A1E" w:rsidRDefault="00784A1E" w:rsidP="00784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784A1E" w:rsidRPr="00784A1E" w:rsidRDefault="00784A1E" w:rsidP="007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646-п от  13.08.2021г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23.09.2021 года</w:t>
      </w:r>
      <w:r w:rsidRPr="00784A1E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84A1E" w:rsidRPr="00784A1E" w:rsidRDefault="00784A1E" w:rsidP="007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84A1E" w:rsidRPr="00784A1E" w:rsidRDefault="00784A1E" w:rsidP="007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24:19:0102009:1102, площадью 8936 кв.м., в границах, указанных в кадастровом паспорте, из категории земель: земли населенных пунктов, Адрес (м</w:t>
      </w:r>
      <w:r w:rsidRPr="00784A1E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Каратузское, ул. Таежная, 3 а,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производственная деятельность.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- 20483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тысяч четыреста восемьдесят три рубля 00 копеек)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84A1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614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(шестьсот четырнадцать) руб.00 коп.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20483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(Двадцать тысяч четыреста восемьдесят три рубля 00 копеек)</w:t>
      </w:r>
    </w:p>
    <w:p w:rsidR="00784A1E" w:rsidRPr="00784A1E" w:rsidRDefault="00784A1E" w:rsidP="00784A1E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784A1E" w:rsidRPr="00784A1E" w:rsidRDefault="00784A1E" w:rsidP="00784A1E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84A1E" w:rsidRPr="00784A1E" w:rsidRDefault="00784A1E" w:rsidP="007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784A1E" w:rsidRPr="00784A1E" w:rsidRDefault="00784A1E" w:rsidP="00784A1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84A1E" w:rsidRPr="00784A1E" w:rsidRDefault="00784A1E" w:rsidP="00784A1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84A1E" w:rsidRPr="00784A1E" w:rsidRDefault="00784A1E" w:rsidP="00784A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84A1E" w:rsidRPr="00784A1E" w:rsidRDefault="00784A1E" w:rsidP="00784A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84A1E" w:rsidRPr="00784A1E" w:rsidRDefault="00784A1E" w:rsidP="00784A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84A1E" w:rsidRPr="00784A1E" w:rsidRDefault="00784A1E" w:rsidP="00784A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84A1E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84A1E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23.08.2021 года до 16 часов 00 минут   16 сентября 2021 года включительно</w:t>
      </w: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84A1E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84A1E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17.09.2021 года. 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84A1E" w:rsidRPr="00784A1E" w:rsidRDefault="00784A1E" w:rsidP="00784A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784A1E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84A1E" w:rsidRPr="00784A1E" w:rsidRDefault="00784A1E" w:rsidP="00784A1E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84A1E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84A1E" w:rsidRPr="00784A1E" w:rsidRDefault="00784A1E" w:rsidP="00784A1E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_GoBack"/>
      <w:bookmarkEnd w:id="4"/>
    </w:p>
    <w:p w:rsidR="00784A1E" w:rsidRPr="00784A1E" w:rsidRDefault="00784A1E" w:rsidP="00784A1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Default="003D7F15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D7F15" w:rsidRPr="00CF16BA" w:rsidRDefault="00784A1E" w:rsidP="003D7F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left:0;text-align:left;margin-left:26.45pt;margin-top:415.1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784A1E" w:rsidRPr="00893B63" w:rsidRDefault="00784A1E" w:rsidP="00784A1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784A1E" w:rsidRPr="00893B63" w:rsidRDefault="00784A1E" w:rsidP="00784A1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7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784A1E" w:rsidRPr="00893B63" w:rsidRDefault="00784A1E" w:rsidP="00784A1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784A1E" w:rsidRPr="00893B63" w:rsidRDefault="00784A1E" w:rsidP="00784A1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784A1E" w:rsidRPr="0031427F" w:rsidRDefault="00784A1E" w:rsidP="00784A1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D7F15" w:rsidRPr="00CF16BA" w:rsidSect="00BB6B0E">
      <w:headerReference w:type="default" r:id="rId28"/>
      <w:footerReference w:type="default" r:id="rId29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3E" w:rsidRDefault="00E8603E" w:rsidP="00D368D1">
      <w:pPr>
        <w:spacing w:after="0" w:line="240" w:lineRule="auto"/>
      </w:pPr>
      <w:r>
        <w:separator/>
      </w:r>
    </w:p>
  </w:endnote>
  <w:endnote w:type="continuationSeparator" w:id="0">
    <w:p w:rsidR="00E8603E" w:rsidRDefault="00E8603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3D7F15" w:rsidRDefault="003D7F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1E">
          <w:rPr>
            <w:noProof/>
          </w:rPr>
          <w:t>1</w:t>
        </w:r>
        <w:r>
          <w:fldChar w:fldCharType="end"/>
        </w:r>
      </w:p>
    </w:sdtContent>
  </w:sdt>
  <w:p w:rsidR="003D7F15" w:rsidRDefault="003D7F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3E" w:rsidRDefault="00E8603E" w:rsidP="00D368D1">
      <w:pPr>
        <w:spacing w:after="0" w:line="240" w:lineRule="auto"/>
      </w:pPr>
      <w:r>
        <w:separator/>
      </w:r>
    </w:p>
  </w:footnote>
  <w:footnote w:type="continuationSeparator" w:id="0">
    <w:p w:rsidR="00E8603E" w:rsidRDefault="00E8603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3D7F15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3D7F15" w:rsidRPr="009F574C" w:rsidRDefault="003D7F15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784A1E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34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8-20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D7F15" w:rsidRPr="009F574C" w:rsidRDefault="00784A1E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20 августа 2021 г.</w:t>
              </w:r>
            </w:p>
          </w:tc>
        </w:sdtContent>
      </w:sdt>
    </w:tr>
  </w:tbl>
  <w:p w:rsidR="003D7F15" w:rsidRDefault="003D7F15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DF645B5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16717"/>
    <w:multiLevelType w:val="hybridMultilevel"/>
    <w:tmpl w:val="69D809EA"/>
    <w:lvl w:ilvl="0" w:tplc="AD540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49"/>
  </w:num>
  <w:num w:numId="3">
    <w:abstractNumId w:val="25"/>
  </w:num>
  <w:num w:numId="4">
    <w:abstractNumId w:val="11"/>
  </w:num>
  <w:num w:numId="5">
    <w:abstractNumId w:val="9"/>
  </w:num>
  <w:num w:numId="6">
    <w:abstractNumId w:val="22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41"/>
  </w:num>
  <w:num w:numId="16">
    <w:abstractNumId w:val="16"/>
  </w:num>
  <w:num w:numId="17">
    <w:abstractNumId w:val="4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17"/>
  </w:num>
  <w:num w:numId="23">
    <w:abstractNumId w:val="46"/>
  </w:num>
  <w:num w:numId="24">
    <w:abstractNumId w:val="14"/>
  </w:num>
  <w:num w:numId="25">
    <w:abstractNumId w:val="32"/>
  </w:num>
  <w:num w:numId="26">
    <w:abstractNumId w:val="8"/>
  </w:num>
  <w:num w:numId="27">
    <w:abstractNumId w:val="43"/>
  </w:num>
  <w:num w:numId="28">
    <w:abstractNumId w:val="45"/>
  </w:num>
  <w:num w:numId="29">
    <w:abstractNumId w:val="36"/>
  </w:num>
  <w:num w:numId="30">
    <w:abstractNumId w:val="19"/>
  </w:num>
  <w:num w:numId="31">
    <w:abstractNumId w:val="20"/>
  </w:num>
  <w:num w:numId="32">
    <w:abstractNumId w:val="42"/>
  </w:num>
  <w:num w:numId="33">
    <w:abstractNumId w:val="3"/>
  </w:num>
  <w:num w:numId="34">
    <w:abstractNumId w:val="23"/>
  </w:num>
  <w:num w:numId="35">
    <w:abstractNumId w:val="21"/>
  </w:num>
  <w:num w:numId="36">
    <w:abstractNumId w:val="5"/>
  </w:num>
  <w:num w:numId="37">
    <w:abstractNumId w:val="18"/>
  </w:num>
  <w:num w:numId="38">
    <w:abstractNumId w:val="38"/>
  </w:num>
  <w:num w:numId="39">
    <w:abstractNumId w:val="48"/>
  </w:num>
  <w:num w:numId="40">
    <w:abstractNumId w:val="13"/>
  </w:num>
  <w:num w:numId="41">
    <w:abstractNumId w:val="26"/>
  </w:num>
  <w:num w:numId="42">
    <w:abstractNumId w:val="47"/>
  </w:num>
  <w:num w:numId="43">
    <w:abstractNumId w:val="15"/>
  </w:num>
  <w:num w:numId="44">
    <w:abstractNumId w:val="6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27"/>
  </w:num>
  <w:num w:numId="5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D7F15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4A1E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8603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84AC746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8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5" Type="http://schemas.openxmlformats.org/officeDocument/2006/relationships/hyperlink" Target="mailto:zem.karatuz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0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2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3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19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2" Type="http://schemas.openxmlformats.org/officeDocument/2006/relationships/hyperlink" Target="../../../../../&#1041;&#1086;&#1076;&#1088;&#1086;&#1074;&#1072;/Desktop/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7" Type="http://schemas.openxmlformats.org/officeDocument/2006/relationships/hyperlink" Target="mailto:info@karatuzraion.ru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54C4C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3DAE4-C495-4A89-B0DA-7DFAA31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12334</TotalTime>
  <Pages>11</Pages>
  <Words>10154</Words>
  <Characters>57878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67897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2021-08-23T03:24:00Z</dcterms:modified>
</cp:coreProperties>
</file>