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77B">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21777B">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21777B">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21777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7244E6">
                    <w:rPr>
                      <w:rFonts w:ascii="CyrillicOld" w:hAnsi="CyrillicOld" w:cs="Times New Roman"/>
                      <w:b/>
                      <w:bCs/>
                      <w:sz w:val="28"/>
                      <w:szCs w:val="22"/>
                    </w:rPr>
                    <w:t>34</w:t>
                  </w:r>
                  <w:r w:rsidRPr="00C012B5">
                    <w:rPr>
                      <w:rFonts w:ascii="CyrillicOld" w:hAnsi="CyrillicOld" w:cs="Times New Roman"/>
                      <w:b/>
                      <w:bCs/>
                      <w:sz w:val="28"/>
                      <w:szCs w:val="22"/>
                    </w:rPr>
                    <w:t xml:space="preserve"> </w:t>
                  </w:r>
                  <w:r w:rsidR="007244E6">
                    <w:rPr>
                      <w:rFonts w:ascii="CyrillicOld" w:hAnsi="CyrillicOld" w:cs="Times New Roman"/>
                      <w:b/>
                      <w:bCs/>
                      <w:sz w:val="28"/>
                      <w:szCs w:val="22"/>
                    </w:rPr>
                    <w:t>28</w:t>
                  </w:r>
                  <w:r w:rsidR="0075296C" w:rsidRPr="00C012B5">
                    <w:rPr>
                      <w:rFonts w:ascii="CyrillicOld" w:hAnsi="CyrillicOld" w:cs="Times New Roman"/>
                      <w:b/>
                      <w:bCs/>
                      <w:sz w:val="28"/>
                      <w:szCs w:val="22"/>
                      <w:lang w:val="en-US"/>
                    </w:rPr>
                    <w:t>.</w:t>
                  </w:r>
                  <w:r w:rsidR="007244E6">
                    <w:rPr>
                      <w:rFonts w:ascii="CyrillicOld" w:hAnsi="CyrillicOld" w:cs="Times New Roman"/>
                      <w:b/>
                      <w:bCs/>
                      <w:sz w:val="28"/>
                      <w:szCs w:val="22"/>
                    </w:rPr>
                    <w:t>07</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21777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7244E6" w:rsidRPr="007244E6" w:rsidRDefault="007244E6" w:rsidP="007244E6">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7244E6">
        <w:rPr>
          <w:rFonts w:ascii="Times New Roman" w:hAnsi="Times New Roman" w:cs="Times New Roman"/>
          <w:bCs/>
          <w:color w:val="auto"/>
          <w:kern w:val="0"/>
          <w:sz w:val="12"/>
          <w:szCs w:val="12"/>
        </w:rPr>
        <w:t>АДМИНИСТРАЦИЯ КАРАТУЗСКОГО РАЙОНА</w:t>
      </w:r>
    </w:p>
    <w:p w:rsidR="007244E6" w:rsidRPr="007244E6" w:rsidRDefault="007244E6" w:rsidP="007244E6">
      <w:pPr>
        <w:autoSpaceDE w:val="0"/>
        <w:autoSpaceDN w:val="0"/>
        <w:adjustRightInd w:val="0"/>
        <w:spacing w:after="0" w:line="240" w:lineRule="auto"/>
        <w:jc w:val="center"/>
        <w:rPr>
          <w:rFonts w:ascii="Times New Roman" w:hAnsi="Times New Roman" w:cs="Times New Roman"/>
          <w:bCs/>
          <w:color w:val="auto"/>
          <w:kern w:val="0"/>
          <w:sz w:val="12"/>
          <w:szCs w:val="12"/>
        </w:rPr>
      </w:pPr>
    </w:p>
    <w:p w:rsidR="007244E6" w:rsidRPr="007244E6" w:rsidRDefault="007244E6" w:rsidP="007244E6">
      <w:pPr>
        <w:autoSpaceDE w:val="0"/>
        <w:autoSpaceDN w:val="0"/>
        <w:adjustRightInd w:val="0"/>
        <w:spacing w:after="0" w:line="240" w:lineRule="auto"/>
        <w:jc w:val="center"/>
        <w:rPr>
          <w:rFonts w:ascii="Times New Roman" w:hAnsi="Times New Roman" w:cs="Times New Roman"/>
          <w:bCs/>
          <w:color w:val="auto"/>
          <w:kern w:val="0"/>
          <w:sz w:val="12"/>
          <w:szCs w:val="12"/>
        </w:rPr>
      </w:pPr>
      <w:r w:rsidRPr="007244E6">
        <w:rPr>
          <w:rFonts w:ascii="Times New Roman" w:hAnsi="Times New Roman" w:cs="Times New Roman"/>
          <w:bCs/>
          <w:color w:val="auto"/>
          <w:kern w:val="0"/>
          <w:sz w:val="12"/>
          <w:szCs w:val="12"/>
        </w:rPr>
        <w:t>ПОСТАНОВЛЕНИЕ</w:t>
      </w:r>
    </w:p>
    <w:p w:rsidR="007244E6" w:rsidRPr="007244E6" w:rsidRDefault="007244E6" w:rsidP="007244E6">
      <w:pPr>
        <w:autoSpaceDE w:val="0"/>
        <w:autoSpaceDN w:val="0"/>
        <w:adjustRightInd w:val="0"/>
        <w:spacing w:after="0" w:line="240" w:lineRule="auto"/>
        <w:jc w:val="center"/>
        <w:rPr>
          <w:rFonts w:ascii="Times New Roman" w:hAnsi="Times New Roman" w:cs="Times New Roman"/>
          <w:bCs/>
          <w:color w:val="auto"/>
          <w:kern w:val="0"/>
          <w:sz w:val="12"/>
          <w:szCs w:val="12"/>
        </w:rPr>
      </w:pPr>
    </w:p>
    <w:p w:rsidR="007244E6" w:rsidRPr="007244E6" w:rsidRDefault="007244E6" w:rsidP="007244E6">
      <w:pPr>
        <w:autoSpaceDE w:val="0"/>
        <w:autoSpaceDN w:val="0"/>
        <w:adjustRightInd w:val="0"/>
        <w:spacing w:after="0" w:line="240" w:lineRule="auto"/>
        <w:rPr>
          <w:rFonts w:ascii="Times New Roman" w:hAnsi="Times New Roman" w:cs="Times New Roman"/>
          <w:bCs/>
          <w:color w:val="auto"/>
          <w:kern w:val="0"/>
          <w:sz w:val="12"/>
          <w:szCs w:val="12"/>
        </w:rPr>
      </w:pPr>
      <w:r w:rsidRPr="007244E6">
        <w:rPr>
          <w:rFonts w:ascii="Times New Roman" w:hAnsi="Times New Roman" w:cs="Times New Roman"/>
          <w:bCs/>
          <w:color w:val="auto"/>
          <w:kern w:val="0"/>
          <w:sz w:val="12"/>
          <w:szCs w:val="12"/>
        </w:rPr>
        <w:t>28.07.2023</w:t>
      </w:r>
      <w:r w:rsidRPr="007244E6">
        <w:rPr>
          <w:rFonts w:ascii="Times New Roman" w:hAnsi="Times New Roman" w:cs="Times New Roman"/>
          <w:bCs/>
          <w:color w:val="auto"/>
          <w:kern w:val="0"/>
          <w:sz w:val="12"/>
          <w:szCs w:val="12"/>
        </w:rPr>
        <w:tab/>
      </w:r>
      <w:r w:rsidRPr="007244E6">
        <w:rPr>
          <w:rFonts w:ascii="Times New Roman" w:hAnsi="Times New Roman" w:cs="Times New Roman"/>
          <w:bCs/>
          <w:color w:val="auto"/>
          <w:kern w:val="0"/>
          <w:sz w:val="12"/>
          <w:szCs w:val="12"/>
        </w:rPr>
        <w:tab/>
        <w:t xml:space="preserve">                        с. Каратузское </w:t>
      </w:r>
      <w:r w:rsidRPr="007244E6">
        <w:rPr>
          <w:rFonts w:ascii="Times New Roman" w:hAnsi="Times New Roman" w:cs="Times New Roman"/>
          <w:bCs/>
          <w:color w:val="auto"/>
          <w:kern w:val="0"/>
          <w:sz w:val="12"/>
          <w:szCs w:val="12"/>
        </w:rPr>
        <w:tab/>
      </w:r>
      <w:r w:rsidRPr="007244E6">
        <w:rPr>
          <w:rFonts w:ascii="Times New Roman" w:hAnsi="Times New Roman" w:cs="Times New Roman"/>
          <w:bCs/>
          <w:color w:val="auto"/>
          <w:kern w:val="0"/>
          <w:sz w:val="12"/>
          <w:szCs w:val="12"/>
        </w:rPr>
        <w:tab/>
      </w:r>
      <w:r w:rsidRPr="007244E6">
        <w:rPr>
          <w:rFonts w:ascii="Times New Roman" w:hAnsi="Times New Roman" w:cs="Times New Roman"/>
          <w:bCs/>
          <w:color w:val="auto"/>
          <w:kern w:val="0"/>
          <w:sz w:val="12"/>
          <w:szCs w:val="12"/>
        </w:rPr>
        <w:tab/>
      </w:r>
      <w:r w:rsidRPr="007244E6">
        <w:rPr>
          <w:rFonts w:ascii="Times New Roman" w:hAnsi="Times New Roman" w:cs="Times New Roman"/>
          <w:bCs/>
          <w:color w:val="auto"/>
          <w:kern w:val="0"/>
          <w:sz w:val="12"/>
          <w:szCs w:val="12"/>
        </w:rPr>
        <w:tab/>
        <w:t xml:space="preserve">       №  694-п</w:t>
      </w:r>
    </w:p>
    <w:p w:rsidR="007244E6" w:rsidRPr="007244E6" w:rsidRDefault="007244E6" w:rsidP="007244E6">
      <w:pPr>
        <w:autoSpaceDE w:val="0"/>
        <w:autoSpaceDN w:val="0"/>
        <w:adjustRightInd w:val="0"/>
        <w:spacing w:after="0" w:line="240" w:lineRule="auto"/>
        <w:jc w:val="center"/>
        <w:rPr>
          <w:rFonts w:ascii="Times New Roman" w:hAnsi="Times New Roman" w:cs="Times New Roman"/>
          <w:bCs/>
          <w:color w:val="auto"/>
          <w:kern w:val="0"/>
          <w:sz w:val="12"/>
          <w:szCs w:val="12"/>
        </w:rPr>
      </w:pPr>
    </w:p>
    <w:p w:rsidR="007244E6" w:rsidRPr="007244E6" w:rsidRDefault="007244E6" w:rsidP="007244E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7244E6">
        <w:rPr>
          <w:rFonts w:ascii="Times New Roman" w:eastAsia="Calibri" w:hAnsi="Times New Roman" w:cs="Times New Roman"/>
          <w:color w:val="auto"/>
          <w:kern w:val="0"/>
          <w:sz w:val="12"/>
          <w:szCs w:val="12"/>
        </w:rPr>
        <w:t xml:space="preserve">Об утверждении общих требований к регламенту реализации полномочий администратора доходов </w:t>
      </w:r>
      <w:r w:rsidRPr="007244E6">
        <w:rPr>
          <w:rFonts w:ascii="Times New Roman" w:eastAsia="Calibri" w:hAnsi="Times New Roman" w:cs="Times New Roman"/>
          <w:bCs/>
          <w:color w:val="auto"/>
          <w:kern w:val="0"/>
          <w:sz w:val="12"/>
          <w:szCs w:val="12"/>
        </w:rPr>
        <w:t xml:space="preserve">бюджета по взысканию дебиторской задолженности по платежам в бюджет </w:t>
      </w:r>
      <w:r w:rsidRPr="007244E6">
        <w:rPr>
          <w:rFonts w:ascii="Times New Roman" w:eastAsia="Calibri" w:hAnsi="Times New Roman" w:cs="Times New Roman"/>
          <w:color w:val="auto"/>
          <w:kern w:val="0"/>
          <w:sz w:val="12"/>
          <w:szCs w:val="12"/>
        </w:rPr>
        <w:t>Муниципального образования «Каратузский район», пеням и штрафам по ним</w:t>
      </w:r>
    </w:p>
    <w:p w:rsidR="007244E6" w:rsidRPr="007244E6" w:rsidRDefault="007244E6" w:rsidP="007244E6">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Муниципального образования «Каратузский район» ПОСТАНОВЛЯЮ:</w:t>
      </w:r>
    </w:p>
    <w:p w:rsidR="007244E6" w:rsidRPr="007244E6" w:rsidRDefault="007244E6" w:rsidP="007244E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7244E6">
        <w:rPr>
          <w:rFonts w:ascii="Times New Roman" w:hAnsi="Times New Roman" w:cs="Times New Roman"/>
          <w:color w:val="auto"/>
          <w:kern w:val="0"/>
          <w:sz w:val="12"/>
          <w:szCs w:val="12"/>
        </w:rPr>
        <w:t>1.</w:t>
      </w:r>
      <w:r w:rsidRPr="007244E6">
        <w:rPr>
          <w:rFonts w:ascii="Times New Roman" w:eastAsia="Calibri" w:hAnsi="Times New Roman" w:cs="Times New Roman"/>
          <w:color w:val="auto"/>
          <w:kern w:val="0"/>
          <w:sz w:val="12"/>
          <w:szCs w:val="12"/>
        </w:rPr>
        <w:t xml:space="preserve"> Утвердить Общие требования к регламенту реализации полномочий администратора доходов </w:t>
      </w:r>
      <w:r w:rsidRPr="007244E6">
        <w:rPr>
          <w:rFonts w:ascii="Times New Roman" w:eastAsia="Calibri" w:hAnsi="Times New Roman" w:cs="Times New Roman"/>
          <w:bCs/>
          <w:color w:val="auto"/>
          <w:kern w:val="0"/>
          <w:sz w:val="12"/>
          <w:szCs w:val="12"/>
        </w:rPr>
        <w:t xml:space="preserve">бюджета по взысканию дебиторской задолженности по платежам в бюджет </w:t>
      </w:r>
      <w:r w:rsidRPr="007244E6">
        <w:rPr>
          <w:rFonts w:ascii="Times New Roman" w:eastAsia="Calibri" w:hAnsi="Times New Roman" w:cs="Times New Roman"/>
          <w:color w:val="auto"/>
          <w:kern w:val="0"/>
          <w:sz w:val="12"/>
          <w:szCs w:val="12"/>
        </w:rPr>
        <w:t>Муниципального образования «Каратузский район», пеням и штрафам по ним, согласно приложению.</w:t>
      </w:r>
    </w:p>
    <w:p w:rsidR="007244E6" w:rsidRPr="007244E6" w:rsidRDefault="007244E6" w:rsidP="007244E6">
      <w:pPr>
        <w:spacing w:after="0" w:line="240" w:lineRule="auto"/>
        <w:ind w:firstLine="567"/>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2. </w:t>
      </w:r>
      <w:r w:rsidRPr="007244E6">
        <w:rPr>
          <w:rFonts w:ascii="Times New Roman" w:hAnsi="Times New Roman" w:cs="Times New Roman"/>
          <w:kern w:val="0"/>
          <w:sz w:val="12"/>
          <w:szCs w:val="12"/>
          <w:lang w:bidi="ru-RU"/>
        </w:rPr>
        <w:t xml:space="preserve">Опубликовать настоящее постановление </w:t>
      </w:r>
      <w:r w:rsidRPr="007244E6">
        <w:rPr>
          <w:rFonts w:ascii="Times New Roman" w:hAnsi="Times New Roman" w:cs="Times New Roman"/>
          <w:color w:val="auto"/>
          <w:kern w:val="0"/>
          <w:sz w:val="12"/>
          <w:szCs w:val="12"/>
        </w:rPr>
        <w:t xml:space="preserve">периодическом печатном издании «Вести муниципального образования «Каратузский район»» </w:t>
      </w:r>
      <w:r w:rsidRPr="007244E6">
        <w:rPr>
          <w:rFonts w:ascii="Times New Roman" w:hAnsi="Times New Roman" w:cs="Times New Roman"/>
          <w:kern w:val="0"/>
          <w:sz w:val="12"/>
          <w:szCs w:val="12"/>
          <w:lang w:bidi="ru-RU"/>
        </w:rPr>
        <w:t xml:space="preserve">и разместить на официальном сайте </w:t>
      </w:r>
      <w:r w:rsidRPr="007244E6">
        <w:rPr>
          <w:rFonts w:ascii="Times New Roman" w:hAnsi="Times New Roman" w:cs="Times New Roman"/>
          <w:color w:val="auto"/>
          <w:kern w:val="0"/>
          <w:sz w:val="12"/>
          <w:szCs w:val="12"/>
        </w:rPr>
        <w:t>Муниципального образования «Каратузский район».</w:t>
      </w:r>
    </w:p>
    <w:p w:rsidR="007244E6" w:rsidRPr="007244E6" w:rsidRDefault="007244E6" w:rsidP="007244E6">
      <w:pPr>
        <w:autoSpaceDE w:val="0"/>
        <w:autoSpaceDN w:val="0"/>
        <w:adjustRightInd w:val="0"/>
        <w:spacing w:after="0" w:line="0" w:lineRule="atLeast"/>
        <w:ind w:firstLine="540"/>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7244E6" w:rsidRPr="007244E6" w:rsidRDefault="007244E6" w:rsidP="007244E6">
      <w:pPr>
        <w:autoSpaceDE w:val="0"/>
        <w:autoSpaceDN w:val="0"/>
        <w:adjustRightInd w:val="0"/>
        <w:spacing w:after="0" w:line="0" w:lineRule="atLeast"/>
        <w:ind w:firstLine="540"/>
        <w:jc w:val="both"/>
        <w:rPr>
          <w:rFonts w:ascii="Times New Roman" w:eastAsia="Calibri" w:hAnsi="Times New Roman" w:cs="Times New Roman"/>
          <w:color w:val="auto"/>
          <w:kern w:val="0"/>
          <w:sz w:val="12"/>
          <w:szCs w:val="12"/>
        </w:rPr>
      </w:pPr>
      <w:r w:rsidRPr="007244E6">
        <w:rPr>
          <w:rFonts w:ascii="Times New Roman" w:hAnsi="Times New Roman" w:cs="Times New Roman"/>
          <w:color w:val="auto"/>
          <w:kern w:val="0"/>
          <w:sz w:val="12"/>
          <w:szCs w:val="12"/>
        </w:rPr>
        <w:t xml:space="preserve">4. </w:t>
      </w:r>
      <w:r w:rsidRPr="007244E6">
        <w:rPr>
          <w:rFonts w:ascii="Times New Roman" w:hAnsi="Times New Roman" w:cs="Times New Roman"/>
          <w:kern w:val="0"/>
          <w:sz w:val="12"/>
          <w:szCs w:val="12"/>
          <w:lang w:bidi="ru-RU"/>
        </w:rPr>
        <w:t>Настоящее постановление вступает в силу в день, следующий за днём его официального опубликования.</w:t>
      </w:r>
    </w:p>
    <w:p w:rsidR="007244E6" w:rsidRPr="007244E6" w:rsidRDefault="007244E6" w:rsidP="007244E6">
      <w:pPr>
        <w:spacing w:after="0" w:line="240" w:lineRule="auto"/>
        <w:ind w:firstLine="567"/>
        <w:jc w:val="both"/>
        <w:rPr>
          <w:rFonts w:ascii="Times New Roman" w:hAnsi="Times New Roman" w:cs="Times New Roman"/>
          <w:color w:val="auto"/>
          <w:kern w:val="0"/>
          <w:sz w:val="12"/>
          <w:szCs w:val="12"/>
        </w:rPr>
      </w:pPr>
    </w:p>
    <w:p w:rsidR="007244E6" w:rsidRPr="007244E6" w:rsidRDefault="007244E6" w:rsidP="007244E6">
      <w:pPr>
        <w:tabs>
          <w:tab w:val="left" w:pos="5955"/>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ab/>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Глава района                                                                                                      К.А. Тюнин</w:t>
      </w:r>
    </w:p>
    <w:p w:rsidR="00A02791" w:rsidRDefault="00A02791"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Приложение к постановлению                                                                                                                                                                                администрации Каратузского                                                                                                                                   </w:t>
      </w:r>
    </w:p>
    <w:p w:rsidR="007244E6" w:rsidRPr="007244E6" w:rsidRDefault="007244E6" w:rsidP="007244E6">
      <w:pPr>
        <w:tabs>
          <w:tab w:val="left" w:pos="6737"/>
        </w:tabs>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района от  28.07.2023 № 694-п</w:t>
      </w:r>
    </w:p>
    <w:p w:rsidR="007244E6" w:rsidRPr="007244E6" w:rsidRDefault="007244E6" w:rsidP="007244E6">
      <w:pPr>
        <w:autoSpaceDE w:val="0"/>
        <w:autoSpaceDN w:val="0"/>
        <w:adjustRightInd w:val="0"/>
        <w:spacing w:after="0" w:line="240" w:lineRule="auto"/>
        <w:outlineLvl w:val="0"/>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7244E6">
        <w:rPr>
          <w:rFonts w:ascii="Times New Roman" w:eastAsia="Calibri" w:hAnsi="Times New Roman" w:cs="Times New Roman"/>
          <w:bCs/>
          <w:color w:val="auto"/>
          <w:kern w:val="0"/>
          <w:sz w:val="12"/>
          <w:szCs w:val="12"/>
        </w:rPr>
        <w:t>Общие требования</w:t>
      </w:r>
    </w:p>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7244E6">
        <w:rPr>
          <w:rFonts w:ascii="Times New Roman" w:eastAsia="Calibri" w:hAnsi="Times New Roman" w:cs="Times New Roman"/>
          <w:bCs/>
          <w:color w:val="auto"/>
          <w:kern w:val="0"/>
          <w:sz w:val="12"/>
          <w:szCs w:val="12"/>
        </w:rPr>
        <w:t>к регламенту реализации полномочий администратора доходов бюджета</w:t>
      </w:r>
    </w:p>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7244E6">
        <w:rPr>
          <w:rFonts w:ascii="Times New Roman" w:eastAsia="Calibri" w:hAnsi="Times New Roman" w:cs="Times New Roman"/>
          <w:bCs/>
          <w:color w:val="auto"/>
          <w:kern w:val="0"/>
          <w:sz w:val="12"/>
          <w:szCs w:val="12"/>
        </w:rPr>
        <w:t xml:space="preserve">по взысканию дебиторской задолженности по платежам в бюджет </w:t>
      </w:r>
      <w:r w:rsidRPr="007244E6">
        <w:rPr>
          <w:rFonts w:ascii="Times New Roman" w:eastAsia="Calibri" w:hAnsi="Times New Roman" w:cs="Times New Roman"/>
          <w:color w:val="auto"/>
          <w:kern w:val="0"/>
          <w:sz w:val="12"/>
          <w:szCs w:val="12"/>
        </w:rPr>
        <w:t>Муниципального образования «Каратузский район», пеням и штрафам по ним</w:t>
      </w:r>
    </w:p>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p>
    <w:p w:rsidR="007244E6" w:rsidRPr="007244E6" w:rsidRDefault="007244E6" w:rsidP="000452E6">
      <w:pPr>
        <w:widowControl w:val="0"/>
        <w:numPr>
          <w:ilvl w:val="0"/>
          <w:numId w:val="1"/>
        </w:numPr>
        <w:tabs>
          <w:tab w:val="left" w:pos="3949"/>
        </w:tabs>
        <w:spacing w:after="0" w:line="276" w:lineRule="auto"/>
        <w:jc w:val="both"/>
        <w:outlineLvl w:val="1"/>
        <w:rPr>
          <w:rFonts w:ascii="Times New Roman" w:hAnsi="Times New Roman" w:cs="Times New Roman"/>
          <w:b/>
          <w:bCs/>
          <w:color w:val="auto"/>
          <w:kern w:val="0"/>
          <w:sz w:val="12"/>
          <w:szCs w:val="12"/>
          <w:lang w:eastAsia="en-US"/>
        </w:rPr>
      </w:pPr>
      <w:bookmarkStart w:id="0" w:name="bookmark2"/>
      <w:r w:rsidRPr="007244E6">
        <w:rPr>
          <w:rFonts w:ascii="Times New Roman" w:hAnsi="Times New Roman" w:cs="Times New Roman"/>
          <w:b/>
          <w:bCs/>
          <w:kern w:val="0"/>
          <w:sz w:val="12"/>
          <w:szCs w:val="12"/>
          <w:lang w:bidi="ru-RU"/>
        </w:rPr>
        <w:t>Общие положения</w:t>
      </w:r>
      <w:bookmarkEnd w:id="0"/>
    </w:p>
    <w:p w:rsidR="007244E6" w:rsidRPr="007244E6" w:rsidRDefault="007244E6" w:rsidP="007244E6">
      <w:pPr>
        <w:widowControl w:val="0"/>
        <w:tabs>
          <w:tab w:val="left" w:pos="3949"/>
        </w:tabs>
        <w:spacing w:after="0" w:line="276" w:lineRule="auto"/>
        <w:ind w:left="3660"/>
        <w:jc w:val="both"/>
        <w:outlineLvl w:val="1"/>
        <w:rPr>
          <w:rFonts w:ascii="Times New Roman" w:hAnsi="Times New Roman" w:cs="Times New Roman"/>
          <w:b/>
          <w:bCs/>
          <w:color w:val="auto"/>
          <w:kern w:val="0"/>
          <w:sz w:val="12"/>
          <w:szCs w:val="12"/>
          <w:lang w:eastAsia="en-US"/>
        </w:rPr>
      </w:pPr>
    </w:p>
    <w:p w:rsidR="007244E6" w:rsidRPr="007244E6" w:rsidRDefault="007244E6" w:rsidP="000452E6">
      <w:pPr>
        <w:widowControl w:val="0"/>
        <w:numPr>
          <w:ilvl w:val="1"/>
          <w:numId w:val="1"/>
        </w:numPr>
        <w:tabs>
          <w:tab w:val="left" w:pos="1042"/>
        </w:tabs>
        <w:spacing w:after="0" w:line="276" w:lineRule="auto"/>
        <w:jc w:val="both"/>
        <w:rPr>
          <w:rFonts w:ascii="Times New Roman"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xml:space="preserve">Настоящий документ устанавливает общие требования к регламенту реализации полномочий администратора доходов бюджета по взысканию дебиторской задолженности по платежам в бюджет Муниципального образования «Каратузский район», пеням и штрафам по ним </w:t>
      </w:r>
      <w:r w:rsidRPr="007244E6">
        <w:rPr>
          <w:rFonts w:ascii="Times New Roman" w:hAnsi="Times New Roman" w:cs="Times New Roman"/>
          <w:kern w:val="0"/>
          <w:sz w:val="12"/>
          <w:szCs w:val="12"/>
          <w:lang w:bidi="ru-RU"/>
        </w:rPr>
        <w:t xml:space="preserve">(далее - Регламент), </w:t>
      </w:r>
      <w:r w:rsidRPr="007244E6">
        <w:rPr>
          <w:rFonts w:ascii="Times New Roman" w:eastAsia="Calibri" w:hAnsi="Times New Roman" w:cs="Times New Roman"/>
          <w:color w:val="auto"/>
          <w:kern w:val="0"/>
          <w:sz w:val="12"/>
          <w:szCs w:val="12"/>
          <w:lang w:eastAsia="en-US"/>
        </w:rPr>
        <w:t>являющимся источниками формирования доходов бюджетов бюджетной системы Российской Федерации, за исключением платежей, предусмотренных законодательством о налогах и сборах</w:t>
      </w:r>
      <w:r w:rsidRPr="007244E6">
        <w:rPr>
          <w:rFonts w:ascii="Times New Roman" w:hAnsi="Times New Roman" w:cs="Times New Roman"/>
          <w:kern w:val="0"/>
          <w:sz w:val="12"/>
          <w:szCs w:val="12"/>
          <w:lang w:bidi="ru-RU"/>
        </w:rPr>
        <w:t>.</w:t>
      </w:r>
    </w:p>
    <w:p w:rsidR="007244E6" w:rsidRPr="007244E6" w:rsidRDefault="007244E6" w:rsidP="000452E6">
      <w:pPr>
        <w:widowControl w:val="0"/>
        <w:numPr>
          <w:ilvl w:val="1"/>
          <w:numId w:val="1"/>
        </w:numPr>
        <w:tabs>
          <w:tab w:val="left" w:pos="1067"/>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В целях настоящего Регламента используются следующие основные понятия:</w:t>
      </w:r>
    </w:p>
    <w:p w:rsidR="007244E6" w:rsidRPr="007244E6" w:rsidRDefault="007244E6" w:rsidP="007244E6">
      <w:pPr>
        <w:widowControl w:val="0"/>
        <w:spacing w:after="0" w:line="276" w:lineRule="auto"/>
        <w:ind w:firstLine="620"/>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просроченная задолженность - суммарный объем не исполненных должником в установленный срок денежных обязательств,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 в том числе в результате неправомерного удержания денежных средств, уклонения от их возврата, иной просрочки в их уплате либо неосновательного получения или сбережения за счет другого лица, включая суммы неустойки (штрафов, пеней) и процентов, начисленных за просрочку исполнения обязательств, если иное не установлено федеральным законом или договором (муниципальным контрактом, соглашением);</w:t>
      </w:r>
    </w:p>
    <w:p w:rsidR="007244E6" w:rsidRPr="007244E6" w:rsidRDefault="007244E6" w:rsidP="007244E6">
      <w:pPr>
        <w:widowControl w:val="0"/>
        <w:spacing w:after="0" w:line="276" w:lineRule="auto"/>
        <w:ind w:firstLine="620"/>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(муниципальным контрактом, соглашением) и (или) законом, иным нормативным правовым актом. Должником также является поручитель, залогодатель, иное лицо, обязанное в силу закона или договора (муниципального контракта, соглашения) субсидиарной или солидарно с должником исполнить его обязательство перед кредитором, если иное прямо не предусмотрено Гражданским кодексом Российской Федерации;</w:t>
      </w:r>
    </w:p>
    <w:p w:rsidR="007244E6" w:rsidRPr="007244E6" w:rsidRDefault="007244E6" w:rsidP="007244E6">
      <w:pPr>
        <w:widowControl w:val="0"/>
        <w:spacing w:after="0" w:line="276" w:lineRule="auto"/>
        <w:ind w:firstLine="620"/>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ответственное подразделение - структурное подразделение администратора доходов, являющееся инициатором закупки, или инициировавшее заключение договора (муниципального контракта, соглашения), либо назначенное ответственным за исполнение обязательства.</w:t>
      </w:r>
    </w:p>
    <w:p w:rsidR="007244E6" w:rsidRPr="007244E6" w:rsidRDefault="007244E6" w:rsidP="000452E6">
      <w:pPr>
        <w:widowControl w:val="0"/>
        <w:numPr>
          <w:ilvl w:val="1"/>
          <w:numId w:val="1"/>
        </w:numPr>
        <w:tabs>
          <w:tab w:val="left" w:pos="1033"/>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Мероприятия по реализации администратором доходов полномочий, направленных на взыскание дебиторской задолженности по доходам по видам платежей (учетным группам доходов), включают в себя:</w:t>
      </w:r>
    </w:p>
    <w:p w:rsidR="007244E6" w:rsidRPr="007244E6" w:rsidRDefault="007244E6" w:rsidP="000452E6">
      <w:pPr>
        <w:widowControl w:val="0"/>
        <w:numPr>
          <w:ilvl w:val="2"/>
          <w:numId w:val="1"/>
        </w:numPr>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7244E6" w:rsidRPr="007244E6" w:rsidRDefault="007244E6" w:rsidP="000452E6">
      <w:pPr>
        <w:widowControl w:val="0"/>
        <w:numPr>
          <w:ilvl w:val="2"/>
          <w:numId w:val="1"/>
        </w:numPr>
        <w:tabs>
          <w:tab w:val="left" w:pos="1215"/>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7244E6" w:rsidRPr="007244E6" w:rsidRDefault="007244E6" w:rsidP="000452E6">
      <w:pPr>
        <w:widowControl w:val="0"/>
        <w:numPr>
          <w:ilvl w:val="2"/>
          <w:numId w:val="1"/>
        </w:numPr>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Мероприятия по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7244E6" w:rsidRPr="007244E6" w:rsidRDefault="007244E6" w:rsidP="000452E6">
      <w:pPr>
        <w:widowControl w:val="0"/>
        <w:numPr>
          <w:ilvl w:val="2"/>
          <w:numId w:val="1"/>
        </w:numPr>
        <w:tabs>
          <w:tab w:val="left" w:pos="125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Мероприятия по наблюдению (в том числе за возможностью взыскания деби</w:t>
      </w:r>
      <w:r w:rsidRPr="007244E6">
        <w:rPr>
          <w:rFonts w:ascii="Times New Roman" w:hAnsi="Times New Roman" w:cs="Times New Roman"/>
          <w:color w:val="auto"/>
          <w:kern w:val="0"/>
          <w:sz w:val="12"/>
          <w:szCs w:val="12"/>
          <w:lang w:eastAsia="en-US" w:bidi="ru-RU"/>
        </w:rPr>
        <w:t>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7244E6" w:rsidRPr="007244E6" w:rsidRDefault="007244E6" w:rsidP="000452E6">
      <w:pPr>
        <w:widowControl w:val="0"/>
        <w:numPr>
          <w:ilvl w:val="2"/>
          <w:numId w:val="1"/>
        </w:numPr>
        <w:shd w:val="clear" w:color="auto" w:fill="FFFFFF"/>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bidi="ru-RU"/>
        </w:rPr>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7244E6" w:rsidRPr="007244E6" w:rsidRDefault="007244E6" w:rsidP="000452E6">
      <w:pPr>
        <w:widowControl w:val="0"/>
        <w:numPr>
          <w:ilvl w:val="2"/>
          <w:numId w:val="1"/>
        </w:numPr>
        <w:shd w:val="clear" w:color="auto" w:fill="FFFFFF"/>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bidi="ru-RU"/>
        </w:rPr>
        <w:t>Обмен информацией (первичными учетными документами) между структурными подразделениями (сотрудниками) администратора доходов бюджета, а также структурными подразделениями (сотрудниками) администратора доходов бюджета с подразделениями (сотрудниками), осуществляющими полномочия по ведению бюджетного учета, либо с уполномоченной организацией, осуществляющей переданные полномочия по ведению бюджетного учета и (или) со структурными подразделениями (сотрудниками) главного администратора доходов бюджета.</w:t>
      </w:r>
    </w:p>
    <w:p w:rsidR="007244E6" w:rsidRPr="007244E6" w:rsidRDefault="007244E6" w:rsidP="000452E6">
      <w:pPr>
        <w:widowControl w:val="0"/>
        <w:numPr>
          <w:ilvl w:val="1"/>
          <w:numId w:val="1"/>
        </w:numPr>
        <w:shd w:val="clear" w:color="auto" w:fill="FFFFFF"/>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bidi="ru-RU"/>
        </w:rPr>
        <w:t>Ответственными за работу с дебиторской задолженностью по доходам администратора доходов являются руководители ответственных подразделений (структурных подразделений) администрации Муниципального образования «Каратузский район»:</w:t>
      </w:r>
    </w:p>
    <w:p w:rsidR="007244E6" w:rsidRPr="007244E6" w:rsidRDefault="007244E6" w:rsidP="000452E6">
      <w:pPr>
        <w:widowControl w:val="0"/>
        <w:numPr>
          <w:ilvl w:val="0"/>
          <w:numId w:val="2"/>
        </w:numPr>
        <w:shd w:val="clear" w:color="auto" w:fill="FFFFFF"/>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 xml:space="preserve">финансовое управление администрации Каратузского района; </w:t>
      </w:r>
    </w:p>
    <w:p w:rsidR="007244E6" w:rsidRPr="007244E6" w:rsidRDefault="007244E6" w:rsidP="000452E6">
      <w:pPr>
        <w:widowControl w:val="0"/>
        <w:numPr>
          <w:ilvl w:val="0"/>
          <w:numId w:val="2"/>
        </w:numPr>
        <w:shd w:val="clear" w:color="auto" w:fill="FFFFFF"/>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администрация Каратузского района;</w:t>
      </w:r>
    </w:p>
    <w:p w:rsidR="007244E6" w:rsidRPr="007244E6" w:rsidRDefault="007244E6" w:rsidP="000452E6">
      <w:pPr>
        <w:widowControl w:val="0"/>
        <w:numPr>
          <w:ilvl w:val="0"/>
          <w:numId w:val="2"/>
        </w:numPr>
        <w:shd w:val="clear" w:color="auto" w:fill="FFFFFF"/>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bidi="ru-RU"/>
        </w:rPr>
        <w:t>управление образования администрации Каратузского района;</w:t>
      </w:r>
    </w:p>
    <w:p w:rsidR="007244E6" w:rsidRPr="007244E6" w:rsidRDefault="007244E6" w:rsidP="000452E6">
      <w:pPr>
        <w:widowControl w:val="0"/>
        <w:numPr>
          <w:ilvl w:val="0"/>
          <w:numId w:val="2"/>
        </w:numPr>
        <w:shd w:val="clear" w:color="auto" w:fill="FFFFFF"/>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bidi="ru-RU"/>
        </w:rPr>
        <w:t>отдел земельных и имущественных отношений администрации Каратузского района;</w:t>
      </w:r>
    </w:p>
    <w:p w:rsidR="007244E6" w:rsidRPr="007244E6" w:rsidRDefault="007244E6" w:rsidP="000452E6">
      <w:pPr>
        <w:widowControl w:val="0"/>
        <w:numPr>
          <w:ilvl w:val="0"/>
          <w:numId w:val="2"/>
        </w:numPr>
        <w:shd w:val="clear" w:color="auto" w:fill="FFFFFF"/>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bidi="ru-RU"/>
        </w:rPr>
        <w:t>контрольно-счетный орган Каратузского района.</w:t>
      </w:r>
    </w:p>
    <w:p w:rsidR="007244E6" w:rsidRPr="007244E6" w:rsidRDefault="007244E6" w:rsidP="007244E6">
      <w:pPr>
        <w:widowControl w:val="0"/>
        <w:shd w:val="clear" w:color="auto" w:fill="FFFFFF"/>
        <w:tabs>
          <w:tab w:val="left" w:pos="1220"/>
        </w:tabs>
        <w:spacing w:after="0" w:line="276" w:lineRule="auto"/>
        <w:jc w:val="both"/>
        <w:rPr>
          <w:rFonts w:ascii="Times New Roman" w:hAnsi="Times New Roman" w:cs="Times New Roman"/>
          <w:color w:val="auto"/>
          <w:kern w:val="0"/>
          <w:sz w:val="12"/>
          <w:szCs w:val="12"/>
          <w:lang w:eastAsia="en-US"/>
        </w:rPr>
      </w:pPr>
    </w:p>
    <w:p w:rsidR="007244E6" w:rsidRPr="007244E6" w:rsidRDefault="007244E6" w:rsidP="000452E6">
      <w:pPr>
        <w:widowControl w:val="0"/>
        <w:numPr>
          <w:ilvl w:val="0"/>
          <w:numId w:val="1"/>
        </w:numPr>
        <w:shd w:val="clear" w:color="auto" w:fill="FFFFFF"/>
        <w:spacing w:after="0" w:line="276" w:lineRule="auto"/>
        <w:jc w:val="center"/>
        <w:rPr>
          <w:rFonts w:ascii="Times New Roman" w:hAnsi="Times New Roman" w:cs="Times New Roman"/>
          <w:b/>
          <w:color w:val="auto"/>
          <w:kern w:val="0"/>
          <w:sz w:val="12"/>
          <w:szCs w:val="12"/>
          <w:lang w:eastAsia="en-US"/>
        </w:rPr>
      </w:pPr>
      <w:r w:rsidRPr="007244E6">
        <w:rPr>
          <w:rFonts w:ascii="Times New Roman" w:hAnsi="Times New Roman" w:cs="Times New Roman"/>
          <w:b/>
          <w:color w:val="auto"/>
          <w:kern w:val="0"/>
          <w:sz w:val="12"/>
          <w:szCs w:val="12"/>
          <w:lang w:eastAsia="en-US" w:bidi="ru-RU"/>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7244E6" w:rsidRPr="007244E6" w:rsidRDefault="007244E6" w:rsidP="007244E6">
      <w:pPr>
        <w:widowControl w:val="0"/>
        <w:shd w:val="clear" w:color="auto" w:fill="FFFFFF"/>
        <w:spacing w:after="0" w:line="276" w:lineRule="auto"/>
        <w:jc w:val="both"/>
        <w:rPr>
          <w:rFonts w:ascii="Times New Roman" w:hAnsi="Times New Roman" w:cs="Times New Roman"/>
          <w:b/>
          <w:color w:val="auto"/>
          <w:kern w:val="0"/>
          <w:sz w:val="12"/>
          <w:szCs w:val="12"/>
          <w:lang w:eastAsia="en-US"/>
        </w:rPr>
      </w:pPr>
    </w:p>
    <w:p w:rsidR="007244E6" w:rsidRPr="007244E6" w:rsidRDefault="007244E6" w:rsidP="000452E6">
      <w:pPr>
        <w:widowControl w:val="0"/>
        <w:numPr>
          <w:ilvl w:val="1"/>
          <w:numId w:val="1"/>
        </w:numPr>
        <w:shd w:val="clear" w:color="auto" w:fill="FFFFFF"/>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bidi="ru-RU"/>
        </w:rPr>
        <w:lastRenderedPageBreak/>
        <w:t>Ответственное подразделение-исполнитель, являющееся главным администратором (администратором) доходов бюджета</w:t>
      </w:r>
      <w:r w:rsidRPr="007244E6">
        <w:rPr>
          <w:rFonts w:ascii="Times New Roman" w:hAnsi="Times New Roman" w:cs="Times New Roman"/>
          <w:color w:val="auto"/>
          <w:kern w:val="0"/>
          <w:sz w:val="12"/>
          <w:szCs w:val="12"/>
          <w:lang w:eastAsia="en-US"/>
        </w:rPr>
        <w:t xml:space="preserve"> Муниципального образования «Каратузский район»;</w:t>
      </w:r>
    </w:p>
    <w:p w:rsidR="007244E6" w:rsidRPr="007244E6" w:rsidRDefault="007244E6" w:rsidP="000452E6">
      <w:pPr>
        <w:widowControl w:val="0"/>
        <w:numPr>
          <w:ilvl w:val="2"/>
          <w:numId w:val="1"/>
        </w:numPr>
        <w:shd w:val="clear" w:color="auto" w:fill="FFFFFF"/>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bidi="ru-RU"/>
        </w:rPr>
        <w:t xml:space="preserve">осуществляет контроль за правильностью исчисления, полнотой и своевременностью осуществления платежей в бюджет, пеням и штрафам по ним по закрепленным источникам доходов бюджета </w:t>
      </w:r>
      <w:r w:rsidRPr="007244E6">
        <w:rPr>
          <w:rFonts w:ascii="Times New Roman" w:hAnsi="Times New Roman" w:cs="Times New Roman"/>
          <w:color w:val="auto"/>
          <w:kern w:val="0"/>
          <w:sz w:val="12"/>
          <w:szCs w:val="12"/>
          <w:lang w:eastAsia="en-US"/>
        </w:rPr>
        <w:t xml:space="preserve">Муниципального образования «Каратузский район» </w:t>
      </w:r>
      <w:r w:rsidRPr="007244E6">
        <w:rPr>
          <w:rFonts w:ascii="Times New Roman" w:hAnsi="Times New Roman" w:cs="Times New Roman"/>
          <w:color w:val="auto"/>
          <w:kern w:val="0"/>
          <w:sz w:val="12"/>
          <w:szCs w:val="12"/>
          <w:lang w:eastAsia="en-US" w:bidi="ru-RU"/>
        </w:rPr>
        <w:t xml:space="preserve">как за администратором доходов бюджета </w:t>
      </w:r>
      <w:r w:rsidRPr="007244E6">
        <w:rPr>
          <w:rFonts w:ascii="Times New Roman" w:hAnsi="Times New Roman" w:cs="Times New Roman"/>
          <w:color w:val="auto"/>
          <w:kern w:val="0"/>
          <w:sz w:val="12"/>
          <w:szCs w:val="12"/>
          <w:lang w:eastAsia="en-US"/>
        </w:rPr>
        <w:t>Муниципального образования «Каратузский район»,</w:t>
      </w:r>
      <w:r w:rsidRPr="007244E6">
        <w:rPr>
          <w:rFonts w:ascii="Times New Roman" w:hAnsi="Times New Roman" w:cs="Times New Roman"/>
          <w:color w:val="auto"/>
          <w:kern w:val="0"/>
          <w:sz w:val="12"/>
          <w:szCs w:val="12"/>
          <w:lang w:eastAsia="en-US" w:bidi="ru-RU"/>
        </w:rPr>
        <w:t xml:space="preserve"> в том числе:</w:t>
      </w:r>
    </w:p>
    <w:p w:rsidR="007244E6" w:rsidRPr="007244E6" w:rsidRDefault="007244E6" w:rsidP="000452E6">
      <w:pPr>
        <w:widowControl w:val="0"/>
        <w:numPr>
          <w:ilvl w:val="0"/>
          <w:numId w:val="2"/>
        </w:numPr>
        <w:shd w:val="clear" w:color="auto" w:fill="FFFFFF"/>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bidi="ru-RU"/>
        </w:rPr>
        <w:t>за фактическим зачислением платежей в бюджет</w:t>
      </w:r>
      <w:r w:rsidRPr="007244E6">
        <w:rPr>
          <w:rFonts w:ascii="Times New Roman" w:hAnsi="Times New Roman" w:cs="Times New Roman"/>
          <w:color w:val="auto"/>
          <w:kern w:val="0"/>
          <w:sz w:val="12"/>
          <w:szCs w:val="12"/>
          <w:lang w:eastAsia="en-US"/>
        </w:rPr>
        <w:t xml:space="preserve"> Муниципального образования «Каратузский район» </w:t>
      </w:r>
      <w:r w:rsidRPr="007244E6">
        <w:rPr>
          <w:rFonts w:ascii="Times New Roman" w:hAnsi="Times New Roman" w:cs="Times New Roman"/>
          <w:color w:val="auto"/>
          <w:kern w:val="0"/>
          <w:sz w:val="12"/>
          <w:szCs w:val="12"/>
          <w:lang w:eastAsia="en-US" w:bidi="ru-RU"/>
        </w:rPr>
        <w:t>в размерах и сроки, установленные законодательством Российской Федерации, договором (муниципальным контрактом, соглашением);</w:t>
      </w:r>
    </w:p>
    <w:p w:rsidR="007244E6" w:rsidRPr="007244E6" w:rsidRDefault="007244E6" w:rsidP="000452E6">
      <w:pPr>
        <w:widowControl w:val="0"/>
        <w:numPr>
          <w:ilvl w:val="0"/>
          <w:numId w:val="2"/>
        </w:numPr>
        <w:shd w:val="clear" w:color="auto" w:fill="FFFFFF"/>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bidi="ru-RU"/>
        </w:rPr>
        <w:t>за погашением (квитированием) начислений соответствующими платежами, являющимися источниками формирования доходов бюджета</w:t>
      </w:r>
      <w:r w:rsidRPr="007244E6">
        <w:rPr>
          <w:rFonts w:ascii="Times New Roman" w:hAnsi="Times New Roman" w:cs="Times New Roman"/>
          <w:color w:val="auto"/>
          <w:kern w:val="0"/>
          <w:sz w:val="12"/>
          <w:szCs w:val="12"/>
          <w:lang w:eastAsia="en-US"/>
        </w:rPr>
        <w:t xml:space="preserve"> Муниципального образования «Каратузский район»,</w:t>
      </w:r>
      <w:r w:rsidRPr="007244E6">
        <w:rPr>
          <w:rFonts w:ascii="Times New Roman" w:hAnsi="Times New Roman" w:cs="Times New Roman"/>
          <w:color w:val="auto"/>
          <w:kern w:val="0"/>
          <w:sz w:val="12"/>
          <w:szCs w:val="12"/>
          <w:lang w:eastAsia="en-US" w:bidi="ru-RU"/>
        </w:rPr>
        <w:t xml:space="preserve"> в Государственной информационной системе о государственных и муниципальных платежах, предусмотренной статьей 21.3 Федерального закона от 27.07.2010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бюджета</w:t>
      </w:r>
      <w:r w:rsidRPr="007244E6">
        <w:rPr>
          <w:rFonts w:ascii="Times New Roman" w:hAnsi="Times New Roman" w:cs="Times New Roman"/>
          <w:color w:val="auto"/>
          <w:kern w:val="0"/>
          <w:sz w:val="12"/>
          <w:szCs w:val="12"/>
          <w:lang w:eastAsia="en-US"/>
        </w:rPr>
        <w:t xml:space="preserve"> Муниципального образования «Каратузский район», </w:t>
      </w:r>
      <w:r w:rsidRPr="007244E6">
        <w:rPr>
          <w:rFonts w:ascii="Times New Roman" w:hAnsi="Times New Roman" w:cs="Times New Roman"/>
          <w:color w:val="auto"/>
          <w:kern w:val="0"/>
          <w:sz w:val="12"/>
          <w:szCs w:val="12"/>
          <w:lang w:eastAsia="en-US" w:bidi="ru-RU"/>
        </w:rPr>
        <w:t>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25.12.2019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7244E6" w:rsidRPr="007244E6" w:rsidRDefault="007244E6" w:rsidP="007244E6">
      <w:pPr>
        <w:widowControl w:val="0"/>
        <w:tabs>
          <w:tab w:val="left" w:pos="804"/>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bidi="ru-RU"/>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w:t>
      </w:r>
      <w:r w:rsidRPr="007244E6">
        <w:rPr>
          <w:rFonts w:ascii="Times New Roman" w:hAnsi="Times New Roman" w:cs="Times New Roman"/>
          <w:color w:val="auto"/>
          <w:kern w:val="0"/>
          <w:sz w:val="12"/>
          <w:szCs w:val="12"/>
          <w:lang w:eastAsia="en-US"/>
        </w:rPr>
        <w:t xml:space="preserve"> Муниципального образования «Каратузский район»,</w:t>
      </w:r>
      <w:r w:rsidRPr="007244E6">
        <w:rPr>
          <w:rFonts w:ascii="Times New Roman" w:hAnsi="Times New Roman" w:cs="Times New Roman"/>
          <w:color w:val="auto"/>
          <w:kern w:val="0"/>
          <w:sz w:val="12"/>
          <w:szCs w:val="12"/>
          <w:lang w:eastAsia="en-US" w:bidi="ru-RU"/>
        </w:rPr>
        <w:t xml:space="preserve"> а также за начислением процентов за предоставленную отсрочку </w:t>
      </w:r>
      <w:r w:rsidRPr="007244E6">
        <w:rPr>
          <w:rFonts w:ascii="Times New Roman" w:hAnsi="Times New Roman" w:cs="Times New Roman"/>
          <w:kern w:val="0"/>
          <w:sz w:val="12"/>
          <w:szCs w:val="12"/>
          <w:lang w:bidi="ru-RU"/>
        </w:rPr>
        <w:t>рассрочку и пени (штрафы) за просрочку уплаты платежей в бюджет</w:t>
      </w:r>
      <w:r w:rsidRPr="007244E6">
        <w:rPr>
          <w:rFonts w:ascii="Times New Roman" w:hAnsi="Times New Roman" w:cs="Times New Roman"/>
          <w:color w:val="auto"/>
          <w:kern w:val="0"/>
          <w:sz w:val="12"/>
          <w:szCs w:val="12"/>
          <w:lang w:eastAsia="en-US"/>
        </w:rPr>
        <w:t xml:space="preserve"> Муниципального образования «Каратузский район» </w:t>
      </w:r>
      <w:r w:rsidRPr="007244E6">
        <w:rPr>
          <w:rFonts w:ascii="Times New Roman" w:hAnsi="Times New Roman" w:cs="Times New Roman"/>
          <w:kern w:val="0"/>
          <w:sz w:val="12"/>
          <w:szCs w:val="12"/>
          <w:lang w:bidi="ru-RU"/>
        </w:rPr>
        <w:t>в порядке и случаях, предусмотренных законодательством Российской Федерации;</w:t>
      </w:r>
    </w:p>
    <w:p w:rsidR="007244E6" w:rsidRPr="007244E6" w:rsidRDefault="007244E6" w:rsidP="000452E6">
      <w:pPr>
        <w:widowControl w:val="0"/>
        <w:numPr>
          <w:ilvl w:val="0"/>
          <w:numId w:val="2"/>
        </w:numPr>
        <w:tabs>
          <w:tab w:val="left" w:pos="802"/>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за своевременным начислением неустойки (штрафов, пени);</w:t>
      </w:r>
    </w:p>
    <w:p w:rsidR="007244E6" w:rsidRPr="007244E6" w:rsidRDefault="007244E6" w:rsidP="000452E6">
      <w:pPr>
        <w:widowControl w:val="0"/>
        <w:numPr>
          <w:ilvl w:val="0"/>
          <w:numId w:val="2"/>
        </w:numPr>
        <w:tabs>
          <w:tab w:val="left" w:pos="769"/>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для отражения в бюджетном учете структурному подразделению (сотруднику) администратора доходов бюджета, осуществляющего ведение бюджетного учета;</w:t>
      </w:r>
    </w:p>
    <w:p w:rsidR="007244E6" w:rsidRPr="007244E6" w:rsidRDefault="007244E6" w:rsidP="000452E6">
      <w:pPr>
        <w:widowControl w:val="0"/>
        <w:numPr>
          <w:ilvl w:val="2"/>
          <w:numId w:val="1"/>
        </w:numPr>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проводит не реже одного раза в квартал инвентаризацию расчетов с должниками, включая сверку данных по доходам в бюджет</w:t>
      </w:r>
      <w:r w:rsidRPr="007244E6">
        <w:rPr>
          <w:rFonts w:ascii="Times New Roman" w:hAnsi="Times New Roman" w:cs="Times New Roman"/>
          <w:color w:val="auto"/>
          <w:kern w:val="0"/>
          <w:sz w:val="12"/>
          <w:szCs w:val="12"/>
          <w:lang w:eastAsia="en-US"/>
        </w:rPr>
        <w:t xml:space="preserve"> Муниципального образования «Каратузский район»</w:t>
      </w:r>
      <w:r w:rsidRPr="007244E6">
        <w:rPr>
          <w:rFonts w:ascii="Times New Roman" w:hAnsi="Times New Roman" w:cs="Times New Roman"/>
          <w:kern w:val="0"/>
          <w:sz w:val="12"/>
          <w:szCs w:val="12"/>
          <w:lang w:bidi="ru-RU"/>
        </w:rPr>
        <w:t xml:space="preserve">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7244E6" w:rsidRPr="007244E6" w:rsidRDefault="007244E6" w:rsidP="000452E6">
      <w:pPr>
        <w:widowControl w:val="0"/>
        <w:numPr>
          <w:ilvl w:val="2"/>
          <w:numId w:val="1"/>
        </w:numPr>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на предмет:</w:t>
      </w:r>
    </w:p>
    <w:p w:rsidR="007244E6" w:rsidRPr="007244E6" w:rsidRDefault="007244E6" w:rsidP="000452E6">
      <w:pPr>
        <w:widowControl w:val="0"/>
        <w:numPr>
          <w:ilvl w:val="0"/>
          <w:numId w:val="2"/>
        </w:numPr>
        <w:tabs>
          <w:tab w:val="left" w:pos="778"/>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наличия сведений о взыскании с должника денежных средств в рамках исполнительного производства;</w:t>
      </w:r>
    </w:p>
    <w:p w:rsidR="007244E6" w:rsidRPr="007244E6" w:rsidRDefault="007244E6" w:rsidP="000452E6">
      <w:pPr>
        <w:widowControl w:val="0"/>
        <w:numPr>
          <w:ilvl w:val="0"/>
          <w:numId w:val="2"/>
        </w:numPr>
        <w:tabs>
          <w:tab w:val="left" w:pos="802"/>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наличия сведений о возбуждении в отношении должника дела о банкротстве;</w:t>
      </w:r>
    </w:p>
    <w:p w:rsidR="007244E6" w:rsidRPr="007244E6" w:rsidRDefault="007244E6" w:rsidP="000452E6">
      <w:pPr>
        <w:widowControl w:val="0"/>
        <w:numPr>
          <w:ilvl w:val="2"/>
          <w:numId w:val="1"/>
        </w:numPr>
        <w:tabs>
          <w:tab w:val="left" w:pos="122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своевременно принимает решение о признании безнадежной к взысканию задолженности по платежам в бюджет</w:t>
      </w:r>
      <w:hyperlink r:id="rId10" w:history="1">
        <w:r w:rsidRPr="007244E6">
          <w:rPr>
            <w:rFonts w:ascii="Times New Roman" w:hAnsi="Times New Roman" w:cs="Times New Roman"/>
            <w:color w:val="0066CC"/>
            <w:kern w:val="0"/>
            <w:sz w:val="12"/>
            <w:szCs w:val="12"/>
            <w:u w:val="single"/>
            <w:lang w:bidi="ru-RU"/>
          </w:rPr>
          <w:t xml:space="preserve"> </w:t>
        </w:r>
        <w:r w:rsidRPr="007244E6">
          <w:rPr>
            <w:rFonts w:ascii="Times New Roman" w:hAnsi="Times New Roman" w:cs="Times New Roman"/>
            <w:color w:val="auto"/>
            <w:kern w:val="0"/>
            <w:sz w:val="12"/>
            <w:szCs w:val="12"/>
            <w:lang w:eastAsia="en-US"/>
          </w:rPr>
          <w:t>Муниципального образования «Каратузский район»</w:t>
        </w:r>
      </w:hyperlink>
      <w:r w:rsidRPr="007244E6">
        <w:rPr>
          <w:rFonts w:ascii="Times New Roman" w:hAnsi="Times New Roman" w:cs="Times New Roman"/>
          <w:color w:val="auto"/>
          <w:kern w:val="0"/>
          <w:sz w:val="12"/>
          <w:szCs w:val="12"/>
          <w:lang w:eastAsia="en-US"/>
        </w:rPr>
        <w:t xml:space="preserve"> </w:t>
      </w:r>
      <w:r w:rsidRPr="007244E6">
        <w:rPr>
          <w:rFonts w:ascii="Times New Roman" w:hAnsi="Times New Roman" w:cs="Times New Roman"/>
          <w:kern w:val="0"/>
          <w:sz w:val="12"/>
          <w:szCs w:val="12"/>
          <w:lang w:bidi="ru-RU"/>
        </w:rPr>
        <w:t>и о ее списании;</w:t>
      </w:r>
    </w:p>
    <w:p w:rsidR="007244E6" w:rsidRPr="007244E6" w:rsidRDefault="007244E6" w:rsidP="000452E6">
      <w:pPr>
        <w:widowControl w:val="0"/>
        <w:numPr>
          <w:ilvl w:val="2"/>
          <w:numId w:val="1"/>
        </w:numPr>
        <w:tabs>
          <w:tab w:val="left" w:pos="1220"/>
        </w:tabs>
        <w:spacing w:after="244"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7244E6" w:rsidRPr="007244E6" w:rsidRDefault="007244E6" w:rsidP="000452E6">
      <w:pPr>
        <w:widowControl w:val="0"/>
        <w:numPr>
          <w:ilvl w:val="0"/>
          <w:numId w:val="1"/>
        </w:numPr>
        <w:tabs>
          <w:tab w:val="left" w:pos="1191"/>
        </w:tabs>
        <w:spacing w:after="240" w:line="276" w:lineRule="auto"/>
        <w:rPr>
          <w:rFonts w:ascii="Times New Roman" w:hAnsi="Times New Roman" w:cs="Times New Roman"/>
          <w:b/>
          <w:bCs/>
          <w:color w:val="auto"/>
          <w:kern w:val="0"/>
          <w:sz w:val="12"/>
          <w:szCs w:val="12"/>
          <w:lang w:eastAsia="en-US"/>
        </w:rPr>
      </w:pPr>
      <w:r w:rsidRPr="007244E6">
        <w:rPr>
          <w:rFonts w:ascii="Times New Roman" w:hAnsi="Times New Roman" w:cs="Times New Roman"/>
          <w:b/>
          <w:bCs/>
          <w:kern w:val="0"/>
          <w:sz w:val="12"/>
          <w:szCs w:val="12"/>
          <w:lang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7244E6" w:rsidRPr="007244E6" w:rsidRDefault="007244E6" w:rsidP="000452E6">
      <w:pPr>
        <w:widowControl w:val="0"/>
        <w:numPr>
          <w:ilvl w:val="1"/>
          <w:numId w:val="1"/>
        </w:numPr>
        <w:tabs>
          <w:tab w:val="left" w:pos="1191"/>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7244E6" w:rsidRPr="007244E6" w:rsidRDefault="007244E6" w:rsidP="000452E6">
      <w:pPr>
        <w:widowControl w:val="0"/>
        <w:numPr>
          <w:ilvl w:val="2"/>
          <w:numId w:val="1"/>
        </w:numPr>
        <w:tabs>
          <w:tab w:val="left" w:pos="1249"/>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направление требования должнику о погашении задолженности;</w:t>
      </w:r>
    </w:p>
    <w:p w:rsidR="007244E6" w:rsidRPr="007244E6" w:rsidRDefault="007244E6" w:rsidP="000452E6">
      <w:pPr>
        <w:widowControl w:val="0"/>
        <w:numPr>
          <w:ilvl w:val="2"/>
          <w:numId w:val="1"/>
        </w:numPr>
        <w:tabs>
          <w:tab w:val="left" w:pos="1215"/>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направление претензии должнику о погашении задолженности в досудебном порядке;</w:t>
      </w:r>
    </w:p>
    <w:p w:rsidR="007244E6" w:rsidRPr="007244E6" w:rsidRDefault="007244E6" w:rsidP="000452E6">
      <w:pPr>
        <w:widowControl w:val="0"/>
        <w:numPr>
          <w:ilvl w:val="2"/>
          <w:numId w:val="1"/>
        </w:numPr>
        <w:tabs>
          <w:tab w:val="left" w:pos="1225"/>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7244E6" w:rsidRPr="007244E6" w:rsidRDefault="007244E6" w:rsidP="000452E6">
      <w:pPr>
        <w:widowControl w:val="0"/>
        <w:numPr>
          <w:ilvl w:val="2"/>
          <w:numId w:val="1"/>
        </w:numPr>
        <w:tabs>
          <w:tab w:val="left" w:pos="1225"/>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кредиторов по денежным обязательствам, уведомлений о наличии задолженности по обязательным платежам или о задолженности по денежным обязательствам перед кредиторами при предъявлении (объединении) требований в деле о банкротстве и в процедурах, применяемых в деле о банкротстве.</w:t>
      </w:r>
    </w:p>
    <w:p w:rsidR="007244E6" w:rsidRPr="007244E6" w:rsidRDefault="007244E6" w:rsidP="000452E6">
      <w:pPr>
        <w:widowControl w:val="0"/>
        <w:numPr>
          <w:ilvl w:val="1"/>
          <w:numId w:val="1"/>
        </w:numPr>
        <w:tabs>
          <w:tab w:val="left" w:pos="1191"/>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Ответственное лицо подразделения-исполнителя не позднее 30 дней с даты образования просроченной дебиторской задолженности проводит претензионную работу в отношении должника.</w:t>
      </w:r>
    </w:p>
    <w:p w:rsidR="007244E6" w:rsidRPr="007244E6" w:rsidRDefault="007244E6" w:rsidP="000452E6">
      <w:pPr>
        <w:widowControl w:val="0"/>
        <w:numPr>
          <w:ilvl w:val="1"/>
          <w:numId w:val="1"/>
        </w:numPr>
        <w:tabs>
          <w:tab w:val="left" w:pos="1191"/>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Требования (претензии) должны предъявляться всем должникам без исключения, вне зависимости от суммы просроченной дебиторской задолженности.</w:t>
      </w:r>
    </w:p>
    <w:p w:rsidR="007244E6" w:rsidRPr="007244E6" w:rsidRDefault="007244E6" w:rsidP="007244E6">
      <w:pPr>
        <w:widowControl w:val="0"/>
        <w:spacing w:after="0" w:line="276" w:lineRule="auto"/>
        <w:ind w:firstLine="600"/>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В случае если направление Требования (претензии) не предусмотрено условиями договора (соглашения, контракта) или по каким-либо причинам предъявление претензии не является обязательным, то по истечении 30 дней со дня образования дебиторской задолженности она подлежит взысканию в судебном порядке.</w:t>
      </w:r>
    </w:p>
    <w:p w:rsidR="007244E6" w:rsidRPr="007244E6" w:rsidRDefault="007244E6" w:rsidP="007244E6">
      <w:pPr>
        <w:widowControl w:val="0"/>
        <w:spacing w:after="0" w:line="276" w:lineRule="auto"/>
        <w:ind w:firstLine="600"/>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Требование (претензия) должно быть составлено в письменной форме в 2-х экземплярах: один остается в подразделении-исполнителе, второй передается должнику.</w:t>
      </w:r>
    </w:p>
    <w:p w:rsidR="007244E6" w:rsidRPr="007244E6" w:rsidRDefault="007244E6" w:rsidP="000452E6">
      <w:pPr>
        <w:widowControl w:val="0"/>
        <w:numPr>
          <w:ilvl w:val="1"/>
          <w:numId w:val="1"/>
        </w:numPr>
        <w:tabs>
          <w:tab w:val="left" w:pos="1225"/>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Требование (претензия) направляется должнику по месту его нахождения: для физических лиц - по месту регистрации и месту фактического пребывания; для юридических лиц - по месту нахождения, указанному в договоре (соглашения, контракта), и месту нахождения, указанному в Едином государственном реестре юридических лиц на момент подготовки претензии.</w:t>
      </w:r>
    </w:p>
    <w:p w:rsidR="007244E6" w:rsidRPr="007244E6" w:rsidRDefault="007244E6" w:rsidP="007244E6">
      <w:pPr>
        <w:widowControl w:val="0"/>
        <w:spacing w:after="0" w:line="276" w:lineRule="auto"/>
        <w:ind w:firstLine="600"/>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Требование (претензия) и прилагаемые к нему документы передаются нарочным под роспись или направляются по почте с уведомлением о вручении и описью вложения, чтобы располагать доказательствами предъявления требования (претензии).</w:t>
      </w:r>
    </w:p>
    <w:p w:rsidR="007244E6" w:rsidRPr="007244E6" w:rsidRDefault="007244E6" w:rsidP="000452E6">
      <w:pPr>
        <w:widowControl w:val="0"/>
        <w:numPr>
          <w:ilvl w:val="1"/>
          <w:numId w:val="1"/>
        </w:numPr>
        <w:tabs>
          <w:tab w:val="left" w:pos="1225"/>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Требование (претензия) должно содержать следующие данные:</w:t>
      </w:r>
    </w:p>
    <w:p w:rsidR="007244E6" w:rsidRPr="007244E6" w:rsidRDefault="007244E6" w:rsidP="000452E6">
      <w:pPr>
        <w:widowControl w:val="0"/>
        <w:numPr>
          <w:ilvl w:val="2"/>
          <w:numId w:val="1"/>
        </w:numPr>
        <w:tabs>
          <w:tab w:val="left" w:pos="1264"/>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дату и место ее составления;</w:t>
      </w:r>
    </w:p>
    <w:p w:rsidR="007244E6" w:rsidRPr="007244E6" w:rsidRDefault="007244E6" w:rsidP="000452E6">
      <w:pPr>
        <w:widowControl w:val="0"/>
        <w:numPr>
          <w:ilvl w:val="2"/>
          <w:numId w:val="1"/>
        </w:numPr>
        <w:tabs>
          <w:tab w:val="left" w:pos="123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наименование юридического лица (фамилию, имя, отчество индивидуального предпринимателя, физического лица) должника, адрес должника в соответствии с условиями договора (соглашения, контракта);</w:t>
      </w:r>
    </w:p>
    <w:p w:rsidR="007244E6" w:rsidRPr="007244E6" w:rsidRDefault="007244E6" w:rsidP="000452E6">
      <w:pPr>
        <w:widowControl w:val="0"/>
        <w:numPr>
          <w:ilvl w:val="2"/>
          <w:numId w:val="1"/>
        </w:numPr>
        <w:tabs>
          <w:tab w:val="left" w:pos="123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наименование и реквизиты документа, являющегося основанием для начисления суммы, подлежащей уплате должником;</w:t>
      </w:r>
    </w:p>
    <w:p w:rsidR="007244E6" w:rsidRPr="007244E6" w:rsidRDefault="007244E6" w:rsidP="000452E6">
      <w:pPr>
        <w:widowControl w:val="0"/>
        <w:numPr>
          <w:ilvl w:val="2"/>
          <w:numId w:val="1"/>
        </w:numPr>
        <w:tabs>
          <w:tab w:val="left" w:pos="1264"/>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период образования просрочки внесения платы;</w:t>
      </w:r>
    </w:p>
    <w:p w:rsidR="007244E6" w:rsidRPr="007244E6" w:rsidRDefault="007244E6" w:rsidP="000452E6">
      <w:pPr>
        <w:widowControl w:val="0"/>
        <w:numPr>
          <w:ilvl w:val="2"/>
          <w:numId w:val="1"/>
        </w:numPr>
        <w:tabs>
          <w:tab w:val="left" w:pos="1264"/>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сумма просроченной дебиторской задолженности по платежам, пени;</w:t>
      </w:r>
    </w:p>
    <w:p w:rsidR="007244E6" w:rsidRPr="007244E6" w:rsidRDefault="007244E6" w:rsidP="000452E6">
      <w:pPr>
        <w:widowControl w:val="0"/>
        <w:numPr>
          <w:ilvl w:val="2"/>
          <w:numId w:val="1"/>
        </w:numPr>
        <w:tabs>
          <w:tab w:val="left" w:pos="1264"/>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сумма штрафных санкций (при их наличии);</w:t>
      </w:r>
    </w:p>
    <w:p w:rsidR="007244E6" w:rsidRPr="007244E6" w:rsidRDefault="007244E6" w:rsidP="000452E6">
      <w:pPr>
        <w:widowControl w:val="0"/>
        <w:numPr>
          <w:ilvl w:val="2"/>
          <w:numId w:val="1"/>
        </w:numPr>
        <w:tabs>
          <w:tab w:val="left" w:pos="1235"/>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перечень прилагаемых документов, подтверждающих обстоятельства, изложенные в требовании (претензии);</w:t>
      </w:r>
    </w:p>
    <w:p w:rsidR="007244E6" w:rsidRPr="007244E6" w:rsidRDefault="007244E6" w:rsidP="000452E6">
      <w:pPr>
        <w:widowControl w:val="0"/>
        <w:numPr>
          <w:ilvl w:val="2"/>
          <w:numId w:val="1"/>
        </w:numPr>
        <w:tabs>
          <w:tab w:val="left" w:pos="123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предложение оплатить просроченную дебиторскую задолженность в добровольном порядке в срок, установленный требованием (претензией);</w:t>
      </w:r>
    </w:p>
    <w:p w:rsidR="007244E6" w:rsidRPr="007244E6" w:rsidRDefault="007244E6" w:rsidP="000452E6">
      <w:pPr>
        <w:widowControl w:val="0"/>
        <w:numPr>
          <w:ilvl w:val="2"/>
          <w:numId w:val="1"/>
        </w:numPr>
        <w:tabs>
          <w:tab w:val="left" w:pos="1264"/>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реквизиты для перечисления просроченной дебиторской задолженности;</w:t>
      </w:r>
    </w:p>
    <w:p w:rsidR="007244E6" w:rsidRPr="007244E6" w:rsidRDefault="007244E6" w:rsidP="000452E6">
      <w:pPr>
        <w:widowControl w:val="0"/>
        <w:numPr>
          <w:ilvl w:val="2"/>
          <w:numId w:val="1"/>
        </w:numPr>
        <w:tabs>
          <w:tab w:val="left" w:pos="1384"/>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Ф.И.О. лица, подготовившего претензию;</w:t>
      </w:r>
    </w:p>
    <w:p w:rsidR="007244E6" w:rsidRPr="007244E6" w:rsidRDefault="007244E6" w:rsidP="000452E6">
      <w:pPr>
        <w:widowControl w:val="0"/>
        <w:numPr>
          <w:ilvl w:val="2"/>
          <w:numId w:val="1"/>
        </w:numPr>
        <w:tabs>
          <w:tab w:val="left" w:pos="1384"/>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Ф.И.О. и должность лица, которое ее подписывает.</w:t>
      </w:r>
    </w:p>
    <w:p w:rsidR="007244E6" w:rsidRPr="007244E6" w:rsidRDefault="007244E6" w:rsidP="007244E6">
      <w:pPr>
        <w:widowControl w:val="0"/>
        <w:spacing w:after="240" w:line="276" w:lineRule="auto"/>
        <w:ind w:firstLine="600"/>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7244E6" w:rsidRPr="007244E6" w:rsidRDefault="007244E6" w:rsidP="000452E6">
      <w:pPr>
        <w:widowControl w:val="0"/>
        <w:numPr>
          <w:ilvl w:val="0"/>
          <w:numId w:val="1"/>
        </w:numPr>
        <w:tabs>
          <w:tab w:val="left" w:pos="2053"/>
        </w:tabs>
        <w:spacing w:after="244" w:line="276" w:lineRule="auto"/>
        <w:outlineLvl w:val="1"/>
        <w:rPr>
          <w:rFonts w:ascii="Times New Roman" w:hAnsi="Times New Roman" w:cs="Times New Roman"/>
          <w:b/>
          <w:bCs/>
          <w:color w:val="auto"/>
          <w:kern w:val="0"/>
          <w:sz w:val="12"/>
          <w:szCs w:val="12"/>
          <w:lang w:eastAsia="en-US"/>
        </w:rPr>
      </w:pPr>
      <w:bookmarkStart w:id="1" w:name="bookmark3"/>
      <w:r w:rsidRPr="007244E6">
        <w:rPr>
          <w:rFonts w:ascii="Times New Roman" w:hAnsi="Times New Roman" w:cs="Times New Roman"/>
          <w:b/>
          <w:bCs/>
          <w:kern w:val="0"/>
          <w:sz w:val="12"/>
          <w:szCs w:val="12"/>
          <w:lang w:bidi="ru-RU"/>
        </w:rPr>
        <w:t>Мероприятия по принудительному взысканию дебиторской задолженности по доходам</w:t>
      </w:r>
      <w:bookmarkEnd w:id="1"/>
    </w:p>
    <w:p w:rsidR="007244E6" w:rsidRPr="007244E6" w:rsidRDefault="007244E6" w:rsidP="000452E6">
      <w:pPr>
        <w:widowControl w:val="0"/>
        <w:numPr>
          <w:ilvl w:val="1"/>
          <w:numId w:val="1"/>
        </w:numPr>
        <w:tabs>
          <w:tab w:val="left" w:pos="1225"/>
        </w:tabs>
        <w:spacing w:after="0" w:line="240"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lastRenderedPageBreak/>
        <w:t>В случае непогашения должником в полном объеме просроченной дебиторской задолженности по истечении установленного в требовании (претензии) срока, дебиторская задолженность подлежит взысканию в судебном порядке.</w:t>
      </w:r>
    </w:p>
    <w:p w:rsidR="007244E6" w:rsidRPr="007244E6" w:rsidRDefault="007244E6" w:rsidP="000452E6">
      <w:pPr>
        <w:widowControl w:val="0"/>
        <w:numPr>
          <w:ilvl w:val="1"/>
          <w:numId w:val="1"/>
        </w:numPr>
        <w:tabs>
          <w:tab w:val="left" w:pos="1225"/>
        </w:tabs>
        <w:spacing w:after="0" w:line="240"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Ответственное лицо подразделения-исполнителя в течение 5 рабочих дней с даты получения полного (частичного) отказа должника от исполнения заявленных требований или отсутствии ответа на требование (претензию) в указанный в ней срок, определяет достаточность документов для подготовки иска и в течение 10 рабочих дней осуществляет подготовку искового заявления.</w:t>
      </w:r>
    </w:p>
    <w:p w:rsidR="007244E6" w:rsidRPr="007244E6" w:rsidRDefault="007244E6" w:rsidP="007244E6">
      <w:pPr>
        <w:widowControl w:val="0"/>
        <w:spacing w:after="0" w:line="240" w:lineRule="auto"/>
        <w:ind w:firstLine="601"/>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Перечень документов для подготовки иска:</w:t>
      </w:r>
    </w:p>
    <w:p w:rsidR="007244E6" w:rsidRPr="007244E6" w:rsidRDefault="007244E6" w:rsidP="000452E6">
      <w:pPr>
        <w:widowControl w:val="0"/>
        <w:numPr>
          <w:ilvl w:val="0"/>
          <w:numId w:val="3"/>
        </w:numPr>
        <w:tabs>
          <w:tab w:val="left" w:pos="1230"/>
        </w:tabs>
        <w:spacing w:after="0" w:line="240"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документы, подтверждающие обстоятельства, на которых основываются требования к должнику;</w:t>
      </w:r>
    </w:p>
    <w:p w:rsidR="007244E6" w:rsidRPr="007244E6" w:rsidRDefault="007244E6" w:rsidP="000452E6">
      <w:pPr>
        <w:widowControl w:val="0"/>
        <w:numPr>
          <w:ilvl w:val="0"/>
          <w:numId w:val="3"/>
        </w:numPr>
        <w:tabs>
          <w:tab w:val="left" w:pos="123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расчет взыскиваемой или оспариваемой денежной суммы (основной долг, пени, неустойка, проценты);</w:t>
      </w:r>
    </w:p>
    <w:p w:rsidR="007244E6" w:rsidRPr="007244E6" w:rsidRDefault="007244E6" w:rsidP="000452E6">
      <w:pPr>
        <w:widowControl w:val="0"/>
        <w:numPr>
          <w:ilvl w:val="0"/>
          <w:numId w:val="3"/>
        </w:numPr>
        <w:tabs>
          <w:tab w:val="left" w:pos="1240"/>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копии требований (претензий)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7244E6" w:rsidRPr="007244E6" w:rsidRDefault="007244E6" w:rsidP="000452E6">
      <w:pPr>
        <w:widowControl w:val="0"/>
        <w:numPr>
          <w:ilvl w:val="0"/>
          <w:numId w:val="4"/>
        </w:numPr>
        <w:tabs>
          <w:tab w:val="left" w:pos="1225"/>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Подача в суд искового заявления о взыскании просроченной дебиторской задолженности по договорам (контрактам, соглашениям) осуществляется в срок не позднее 60 календарных дней со дня истечения срока, указанного в требовании (претензии) о необходимости исполнения обязательств и погашения просроченной дебиторской задолженности.</w:t>
      </w:r>
    </w:p>
    <w:p w:rsidR="007244E6" w:rsidRPr="007244E6" w:rsidRDefault="007244E6" w:rsidP="000452E6">
      <w:pPr>
        <w:widowControl w:val="0"/>
        <w:numPr>
          <w:ilvl w:val="0"/>
          <w:numId w:val="4"/>
        </w:numPr>
        <w:tabs>
          <w:tab w:val="left" w:pos="1237"/>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При принятии судом решения о полном (частичном) отказе в удовлетворении заявленных требований, обеспечивается принятие исчерпывающих мер по обжалованию судебных актов при наличии к тому оснований.</w:t>
      </w:r>
    </w:p>
    <w:p w:rsidR="007244E6" w:rsidRPr="007244E6" w:rsidRDefault="007244E6" w:rsidP="000452E6">
      <w:pPr>
        <w:widowControl w:val="0"/>
        <w:numPr>
          <w:ilvl w:val="0"/>
          <w:numId w:val="4"/>
        </w:numPr>
        <w:tabs>
          <w:tab w:val="left" w:pos="1237"/>
        </w:tabs>
        <w:spacing w:after="236"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Ответственное лицо подразделения -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w:t>
      </w:r>
    </w:p>
    <w:p w:rsidR="007244E6" w:rsidRPr="007244E6" w:rsidRDefault="007244E6" w:rsidP="000452E6">
      <w:pPr>
        <w:widowControl w:val="0"/>
        <w:numPr>
          <w:ilvl w:val="0"/>
          <w:numId w:val="1"/>
        </w:numPr>
        <w:tabs>
          <w:tab w:val="left" w:pos="1902"/>
        </w:tabs>
        <w:spacing w:after="244" w:line="276" w:lineRule="auto"/>
        <w:outlineLvl w:val="1"/>
        <w:rPr>
          <w:rFonts w:ascii="Times New Roman" w:hAnsi="Times New Roman" w:cs="Times New Roman"/>
          <w:b/>
          <w:bCs/>
          <w:color w:val="auto"/>
          <w:kern w:val="0"/>
          <w:sz w:val="12"/>
          <w:szCs w:val="12"/>
          <w:lang w:eastAsia="en-US"/>
        </w:rPr>
      </w:pPr>
      <w:bookmarkStart w:id="2" w:name="bookmark4"/>
      <w:r w:rsidRPr="007244E6">
        <w:rPr>
          <w:rFonts w:ascii="Times New Roman" w:hAnsi="Times New Roman" w:cs="Times New Roman"/>
          <w:b/>
          <w:bCs/>
          <w:kern w:val="0"/>
          <w:sz w:val="12"/>
          <w:szCs w:val="12"/>
          <w:lang w:bidi="ru-RU"/>
        </w:rPr>
        <w:t>Мероприятия по взысканию просроченной дебиторской задолженности в рамках исполнительного производства</w:t>
      </w:r>
      <w:bookmarkEnd w:id="2"/>
    </w:p>
    <w:p w:rsidR="007244E6" w:rsidRPr="007244E6" w:rsidRDefault="007244E6" w:rsidP="000452E6">
      <w:pPr>
        <w:widowControl w:val="0"/>
        <w:numPr>
          <w:ilvl w:val="1"/>
          <w:numId w:val="1"/>
        </w:numPr>
        <w:tabs>
          <w:tab w:val="left" w:pos="1237"/>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Ответственное лицо подразделения-исполнителя не позднее 30 календарных дней со дня получения исполнительного листа направляет его в органы, осуществляющие исполнение судебных актов.</w:t>
      </w:r>
    </w:p>
    <w:p w:rsidR="007244E6" w:rsidRPr="007244E6" w:rsidRDefault="007244E6" w:rsidP="000452E6">
      <w:pPr>
        <w:widowControl w:val="0"/>
        <w:numPr>
          <w:ilvl w:val="1"/>
          <w:numId w:val="1"/>
        </w:numPr>
        <w:tabs>
          <w:tab w:val="left" w:pos="1237"/>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На стадии принудительного исполнения службой судебных приставов судебных актов о взыскании просроченной дебиторской задолженности с должника, ответственное лицо подразделения - исполнителя осуществляет информационное взаимодействие со службой судебных приставов, в том числе проводит следующие мероприятия:</w:t>
      </w:r>
    </w:p>
    <w:p w:rsidR="007244E6" w:rsidRPr="007244E6" w:rsidRDefault="007244E6" w:rsidP="000452E6">
      <w:pPr>
        <w:widowControl w:val="0"/>
        <w:numPr>
          <w:ilvl w:val="2"/>
          <w:numId w:val="1"/>
        </w:numPr>
        <w:tabs>
          <w:tab w:val="left" w:pos="1248"/>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ведет учет исполнительных документов;</w:t>
      </w:r>
    </w:p>
    <w:p w:rsidR="007244E6" w:rsidRPr="007244E6" w:rsidRDefault="007244E6" w:rsidP="000452E6">
      <w:pPr>
        <w:widowControl w:val="0"/>
        <w:numPr>
          <w:ilvl w:val="2"/>
          <w:numId w:val="1"/>
        </w:numPr>
        <w:tabs>
          <w:tab w:val="left" w:pos="1237"/>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направляет в службу судебных приставов заявления (ходатайства) о предоставлении информации о ходе исполнительного производства, в том числе:</w:t>
      </w:r>
    </w:p>
    <w:p w:rsidR="007244E6" w:rsidRPr="007244E6" w:rsidRDefault="007244E6" w:rsidP="000452E6">
      <w:pPr>
        <w:widowControl w:val="0"/>
        <w:numPr>
          <w:ilvl w:val="0"/>
          <w:numId w:val="2"/>
        </w:numPr>
        <w:tabs>
          <w:tab w:val="left" w:pos="782"/>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7244E6" w:rsidRPr="007244E6" w:rsidRDefault="007244E6" w:rsidP="000452E6">
      <w:pPr>
        <w:widowControl w:val="0"/>
        <w:numPr>
          <w:ilvl w:val="0"/>
          <w:numId w:val="2"/>
        </w:numPr>
        <w:tabs>
          <w:tab w:val="left" w:pos="806"/>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о сумме непогашенной задолженности по исполнительному документу;</w:t>
      </w:r>
    </w:p>
    <w:p w:rsidR="007244E6" w:rsidRPr="007244E6" w:rsidRDefault="007244E6" w:rsidP="000452E6">
      <w:pPr>
        <w:widowControl w:val="0"/>
        <w:numPr>
          <w:ilvl w:val="0"/>
          <w:numId w:val="2"/>
        </w:numPr>
        <w:tabs>
          <w:tab w:val="left" w:pos="806"/>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о наличии данных об объявлении розыска должника, его имущества;</w:t>
      </w:r>
    </w:p>
    <w:p w:rsidR="007244E6" w:rsidRPr="007244E6" w:rsidRDefault="007244E6" w:rsidP="000452E6">
      <w:pPr>
        <w:widowControl w:val="0"/>
        <w:numPr>
          <w:ilvl w:val="0"/>
          <w:numId w:val="2"/>
        </w:numPr>
        <w:tabs>
          <w:tab w:val="left" w:pos="773"/>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об изменении состояния счета/счетов должника, имуществе и правах имущественного характера должника на дату запроса;</w:t>
      </w:r>
    </w:p>
    <w:p w:rsidR="007244E6" w:rsidRPr="007244E6" w:rsidRDefault="007244E6" w:rsidP="000452E6">
      <w:pPr>
        <w:widowControl w:val="0"/>
        <w:numPr>
          <w:ilvl w:val="2"/>
          <w:numId w:val="1"/>
        </w:numPr>
        <w:tabs>
          <w:tab w:val="left" w:pos="1237"/>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организует и проводит рабочие встречи со службой судебных приставов о результатах работы по исполнительному производству (по мере необходимости);</w:t>
      </w:r>
    </w:p>
    <w:p w:rsidR="007244E6" w:rsidRPr="007244E6" w:rsidRDefault="007244E6" w:rsidP="000452E6">
      <w:pPr>
        <w:widowControl w:val="0"/>
        <w:numPr>
          <w:ilvl w:val="2"/>
          <w:numId w:val="1"/>
        </w:numPr>
        <w:tabs>
          <w:tab w:val="left" w:pos="1237"/>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проводит ежеквартальную сверку результатов исполнительных производств с подразделениями службы судебных приставов.</w:t>
      </w:r>
    </w:p>
    <w:p w:rsidR="007244E6" w:rsidRPr="007244E6" w:rsidRDefault="007244E6" w:rsidP="000452E6">
      <w:pPr>
        <w:widowControl w:val="0"/>
        <w:numPr>
          <w:ilvl w:val="1"/>
          <w:numId w:val="1"/>
        </w:numPr>
        <w:tabs>
          <w:tab w:val="left" w:pos="1237"/>
        </w:tabs>
        <w:spacing w:after="0" w:line="276" w:lineRule="auto"/>
        <w:jc w:val="both"/>
        <w:rPr>
          <w:rFonts w:ascii="Times New Roman" w:hAnsi="Times New Roman" w:cs="Times New Roman"/>
          <w:color w:val="auto"/>
          <w:kern w:val="0"/>
          <w:sz w:val="12"/>
          <w:szCs w:val="12"/>
          <w:lang w:eastAsia="en-US"/>
        </w:rPr>
      </w:pPr>
      <w:r w:rsidRPr="007244E6">
        <w:rPr>
          <w:rFonts w:ascii="Times New Roman" w:hAnsi="Times New Roman" w:cs="Times New Roman"/>
          <w:kern w:val="0"/>
          <w:sz w:val="12"/>
          <w:szCs w:val="12"/>
          <w:lang w:bidi="ru-RU"/>
        </w:rPr>
        <w:t>В соответствии с действующим законодательством просроченная дебиторская задолженность, признанная безнадежной к взысканию по установленным основаниям, подлежит списанию.</w:t>
      </w:r>
    </w:p>
    <w:p w:rsidR="007244E6" w:rsidRPr="007244E6" w:rsidRDefault="007244E6" w:rsidP="007244E6">
      <w:pPr>
        <w:spacing w:after="0" w:line="276" w:lineRule="auto"/>
        <w:rPr>
          <w:rFonts w:ascii="Times New Roman" w:hAnsi="Times New Roman" w:cs="Times New Roman"/>
          <w:color w:val="auto"/>
          <w:kern w:val="0"/>
          <w:sz w:val="12"/>
          <w:szCs w:val="12"/>
        </w:rPr>
      </w:pPr>
    </w:p>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АДМИНИСТРАЦИЯ КАРАТУЗСКОГО РАЙОНА</w:t>
      </w:r>
    </w:p>
    <w:p w:rsidR="007244E6" w:rsidRPr="007244E6" w:rsidRDefault="007244E6" w:rsidP="007244E6">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ПОСТАНОВЛЕНИЕ</w:t>
      </w:r>
    </w:p>
    <w:p w:rsidR="007244E6" w:rsidRPr="007244E6" w:rsidRDefault="007244E6" w:rsidP="007244E6">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25.07.2023                                    с. Каратузское                                       №  685-п</w:t>
      </w:r>
    </w:p>
    <w:p w:rsidR="007244E6" w:rsidRPr="007244E6" w:rsidRDefault="007244E6" w:rsidP="007244E6">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w:t>
      </w:r>
      <w:r w:rsidRPr="007244E6">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p>
    <w:p w:rsidR="007244E6" w:rsidRPr="007244E6" w:rsidRDefault="007244E6" w:rsidP="007244E6">
      <w:pPr>
        <w:spacing w:after="0" w:line="240" w:lineRule="auto"/>
        <w:rPr>
          <w:rFonts w:ascii="Times New Roman" w:hAnsi="Times New Roman" w:cs="Times New Roman"/>
          <w:color w:val="auto"/>
          <w:kern w:val="0"/>
          <w:sz w:val="12"/>
          <w:szCs w:val="12"/>
        </w:rPr>
      </w:pPr>
    </w:p>
    <w:p w:rsidR="007244E6" w:rsidRPr="007244E6" w:rsidRDefault="007244E6" w:rsidP="007244E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7244E6" w:rsidRPr="007244E6" w:rsidRDefault="007244E6" w:rsidP="007244E6">
      <w:pPr>
        <w:spacing w:after="0" w:line="240" w:lineRule="auto"/>
        <w:ind w:firstLine="540"/>
        <w:jc w:val="both"/>
        <w:rPr>
          <w:rFonts w:ascii="Times New Roman" w:eastAsia="SimSun" w:hAnsi="Times New Roman" w:cs="Times New Roman"/>
          <w:bCs/>
          <w:color w:val="auto"/>
          <w:kern w:val="1"/>
          <w:sz w:val="12"/>
          <w:szCs w:val="12"/>
          <w:lang w:eastAsia="ar-SA"/>
        </w:rPr>
      </w:pPr>
      <w:r w:rsidRPr="007244E6">
        <w:rPr>
          <w:rFonts w:ascii="Times New Roman" w:hAnsi="Times New Roman" w:cs="Times New Roman"/>
          <w:color w:val="auto"/>
          <w:kern w:val="0"/>
          <w:sz w:val="12"/>
          <w:szCs w:val="12"/>
        </w:rPr>
        <w:t xml:space="preserve">1. Внести в приложение к постановлению администрации Каратузского района от </w:t>
      </w:r>
      <w:r w:rsidRPr="007244E6">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 следующие изменения:</w:t>
      </w:r>
    </w:p>
    <w:p w:rsidR="007244E6" w:rsidRPr="007244E6" w:rsidRDefault="007244E6" w:rsidP="007244E6">
      <w:pPr>
        <w:spacing w:after="0" w:line="240" w:lineRule="auto"/>
        <w:ind w:firstLine="540"/>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1.1. В разделе 1 «Паспорт муниципальной программы Каратузского района»:</w:t>
      </w:r>
    </w:p>
    <w:p w:rsidR="007244E6" w:rsidRPr="007244E6" w:rsidRDefault="007244E6" w:rsidP="007244E6">
      <w:pPr>
        <w:spacing w:after="0" w:line="240" w:lineRule="auto"/>
        <w:ind w:firstLine="567"/>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строку «Информация по ресурсному обеспечению муниципальной программы, в том числе по годам реализации программы» изменить и изложить в следующей редакции: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7950"/>
      </w:tblGrid>
      <w:tr w:rsidR="007244E6" w:rsidRPr="007244E6" w:rsidTr="00903A5A">
        <w:trPr>
          <w:trHeight w:val="530"/>
        </w:trPr>
        <w:tc>
          <w:tcPr>
            <w:tcW w:w="1393" w:type="pct"/>
          </w:tcPr>
          <w:p w:rsidR="007244E6" w:rsidRPr="007244E6" w:rsidRDefault="007244E6" w:rsidP="007244E6">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3607" w:type="pct"/>
          </w:tcPr>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Общий объем финансирования муниципальной программы в 2014-2025 годах за счет всех источников финансирования составит 402 780,48 тыс. рублей, в том числе:</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средства федерального бюджета - 855,57 тыс. рублей, в том числе по годам:</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2014 год – 0,00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2015 год – 0,00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2016 год – 0,00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2017 год – 0,00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2018 год – 0,00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2019 год – 855,57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2020 год – 0,00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2021 год – 0,00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2022 год – 0,00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2023 год – 0,00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2024 год – 0,00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2025 год – 0,0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средства краевого бюджета – 248 078,21 тыс. рублей, в том числе по годам:</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2014 год – 2 549,10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2015 год – 14 764,13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2016 год – 16 224,20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2017 год – 24 104,80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2018 год – 22 358,54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2019 год – 25 155,85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2020 год – 37 970,90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2021 год – 81 981,95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2022 год – 15 731,96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2023 год – 7 236,78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2024 год – 0,0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2025 год – 0,0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средства районного бюджета – 153 846,70 тыс. рублей, в том числе по годам:</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2014 год – 238,28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2015 год – 1 195,90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2016 год – 226,34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2017 год – 187,30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2018 год – 27 682,21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2019 год – 32 129,74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2020 год – 38 875,39 тыс. рублей;</w:t>
            </w:r>
          </w:p>
          <w:p w:rsidR="007244E6" w:rsidRPr="007244E6" w:rsidRDefault="007244E6" w:rsidP="007244E6">
            <w:pPr>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2021 год – 45 276,10 тыс. рублей;</w:t>
            </w:r>
          </w:p>
          <w:p w:rsidR="007244E6" w:rsidRPr="007244E6" w:rsidRDefault="007244E6" w:rsidP="007244E6">
            <w:pPr>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2022 год – 2008,2 тыс. рублей;</w:t>
            </w:r>
          </w:p>
          <w:p w:rsidR="007244E6" w:rsidRPr="007244E6" w:rsidRDefault="007244E6" w:rsidP="007244E6">
            <w:pPr>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lastRenderedPageBreak/>
              <w:t>2023 год – 5 506,94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2024 год – 254,40 тыс. рублей</w:t>
            </w:r>
          </w:p>
          <w:p w:rsidR="007244E6" w:rsidRPr="007244E6" w:rsidRDefault="007244E6" w:rsidP="007244E6">
            <w:pPr>
              <w:autoSpaceDE w:val="0"/>
              <w:autoSpaceDN w:val="0"/>
              <w:adjustRightInd w:val="0"/>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2025 год – 265,90 тыс. рублей</w:t>
            </w:r>
          </w:p>
        </w:tc>
      </w:tr>
    </w:tbl>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lastRenderedPageBreak/>
        <w:t xml:space="preserve">1.2. Приложение № 1 к </w:t>
      </w:r>
      <w:r w:rsidRPr="007244E6">
        <w:rPr>
          <w:rFonts w:ascii="Times New Roman" w:eastAsia="Calibri" w:hAnsi="Times New Roman" w:cs="Times New Roman"/>
          <w:bCs/>
          <w:color w:val="auto"/>
          <w:kern w:val="0"/>
          <w:sz w:val="12"/>
          <w:szCs w:val="12"/>
          <w:lang w:eastAsia="en-US"/>
        </w:rPr>
        <w:t xml:space="preserve">муниципальной программе Каратузского района </w:t>
      </w:r>
      <w:r w:rsidRPr="007244E6">
        <w:rPr>
          <w:rFonts w:ascii="Times New Roman" w:eastAsia="SimSun" w:hAnsi="Times New Roman" w:cs="Times New Roman"/>
          <w:bCs/>
          <w:color w:val="auto"/>
          <w:kern w:val="2"/>
          <w:sz w:val="12"/>
          <w:szCs w:val="12"/>
          <w:lang w:eastAsia="ar-SA"/>
        </w:rPr>
        <w:t>«Содействие развитию местного самоуправления Каратузского района»</w:t>
      </w:r>
      <w:r w:rsidRPr="007244E6">
        <w:rPr>
          <w:rFonts w:ascii="Times New Roman" w:eastAsia="Calibri" w:hAnsi="Times New Roman" w:cs="Times New Roman"/>
          <w:bCs/>
          <w:color w:val="auto"/>
          <w:kern w:val="0"/>
          <w:sz w:val="12"/>
          <w:szCs w:val="12"/>
          <w:lang w:eastAsia="en-US"/>
        </w:rPr>
        <w:t xml:space="preserve"> изменить и изложить в новой редакции согласно приложению № 1 к настоящему постановлению.</w:t>
      </w:r>
    </w:p>
    <w:p w:rsidR="007244E6" w:rsidRPr="007244E6" w:rsidRDefault="007244E6" w:rsidP="007244E6">
      <w:pPr>
        <w:spacing w:after="0" w:line="240" w:lineRule="auto"/>
        <w:ind w:firstLine="709"/>
        <w:jc w:val="both"/>
        <w:rPr>
          <w:rFonts w:ascii="Times New Roman" w:eastAsia="Calibri" w:hAnsi="Times New Roman" w:cs="Times New Roman"/>
          <w:bCs/>
          <w:color w:val="auto"/>
          <w:kern w:val="0"/>
          <w:sz w:val="12"/>
          <w:szCs w:val="12"/>
          <w:lang w:eastAsia="en-US"/>
        </w:rPr>
      </w:pPr>
      <w:r w:rsidRPr="007244E6">
        <w:rPr>
          <w:rFonts w:ascii="Times New Roman" w:hAnsi="Times New Roman" w:cs="Times New Roman"/>
          <w:color w:val="auto"/>
          <w:kern w:val="0"/>
          <w:sz w:val="12"/>
          <w:szCs w:val="12"/>
        </w:rPr>
        <w:t xml:space="preserve">1.3. </w:t>
      </w:r>
      <w:r w:rsidRPr="007244E6">
        <w:rPr>
          <w:rFonts w:ascii="Times New Roman" w:eastAsia="Calibri" w:hAnsi="Times New Roman" w:cs="Times New Roman"/>
          <w:bCs/>
          <w:color w:val="auto"/>
          <w:kern w:val="0"/>
          <w:sz w:val="12"/>
          <w:szCs w:val="12"/>
          <w:lang w:eastAsia="en-US"/>
        </w:rPr>
        <w:t xml:space="preserve">Приложение № 2 к муниципальной программе Каратузского района </w:t>
      </w:r>
      <w:r w:rsidRPr="007244E6">
        <w:rPr>
          <w:rFonts w:ascii="Times New Roman" w:eastAsia="SimSun" w:hAnsi="Times New Roman" w:cs="Times New Roman"/>
          <w:bCs/>
          <w:color w:val="auto"/>
          <w:kern w:val="1"/>
          <w:sz w:val="12"/>
          <w:szCs w:val="12"/>
          <w:lang w:eastAsia="ar-SA"/>
        </w:rPr>
        <w:t>«Содействие развитию местного самоуправления Каратузского района»</w:t>
      </w:r>
      <w:r w:rsidRPr="007244E6">
        <w:rPr>
          <w:rFonts w:ascii="Times New Roman" w:eastAsia="Calibri" w:hAnsi="Times New Roman" w:cs="Times New Roman"/>
          <w:bCs/>
          <w:color w:val="auto"/>
          <w:kern w:val="0"/>
          <w:sz w:val="12"/>
          <w:szCs w:val="12"/>
          <w:lang w:eastAsia="en-US"/>
        </w:rPr>
        <w:t xml:space="preserve"> изменить и изложить в новой редакции согласно приложению № 2 к настоящему постановлению.</w:t>
      </w:r>
    </w:p>
    <w:p w:rsidR="007244E6" w:rsidRPr="007244E6" w:rsidRDefault="007244E6" w:rsidP="007244E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 xml:space="preserve">1.4. Приложение № 3 к муниципальной программе Каратузского района </w:t>
      </w:r>
      <w:r w:rsidRPr="007244E6">
        <w:rPr>
          <w:rFonts w:ascii="Times New Roman" w:eastAsia="SimSun" w:hAnsi="Times New Roman" w:cs="Times New Roman"/>
          <w:bCs/>
          <w:color w:val="auto"/>
          <w:kern w:val="1"/>
          <w:sz w:val="12"/>
          <w:szCs w:val="12"/>
          <w:lang w:eastAsia="ar-SA"/>
        </w:rPr>
        <w:t>«Содействие развитию местного самоуправления Каратузского района»</w:t>
      </w:r>
      <w:r w:rsidRPr="007244E6">
        <w:rPr>
          <w:rFonts w:ascii="Times New Roman" w:eastAsia="Calibri" w:hAnsi="Times New Roman" w:cs="Times New Roman"/>
          <w:bCs/>
          <w:color w:val="auto"/>
          <w:kern w:val="0"/>
          <w:sz w:val="12"/>
          <w:szCs w:val="12"/>
          <w:lang w:eastAsia="en-US"/>
        </w:rPr>
        <w:t xml:space="preserve"> изменить и изложить в новой редакции согласно приложению № 3 к настоящему постановлению.</w:t>
      </w:r>
    </w:p>
    <w:p w:rsidR="007244E6" w:rsidRPr="007244E6" w:rsidRDefault="007244E6" w:rsidP="007244E6">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7244E6">
        <w:rPr>
          <w:rFonts w:ascii="Times New Roman" w:eastAsia="SimSun" w:hAnsi="Times New Roman" w:cs="Times New Roman"/>
          <w:bCs/>
          <w:color w:val="auto"/>
          <w:kern w:val="1"/>
          <w:sz w:val="12"/>
          <w:szCs w:val="12"/>
          <w:lang w:eastAsia="ar-SA"/>
        </w:rPr>
        <w:t>1.5. В приложении № 4 к муниципальной программе Каратузского района «Содействие развитию местного самоуправления Каратузского района»:</w:t>
      </w:r>
    </w:p>
    <w:p w:rsidR="007244E6" w:rsidRPr="007244E6" w:rsidRDefault="007244E6" w:rsidP="007244E6">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7244E6">
        <w:rPr>
          <w:rFonts w:ascii="Times New Roman" w:eastAsia="SimSun" w:hAnsi="Times New Roman" w:cs="Times New Roman"/>
          <w:bCs/>
          <w:color w:val="auto"/>
          <w:kern w:val="1"/>
          <w:sz w:val="12"/>
          <w:szCs w:val="12"/>
          <w:lang w:eastAsia="ar-SA"/>
        </w:rPr>
        <w:t>1.5.1. В разделе 1 «Паспорт подпрограммы «Поддержка муниципальных проектов и мероприятий по благоустройству территорий»:</w:t>
      </w:r>
    </w:p>
    <w:p w:rsidR="007244E6" w:rsidRPr="007244E6" w:rsidRDefault="007244E6" w:rsidP="007244E6">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7244E6">
        <w:rPr>
          <w:rFonts w:ascii="Times New Roman" w:eastAsia="SimSun" w:hAnsi="Times New Roman" w:cs="Times New Roman"/>
          <w:bCs/>
          <w:color w:val="auto"/>
          <w:kern w:val="1"/>
          <w:sz w:val="12"/>
          <w:szCs w:val="12"/>
          <w:lang w:eastAsia="ar-SA"/>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7244E6" w:rsidRPr="007244E6" w:rsidTr="00903A5A">
        <w:tc>
          <w:tcPr>
            <w:tcW w:w="3794" w:type="dxa"/>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3" w:type="dxa"/>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Общий объем финансирования подпрограммы за счет всех источников финансирования составит 3 544,67 тыс. рублей, в том числе за счет средств:</w:t>
            </w:r>
          </w:p>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краевого бюджета 3 544,67 тыс. рублей, в том числе по годам:</w:t>
            </w:r>
          </w:p>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2023 год – 3 544,67 тыс. рублей</w:t>
            </w:r>
          </w:p>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2024 год – 0,0 тыс. рублей</w:t>
            </w:r>
          </w:p>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2025 год – 0,0 тыс. рублей</w:t>
            </w:r>
          </w:p>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районного бюджета: 0,00 тыс. рублей, в том числе по годам:</w:t>
            </w:r>
          </w:p>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2023 год – 0,00 тыс. рублей</w:t>
            </w:r>
          </w:p>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2024 год – 0,00 тыс. рублей</w:t>
            </w:r>
          </w:p>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2025 год – 0,00 тыс. рублей</w:t>
            </w:r>
          </w:p>
        </w:tc>
      </w:tr>
    </w:tbl>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1.5.2. Раздел 2 «МЕРОПРИЯТИЯ ПОДПРОГРАММЫ» изменить и изложить в новой редакции:</w:t>
      </w:r>
    </w:p>
    <w:p w:rsidR="007244E6" w:rsidRPr="007244E6" w:rsidRDefault="007244E6" w:rsidP="007244E6">
      <w:pPr>
        <w:spacing w:after="0" w:line="240" w:lineRule="auto"/>
        <w:ind w:firstLine="709"/>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 МЕРОПРИЯТИЯ ПОДПРОГРАММЫ</w:t>
      </w:r>
    </w:p>
    <w:p w:rsidR="007244E6" w:rsidRPr="007244E6" w:rsidRDefault="007244E6" w:rsidP="007244E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Система мероприятий подпрограммы в 2023 – 2025 годах включает в себя:</w:t>
      </w:r>
    </w:p>
    <w:p w:rsidR="007244E6" w:rsidRPr="007244E6" w:rsidRDefault="007244E6" w:rsidP="007244E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1) иные межбюджетные трансферты бюджетам муниципальных образований Каратузского района для реализации проектов по решению вопросов местного значения сельских поселений – мероприятие, предусмотренное </w:t>
      </w:r>
      <w:hyperlink r:id="rId11" w:history="1">
        <w:r w:rsidRPr="007244E6">
          <w:rPr>
            <w:rFonts w:ascii="Times New Roman" w:hAnsi="Times New Roman" w:cs="Times New Roman"/>
            <w:color w:val="auto"/>
            <w:kern w:val="0"/>
            <w:sz w:val="12"/>
            <w:szCs w:val="12"/>
          </w:rPr>
          <w:t>пунктом 1</w:t>
        </w:r>
      </w:hyperlink>
      <w:r w:rsidRPr="007244E6">
        <w:rPr>
          <w:rFonts w:ascii="Times New Roman" w:hAnsi="Times New Roman" w:cs="Times New Roman"/>
          <w:color w:val="auto"/>
          <w:kern w:val="0"/>
          <w:sz w:val="12"/>
          <w:szCs w:val="12"/>
        </w:rPr>
        <w:t xml:space="preserve"> приложения к подпрограмме;</w:t>
      </w:r>
    </w:p>
    <w:p w:rsidR="007244E6" w:rsidRPr="007244E6" w:rsidRDefault="007244E6" w:rsidP="007244E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 иные межбюджетные трансферты бюджетам муниципальных образований Каратузского района на благоустройство кладбищ – мероприятие, предусмотренное пунктом 2 приложения к подпрограмме.</w:t>
      </w:r>
    </w:p>
    <w:p w:rsidR="007244E6" w:rsidRPr="007244E6" w:rsidRDefault="007244E6" w:rsidP="007244E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Выбор мероприятий подпрограммы обусловлен целями и задачами, которые призвана решить подпрограмма, результатами анализа сложившейся ситуации по благоустройству территорий населенных пунктов района, наличием в муниципальных образованиях кладбищ, требующих приведения в надлежащее состояние.</w:t>
      </w:r>
    </w:p>
    <w:p w:rsidR="007244E6" w:rsidRPr="007244E6" w:rsidRDefault="007244E6" w:rsidP="007244E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Исполнителем подпрограммы, главным распорядителем бюджетных средств по мероприятиям, предусмотренным </w:t>
      </w:r>
      <w:hyperlink r:id="rId12" w:history="1">
        <w:r w:rsidRPr="007244E6">
          <w:rPr>
            <w:rFonts w:ascii="Times New Roman" w:hAnsi="Times New Roman" w:cs="Times New Roman"/>
            <w:color w:val="auto"/>
            <w:kern w:val="0"/>
            <w:sz w:val="12"/>
            <w:szCs w:val="12"/>
          </w:rPr>
          <w:t>пунктами 1</w:t>
        </w:r>
      </w:hyperlink>
      <w:r w:rsidRPr="007244E6">
        <w:rPr>
          <w:rFonts w:ascii="Times New Roman" w:hAnsi="Times New Roman" w:cs="Times New Roman"/>
          <w:color w:val="auto"/>
          <w:kern w:val="0"/>
          <w:sz w:val="12"/>
          <w:szCs w:val="12"/>
        </w:rPr>
        <w:t xml:space="preserve"> и 2 приложения к подпрограмме, является финансовое управление администрации Каратузского района.</w:t>
      </w:r>
    </w:p>
    <w:p w:rsidR="007244E6" w:rsidRPr="007244E6" w:rsidRDefault="007244E6" w:rsidP="007244E6">
      <w:pPr>
        <w:autoSpaceDE w:val="0"/>
        <w:autoSpaceDN w:val="0"/>
        <w:adjustRightInd w:val="0"/>
        <w:spacing w:after="0" w:line="240" w:lineRule="auto"/>
        <w:ind w:firstLine="709"/>
        <w:jc w:val="both"/>
        <w:rPr>
          <w:rFonts w:ascii="Times New Roman" w:hAnsi="Times New Roman" w:cs="Times New Roman"/>
          <w:kern w:val="0"/>
          <w:sz w:val="12"/>
          <w:szCs w:val="12"/>
        </w:rPr>
      </w:pPr>
      <w:r w:rsidRPr="007244E6">
        <w:rPr>
          <w:rFonts w:ascii="Times New Roman" w:hAnsi="Times New Roman" w:cs="Times New Roman"/>
          <w:kern w:val="0"/>
          <w:sz w:val="12"/>
          <w:szCs w:val="12"/>
        </w:rPr>
        <w:t>Перечень целевых индикаторов Подпрограммы на весь период действия по годам ее реализации приведен в приложении № 1 к Подпрограмме.</w:t>
      </w:r>
    </w:p>
    <w:p w:rsidR="007244E6" w:rsidRPr="007244E6" w:rsidRDefault="0021777B" w:rsidP="007244E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hyperlink r:id="rId13" w:anchor="P1486" w:history="1">
        <w:r w:rsidR="007244E6" w:rsidRPr="007244E6">
          <w:rPr>
            <w:rFonts w:ascii="Times New Roman" w:hAnsi="Times New Roman" w:cs="Times New Roman"/>
            <w:color w:val="auto"/>
            <w:kern w:val="0"/>
            <w:sz w:val="12"/>
            <w:szCs w:val="12"/>
          </w:rPr>
          <w:t>Перечень</w:t>
        </w:r>
      </w:hyperlink>
      <w:r w:rsidR="007244E6" w:rsidRPr="007244E6">
        <w:rPr>
          <w:rFonts w:ascii="Times New Roman" w:hAnsi="Times New Roman" w:cs="Times New Roman"/>
          <w:color w:val="auto"/>
          <w:kern w:val="0"/>
          <w:sz w:val="12"/>
          <w:szCs w:val="12"/>
        </w:rPr>
        <w:t xml:space="preserve"> мероприятий подпрограммы представлен в приложении № 2 к подпрограмме.».</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1.5.3. Раздел 3 «МЕХАНИЗМ РЕАЛИЗАЦИИ ПОДПРОГРАММЫ» дополнить пунктом 3.3 следующего содержания:</w:t>
      </w:r>
    </w:p>
    <w:p w:rsidR="007244E6" w:rsidRPr="007244E6" w:rsidRDefault="007244E6" w:rsidP="007244E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«3.3. Мероприятие 2 «Иные межбюджетные трансферты бюджетам муниципальных образований Каратузского района </w:t>
      </w:r>
      <w:r w:rsidRPr="007244E6">
        <w:rPr>
          <w:rFonts w:ascii="Times New Roman" w:hAnsi="Times New Roman" w:cs="Times New Roman"/>
          <w:kern w:val="0"/>
          <w:sz w:val="12"/>
          <w:szCs w:val="12"/>
        </w:rPr>
        <w:t>на благоустройство кладбищ</w:t>
      </w:r>
      <w:r w:rsidRPr="007244E6">
        <w:rPr>
          <w:rFonts w:ascii="Times New Roman" w:hAnsi="Times New Roman" w:cs="Times New Roman"/>
          <w:color w:val="auto"/>
          <w:kern w:val="0"/>
          <w:sz w:val="12"/>
          <w:szCs w:val="12"/>
        </w:rPr>
        <w:t>».</w:t>
      </w:r>
    </w:p>
    <w:p w:rsidR="007244E6" w:rsidRPr="007244E6" w:rsidRDefault="007244E6" w:rsidP="007244E6">
      <w:pPr>
        <w:spacing w:after="0" w:line="240" w:lineRule="auto"/>
        <w:ind w:firstLine="709"/>
        <w:jc w:val="both"/>
        <w:rPr>
          <w:rFonts w:ascii="Times New Roman" w:hAnsi="Times New Roman" w:cs="Times New Roman"/>
          <w:kern w:val="0"/>
          <w:sz w:val="12"/>
          <w:szCs w:val="12"/>
        </w:rPr>
      </w:pPr>
      <w:r w:rsidRPr="007244E6">
        <w:rPr>
          <w:rFonts w:ascii="Times New Roman" w:hAnsi="Times New Roman" w:cs="Times New Roman"/>
          <w:kern w:val="0"/>
          <w:sz w:val="12"/>
          <w:szCs w:val="12"/>
        </w:rPr>
        <w:t xml:space="preserve">Финансовые средства по мероприятию направляются в виде иных межбюджетных трансфертов из краевого бюджета </w:t>
      </w:r>
      <w:r w:rsidRPr="007244E6">
        <w:rPr>
          <w:rFonts w:ascii="Times New Roman" w:hAnsi="Times New Roman" w:cs="Times New Roman"/>
          <w:color w:val="auto"/>
          <w:kern w:val="0"/>
          <w:sz w:val="12"/>
          <w:szCs w:val="12"/>
        </w:rPr>
        <w:t xml:space="preserve">на </w:t>
      </w:r>
      <w:r w:rsidRPr="007244E6">
        <w:rPr>
          <w:rFonts w:ascii="Times New Roman" w:hAnsi="Times New Roman" w:cs="Times New Roman"/>
          <w:kern w:val="0"/>
          <w:sz w:val="12"/>
          <w:szCs w:val="12"/>
        </w:rPr>
        <w:t>благоустройство кладбищ.</w:t>
      </w:r>
    </w:p>
    <w:p w:rsidR="007244E6" w:rsidRPr="007244E6" w:rsidRDefault="007244E6" w:rsidP="007244E6">
      <w:pPr>
        <w:suppressAutoHyphens/>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Иные межбюджетные трансферты предоставляются муниципальным образованиям в соответствии с </w:t>
      </w:r>
      <w:r w:rsidRPr="007244E6">
        <w:rPr>
          <w:rFonts w:ascii="Times New Roman" w:hAnsi="Times New Roman" w:cs="Times New Roman"/>
          <w:kern w:val="0"/>
          <w:sz w:val="12"/>
          <w:szCs w:val="12"/>
        </w:rPr>
        <w:t xml:space="preserve">Порядком </w:t>
      </w:r>
      <w:r w:rsidRPr="007244E6">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7244E6">
        <w:rPr>
          <w:rFonts w:ascii="Times New Roman" w:hAnsi="Times New Roman" w:cs="Times New Roman"/>
          <w:kern w:val="0"/>
          <w:sz w:val="12"/>
          <w:szCs w:val="12"/>
        </w:rPr>
        <w:t>на благоустройство кладбищ (далее – Порядок)</w:t>
      </w:r>
      <w:r w:rsidRPr="007244E6">
        <w:rPr>
          <w:rFonts w:ascii="Times New Roman" w:hAnsi="Times New Roman" w:cs="Times New Roman"/>
          <w:color w:val="auto"/>
          <w:kern w:val="0"/>
          <w:sz w:val="12"/>
          <w:szCs w:val="12"/>
        </w:rPr>
        <w:t>, который будет утвержден решением Каратузского районного Совета депутатов.».</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1.5.4. Приложение № 1 к подпрограмме «Поддержка муниципальных проектов и мероприятий по благоустройству территорий» изменить и изложить в новой редакции согласно приложению № 4 к настоящему постановлению.</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1.5.5. Приложение № 2 к подпрограмме «Поддержка муниципальных проектов и мероприятий по благоустройству территорий» изменить и изложить в новой редакции согласно приложению № 5 к настоящему постановлению.</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2. Контроль за исполнением настоящего постановления оставляю за собой. </w:t>
      </w:r>
    </w:p>
    <w:p w:rsidR="007244E6" w:rsidRPr="007244E6" w:rsidRDefault="007244E6" w:rsidP="007244E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4" w:history="1">
        <w:r w:rsidRPr="007244E6">
          <w:rPr>
            <w:rFonts w:ascii="Times New Roman" w:hAnsi="Times New Roman" w:cs="Times New Roman"/>
            <w:color w:val="0000FF"/>
            <w:kern w:val="0"/>
            <w:sz w:val="12"/>
            <w:szCs w:val="12"/>
            <w:u w:val="single"/>
          </w:rPr>
          <w:t>http://karatuzraion.ru</w:t>
        </w:r>
      </w:hyperlink>
      <w:r w:rsidRPr="007244E6">
        <w:rPr>
          <w:rFonts w:ascii="Times New Roman" w:hAnsi="Times New Roman" w:cs="Times New Roman"/>
          <w:color w:val="auto"/>
          <w:kern w:val="0"/>
          <w:sz w:val="12"/>
          <w:szCs w:val="12"/>
        </w:rPr>
        <w:t>.</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7244E6" w:rsidRPr="007244E6" w:rsidRDefault="007244E6" w:rsidP="007244E6">
      <w:pPr>
        <w:spacing w:after="0" w:line="240" w:lineRule="auto"/>
        <w:ind w:firstLine="540"/>
        <w:jc w:val="both"/>
        <w:rPr>
          <w:rFonts w:ascii="Times New Roman" w:hAnsi="Times New Roman" w:cs="Times New Roman"/>
          <w:color w:val="auto"/>
          <w:kern w:val="0"/>
          <w:sz w:val="12"/>
          <w:szCs w:val="12"/>
        </w:rPr>
      </w:pPr>
    </w:p>
    <w:p w:rsidR="007244E6" w:rsidRPr="007244E6" w:rsidRDefault="007244E6" w:rsidP="007244E6">
      <w:pPr>
        <w:spacing w:after="0" w:line="240" w:lineRule="auto"/>
        <w:ind w:firstLine="540"/>
        <w:jc w:val="both"/>
        <w:rPr>
          <w:rFonts w:ascii="Times New Roman" w:hAnsi="Times New Roman" w:cs="Times New Roman"/>
          <w:color w:val="auto"/>
          <w:kern w:val="0"/>
          <w:sz w:val="12"/>
          <w:szCs w:val="12"/>
        </w:rPr>
      </w:pPr>
    </w:p>
    <w:p w:rsidR="007244E6" w:rsidRPr="007244E6" w:rsidRDefault="007244E6" w:rsidP="007244E6">
      <w:pPr>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Глава  района                                                                                  К.А. Тюнин </w:t>
      </w:r>
    </w:p>
    <w:p w:rsidR="007244E6" w:rsidRPr="007244E6" w:rsidRDefault="007244E6" w:rsidP="007244E6">
      <w:pPr>
        <w:spacing w:after="0" w:line="240" w:lineRule="auto"/>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Приложение № 1 к постановлению </w:t>
      </w: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администрации Каратузского района </w:t>
      </w: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от 25.07.2023 № 685-п</w:t>
      </w:r>
    </w:p>
    <w:p w:rsidR="007244E6" w:rsidRPr="007244E6" w:rsidRDefault="007244E6" w:rsidP="007244E6">
      <w:pPr>
        <w:widowControl w:val="0"/>
        <w:autoSpaceDE w:val="0"/>
        <w:autoSpaceDN w:val="0"/>
        <w:spacing w:after="0" w:line="240" w:lineRule="auto"/>
        <w:ind w:left="6804"/>
        <w:outlineLvl w:val="1"/>
        <w:rPr>
          <w:rFonts w:ascii="Times New Roman" w:hAnsi="Times New Roman" w:cs="Times New Roman"/>
          <w:color w:val="auto"/>
          <w:kern w:val="0"/>
          <w:sz w:val="12"/>
          <w:szCs w:val="12"/>
        </w:rPr>
      </w:pPr>
    </w:p>
    <w:p w:rsidR="007244E6" w:rsidRPr="007244E6" w:rsidRDefault="007244E6" w:rsidP="007244E6">
      <w:pPr>
        <w:widowControl w:val="0"/>
        <w:autoSpaceDE w:val="0"/>
        <w:autoSpaceDN w:val="0"/>
        <w:spacing w:after="0" w:line="240" w:lineRule="auto"/>
        <w:ind w:left="6804"/>
        <w:outlineLvl w:val="1"/>
        <w:rPr>
          <w:rFonts w:ascii="Times New Roman" w:hAnsi="Times New Roman" w:cs="Times New Roman"/>
          <w:color w:val="auto"/>
          <w:kern w:val="0"/>
          <w:sz w:val="12"/>
          <w:szCs w:val="12"/>
        </w:rPr>
      </w:pPr>
    </w:p>
    <w:p w:rsidR="007244E6" w:rsidRPr="007244E6" w:rsidRDefault="007244E6" w:rsidP="007244E6">
      <w:pPr>
        <w:widowControl w:val="0"/>
        <w:autoSpaceDE w:val="0"/>
        <w:autoSpaceDN w:val="0"/>
        <w:spacing w:after="0" w:line="240" w:lineRule="auto"/>
        <w:ind w:left="6804"/>
        <w:outlineLvl w:val="1"/>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Приложение № 1 </w:t>
      </w:r>
    </w:p>
    <w:p w:rsidR="007244E6" w:rsidRPr="007244E6" w:rsidRDefault="007244E6" w:rsidP="007244E6">
      <w:pPr>
        <w:autoSpaceDE w:val="0"/>
        <w:autoSpaceDN w:val="0"/>
        <w:adjustRightInd w:val="0"/>
        <w:spacing w:after="0" w:line="240" w:lineRule="auto"/>
        <w:ind w:left="6804"/>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к  муниципальной программе Каратузского района «Содействие развитию местного самоуправления»</w:t>
      </w:r>
      <w:r w:rsidRPr="007244E6">
        <w:rPr>
          <w:rFonts w:ascii="Times New Roman" w:hAnsi="Times New Roman" w:cs="Times New Roman"/>
          <w:bCs/>
          <w:color w:val="auto"/>
          <w:kern w:val="0"/>
          <w:sz w:val="12"/>
          <w:szCs w:val="12"/>
        </w:rPr>
        <w:t xml:space="preserve"> </w:t>
      </w:r>
    </w:p>
    <w:p w:rsidR="007244E6" w:rsidRPr="007244E6" w:rsidRDefault="007244E6" w:rsidP="007244E6">
      <w:pPr>
        <w:widowControl w:val="0"/>
        <w:autoSpaceDE w:val="0"/>
        <w:autoSpaceDN w:val="0"/>
        <w:spacing w:after="0" w:line="240" w:lineRule="auto"/>
        <w:jc w:val="right"/>
        <w:outlineLvl w:val="1"/>
        <w:rPr>
          <w:rFonts w:ascii="Times New Roman" w:hAnsi="Times New Roman" w:cs="Times New Roman"/>
          <w:color w:val="auto"/>
          <w:kern w:val="0"/>
          <w:sz w:val="12"/>
          <w:szCs w:val="12"/>
        </w:rPr>
      </w:pPr>
    </w:p>
    <w:p w:rsidR="007244E6" w:rsidRPr="007244E6" w:rsidRDefault="007244E6" w:rsidP="007244E6">
      <w:pPr>
        <w:widowControl w:val="0"/>
        <w:autoSpaceDE w:val="0"/>
        <w:autoSpaceDN w:val="0"/>
        <w:spacing w:after="0" w:line="240" w:lineRule="auto"/>
        <w:jc w:val="right"/>
        <w:outlineLvl w:val="1"/>
        <w:rPr>
          <w:rFonts w:ascii="Times New Roman" w:hAnsi="Times New Roman" w:cs="Times New Roman"/>
          <w:color w:val="auto"/>
          <w:kern w:val="0"/>
          <w:sz w:val="12"/>
          <w:szCs w:val="12"/>
        </w:rPr>
      </w:pPr>
    </w:p>
    <w:p w:rsidR="007244E6" w:rsidRPr="007244E6" w:rsidRDefault="007244E6" w:rsidP="007244E6">
      <w:pPr>
        <w:widowControl w:val="0"/>
        <w:autoSpaceDE w:val="0"/>
        <w:autoSpaceDN w:val="0"/>
        <w:spacing w:after="0" w:line="240" w:lineRule="auto"/>
        <w:jc w:val="center"/>
        <w:rPr>
          <w:rFonts w:ascii="Times New Roman" w:hAnsi="Times New Roman" w:cs="Times New Roman"/>
          <w:color w:val="auto"/>
          <w:kern w:val="0"/>
          <w:sz w:val="12"/>
          <w:szCs w:val="12"/>
        </w:rPr>
      </w:pPr>
      <w:bookmarkStart w:id="3" w:name="P507"/>
      <w:bookmarkEnd w:id="3"/>
      <w:r w:rsidRPr="007244E6">
        <w:rPr>
          <w:rFonts w:ascii="Times New Roman" w:hAnsi="Times New Roman" w:cs="Times New Roman"/>
          <w:color w:val="auto"/>
          <w:kern w:val="0"/>
          <w:sz w:val="12"/>
          <w:szCs w:val="12"/>
        </w:rPr>
        <w:t>ИНФОРМАЦИЯ ОБ ОСНОВНЫХ МЕРАХ ПРАВОВОГО РЕГУЛИРОВАНИЯ В ОБЛАСТИ СОДЕЙСТВИЯ РАЗВИТИЮ МЕСТНОГО САМОУПРАВЛЕНИЯ В РАЙОНЕ, 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 НАПРАВЛЕННЫХ НА ДОСТИЖЕНИЕ ЦЕЛИ И (ИЛИ) ЗАДАЧ ПРОГРАММЫ</w:t>
      </w:r>
    </w:p>
    <w:p w:rsidR="007244E6" w:rsidRPr="007244E6" w:rsidRDefault="007244E6" w:rsidP="007244E6">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2983"/>
        <w:gridCol w:w="2409"/>
        <w:gridCol w:w="2410"/>
      </w:tblGrid>
      <w:tr w:rsidR="007244E6" w:rsidRPr="007244E6" w:rsidTr="007244E6">
        <w:trPr>
          <w:trHeight w:val="20"/>
        </w:trPr>
        <w:tc>
          <w:tcPr>
            <w:tcW w:w="567"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N п/п</w:t>
            </w:r>
          </w:p>
        </w:tc>
        <w:tc>
          <w:tcPr>
            <w:tcW w:w="2608"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Форма нормативного правового акта</w:t>
            </w:r>
          </w:p>
        </w:tc>
        <w:tc>
          <w:tcPr>
            <w:tcW w:w="2983"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Основные положения нормативного правового акта</w:t>
            </w:r>
          </w:p>
        </w:tc>
        <w:tc>
          <w:tcPr>
            <w:tcW w:w="2409"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Ответственный исполнитель</w:t>
            </w:r>
          </w:p>
        </w:tc>
        <w:tc>
          <w:tcPr>
            <w:tcW w:w="241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Ожидаемый срок принятия нормативного правового акта</w:t>
            </w:r>
          </w:p>
        </w:tc>
      </w:tr>
      <w:tr w:rsidR="007244E6" w:rsidRPr="007244E6" w:rsidTr="007244E6">
        <w:trPr>
          <w:trHeight w:val="20"/>
        </w:trPr>
        <w:tc>
          <w:tcPr>
            <w:tcW w:w="567"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1</w:t>
            </w:r>
          </w:p>
        </w:tc>
        <w:tc>
          <w:tcPr>
            <w:tcW w:w="2608"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w:t>
            </w:r>
          </w:p>
        </w:tc>
        <w:tc>
          <w:tcPr>
            <w:tcW w:w="2983"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5</w:t>
            </w:r>
          </w:p>
        </w:tc>
      </w:tr>
      <w:tr w:rsidR="007244E6" w:rsidRPr="007244E6" w:rsidTr="007244E6">
        <w:trPr>
          <w:trHeight w:val="20"/>
        </w:trPr>
        <w:tc>
          <w:tcPr>
            <w:tcW w:w="567"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p>
        </w:tc>
        <w:tc>
          <w:tcPr>
            <w:tcW w:w="10410" w:type="dxa"/>
            <w:gridSpan w:val="4"/>
            <w:tcBorders>
              <w:top w:val="single" w:sz="6" w:space="0" w:color="auto"/>
              <w:left w:val="single" w:sz="6" w:space="0" w:color="auto"/>
              <w:bottom w:val="single" w:sz="6" w:space="0" w:color="auto"/>
              <w:right w:val="single" w:sz="6" w:space="0" w:color="auto"/>
            </w:tcBorders>
            <w:hideMark/>
          </w:tcPr>
          <w:p w:rsidR="007244E6" w:rsidRPr="007244E6" w:rsidRDefault="007244E6" w:rsidP="007244E6">
            <w:pPr>
              <w:widowControl w:val="0"/>
              <w:autoSpaceDE w:val="0"/>
              <w:autoSpaceDN w:val="0"/>
              <w:adjustRightInd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Цель 1.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 закрепленных за муниципальными образованиями</w:t>
            </w:r>
          </w:p>
        </w:tc>
      </w:tr>
      <w:tr w:rsidR="007244E6" w:rsidRPr="007244E6" w:rsidTr="007244E6">
        <w:trPr>
          <w:trHeight w:val="20"/>
        </w:trPr>
        <w:tc>
          <w:tcPr>
            <w:tcW w:w="567"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p>
        </w:tc>
        <w:tc>
          <w:tcPr>
            <w:tcW w:w="10410" w:type="dxa"/>
            <w:gridSpan w:val="4"/>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Задача муниципальной программы: Содействие вовлечению жителей в благоустройство населенных пунктов района</w:t>
            </w:r>
          </w:p>
        </w:tc>
      </w:tr>
      <w:tr w:rsidR="007244E6" w:rsidRPr="007244E6" w:rsidTr="007244E6">
        <w:trPr>
          <w:trHeight w:val="20"/>
        </w:trPr>
        <w:tc>
          <w:tcPr>
            <w:tcW w:w="567"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p>
        </w:tc>
        <w:tc>
          <w:tcPr>
            <w:tcW w:w="10410" w:type="dxa"/>
            <w:gridSpan w:val="4"/>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Подпрограмма 2 «Поддержка муниципальных проектов и мероприятий по благоустройству территорий»</w:t>
            </w:r>
          </w:p>
        </w:tc>
      </w:tr>
      <w:tr w:rsidR="007244E6" w:rsidRPr="007244E6" w:rsidTr="007244E6">
        <w:trPr>
          <w:trHeight w:val="20"/>
        </w:trPr>
        <w:tc>
          <w:tcPr>
            <w:tcW w:w="567"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p>
        </w:tc>
        <w:tc>
          <w:tcPr>
            <w:tcW w:w="2608"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Постановление администрации Каратузского района</w:t>
            </w:r>
          </w:p>
        </w:tc>
        <w:tc>
          <w:tcPr>
            <w:tcW w:w="2983"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распределение иных межбюджетных трансфертов бюджетам муниципальных образований Каратузского района</w:t>
            </w:r>
            <w:r w:rsidRPr="007244E6">
              <w:rPr>
                <w:rFonts w:ascii="Times New Roman" w:hAnsi="Times New Roman" w:cs="Times New Roman"/>
                <w:kern w:val="0"/>
                <w:sz w:val="12"/>
                <w:szCs w:val="12"/>
                <w:lang w:eastAsia="en-US"/>
              </w:rPr>
              <w:t xml:space="preserve"> на реализацию проектов по решению вопросов</w:t>
            </w:r>
            <w:r w:rsidRPr="007244E6">
              <w:rPr>
                <w:rFonts w:ascii="Times New Roman" w:hAnsi="Times New Roman" w:cs="Times New Roman"/>
                <w:color w:val="auto"/>
                <w:kern w:val="0"/>
                <w:sz w:val="12"/>
                <w:szCs w:val="12"/>
                <w:lang w:eastAsia="en-US"/>
              </w:rPr>
              <w:t xml:space="preserve"> местного значения, осуществляемых непосредственно населением на территории населенного пункта</w:t>
            </w:r>
          </w:p>
        </w:tc>
        <w:tc>
          <w:tcPr>
            <w:tcW w:w="2409"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Администрация Каратузского района</w:t>
            </w:r>
          </w:p>
        </w:tc>
        <w:tc>
          <w:tcPr>
            <w:tcW w:w="241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не позднее 10 мая текущего года, ежегодно</w:t>
            </w:r>
          </w:p>
        </w:tc>
      </w:tr>
      <w:tr w:rsidR="007244E6" w:rsidRPr="007244E6" w:rsidTr="007244E6">
        <w:trPr>
          <w:trHeight w:val="20"/>
        </w:trPr>
        <w:tc>
          <w:tcPr>
            <w:tcW w:w="567"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p>
        </w:tc>
        <w:tc>
          <w:tcPr>
            <w:tcW w:w="2608"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Решение Каратузского районного Совета депутатов</w:t>
            </w:r>
          </w:p>
        </w:tc>
        <w:tc>
          <w:tcPr>
            <w:tcW w:w="2983"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порядок предоставления иных межбюджетных трансфертов бюджетам муниципальных образований Каратузского района</w:t>
            </w:r>
            <w:r w:rsidRPr="007244E6">
              <w:rPr>
                <w:rFonts w:ascii="Times New Roman" w:hAnsi="Times New Roman" w:cs="Times New Roman"/>
                <w:kern w:val="0"/>
                <w:sz w:val="12"/>
                <w:szCs w:val="12"/>
                <w:lang w:eastAsia="en-US"/>
              </w:rPr>
              <w:t xml:space="preserve"> на реализацию проектов по решению вопросов</w:t>
            </w:r>
            <w:r w:rsidRPr="007244E6">
              <w:rPr>
                <w:rFonts w:ascii="Times New Roman" w:hAnsi="Times New Roman" w:cs="Times New Roman"/>
                <w:color w:val="auto"/>
                <w:kern w:val="0"/>
                <w:sz w:val="12"/>
                <w:szCs w:val="12"/>
                <w:lang w:eastAsia="en-US"/>
              </w:rPr>
              <w:t xml:space="preserve"> местного значения, осуществляемых непосредственно населением на территории населенного пункта</w:t>
            </w:r>
          </w:p>
        </w:tc>
        <w:tc>
          <w:tcPr>
            <w:tcW w:w="2409"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Администрация Каратузского района</w:t>
            </w:r>
          </w:p>
        </w:tc>
        <w:tc>
          <w:tcPr>
            <w:tcW w:w="241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не позднее 10 мая текущего года</w:t>
            </w:r>
          </w:p>
        </w:tc>
      </w:tr>
      <w:tr w:rsidR="007244E6" w:rsidRPr="007244E6" w:rsidTr="007244E6">
        <w:trPr>
          <w:trHeight w:val="20"/>
        </w:trPr>
        <w:tc>
          <w:tcPr>
            <w:tcW w:w="567"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p>
        </w:tc>
        <w:tc>
          <w:tcPr>
            <w:tcW w:w="2608"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Постановление администрации Каратузского района</w:t>
            </w:r>
          </w:p>
        </w:tc>
        <w:tc>
          <w:tcPr>
            <w:tcW w:w="2983"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распределение иных межбюджетных трансфертов бюджетам муниципальных образований Каратузского района</w:t>
            </w:r>
            <w:r w:rsidRPr="007244E6">
              <w:rPr>
                <w:rFonts w:ascii="Times New Roman" w:hAnsi="Times New Roman" w:cs="Times New Roman"/>
                <w:kern w:val="0"/>
                <w:sz w:val="12"/>
                <w:szCs w:val="12"/>
                <w:lang w:eastAsia="en-US"/>
              </w:rPr>
              <w:t xml:space="preserve"> на благоустройство кладбищ</w:t>
            </w:r>
          </w:p>
        </w:tc>
        <w:tc>
          <w:tcPr>
            <w:tcW w:w="2409"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Администрация Каратузского района</w:t>
            </w:r>
          </w:p>
        </w:tc>
        <w:tc>
          <w:tcPr>
            <w:tcW w:w="2410"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не позднее 15 июля текущего года, ежегодно</w:t>
            </w:r>
          </w:p>
        </w:tc>
      </w:tr>
      <w:tr w:rsidR="007244E6" w:rsidRPr="007244E6" w:rsidTr="007244E6">
        <w:trPr>
          <w:trHeight w:val="20"/>
        </w:trPr>
        <w:tc>
          <w:tcPr>
            <w:tcW w:w="567"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p>
        </w:tc>
        <w:tc>
          <w:tcPr>
            <w:tcW w:w="2608"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 xml:space="preserve">Решение Каратузского районного Совета </w:t>
            </w:r>
            <w:r w:rsidRPr="007244E6">
              <w:rPr>
                <w:rFonts w:ascii="Times New Roman" w:hAnsi="Times New Roman" w:cs="Times New Roman"/>
                <w:color w:val="auto"/>
                <w:kern w:val="0"/>
                <w:sz w:val="12"/>
                <w:szCs w:val="12"/>
                <w:lang w:eastAsia="en-US"/>
              </w:rPr>
              <w:lastRenderedPageBreak/>
              <w:t>депутатов</w:t>
            </w:r>
          </w:p>
        </w:tc>
        <w:tc>
          <w:tcPr>
            <w:tcW w:w="2983"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lastRenderedPageBreak/>
              <w:t xml:space="preserve">порядок предоставления иных межбюджетных </w:t>
            </w:r>
            <w:r w:rsidRPr="007244E6">
              <w:rPr>
                <w:rFonts w:ascii="Times New Roman" w:hAnsi="Times New Roman" w:cs="Times New Roman"/>
                <w:color w:val="auto"/>
                <w:kern w:val="0"/>
                <w:sz w:val="12"/>
                <w:szCs w:val="12"/>
                <w:lang w:eastAsia="en-US"/>
              </w:rPr>
              <w:lastRenderedPageBreak/>
              <w:t xml:space="preserve">трансфертов бюджетам муниципальных образований Каратузского района </w:t>
            </w:r>
            <w:r w:rsidRPr="007244E6">
              <w:rPr>
                <w:rFonts w:ascii="Times New Roman" w:hAnsi="Times New Roman" w:cs="Times New Roman"/>
                <w:kern w:val="0"/>
                <w:sz w:val="12"/>
                <w:szCs w:val="12"/>
                <w:lang w:eastAsia="en-US"/>
              </w:rPr>
              <w:t>на благоустройство кладбищ</w:t>
            </w:r>
          </w:p>
        </w:tc>
        <w:tc>
          <w:tcPr>
            <w:tcW w:w="2409"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lastRenderedPageBreak/>
              <w:t>Администрация Каратузского района</w:t>
            </w:r>
          </w:p>
        </w:tc>
        <w:tc>
          <w:tcPr>
            <w:tcW w:w="2410"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не позднее 5 сентября текущего года</w:t>
            </w:r>
          </w:p>
        </w:tc>
      </w:tr>
      <w:tr w:rsidR="007244E6" w:rsidRPr="007244E6" w:rsidTr="007244E6">
        <w:trPr>
          <w:trHeight w:val="20"/>
        </w:trPr>
        <w:tc>
          <w:tcPr>
            <w:tcW w:w="567"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p>
        </w:tc>
        <w:tc>
          <w:tcPr>
            <w:tcW w:w="10410" w:type="dxa"/>
            <w:gridSpan w:val="4"/>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Задача муниципальной программы: Содействие повышению эффективности бюджетных расходов за счет вовлечения населения в процессы принятий решений на местном уровне</w:t>
            </w:r>
          </w:p>
        </w:tc>
      </w:tr>
      <w:tr w:rsidR="007244E6" w:rsidRPr="007244E6" w:rsidTr="007244E6">
        <w:trPr>
          <w:trHeight w:val="20"/>
        </w:trPr>
        <w:tc>
          <w:tcPr>
            <w:tcW w:w="567"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p>
        </w:tc>
        <w:tc>
          <w:tcPr>
            <w:tcW w:w="2608"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Постановление администрации Каратузского района</w:t>
            </w:r>
          </w:p>
        </w:tc>
        <w:tc>
          <w:tcPr>
            <w:tcW w:w="2983"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распределение иных межбюджетных трансфертов бюджетам муниципальных образований Каратузского района на осуществление расходов, направленных на реализацию мероприятий по поддержке местных инициатив</w:t>
            </w:r>
          </w:p>
        </w:tc>
        <w:tc>
          <w:tcPr>
            <w:tcW w:w="2409"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Администрация Каратузского района</w:t>
            </w:r>
          </w:p>
        </w:tc>
        <w:tc>
          <w:tcPr>
            <w:tcW w:w="241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widowControl w:val="0"/>
              <w:autoSpaceDE w:val="0"/>
              <w:autoSpaceDN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не позднее 1 мая текущего года, ежегодно</w:t>
            </w:r>
          </w:p>
        </w:tc>
      </w:tr>
    </w:tbl>
    <w:p w:rsidR="00BD05AA" w:rsidRDefault="00BD05AA"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Приложение № 2 к постановлению </w:t>
      </w: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администрации Каратузского района </w:t>
      </w:r>
    </w:p>
    <w:p w:rsidR="007244E6" w:rsidRPr="007244E6" w:rsidRDefault="007244E6" w:rsidP="007244E6">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от 25.07.2023 № 685-п</w:t>
      </w:r>
    </w:p>
    <w:p w:rsidR="007244E6" w:rsidRPr="007244E6" w:rsidRDefault="007244E6" w:rsidP="007244E6">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Приложение № 2</w:t>
      </w:r>
    </w:p>
    <w:p w:rsidR="007244E6" w:rsidRPr="007244E6" w:rsidRDefault="007244E6" w:rsidP="007244E6">
      <w:pPr>
        <w:autoSpaceDE w:val="0"/>
        <w:autoSpaceDN w:val="0"/>
        <w:adjustRightInd w:val="0"/>
        <w:spacing w:after="0" w:line="240" w:lineRule="auto"/>
        <w:ind w:left="6804"/>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к муниципальной программе Каратузского района</w:t>
      </w:r>
    </w:p>
    <w:p w:rsidR="007244E6" w:rsidRPr="007244E6" w:rsidRDefault="007244E6" w:rsidP="007244E6">
      <w:pPr>
        <w:autoSpaceDE w:val="0"/>
        <w:autoSpaceDN w:val="0"/>
        <w:adjustRightInd w:val="0"/>
        <w:spacing w:after="0" w:line="240" w:lineRule="auto"/>
        <w:ind w:left="6804"/>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«Содействие развитию местного самоуправления Каратузского района»</w:t>
      </w:r>
    </w:p>
    <w:p w:rsidR="007244E6" w:rsidRPr="007244E6" w:rsidRDefault="007244E6" w:rsidP="007244E6">
      <w:pPr>
        <w:spacing w:after="0" w:line="240" w:lineRule="auto"/>
        <w:jc w:val="center"/>
        <w:rPr>
          <w:rFonts w:ascii="Times New Roman" w:hAnsi="Times New Roman" w:cs="Times New Roman"/>
          <w:color w:val="auto"/>
          <w:kern w:val="0"/>
          <w:sz w:val="12"/>
          <w:szCs w:val="12"/>
        </w:rPr>
      </w:pPr>
    </w:p>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7244E6" w:rsidRPr="007244E6" w:rsidRDefault="007244E6" w:rsidP="007244E6">
      <w:pPr>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(тыс. рублей)</w:t>
      </w:r>
    </w:p>
    <w:tbl>
      <w:tblPr>
        <w:tblW w:w="11233" w:type="dxa"/>
        <w:tblLayout w:type="fixed"/>
        <w:tblLook w:val="04A0" w:firstRow="1" w:lastRow="0" w:firstColumn="1" w:lastColumn="0" w:noHBand="0" w:noVBand="1"/>
      </w:tblPr>
      <w:tblGrid>
        <w:gridCol w:w="519"/>
        <w:gridCol w:w="1149"/>
        <w:gridCol w:w="1417"/>
        <w:gridCol w:w="1843"/>
        <w:gridCol w:w="639"/>
        <w:gridCol w:w="497"/>
        <w:gridCol w:w="851"/>
        <w:gridCol w:w="423"/>
        <w:gridCol w:w="922"/>
        <w:gridCol w:w="846"/>
        <w:gridCol w:w="846"/>
        <w:gridCol w:w="1266"/>
        <w:gridCol w:w="15"/>
      </w:tblGrid>
      <w:tr w:rsidR="007244E6" w:rsidRPr="007244E6" w:rsidTr="007244E6">
        <w:trPr>
          <w:gridAfter w:val="1"/>
          <w:wAfter w:w="15" w:type="dxa"/>
          <w:trHeight w:val="20"/>
        </w:trPr>
        <w:tc>
          <w:tcPr>
            <w:tcW w:w="519" w:type="dxa"/>
            <w:vMerge w:val="restart"/>
            <w:tcBorders>
              <w:top w:val="single" w:sz="4" w:space="0" w:color="auto"/>
              <w:left w:val="single" w:sz="4" w:space="0" w:color="auto"/>
              <w:bottom w:val="single" w:sz="4" w:space="0" w:color="000000"/>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п/п</w:t>
            </w:r>
          </w:p>
        </w:tc>
        <w:tc>
          <w:tcPr>
            <w:tcW w:w="1149" w:type="dxa"/>
            <w:vMerge w:val="restart"/>
            <w:tcBorders>
              <w:top w:val="single" w:sz="4" w:space="0" w:color="auto"/>
              <w:left w:val="single" w:sz="4" w:space="0" w:color="auto"/>
              <w:bottom w:val="single" w:sz="4" w:space="0" w:color="000000"/>
              <w:right w:val="single" w:sz="4" w:space="0" w:color="auto"/>
            </w:tcBorders>
            <w:vAlign w:val="center"/>
            <w:hideMark/>
          </w:tcPr>
          <w:p w:rsidR="007244E6" w:rsidRPr="007244E6" w:rsidRDefault="007244E6" w:rsidP="007244E6">
            <w:pPr>
              <w:spacing w:after="0" w:line="240" w:lineRule="auto"/>
              <w:ind w:left="-58" w:right="-108"/>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Статус (муниципальной программа, подпрограмма)</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Наименование  программы,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Наименование главного распорядителя бюджетных средств (далее ГРБС)</w:t>
            </w:r>
          </w:p>
        </w:tc>
        <w:tc>
          <w:tcPr>
            <w:tcW w:w="2410" w:type="dxa"/>
            <w:gridSpan w:val="4"/>
            <w:tcBorders>
              <w:top w:val="single" w:sz="4" w:space="0" w:color="auto"/>
              <w:left w:val="nil"/>
              <w:bottom w:val="single" w:sz="4" w:space="0" w:color="auto"/>
              <w:right w:val="single" w:sz="4" w:space="0" w:color="000000"/>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Код бюджетной классификации </w:t>
            </w:r>
          </w:p>
        </w:tc>
        <w:tc>
          <w:tcPr>
            <w:tcW w:w="3880" w:type="dxa"/>
            <w:gridSpan w:val="4"/>
            <w:tcBorders>
              <w:top w:val="single" w:sz="4" w:space="0" w:color="auto"/>
              <w:left w:val="nil"/>
              <w:right w:val="single" w:sz="4" w:space="0" w:color="000000"/>
            </w:tcBorders>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Расходы (тыс. руб.), годы</w:t>
            </w:r>
          </w:p>
        </w:tc>
      </w:tr>
      <w:tr w:rsidR="007244E6" w:rsidRPr="007244E6" w:rsidTr="007244E6">
        <w:trPr>
          <w:trHeight w:val="20"/>
        </w:trPr>
        <w:tc>
          <w:tcPr>
            <w:tcW w:w="519" w:type="dxa"/>
            <w:vMerge/>
            <w:tcBorders>
              <w:top w:val="single" w:sz="4" w:space="0" w:color="auto"/>
              <w:left w:val="single" w:sz="4" w:space="0" w:color="auto"/>
              <w:bottom w:val="single" w:sz="4" w:space="0" w:color="000000"/>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000000"/>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39" w:type="dxa"/>
            <w:tcBorders>
              <w:top w:val="nil"/>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ГРБС</w:t>
            </w:r>
          </w:p>
        </w:tc>
        <w:tc>
          <w:tcPr>
            <w:tcW w:w="497" w:type="dxa"/>
            <w:tcBorders>
              <w:top w:val="nil"/>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РзПр</w:t>
            </w:r>
          </w:p>
        </w:tc>
        <w:tc>
          <w:tcPr>
            <w:tcW w:w="851" w:type="dxa"/>
            <w:tcBorders>
              <w:top w:val="nil"/>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ЦСР</w:t>
            </w:r>
          </w:p>
        </w:tc>
        <w:tc>
          <w:tcPr>
            <w:tcW w:w="423" w:type="dxa"/>
            <w:tcBorders>
              <w:top w:val="nil"/>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ВР</w:t>
            </w:r>
          </w:p>
        </w:tc>
        <w:tc>
          <w:tcPr>
            <w:tcW w:w="922" w:type="dxa"/>
            <w:tcBorders>
              <w:top w:val="single" w:sz="4" w:space="0" w:color="auto"/>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Очередной финансовый год (2023)</w:t>
            </w:r>
          </w:p>
        </w:tc>
        <w:tc>
          <w:tcPr>
            <w:tcW w:w="846" w:type="dxa"/>
            <w:tcBorders>
              <w:top w:val="single" w:sz="4" w:space="0" w:color="auto"/>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Первый год планового периода (2024)</w:t>
            </w:r>
          </w:p>
        </w:tc>
        <w:tc>
          <w:tcPr>
            <w:tcW w:w="846" w:type="dxa"/>
            <w:tcBorders>
              <w:top w:val="single" w:sz="4" w:space="0" w:color="auto"/>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Второй год планового периода (2025)</w:t>
            </w:r>
          </w:p>
        </w:tc>
        <w:tc>
          <w:tcPr>
            <w:tcW w:w="1281" w:type="dxa"/>
            <w:gridSpan w:val="2"/>
            <w:tcBorders>
              <w:top w:val="single" w:sz="4" w:space="0" w:color="auto"/>
              <w:left w:val="nil"/>
              <w:bottom w:val="single" w:sz="4" w:space="0" w:color="auto"/>
              <w:right w:val="single" w:sz="4" w:space="0" w:color="000000"/>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Итого на очередной финансовый год и плановый период</w:t>
            </w:r>
          </w:p>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(2023-2025)</w:t>
            </w:r>
          </w:p>
        </w:tc>
      </w:tr>
      <w:tr w:rsidR="007244E6" w:rsidRPr="007244E6" w:rsidTr="007244E6">
        <w:trPr>
          <w:trHeight w:val="20"/>
        </w:trPr>
        <w:tc>
          <w:tcPr>
            <w:tcW w:w="519" w:type="dxa"/>
            <w:tcBorders>
              <w:top w:val="single" w:sz="4" w:space="0" w:color="auto"/>
              <w:left w:val="single" w:sz="4" w:space="0" w:color="auto"/>
              <w:bottom w:val="single" w:sz="4" w:space="0" w:color="000000"/>
              <w:right w:val="single" w:sz="4" w:space="0" w:color="auto"/>
            </w:tcBorders>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w:t>
            </w:r>
          </w:p>
        </w:tc>
        <w:tc>
          <w:tcPr>
            <w:tcW w:w="1149" w:type="dxa"/>
            <w:tcBorders>
              <w:top w:val="single" w:sz="4" w:space="0" w:color="auto"/>
              <w:left w:val="single" w:sz="4" w:space="0" w:color="auto"/>
              <w:bottom w:val="single" w:sz="4" w:space="0" w:color="000000"/>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w:t>
            </w:r>
          </w:p>
        </w:tc>
        <w:tc>
          <w:tcPr>
            <w:tcW w:w="1843" w:type="dxa"/>
            <w:tcBorders>
              <w:top w:val="single" w:sz="4" w:space="0" w:color="auto"/>
              <w:left w:val="single" w:sz="4" w:space="0" w:color="auto"/>
              <w:bottom w:val="single" w:sz="4" w:space="0" w:color="000000"/>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w:t>
            </w:r>
          </w:p>
        </w:tc>
        <w:tc>
          <w:tcPr>
            <w:tcW w:w="639" w:type="dxa"/>
            <w:tcBorders>
              <w:top w:val="nil"/>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5</w:t>
            </w:r>
          </w:p>
        </w:tc>
        <w:tc>
          <w:tcPr>
            <w:tcW w:w="497" w:type="dxa"/>
            <w:tcBorders>
              <w:top w:val="nil"/>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6</w:t>
            </w:r>
          </w:p>
        </w:tc>
        <w:tc>
          <w:tcPr>
            <w:tcW w:w="851" w:type="dxa"/>
            <w:tcBorders>
              <w:top w:val="nil"/>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7</w:t>
            </w:r>
          </w:p>
        </w:tc>
        <w:tc>
          <w:tcPr>
            <w:tcW w:w="423" w:type="dxa"/>
            <w:tcBorders>
              <w:top w:val="nil"/>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8</w:t>
            </w:r>
          </w:p>
        </w:tc>
        <w:tc>
          <w:tcPr>
            <w:tcW w:w="922" w:type="dxa"/>
            <w:tcBorders>
              <w:top w:val="nil"/>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9</w:t>
            </w:r>
          </w:p>
        </w:tc>
        <w:tc>
          <w:tcPr>
            <w:tcW w:w="846" w:type="dxa"/>
            <w:tcBorders>
              <w:top w:val="nil"/>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10</w:t>
            </w:r>
          </w:p>
        </w:tc>
        <w:tc>
          <w:tcPr>
            <w:tcW w:w="846" w:type="dxa"/>
            <w:tcBorders>
              <w:top w:val="nil"/>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11</w:t>
            </w:r>
          </w:p>
        </w:tc>
        <w:tc>
          <w:tcPr>
            <w:tcW w:w="1281" w:type="dxa"/>
            <w:gridSpan w:val="2"/>
            <w:tcBorders>
              <w:top w:val="nil"/>
              <w:left w:val="nil"/>
              <w:bottom w:val="single" w:sz="4" w:space="0" w:color="auto"/>
              <w:right w:val="single" w:sz="4" w:space="0" w:color="auto"/>
            </w:tcBorders>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12</w:t>
            </w:r>
          </w:p>
        </w:tc>
      </w:tr>
      <w:tr w:rsidR="007244E6" w:rsidRPr="007244E6" w:rsidTr="007244E6">
        <w:trPr>
          <w:trHeight w:val="20"/>
        </w:trPr>
        <w:tc>
          <w:tcPr>
            <w:tcW w:w="519" w:type="dxa"/>
            <w:vMerge w:val="restart"/>
            <w:tcBorders>
              <w:top w:val="nil"/>
              <w:left w:val="single" w:sz="4" w:space="0" w:color="auto"/>
              <w:bottom w:val="single" w:sz="4" w:space="0" w:color="auto"/>
              <w:right w:val="single" w:sz="4" w:space="0" w:color="auto"/>
            </w:tcBorders>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1</w:t>
            </w:r>
          </w:p>
        </w:tc>
        <w:tc>
          <w:tcPr>
            <w:tcW w:w="1149" w:type="dxa"/>
            <w:vMerge w:val="restart"/>
            <w:tcBorders>
              <w:top w:val="nil"/>
              <w:left w:val="single" w:sz="4" w:space="0" w:color="auto"/>
              <w:bottom w:val="single" w:sz="4" w:space="0" w:color="auto"/>
              <w:right w:val="single" w:sz="4" w:space="0" w:color="auto"/>
            </w:tcBorders>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Муниципальная программа</w:t>
            </w:r>
          </w:p>
        </w:tc>
        <w:tc>
          <w:tcPr>
            <w:tcW w:w="1417" w:type="dxa"/>
            <w:vMerge w:val="restart"/>
            <w:tcBorders>
              <w:top w:val="nil"/>
              <w:left w:val="single" w:sz="4" w:space="0" w:color="auto"/>
              <w:bottom w:val="single" w:sz="4" w:space="0" w:color="auto"/>
              <w:right w:val="single" w:sz="4" w:space="0" w:color="auto"/>
            </w:tcBorders>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1843" w:type="dxa"/>
            <w:tcBorders>
              <w:top w:val="single" w:sz="4" w:space="0" w:color="auto"/>
              <w:left w:val="nil"/>
              <w:bottom w:val="single" w:sz="4" w:space="0" w:color="auto"/>
              <w:right w:val="single" w:sz="4" w:space="0" w:color="auto"/>
            </w:tcBorders>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 расходные обязательства по муниципальной программе</w:t>
            </w:r>
          </w:p>
        </w:tc>
        <w:tc>
          <w:tcPr>
            <w:tcW w:w="639" w:type="dxa"/>
            <w:tcBorders>
              <w:top w:val="single" w:sz="4" w:space="0" w:color="auto"/>
              <w:left w:val="nil"/>
              <w:bottom w:val="single" w:sz="4" w:space="0" w:color="auto"/>
              <w:right w:val="single" w:sz="4" w:space="0" w:color="auto"/>
            </w:tcBorders>
            <w:noWrap/>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97" w:type="dxa"/>
            <w:tcBorders>
              <w:top w:val="single" w:sz="4" w:space="0" w:color="auto"/>
              <w:left w:val="nil"/>
              <w:bottom w:val="single" w:sz="4" w:space="0" w:color="auto"/>
              <w:right w:val="single" w:sz="4" w:space="0" w:color="auto"/>
            </w:tcBorders>
            <w:noWrap/>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23" w:type="dxa"/>
            <w:tcBorders>
              <w:top w:val="single" w:sz="4" w:space="0" w:color="auto"/>
              <w:left w:val="nil"/>
              <w:bottom w:val="single" w:sz="4" w:space="0" w:color="auto"/>
              <w:right w:val="single" w:sz="4" w:space="0" w:color="auto"/>
            </w:tcBorders>
            <w:noWrap/>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922" w:type="dxa"/>
            <w:tcBorders>
              <w:top w:val="single" w:sz="4" w:space="0" w:color="auto"/>
              <w:left w:val="nil"/>
              <w:bottom w:val="nil"/>
              <w:right w:val="single" w:sz="4" w:space="0" w:color="auto"/>
            </w:tcBorders>
            <w:shd w:val="clear" w:color="auto" w:fill="auto"/>
            <w:vAlign w:val="bottom"/>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12 743,73</w:t>
            </w:r>
          </w:p>
        </w:tc>
        <w:tc>
          <w:tcPr>
            <w:tcW w:w="846" w:type="dxa"/>
            <w:tcBorders>
              <w:top w:val="single" w:sz="4" w:space="0" w:color="auto"/>
              <w:left w:val="single" w:sz="4" w:space="0" w:color="auto"/>
              <w:bottom w:val="nil"/>
              <w:right w:val="single" w:sz="4" w:space="0" w:color="auto"/>
            </w:tcBorders>
            <w:shd w:val="clear" w:color="auto" w:fill="auto"/>
            <w:vAlign w:val="bottom"/>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254,40</w:t>
            </w:r>
          </w:p>
        </w:tc>
        <w:tc>
          <w:tcPr>
            <w:tcW w:w="846" w:type="dxa"/>
            <w:tcBorders>
              <w:top w:val="single" w:sz="4" w:space="0" w:color="auto"/>
              <w:left w:val="single" w:sz="4" w:space="0" w:color="auto"/>
              <w:bottom w:val="nil"/>
              <w:right w:val="single" w:sz="4" w:space="0" w:color="auto"/>
            </w:tcBorders>
            <w:shd w:val="clear" w:color="auto" w:fill="auto"/>
            <w:vAlign w:val="bottom"/>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265,90</w:t>
            </w:r>
          </w:p>
        </w:tc>
        <w:tc>
          <w:tcPr>
            <w:tcW w:w="1281" w:type="dxa"/>
            <w:gridSpan w:val="2"/>
            <w:tcBorders>
              <w:top w:val="single" w:sz="4" w:space="0" w:color="auto"/>
              <w:left w:val="single" w:sz="4" w:space="0" w:color="auto"/>
              <w:bottom w:val="nil"/>
              <w:right w:val="single" w:sz="4" w:space="0" w:color="auto"/>
            </w:tcBorders>
            <w:shd w:val="clear" w:color="auto" w:fill="auto"/>
            <w:vAlign w:val="bottom"/>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13 264,03</w:t>
            </w:r>
          </w:p>
        </w:tc>
      </w:tr>
      <w:tr w:rsidR="007244E6" w:rsidRPr="007244E6" w:rsidTr="007244E6">
        <w:trPr>
          <w:trHeight w:val="20"/>
        </w:trPr>
        <w:tc>
          <w:tcPr>
            <w:tcW w:w="519" w:type="dxa"/>
            <w:vMerge/>
            <w:tcBorders>
              <w:top w:val="nil"/>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 по ГРБС:</w:t>
            </w:r>
          </w:p>
        </w:tc>
        <w:tc>
          <w:tcPr>
            <w:tcW w:w="639" w:type="dxa"/>
            <w:tcBorders>
              <w:top w:val="nil"/>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497" w:type="dxa"/>
            <w:tcBorders>
              <w:top w:val="nil"/>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423" w:type="dxa"/>
            <w:tcBorders>
              <w:top w:val="nil"/>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p>
        </w:tc>
        <w:tc>
          <w:tcPr>
            <w:tcW w:w="1281" w:type="dxa"/>
            <w:gridSpan w:val="2"/>
            <w:tcBorders>
              <w:top w:val="single" w:sz="4" w:space="0" w:color="auto"/>
              <w:left w:val="nil"/>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p>
        </w:tc>
      </w:tr>
      <w:tr w:rsidR="007244E6" w:rsidRPr="007244E6" w:rsidTr="007244E6">
        <w:trPr>
          <w:trHeight w:val="20"/>
        </w:trPr>
        <w:tc>
          <w:tcPr>
            <w:tcW w:w="519" w:type="dxa"/>
            <w:vMerge/>
            <w:tcBorders>
              <w:top w:val="nil"/>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Администрация Каратузского района</w:t>
            </w:r>
          </w:p>
        </w:tc>
        <w:tc>
          <w:tcPr>
            <w:tcW w:w="639"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901</w:t>
            </w:r>
          </w:p>
        </w:tc>
        <w:tc>
          <w:tcPr>
            <w:tcW w:w="497"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23"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922" w:type="dxa"/>
            <w:tcBorders>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1 672,90</w:t>
            </w:r>
          </w:p>
        </w:tc>
        <w:tc>
          <w:tcPr>
            <w:tcW w:w="846" w:type="dxa"/>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254,40</w:t>
            </w:r>
          </w:p>
        </w:tc>
        <w:tc>
          <w:tcPr>
            <w:tcW w:w="846" w:type="dxa"/>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265,90</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2 193,20</w:t>
            </w:r>
          </w:p>
        </w:tc>
      </w:tr>
      <w:tr w:rsidR="007244E6" w:rsidRPr="007244E6" w:rsidTr="007244E6">
        <w:trPr>
          <w:trHeight w:val="20"/>
        </w:trPr>
        <w:tc>
          <w:tcPr>
            <w:tcW w:w="519" w:type="dxa"/>
            <w:vMerge/>
            <w:tcBorders>
              <w:top w:val="nil"/>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Финансовое управление администрации Каратузского района</w:t>
            </w:r>
          </w:p>
        </w:tc>
        <w:tc>
          <w:tcPr>
            <w:tcW w:w="639" w:type="dxa"/>
            <w:tcBorders>
              <w:top w:val="single" w:sz="4" w:space="0" w:color="auto"/>
              <w:left w:val="nil"/>
              <w:bottom w:val="single" w:sz="4" w:space="0" w:color="auto"/>
              <w:right w:val="single" w:sz="4" w:space="0" w:color="auto"/>
            </w:tcBorders>
            <w:noWrap/>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900</w:t>
            </w:r>
          </w:p>
        </w:tc>
        <w:tc>
          <w:tcPr>
            <w:tcW w:w="497" w:type="dxa"/>
            <w:tcBorders>
              <w:top w:val="nil"/>
              <w:left w:val="nil"/>
              <w:bottom w:val="single" w:sz="4" w:space="0" w:color="auto"/>
              <w:right w:val="single" w:sz="4" w:space="0" w:color="auto"/>
            </w:tcBorders>
            <w:noWrap/>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noWrap/>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23" w:type="dxa"/>
            <w:tcBorders>
              <w:top w:val="nil"/>
              <w:left w:val="nil"/>
              <w:bottom w:val="single" w:sz="4" w:space="0" w:color="auto"/>
              <w:right w:val="single" w:sz="4" w:space="0" w:color="auto"/>
            </w:tcBorders>
            <w:noWrap/>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922" w:type="dxa"/>
            <w:tcBorders>
              <w:top w:val="single" w:sz="4" w:space="0" w:color="auto"/>
              <w:right w:val="single" w:sz="4" w:space="0" w:color="auto"/>
            </w:tcBorders>
            <w:shd w:val="clear" w:color="auto" w:fill="auto"/>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11 070,82</w:t>
            </w:r>
          </w:p>
        </w:tc>
        <w:tc>
          <w:tcPr>
            <w:tcW w:w="846" w:type="dxa"/>
            <w:tcBorders>
              <w:top w:val="single" w:sz="4" w:space="0" w:color="auto"/>
              <w:left w:val="single" w:sz="4" w:space="0" w:color="auto"/>
              <w:right w:val="single" w:sz="4" w:space="0" w:color="auto"/>
            </w:tcBorders>
            <w:shd w:val="clear" w:color="auto" w:fill="auto"/>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single" w:sz="4" w:space="0" w:color="auto"/>
              <w:right w:val="single" w:sz="4" w:space="0" w:color="auto"/>
            </w:tcBorders>
            <w:shd w:val="clear" w:color="auto" w:fill="auto"/>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11 070,82</w:t>
            </w:r>
          </w:p>
        </w:tc>
      </w:tr>
      <w:tr w:rsidR="007244E6" w:rsidRPr="007244E6" w:rsidTr="007244E6">
        <w:trPr>
          <w:trHeight w:val="20"/>
        </w:trPr>
        <w:tc>
          <w:tcPr>
            <w:tcW w:w="519"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w:t>
            </w:r>
          </w:p>
        </w:tc>
        <w:tc>
          <w:tcPr>
            <w:tcW w:w="1149"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Подпрограмма 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843" w:type="dxa"/>
            <w:tcBorders>
              <w:top w:val="single" w:sz="4" w:space="0" w:color="auto"/>
              <w:left w:val="nil"/>
              <w:bottom w:val="single" w:sz="4" w:space="0" w:color="auto"/>
              <w:right w:val="single" w:sz="4" w:space="0" w:color="auto"/>
            </w:tcBorders>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39" w:type="dxa"/>
            <w:tcBorders>
              <w:top w:val="single" w:sz="4" w:space="0" w:color="auto"/>
              <w:left w:val="nil"/>
              <w:bottom w:val="single" w:sz="4" w:space="0" w:color="auto"/>
              <w:right w:val="single" w:sz="4" w:space="0" w:color="auto"/>
            </w:tcBorders>
            <w:noWrap/>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97" w:type="dxa"/>
            <w:tcBorders>
              <w:top w:val="single" w:sz="4" w:space="0" w:color="auto"/>
              <w:left w:val="nil"/>
              <w:bottom w:val="single" w:sz="4" w:space="0" w:color="auto"/>
              <w:right w:val="single" w:sz="4" w:space="0" w:color="auto"/>
            </w:tcBorders>
            <w:noWrap/>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23" w:type="dxa"/>
            <w:tcBorders>
              <w:top w:val="single" w:sz="4" w:space="0" w:color="auto"/>
              <w:left w:val="nil"/>
              <w:bottom w:val="single" w:sz="4" w:space="0" w:color="auto"/>
              <w:right w:val="single" w:sz="4" w:space="0" w:color="auto"/>
            </w:tcBorders>
            <w:noWrap/>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922" w:type="dxa"/>
            <w:tcBorders>
              <w:top w:val="single" w:sz="4" w:space="0" w:color="auto"/>
              <w:left w:val="nil"/>
              <w:bottom w:val="nil"/>
              <w:right w:val="single" w:sz="4" w:space="0" w:color="auto"/>
            </w:tcBorders>
            <w:shd w:val="clear" w:color="auto" w:fill="auto"/>
            <w:vAlign w:val="bottom"/>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5 259,99</w:t>
            </w:r>
          </w:p>
        </w:tc>
        <w:tc>
          <w:tcPr>
            <w:tcW w:w="846" w:type="dxa"/>
            <w:tcBorders>
              <w:top w:val="single" w:sz="4" w:space="0" w:color="auto"/>
              <w:left w:val="single" w:sz="4" w:space="0" w:color="auto"/>
              <w:bottom w:val="nil"/>
              <w:right w:val="single" w:sz="4" w:space="0" w:color="auto"/>
            </w:tcBorders>
            <w:shd w:val="clear" w:color="auto" w:fill="auto"/>
            <w:vAlign w:val="bottom"/>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218,40</w:t>
            </w:r>
          </w:p>
        </w:tc>
        <w:tc>
          <w:tcPr>
            <w:tcW w:w="846" w:type="dxa"/>
            <w:tcBorders>
              <w:top w:val="single" w:sz="4" w:space="0" w:color="auto"/>
              <w:left w:val="single" w:sz="4" w:space="0" w:color="auto"/>
              <w:bottom w:val="nil"/>
              <w:right w:val="single" w:sz="4" w:space="0" w:color="auto"/>
            </w:tcBorders>
            <w:shd w:val="clear" w:color="auto" w:fill="auto"/>
            <w:vAlign w:val="bottom"/>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231,30</w:t>
            </w:r>
          </w:p>
        </w:tc>
        <w:tc>
          <w:tcPr>
            <w:tcW w:w="1281" w:type="dxa"/>
            <w:gridSpan w:val="2"/>
            <w:tcBorders>
              <w:top w:val="single" w:sz="4" w:space="0" w:color="auto"/>
              <w:left w:val="single" w:sz="4" w:space="0" w:color="auto"/>
              <w:bottom w:val="nil"/>
              <w:right w:val="single" w:sz="4" w:space="0" w:color="auto"/>
            </w:tcBorders>
            <w:shd w:val="clear" w:color="auto" w:fill="auto"/>
            <w:vAlign w:val="bottom"/>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5 709,69</w:t>
            </w:r>
          </w:p>
        </w:tc>
      </w:tr>
      <w:tr w:rsidR="007244E6" w:rsidRPr="007244E6" w:rsidTr="007244E6">
        <w:trPr>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 по ГРБС:</w:t>
            </w:r>
          </w:p>
        </w:tc>
        <w:tc>
          <w:tcPr>
            <w:tcW w:w="639"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97"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423"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p>
        </w:tc>
        <w:tc>
          <w:tcPr>
            <w:tcW w:w="1281" w:type="dxa"/>
            <w:gridSpan w:val="2"/>
            <w:tcBorders>
              <w:top w:val="single" w:sz="4" w:space="0" w:color="auto"/>
              <w:left w:val="nil"/>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p>
        </w:tc>
      </w:tr>
      <w:tr w:rsidR="007244E6" w:rsidRPr="007244E6" w:rsidTr="007244E6">
        <w:trPr>
          <w:trHeight w:val="20"/>
        </w:trPr>
        <w:tc>
          <w:tcPr>
            <w:tcW w:w="519" w:type="dxa"/>
            <w:vMerge/>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nil"/>
              <w:right w:val="single" w:sz="4" w:space="0" w:color="auto"/>
            </w:tcBorders>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Администрация Каратузского района</w:t>
            </w:r>
          </w:p>
        </w:tc>
        <w:tc>
          <w:tcPr>
            <w:tcW w:w="639"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901</w:t>
            </w:r>
          </w:p>
        </w:tc>
        <w:tc>
          <w:tcPr>
            <w:tcW w:w="497"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0409</w:t>
            </w:r>
          </w:p>
        </w:tc>
        <w:tc>
          <w:tcPr>
            <w:tcW w:w="851"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1510015010</w:t>
            </w:r>
          </w:p>
        </w:tc>
        <w:tc>
          <w:tcPr>
            <w:tcW w:w="423"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244</w:t>
            </w:r>
          </w:p>
        </w:tc>
        <w:tc>
          <w:tcPr>
            <w:tcW w:w="922" w:type="dxa"/>
            <w:tcBorders>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978,10</w:t>
            </w:r>
          </w:p>
        </w:tc>
        <w:tc>
          <w:tcPr>
            <w:tcW w:w="846" w:type="dxa"/>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218,40</w:t>
            </w:r>
          </w:p>
        </w:tc>
        <w:tc>
          <w:tcPr>
            <w:tcW w:w="846" w:type="dxa"/>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231,30</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1 427,80</w:t>
            </w:r>
          </w:p>
        </w:tc>
      </w:tr>
      <w:tr w:rsidR="007244E6" w:rsidRPr="007244E6" w:rsidTr="007244E6">
        <w:trPr>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Финансовое управление администрации Каратузского района</w:t>
            </w:r>
          </w:p>
        </w:tc>
        <w:tc>
          <w:tcPr>
            <w:tcW w:w="639" w:type="dxa"/>
            <w:tcBorders>
              <w:top w:val="single" w:sz="4" w:space="0" w:color="auto"/>
              <w:left w:val="nil"/>
              <w:bottom w:val="single" w:sz="4" w:space="0" w:color="auto"/>
              <w:right w:val="single" w:sz="4" w:space="0" w:color="auto"/>
            </w:tcBorders>
            <w:noWrap/>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900</w:t>
            </w:r>
          </w:p>
        </w:tc>
        <w:tc>
          <w:tcPr>
            <w:tcW w:w="497"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0409</w:t>
            </w:r>
          </w:p>
        </w:tc>
        <w:tc>
          <w:tcPr>
            <w:tcW w:w="851"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1510015090</w:t>
            </w:r>
          </w:p>
        </w:tc>
        <w:tc>
          <w:tcPr>
            <w:tcW w:w="423" w:type="dxa"/>
            <w:tcBorders>
              <w:top w:val="single" w:sz="4" w:space="0" w:color="auto"/>
              <w:left w:val="nil"/>
              <w:bottom w:val="single" w:sz="4" w:space="0" w:color="auto"/>
              <w:right w:val="single" w:sz="4" w:space="0" w:color="auto"/>
            </w:tcBorders>
            <w:noWrap/>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540</w:t>
            </w:r>
          </w:p>
        </w:tc>
        <w:tc>
          <w:tcPr>
            <w:tcW w:w="922" w:type="dxa"/>
            <w:tcBorders>
              <w:top w:val="single" w:sz="4" w:space="0" w:color="auto"/>
              <w:right w:val="single" w:sz="4" w:space="0" w:color="auto"/>
            </w:tcBorders>
            <w:shd w:val="clear" w:color="auto" w:fill="auto"/>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4 281,89</w:t>
            </w:r>
          </w:p>
        </w:tc>
        <w:tc>
          <w:tcPr>
            <w:tcW w:w="846" w:type="dxa"/>
            <w:tcBorders>
              <w:top w:val="single" w:sz="4" w:space="0" w:color="auto"/>
              <w:left w:val="single" w:sz="4" w:space="0" w:color="auto"/>
              <w:right w:val="single" w:sz="4" w:space="0" w:color="auto"/>
            </w:tcBorders>
            <w:shd w:val="clear" w:color="auto" w:fill="auto"/>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single" w:sz="4" w:space="0" w:color="auto"/>
              <w:right w:val="single" w:sz="4" w:space="0" w:color="auto"/>
            </w:tcBorders>
            <w:shd w:val="clear" w:color="auto" w:fill="auto"/>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4 281,89</w:t>
            </w:r>
          </w:p>
        </w:tc>
      </w:tr>
      <w:tr w:rsidR="007244E6" w:rsidRPr="007244E6" w:rsidTr="007244E6">
        <w:trPr>
          <w:trHeight w:val="20"/>
        </w:trPr>
        <w:tc>
          <w:tcPr>
            <w:tcW w:w="519" w:type="dxa"/>
            <w:vMerge w:val="restart"/>
            <w:tcBorders>
              <w:top w:val="single" w:sz="4" w:space="0" w:color="auto"/>
              <w:left w:val="single" w:sz="4" w:space="0" w:color="auto"/>
              <w:right w:val="single" w:sz="4" w:space="0" w:color="auto"/>
            </w:tcBorders>
            <w:shd w:val="clear" w:color="auto" w:fill="FFFFFF" w:themeFill="background1"/>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w:t>
            </w:r>
          </w:p>
        </w:tc>
        <w:tc>
          <w:tcPr>
            <w:tcW w:w="1149" w:type="dxa"/>
            <w:vMerge w:val="restart"/>
            <w:tcBorders>
              <w:top w:val="single" w:sz="4" w:space="0" w:color="auto"/>
              <w:left w:val="single" w:sz="4" w:space="0" w:color="auto"/>
              <w:right w:val="single" w:sz="4" w:space="0" w:color="auto"/>
            </w:tcBorders>
            <w:shd w:val="clear" w:color="auto" w:fill="FFFFFF" w:themeFill="background1"/>
            <w:hideMark/>
          </w:tcPr>
          <w:p w:rsidR="007244E6" w:rsidRPr="007244E6" w:rsidRDefault="007244E6" w:rsidP="007244E6">
            <w:pPr>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Подпрограмма 2</w:t>
            </w:r>
          </w:p>
        </w:tc>
        <w:tc>
          <w:tcPr>
            <w:tcW w:w="1417" w:type="dxa"/>
            <w:vMerge w:val="restart"/>
            <w:tcBorders>
              <w:top w:val="single" w:sz="4" w:space="0" w:color="auto"/>
              <w:left w:val="nil"/>
              <w:right w:val="single" w:sz="4" w:space="0" w:color="auto"/>
            </w:tcBorders>
            <w:shd w:val="clear" w:color="auto" w:fill="FFFFFF" w:themeFill="background1"/>
            <w:hideMark/>
          </w:tcPr>
          <w:p w:rsidR="007244E6" w:rsidRPr="007244E6" w:rsidRDefault="007244E6" w:rsidP="007244E6">
            <w:pPr>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kern w:val="0"/>
                <w:sz w:val="12"/>
                <w:szCs w:val="12"/>
              </w:rPr>
              <w:t>«</w:t>
            </w:r>
            <w:r w:rsidRPr="007244E6">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7244E6">
              <w:rPr>
                <w:rFonts w:ascii="Times New Roman" w:hAnsi="Times New Roman" w:cs="Times New Roman"/>
                <w:kern w:val="0"/>
                <w:sz w:val="12"/>
                <w:szCs w:val="12"/>
              </w:rPr>
              <w:t>»</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39" w:type="dxa"/>
            <w:tcBorders>
              <w:top w:val="single" w:sz="4" w:space="0" w:color="auto"/>
              <w:left w:val="nil"/>
              <w:bottom w:val="single" w:sz="4" w:space="0" w:color="auto"/>
              <w:right w:val="single" w:sz="4" w:space="0" w:color="auto"/>
            </w:tcBorders>
            <w:shd w:val="clear" w:color="auto" w:fill="FFFFFF" w:themeFill="background1"/>
            <w:noWrap/>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97" w:type="dxa"/>
            <w:tcBorders>
              <w:top w:val="single" w:sz="4" w:space="0" w:color="auto"/>
              <w:left w:val="nil"/>
              <w:bottom w:val="single" w:sz="4" w:space="0" w:color="auto"/>
              <w:right w:val="single" w:sz="4" w:space="0" w:color="auto"/>
            </w:tcBorders>
            <w:shd w:val="clear" w:color="auto" w:fill="FFFFFF" w:themeFill="background1"/>
            <w:noWrap/>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23" w:type="dxa"/>
            <w:tcBorders>
              <w:top w:val="single" w:sz="4" w:space="0" w:color="auto"/>
              <w:left w:val="nil"/>
              <w:bottom w:val="single" w:sz="4" w:space="0" w:color="auto"/>
              <w:right w:val="single" w:sz="4" w:space="0" w:color="auto"/>
            </w:tcBorders>
            <w:shd w:val="clear" w:color="auto" w:fill="FFFFFF" w:themeFill="background1"/>
            <w:noWrap/>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3 544,67</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3 544,67</w:t>
            </w:r>
          </w:p>
        </w:tc>
      </w:tr>
      <w:tr w:rsidR="007244E6" w:rsidRPr="007244E6" w:rsidTr="007244E6">
        <w:trPr>
          <w:trHeight w:val="20"/>
        </w:trPr>
        <w:tc>
          <w:tcPr>
            <w:tcW w:w="519"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 по ГРБС:</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r w:rsidR="007244E6" w:rsidRPr="007244E6" w:rsidTr="007244E6">
        <w:trPr>
          <w:trHeight w:val="20"/>
        </w:trPr>
        <w:tc>
          <w:tcPr>
            <w:tcW w:w="519"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Администрация Каратузского района</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901</w:t>
            </w: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519"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Финансовое управление администрации Каратузского района</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900</w:t>
            </w: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3 544,67</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3 544,67</w:t>
            </w:r>
          </w:p>
        </w:tc>
      </w:tr>
      <w:tr w:rsidR="007244E6" w:rsidRPr="007244E6" w:rsidTr="007244E6">
        <w:trPr>
          <w:trHeight w:val="20"/>
        </w:trPr>
        <w:tc>
          <w:tcPr>
            <w:tcW w:w="519" w:type="dxa"/>
            <w:vMerge w:val="restart"/>
            <w:tcBorders>
              <w:top w:val="single" w:sz="4" w:space="0" w:color="auto"/>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w:t>
            </w:r>
          </w:p>
        </w:tc>
        <w:tc>
          <w:tcPr>
            <w:tcW w:w="1149" w:type="dxa"/>
            <w:vMerge w:val="restart"/>
            <w:tcBorders>
              <w:top w:val="single" w:sz="4" w:space="0" w:color="auto"/>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Отдельное мероприятие № 1</w:t>
            </w:r>
          </w:p>
        </w:tc>
        <w:tc>
          <w:tcPr>
            <w:tcW w:w="1417" w:type="dxa"/>
            <w:vMerge w:val="restart"/>
            <w:tcBorders>
              <w:top w:val="single" w:sz="4" w:space="0" w:color="auto"/>
              <w:left w:val="nil"/>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«Расходы на природоохранные мероприятия на территории Каратузского района»</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246,95</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36,00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34,60</w:t>
            </w: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317,55</w:t>
            </w:r>
          </w:p>
        </w:tc>
      </w:tr>
      <w:tr w:rsidR="007244E6" w:rsidRPr="007244E6" w:rsidTr="007244E6">
        <w:trPr>
          <w:trHeight w:val="20"/>
        </w:trPr>
        <w:tc>
          <w:tcPr>
            <w:tcW w:w="519"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 по ГРБС:</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r w:rsidR="007244E6" w:rsidRPr="007244E6" w:rsidTr="007244E6">
        <w:trPr>
          <w:trHeight w:val="20"/>
        </w:trPr>
        <w:tc>
          <w:tcPr>
            <w:tcW w:w="519"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Администрация Каратузского района</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901</w:t>
            </w: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0605</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1590002140</w:t>
            </w: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244</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246,95</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36,00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34,60</w:t>
            </w: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317,55</w:t>
            </w:r>
          </w:p>
        </w:tc>
      </w:tr>
      <w:tr w:rsidR="007244E6" w:rsidRPr="007244E6" w:rsidTr="007244E6">
        <w:trPr>
          <w:trHeight w:val="20"/>
        </w:trPr>
        <w:tc>
          <w:tcPr>
            <w:tcW w:w="519"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Финансовое управление администрации Каратузского района</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519" w:type="dxa"/>
            <w:vMerge w:val="restart"/>
            <w:tcBorders>
              <w:top w:val="single" w:sz="4" w:space="0" w:color="auto"/>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5</w:t>
            </w:r>
          </w:p>
        </w:tc>
        <w:tc>
          <w:tcPr>
            <w:tcW w:w="1149" w:type="dxa"/>
            <w:vMerge w:val="restart"/>
            <w:tcBorders>
              <w:top w:val="single" w:sz="4" w:space="0" w:color="auto"/>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Отдельное мероприятие № 2</w:t>
            </w:r>
          </w:p>
        </w:tc>
        <w:tc>
          <w:tcPr>
            <w:tcW w:w="1417" w:type="dxa"/>
            <w:vMerge w:val="restart"/>
            <w:tcBorders>
              <w:top w:val="single" w:sz="4" w:space="0" w:color="auto"/>
              <w:left w:val="nil"/>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3 164,18</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3 164,18</w:t>
            </w:r>
          </w:p>
        </w:tc>
      </w:tr>
      <w:tr w:rsidR="007244E6" w:rsidRPr="007244E6" w:rsidTr="007244E6">
        <w:trPr>
          <w:trHeight w:val="20"/>
        </w:trPr>
        <w:tc>
          <w:tcPr>
            <w:tcW w:w="519"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 по ГРБС:</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r w:rsidR="007244E6" w:rsidRPr="007244E6" w:rsidTr="007244E6">
        <w:trPr>
          <w:trHeight w:val="20"/>
        </w:trPr>
        <w:tc>
          <w:tcPr>
            <w:tcW w:w="519"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Финансовое управление администрации Каратузского района</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900</w:t>
            </w: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1403</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15900</w:t>
            </w:r>
            <w:r w:rsidRPr="007244E6">
              <w:rPr>
                <w:rFonts w:ascii="Times New Roman" w:hAnsi="Times New Roman" w:cs="Times New Roman"/>
                <w:color w:val="auto"/>
                <w:kern w:val="0"/>
                <w:sz w:val="12"/>
                <w:szCs w:val="12"/>
                <w:lang w:val="en-US"/>
              </w:rPr>
              <w:t>S</w:t>
            </w:r>
            <w:r w:rsidRPr="007244E6">
              <w:rPr>
                <w:rFonts w:ascii="Times New Roman" w:hAnsi="Times New Roman" w:cs="Times New Roman"/>
                <w:color w:val="auto"/>
                <w:kern w:val="0"/>
                <w:sz w:val="12"/>
                <w:szCs w:val="12"/>
              </w:rPr>
              <w:t>6410</w:t>
            </w: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540</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3 164,18</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3 164,18</w:t>
            </w:r>
          </w:p>
        </w:tc>
      </w:tr>
      <w:tr w:rsidR="007244E6" w:rsidRPr="007244E6" w:rsidTr="007244E6">
        <w:trPr>
          <w:trHeight w:val="20"/>
        </w:trPr>
        <w:tc>
          <w:tcPr>
            <w:tcW w:w="519" w:type="dxa"/>
            <w:tcBorders>
              <w:top w:val="single" w:sz="4" w:space="0" w:color="auto"/>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val="restart"/>
            <w:tcBorders>
              <w:top w:val="single" w:sz="4" w:space="0" w:color="auto"/>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Отдельное мероприятие № 3</w:t>
            </w:r>
          </w:p>
        </w:tc>
        <w:tc>
          <w:tcPr>
            <w:tcW w:w="1417" w:type="dxa"/>
            <w:vMerge w:val="restart"/>
            <w:tcBorders>
              <w:top w:val="single" w:sz="4" w:space="0" w:color="auto"/>
              <w:left w:val="nil"/>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80,08</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80,08</w:t>
            </w:r>
          </w:p>
        </w:tc>
      </w:tr>
      <w:tr w:rsidR="007244E6" w:rsidRPr="007244E6" w:rsidTr="007244E6">
        <w:trPr>
          <w:trHeight w:val="20"/>
        </w:trPr>
        <w:tc>
          <w:tcPr>
            <w:tcW w:w="519" w:type="dxa"/>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6</w:t>
            </w:r>
          </w:p>
        </w:tc>
        <w:tc>
          <w:tcPr>
            <w:tcW w:w="1149"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 по ГРБС:</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r w:rsidR="007244E6" w:rsidRPr="007244E6" w:rsidTr="007244E6">
        <w:trPr>
          <w:trHeight w:val="20"/>
        </w:trPr>
        <w:tc>
          <w:tcPr>
            <w:tcW w:w="519" w:type="dxa"/>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Администрация Каратузского района</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r w:rsidR="007244E6" w:rsidRPr="007244E6" w:rsidTr="007244E6">
        <w:trPr>
          <w:trHeight w:val="20"/>
        </w:trPr>
        <w:tc>
          <w:tcPr>
            <w:tcW w:w="519" w:type="dxa"/>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Финансовое управление администрации Каратузского района</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900</w:t>
            </w: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1403</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1590073880</w:t>
            </w: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540</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80,08</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80,08</w:t>
            </w:r>
          </w:p>
        </w:tc>
      </w:tr>
      <w:tr w:rsidR="007244E6" w:rsidRPr="007244E6" w:rsidTr="007244E6">
        <w:trPr>
          <w:trHeight w:val="20"/>
        </w:trPr>
        <w:tc>
          <w:tcPr>
            <w:tcW w:w="519" w:type="dxa"/>
            <w:tcBorders>
              <w:top w:val="single" w:sz="4" w:space="0" w:color="auto"/>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7</w:t>
            </w:r>
          </w:p>
        </w:tc>
        <w:tc>
          <w:tcPr>
            <w:tcW w:w="1149" w:type="dxa"/>
            <w:vMerge w:val="restart"/>
            <w:tcBorders>
              <w:top w:val="single" w:sz="4" w:space="0" w:color="auto"/>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Отдельное мероприятие № 4</w:t>
            </w:r>
          </w:p>
        </w:tc>
        <w:tc>
          <w:tcPr>
            <w:tcW w:w="1417" w:type="dxa"/>
            <w:vMerge w:val="restart"/>
            <w:tcBorders>
              <w:top w:val="single" w:sz="4" w:space="0" w:color="auto"/>
              <w:left w:val="nil"/>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447,85</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447,85</w:t>
            </w:r>
          </w:p>
        </w:tc>
      </w:tr>
      <w:tr w:rsidR="007244E6" w:rsidRPr="007244E6" w:rsidTr="007244E6">
        <w:trPr>
          <w:trHeight w:val="20"/>
        </w:trPr>
        <w:tc>
          <w:tcPr>
            <w:tcW w:w="519" w:type="dxa"/>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 по ГРБС:</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r w:rsidR="007244E6" w:rsidRPr="007244E6" w:rsidTr="007244E6">
        <w:trPr>
          <w:trHeight w:val="20"/>
        </w:trPr>
        <w:tc>
          <w:tcPr>
            <w:tcW w:w="519" w:type="dxa"/>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Администрация Каратузского района</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901</w:t>
            </w: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0605</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1590077450</w:t>
            </w: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244</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447,85</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447,85</w:t>
            </w:r>
          </w:p>
        </w:tc>
      </w:tr>
      <w:tr w:rsidR="007244E6" w:rsidRPr="007244E6" w:rsidTr="007244E6">
        <w:trPr>
          <w:trHeight w:val="20"/>
        </w:trPr>
        <w:tc>
          <w:tcPr>
            <w:tcW w:w="519" w:type="dxa"/>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17" w:type="dxa"/>
            <w:vMerge/>
            <w:tcBorders>
              <w:left w:val="nil"/>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Финансовое управление администрации Каратузского района</w:t>
            </w:r>
          </w:p>
        </w:tc>
        <w:tc>
          <w:tcPr>
            <w:tcW w:w="639"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97"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28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Приложение № 3 к постановлению </w:t>
      </w: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администрации Каратузского района </w:t>
      </w:r>
    </w:p>
    <w:p w:rsidR="007244E6" w:rsidRPr="007244E6" w:rsidRDefault="007244E6" w:rsidP="007244E6">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от 25.07.2023 № 685-п</w:t>
      </w:r>
    </w:p>
    <w:p w:rsidR="007244E6" w:rsidRPr="007244E6" w:rsidRDefault="007244E6" w:rsidP="007244E6">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Приложение № 3</w:t>
      </w:r>
    </w:p>
    <w:p w:rsidR="007244E6" w:rsidRPr="007244E6" w:rsidRDefault="007244E6" w:rsidP="007244E6">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к муниципальной программе Каратузского района</w:t>
      </w:r>
    </w:p>
    <w:p w:rsidR="007244E6" w:rsidRPr="007244E6" w:rsidRDefault="007244E6" w:rsidP="007244E6">
      <w:pPr>
        <w:autoSpaceDE w:val="0"/>
        <w:autoSpaceDN w:val="0"/>
        <w:adjustRightInd w:val="0"/>
        <w:spacing w:after="0" w:line="240" w:lineRule="auto"/>
        <w:ind w:left="6804"/>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«Содействие развитию местного самоуправления </w:t>
      </w:r>
    </w:p>
    <w:p w:rsidR="007244E6" w:rsidRPr="007244E6" w:rsidRDefault="007244E6" w:rsidP="007244E6">
      <w:pPr>
        <w:autoSpaceDE w:val="0"/>
        <w:autoSpaceDN w:val="0"/>
        <w:adjustRightInd w:val="0"/>
        <w:spacing w:after="0" w:line="240" w:lineRule="auto"/>
        <w:ind w:left="6804"/>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Каратузского района»</w:t>
      </w:r>
    </w:p>
    <w:p w:rsidR="007244E6" w:rsidRPr="007244E6" w:rsidRDefault="007244E6" w:rsidP="007244E6">
      <w:pPr>
        <w:autoSpaceDE w:val="0"/>
        <w:autoSpaceDN w:val="0"/>
        <w:adjustRightInd w:val="0"/>
        <w:spacing w:after="0" w:line="240" w:lineRule="auto"/>
        <w:ind w:left="8460"/>
        <w:rPr>
          <w:rFonts w:ascii="Times New Roman" w:hAnsi="Times New Roman" w:cs="Times New Roman"/>
          <w:color w:val="auto"/>
          <w:kern w:val="0"/>
          <w:sz w:val="12"/>
          <w:szCs w:val="12"/>
        </w:rPr>
      </w:pPr>
    </w:p>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lastRenderedPageBreak/>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7244E6" w:rsidRPr="007244E6" w:rsidRDefault="007244E6" w:rsidP="007244E6">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(тыс. рублей)</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94"/>
        <w:gridCol w:w="1843"/>
        <w:gridCol w:w="1984"/>
        <w:gridCol w:w="1276"/>
        <w:gridCol w:w="1417"/>
        <w:gridCol w:w="1559"/>
        <w:gridCol w:w="1418"/>
      </w:tblGrid>
      <w:tr w:rsidR="007244E6" w:rsidRPr="007244E6" w:rsidTr="007244E6">
        <w:trPr>
          <w:trHeight w:val="2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п/п</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Статус</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Уровень бюджетной системы/источники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Очередной финансовый год (2023)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Первый год планового периода (2024)</w:t>
            </w:r>
          </w:p>
        </w:tc>
        <w:tc>
          <w:tcPr>
            <w:tcW w:w="1559" w:type="dxa"/>
            <w:tcBorders>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Второй  год планового периода (2025)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Итого на период</w:t>
            </w:r>
          </w:p>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(2023-2025)</w:t>
            </w:r>
          </w:p>
        </w:tc>
      </w:tr>
      <w:tr w:rsidR="007244E6" w:rsidRPr="007244E6" w:rsidTr="007244E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план</w:t>
            </w:r>
          </w:p>
        </w:tc>
        <w:tc>
          <w:tcPr>
            <w:tcW w:w="1417"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план</w:t>
            </w:r>
          </w:p>
        </w:tc>
        <w:tc>
          <w:tcPr>
            <w:tcW w:w="1559"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план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план</w:t>
            </w:r>
          </w:p>
        </w:tc>
      </w:tr>
      <w:tr w:rsidR="007244E6" w:rsidRPr="007244E6" w:rsidTr="007244E6">
        <w:trPr>
          <w:trHeight w:val="20"/>
        </w:trPr>
        <w:tc>
          <w:tcPr>
            <w:tcW w:w="424"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7</w:t>
            </w:r>
          </w:p>
        </w:tc>
      </w:tr>
      <w:tr w:rsidR="007244E6" w:rsidRPr="007244E6" w:rsidTr="007244E6">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w:t>
            </w:r>
          </w:p>
        </w:tc>
        <w:tc>
          <w:tcPr>
            <w:tcW w:w="99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Муниципальная программа</w:t>
            </w:r>
          </w:p>
        </w:tc>
        <w:tc>
          <w:tcPr>
            <w:tcW w:w="18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12 743,73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254,40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265,90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13 264,03</w:t>
            </w:r>
          </w:p>
        </w:tc>
      </w:tr>
      <w:tr w:rsidR="007244E6" w:rsidRPr="007244E6" w:rsidTr="007244E6">
        <w:trPr>
          <w:trHeight w:val="20"/>
        </w:trPr>
        <w:tc>
          <w:tcPr>
            <w:tcW w:w="42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r w:rsidR="007244E6" w:rsidRPr="007244E6" w:rsidTr="007244E6">
        <w:trPr>
          <w:trHeight w:val="20"/>
        </w:trPr>
        <w:tc>
          <w:tcPr>
            <w:tcW w:w="42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краевой бюджет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7 236,78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7 236,78</w:t>
            </w:r>
          </w:p>
        </w:tc>
      </w:tr>
      <w:tr w:rsidR="007244E6" w:rsidRPr="007244E6" w:rsidTr="007244E6">
        <w:trPr>
          <w:trHeight w:val="20"/>
        </w:trPr>
        <w:tc>
          <w:tcPr>
            <w:tcW w:w="42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районный бюджет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5 506,94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254,40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265,90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6 027,24</w:t>
            </w:r>
          </w:p>
        </w:tc>
      </w:tr>
      <w:tr w:rsidR="007244E6" w:rsidRPr="007244E6" w:rsidTr="007244E6">
        <w:trPr>
          <w:trHeight w:val="20"/>
        </w:trPr>
        <w:tc>
          <w:tcPr>
            <w:tcW w:w="42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lang w:val="en-US"/>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lang w:val="en-US"/>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lang w:val="en-US"/>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244E6" w:rsidRPr="007244E6" w:rsidRDefault="007244E6" w:rsidP="007244E6">
            <w:pPr>
              <w:spacing w:after="0" w:line="240" w:lineRule="auto"/>
              <w:jc w:val="center"/>
              <w:rPr>
                <w:rFonts w:ascii="Times New Roman" w:hAnsi="Times New Roman" w:cs="Times New Roman"/>
                <w:color w:val="auto"/>
                <w:kern w:val="0"/>
                <w:sz w:val="12"/>
                <w:szCs w:val="12"/>
                <w:lang w:val="en-US"/>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бюджеты сельских поселений(2)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w:t>
            </w:r>
          </w:p>
        </w:tc>
        <w:tc>
          <w:tcPr>
            <w:tcW w:w="99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Подпрограмма 1</w:t>
            </w:r>
          </w:p>
        </w:tc>
        <w:tc>
          <w:tcPr>
            <w:tcW w:w="18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76" w:lineRule="auto"/>
              <w:jc w:val="center"/>
              <w:rPr>
                <w:rFonts w:ascii="Times New Roman" w:hAnsi="Times New Roman" w:cs="Times New Roman"/>
                <w:kern w:val="0"/>
                <w:sz w:val="12"/>
                <w:szCs w:val="12"/>
                <w:lang w:eastAsia="en-US"/>
              </w:rPr>
            </w:pPr>
            <w:r w:rsidRPr="007244E6">
              <w:rPr>
                <w:rFonts w:ascii="Times New Roman" w:hAnsi="Times New Roman" w:cs="Times New Roman"/>
                <w:kern w:val="0"/>
                <w:sz w:val="12"/>
                <w:szCs w:val="12"/>
                <w:lang w:eastAsia="en-US"/>
              </w:rPr>
              <w:t>5 259,99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76" w:lineRule="auto"/>
              <w:jc w:val="center"/>
              <w:rPr>
                <w:rFonts w:ascii="Times New Roman" w:hAnsi="Times New Roman" w:cs="Times New Roman"/>
                <w:kern w:val="0"/>
                <w:sz w:val="12"/>
                <w:szCs w:val="12"/>
                <w:lang w:eastAsia="en-US"/>
              </w:rPr>
            </w:pPr>
            <w:r w:rsidRPr="007244E6">
              <w:rPr>
                <w:rFonts w:ascii="Times New Roman" w:hAnsi="Times New Roman" w:cs="Times New Roman"/>
                <w:kern w:val="0"/>
                <w:sz w:val="12"/>
                <w:szCs w:val="12"/>
                <w:lang w:eastAsia="en-US"/>
              </w:rPr>
              <w:t>218,40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jc w:val="center"/>
              <w:rPr>
                <w:rFonts w:ascii="Times New Roman" w:hAnsi="Times New Roman" w:cs="Times New Roman"/>
                <w:kern w:val="0"/>
                <w:sz w:val="12"/>
                <w:szCs w:val="12"/>
                <w:highlight w:val="yellow"/>
              </w:rPr>
            </w:pPr>
            <w:r w:rsidRPr="007244E6">
              <w:rPr>
                <w:rFonts w:ascii="Times New Roman" w:hAnsi="Times New Roman" w:cs="Times New Roman"/>
                <w:kern w:val="0"/>
                <w:sz w:val="12"/>
                <w:szCs w:val="12"/>
              </w:rPr>
              <w:t>231,30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5 709,69</w:t>
            </w:r>
          </w:p>
        </w:tc>
      </w:tr>
      <w:tr w:rsidR="007244E6" w:rsidRPr="007244E6" w:rsidTr="007244E6">
        <w:trPr>
          <w:trHeight w:val="20"/>
        </w:trPr>
        <w:tc>
          <w:tcPr>
            <w:tcW w:w="42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r w:rsidR="007244E6" w:rsidRPr="007244E6" w:rsidTr="007244E6">
        <w:trPr>
          <w:trHeight w:val="20"/>
        </w:trPr>
        <w:tc>
          <w:tcPr>
            <w:tcW w:w="42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краевой бюджет(1)</w:t>
            </w:r>
          </w:p>
        </w:tc>
        <w:tc>
          <w:tcPr>
            <w:tcW w:w="1276" w:type="dxa"/>
            <w:shd w:val="clear" w:color="auto" w:fill="auto"/>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shd w:val="clear" w:color="auto" w:fill="auto"/>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shd w:val="clear" w:color="auto" w:fill="auto"/>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shd w:val="clear" w:color="auto" w:fill="auto"/>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районный бюджет</w:t>
            </w:r>
          </w:p>
        </w:tc>
        <w:tc>
          <w:tcPr>
            <w:tcW w:w="1276" w:type="dxa"/>
            <w:vAlign w:val="center"/>
          </w:tcPr>
          <w:p w:rsidR="007244E6" w:rsidRPr="007244E6" w:rsidRDefault="007244E6" w:rsidP="007244E6">
            <w:pPr>
              <w:spacing w:after="0" w:line="276" w:lineRule="auto"/>
              <w:jc w:val="center"/>
              <w:rPr>
                <w:rFonts w:ascii="Times New Roman" w:hAnsi="Times New Roman" w:cs="Times New Roman"/>
                <w:kern w:val="0"/>
                <w:sz w:val="12"/>
                <w:szCs w:val="12"/>
                <w:lang w:eastAsia="en-US"/>
              </w:rPr>
            </w:pPr>
            <w:r w:rsidRPr="007244E6">
              <w:rPr>
                <w:rFonts w:ascii="Times New Roman" w:hAnsi="Times New Roman" w:cs="Times New Roman"/>
                <w:kern w:val="0"/>
                <w:sz w:val="12"/>
                <w:szCs w:val="12"/>
                <w:lang w:eastAsia="en-US"/>
              </w:rPr>
              <w:t>5 259,99</w:t>
            </w:r>
          </w:p>
        </w:tc>
        <w:tc>
          <w:tcPr>
            <w:tcW w:w="1417" w:type="dxa"/>
            <w:vAlign w:val="center"/>
          </w:tcPr>
          <w:p w:rsidR="007244E6" w:rsidRPr="007244E6" w:rsidRDefault="007244E6" w:rsidP="007244E6">
            <w:pPr>
              <w:spacing w:after="0" w:line="276" w:lineRule="auto"/>
              <w:jc w:val="center"/>
              <w:rPr>
                <w:rFonts w:ascii="Times New Roman" w:hAnsi="Times New Roman" w:cs="Times New Roman"/>
                <w:kern w:val="0"/>
                <w:sz w:val="12"/>
                <w:szCs w:val="12"/>
                <w:lang w:eastAsia="en-US"/>
              </w:rPr>
            </w:pPr>
            <w:r w:rsidRPr="007244E6">
              <w:rPr>
                <w:rFonts w:ascii="Times New Roman" w:hAnsi="Times New Roman" w:cs="Times New Roman"/>
                <w:kern w:val="0"/>
                <w:sz w:val="12"/>
                <w:szCs w:val="12"/>
                <w:lang w:eastAsia="en-US"/>
              </w:rPr>
              <w:t>218,40</w:t>
            </w:r>
          </w:p>
        </w:tc>
        <w:tc>
          <w:tcPr>
            <w:tcW w:w="1559" w:type="dxa"/>
            <w:vAlign w:val="center"/>
          </w:tcPr>
          <w:p w:rsidR="007244E6" w:rsidRPr="007244E6" w:rsidRDefault="007244E6" w:rsidP="007244E6">
            <w:pPr>
              <w:spacing w:after="0" w:line="240" w:lineRule="auto"/>
              <w:jc w:val="center"/>
              <w:rPr>
                <w:rFonts w:ascii="Times New Roman" w:hAnsi="Times New Roman" w:cs="Times New Roman"/>
                <w:kern w:val="0"/>
                <w:sz w:val="12"/>
                <w:szCs w:val="12"/>
                <w:highlight w:val="yellow"/>
              </w:rPr>
            </w:pPr>
            <w:r w:rsidRPr="007244E6">
              <w:rPr>
                <w:rFonts w:ascii="Times New Roman" w:hAnsi="Times New Roman" w:cs="Times New Roman"/>
                <w:kern w:val="0"/>
                <w:sz w:val="12"/>
                <w:szCs w:val="12"/>
              </w:rPr>
              <w:t>231,30</w:t>
            </w:r>
          </w:p>
        </w:tc>
        <w:tc>
          <w:tcPr>
            <w:tcW w:w="1418" w:type="dxa"/>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5 709,69</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внебюджетные источники</w:t>
            </w:r>
          </w:p>
        </w:tc>
        <w:tc>
          <w:tcPr>
            <w:tcW w:w="1276" w:type="dxa"/>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0,00</w:t>
            </w:r>
          </w:p>
        </w:tc>
        <w:tc>
          <w:tcPr>
            <w:tcW w:w="1417" w:type="dxa"/>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0,00</w:t>
            </w:r>
          </w:p>
        </w:tc>
        <w:tc>
          <w:tcPr>
            <w:tcW w:w="1559" w:type="dxa"/>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0,00</w:t>
            </w:r>
          </w:p>
        </w:tc>
        <w:tc>
          <w:tcPr>
            <w:tcW w:w="1418" w:type="dxa"/>
            <w:vAlign w:val="center"/>
          </w:tcPr>
          <w:p w:rsidR="007244E6" w:rsidRPr="007244E6" w:rsidRDefault="007244E6" w:rsidP="007244E6">
            <w:pPr>
              <w:spacing w:after="0" w:line="240" w:lineRule="auto"/>
              <w:jc w:val="center"/>
              <w:rPr>
                <w:rFonts w:ascii="Times New Roman" w:hAnsi="Times New Roman" w:cs="Times New Roman"/>
                <w:kern w:val="0"/>
                <w:sz w:val="12"/>
                <w:szCs w:val="12"/>
              </w:rPr>
            </w:pPr>
            <w:r w:rsidRPr="007244E6">
              <w:rPr>
                <w:rFonts w:ascii="Times New Roman" w:hAnsi="Times New Roman" w:cs="Times New Roman"/>
                <w:kern w:val="0"/>
                <w:sz w:val="12"/>
                <w:szCs w:val="12"/>
              </w:rPr>
              <w:t>0,00</w:t>
            </w:r>
          </w:p>
        </w:tc>
      </w:tr>
      <w:tr w:rsidR="007244E6" w:rsidRPr="007244E6" w:rsidTr="007244E6">
        <w:trPr>
          <w:trHeight w:val="20"/>
        </w:trPr>
        <w:tc>
          <w:tcPr>
            <w:tcW w:w="424"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бюджеты сельских поселений(2)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0,00 </w:t>
            </w:r>
          </w:p>
        </w:tc>
      </w:tr>
      <w:tr w:rsidR="007244E6" w:rsidRPr="007244E6" w:rsidTr="007244E6">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w:t>
            </w:r>
          </w:p>
        </w:tc>
        <w:tc>
          <w:tcPr>
            <w:tcW w:w="99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Подпрограмма 2</w:t>
            </w:r>
          </w:p>
        </w:tc>
        <w:tc>
          <w:tcPr>
            <w:tcW w:w="18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kern w:val="0"/>
                <w:sz w:val="12"/>
                <w:szCs w:val="12"/>
              </w:rPr>
              <w:t>«</w:t>
            </w:r>
            <w:r w:rsidRPr="007244E6">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7244E6">
              <w:rPr>
                <w:rFonts w:ascii="Times New Roman" w:hAnsi="Times New Roman" w:cs="Times New Roman"/>
                <w:kern w:val="0"/>
                <w:sz w:val="12"/>
                <w:szCs w:val="12"/>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3 544,67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3 544,67</w:t>
            </w:r>
          </w:p>
        </w:tc>
      </w:tr>
      <w:tr w:rsidR="007244E6" w:rsidRPr="007244E6" w:rsidTr="007244E6">
        <w:trPr>
          <w:trHeight w:val="20"/>
        </w:trPr>
        <w:tc>
          <w:tcPr>
            <w:tcW w:w="42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r w:rsidR="007244E6" w:rsidRPr="007244E6" w:rsidTr="007244E6">
        <w:trPr>
          <w:trHeight w:val="20"/>
        </w:trPr>
        <w:tc>
          <w:tcPr>
            <w:tcW w:w="42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краевой бюджет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3 544,67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3 544,67</w:t>
            </w:r>
          </w:p>
        </w:tc>
      </w:tr>
      <w:tr w:rsidR="007244E6" w:rsidRPr="007244E6" w:rsidTr="007244E6">
        <w:trPr>
          <w:trHeight w:val="20"/>
        </w:trPr>
        <w:tc>
          <w:tcPr>
            <w:tcW w:w="42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районный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бюджеты сельских поселений(2)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val="restart"/>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w:t>
            </w:r>
          </w:p>
        </w:tc>
        <w:tc>
          <w:tcPr>
            <w:tcW w:w="994" w:type="dxa"/>
            <w:vMerge w:val="restart"/>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Отдельное мероприятие № 1</w:t>
            </w:r>
          </w:p>
        </w:tc>
        <w:tc>
          <w:tcPr>
            <w:tcW w:w="1843" w:type="dxa"/>
            <w:vMerge w:val="restart"/>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«Расходы на природоохранные мероприятия на территории Каратузского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246,95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36,00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34,60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317,55</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краевой бюджет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районный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246,95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36,00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34,60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317,55</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бюджеты сельских поселений(2)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val="restart"/>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5</w:t>
            </w:r>
          </w:p>
        </w:tc>
        <w:tc>
          <w:tcPr>
            <w:tcW w:w="994" w:type="dxa"/>
            <w:vMerge w:val="restart"/>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Отдельное мероприятие № 2 </w:t>
            </w:r>
          </w:p>
        </w:tc>
        <w:tc>
          <w:tcPr>
            <w:tcW w:w="1843" w:type="dxa"/>
            <w:vMerge w:val="restart"/>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3 164,18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3 164,18</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краевой бюджет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3 164,18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3 164,18</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районный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бюджеты сельских поселений(2)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val="restart"/>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6</w:t>
            </w:r>
          </w:p>
        </w:tc>
        <w:tc>
          <w:tcPr>
            <w:tcW w:w="994" w:type="dxa"/>
            <w:vMerge w:val="restart"/>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Отдельное мероприятие № 3</w:t>
            </w:r>
          </w:p>
        </w:tc>
        <w:tc>
          <w:tcPr>
            <w:tcW w:w="1843" w:type="dxa"/>
            <w:vMerge w:val="restart"/>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80,08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80,08</w:t>
            </w:r>
          </w:p>
        </w:tc>
      </w:tr>
      <w:tr w:rsidR="007244E6" w:rsidRPr="007244E6" w:rsidTr="007244E6">
        <w:trPr>
          <w:trHeight w:val="20"/>
        </w:trPr>
        <w:tc>
          <w:tcPr>
            <w:tcW w:w="424"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r w:rsidR="007244E6" w:rsidRPr="007244E6" w:rsidTr="007244E6">
        <w:trPr>
          <w:trHeight w:val="20"/>
        </w:trPr>
        <w:tc>
          <w:tcPr>
            <w:tcW w:w="424"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краевой бюджет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80,08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80,08</w:t>
            </w:r>
          </w:p>
        </w:tc>
      </w:tr>
      <w:tr w:rsidR="007244E6" w:rsidRPr="007244E6" w:rsidTr="007244E6">
        <w:trPr>
          <w:trHeight w:val="20"/>
        </w:trPr>
        <w:tc>
          <w:tcPr>
            <w:tcW w:w="424"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районный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бюджеты сельских поселений(2)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val="restart"/>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7</w:t>
            </w:r>
          </w:p>
        </w:tc>
        <w:tc>
          <w:tcPr>
            <w:tcW w:w="994" w:type="dxa"/>
            <w:vMerge w:val="restart"/>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Отдельное мероприятие № 4</w:t>
            </w:r>
          </w:p>
        </w:tc>
        <w:tc>
          <w:tcPr>
            <w:tcW w:w="1843" w:type="dxa"/>
            <w:vMerge w:val="restart"/>
            <w:tcBorders>
              <w:left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447,85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447,85</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краевой бюджет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447,85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447,85</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районный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r w:rsidR="007244E6" w:rsidRPr="007244E6" w:rsidTr="007244E6">
        <w:trPr>
          <w:trHeight w:val="20"/>
        </w:trPr>
        <w:tc>
          <w:tcPr>
            <w:tcW w:w="424"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бюджеты сельских поселений(2)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0,00</w:t>
            </w:r>
          </w:p>
        </w:tc>
      </w:tr>
    </w:tbl>
    <w:p w:rsidR="007244E6" w:rsidRPr="007244E6" w:rsidRDefault="007244E6" w:rsidP="007244E6">
      <w:pPr>
        <w:widowControl w:val="0"/>
        <w:tabs>
          <w:tab w:val="left" w:pos="12474"/>
        </w:tabs>
        <w:autoSpaceDE w:val="0"/>
        <w:autoSpaceDN w:val="0"/>
        <w:adjustRightInd w:val="0"/>
        <w:spacing w:after="0" w:line="240" w:lineRule="auto"/>
        <w:rPr>
          <w:rFonts w:ascii="Times New Roman" w:hAnsi="Times New Roman" w:cs="Times New Roman"/>
          <w:color w:val="auto"/>
          <w:kern w:val="0"/>
          <w:sz w:val="12"/>
          <w:szCs w:val="12"/>
        </w:rPr>
      </w:pPr>
    </w:p>
    <w:p w:rsidR="007244E6" w:rsidRPr="007244E6" w:rsidRDefault="007244E6" w:rsidP="007244E6">
      <w:pPr>
        <w:widowControl w:val="0"/>
        <w:tabs>
          <w:tab w:val="left" w:pos="12474"/>
        </w:tabs>
        <w:autoSpaceDE w:val="0"/>
        <w:autoSpaceDN w:val="0"/>
        <w:adjustRightInd w:val="0"/>
        <w:spacing w:after="0" w:line="240" w:lineRule="auto"/>
        <w:rPr>
          <w:rFonts w:ascii="Times New Roman" w:hAnsi="Times New Roman" w:cs="Times New Roman"/>
          <w:color w:val="auto"/>
          <w:kern w:val="0"/>
          <w:sz w:val="12"/>
          <w:szCs w:val="12"/>
        </w:rPr>
      </w:pPr>
    </w:p>
    <w:p w:rsidR="007244E6" w:rsidRPr="007244E6" w:rsidRDefault="007244E6" w:rsidP="007244E6">
      <w:pPr>
        <w:suppressAutoHyphens/>
        <w:spacing w:after="0" w:line="240" w:lineRule="auto"/>
        <w:rPr>
          <w:rFonts w:ascii="Times New Roman" w:eastAsia="Calibri" w:hAnsi="Times New Roman" w:cs="Times New Roman"/>
          <w:color w:val="auto"/>
          <w:kern w:val="0"/>
          <w:sz w:val="12"/>
          <w:szCs w:val="12"/>
          <w:lang w:eastAsia="ar-SA"/>
        </w:rPr>
      </w:pPr>
      <w:r w:rsidRPr="007244E6">
        <w:rPr>
          <w:rFonts w:ascii="Times New Roman" w:eastAsia="Calibri" w:hAnsi="Times New Roman" w:cs="Times New Roman"/>
          <w:color w:val="auto"/>
          <w:kern w:val="0"/>
          <w:sz w:val="12"/>
          <w:szCs w:val="12"/>
          <w:lang w:eastAsia="ar-SA"/>
        </w:rPr>
        <w:t>(1) Учитываются средства краевого бюджета, поступающие в виде межбюджетных трансфертов в районный бюджет.</w:t>
      </w:r>
    </w:p>
    <w:p w:rsidR="007244E6" w:rsidRPr="007244E6" w:rsidRDefault="007244E6" w:rsidP="007244E6">
      <w:pPr>
        <w:suppressAutoHyphens/>
        <w:spacing w:after="0" w:line="240" w:lineRule="auto"/>
        <w:rPr>
          <w:rFonts w:ascii="Times New Roman" w:eastAsia="Calibri" w:hAnsi="Times New Roman" w:cs="Times New Roman"/>
          <w:color w:val="auto"/>
          <w:kern w:val="0"/>
          <w:sz w:val="12"/>
          <w:szCs w:val="12"/>
          <w:lang w:eastAsia="ar-SA"/>
        </w:rPr>
      </w:pPr>
      <w:r w:rsidRPr="007244E6">
        <w:rPr>
          <w:rFonts w:ascii="Times New Roman" w:eastAsia="Calibri" w:hAnsi="Times New Roman" w:cs="Times New Roman"/>
          <w:color w:val="auto"/>
          <w:kern w:val="0"/>
          <w:sz w:val="12"/>
          <w:szCs w:val="12"/>
          <w:lang w:eastAsia="ar-SA"/>
        </w:rPr>
        <w:t>(2) Учитываются средства бюджетов сельских поселений Каратузского района в части софинансирования по муниципальной программе Каратузского района.</w:t>
      </w:r>
    </w:p>
    <w:p w:rsidR="007244E6" w:rsidRPr="007244E6" w:rsidRDefault="007244E6" w:rsidP="007244E6">
      <w:pPr>
        <w:widowControl w:val="0"/>
        <w:tabs>
          <w:tab w:val="left" w:pos="12474"/>
        </w:tabs>
        <w:autoSpaceDE w:val="0"/>
        <w:autoSpaceDN w:val="0"/>
        <w:adjustRightInd w:val="0"/>
        <w:spacing w:after="0" w:line="240" w:lineRule="auto"/>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Приложение № 4 к постановлению </w:t>
      </w: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администрации Каратузского района </w:t>
      </w:r>
    </w:p>
    <w:p w:rsidR="007244E6" w:rsidRPr="007244E6" w:rsidRDefault="007244E6" w:rsidP="007244E6">
      <w:pPr>
        <w:spacing w:after="0" w:line="240" w:lineRule="auto"/>
        <w:ind w:left="6804"/>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от 25.07.2023 № 685-п</w:t>
      </w:r>
    </w:p>
    <w:p w:rsidR="007244E6" w:rsidRPr="007244E6" w:rsidRDefault="007244E6" w:rsidP="007244E6">
      <w:pPr>
        <w:spacing w:after="0" w:line="240" w:lineRule="auto"/>
        <w:ind w:left="6804"/>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ind w:left="6804"/>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Приложение 1 к постановлению</w:t>
      </w:r>
    </w:p>
    <w:p w:rsidR="007244E6" w:rsidRPr="007244E6" w:rsidRDefault="007244E6" w:rsidP="007244E6">
      <w:pPr>
        <w:autoSpaceDE w:val="0"/>
        <w:autoSpaceDN w:val="0"/>
        <w:adjustRightInd w:val="0"/>
        <w:spacing w:after="0" w:line="240" w:lineRule="auto"/>
        <w:ind w:left="6804"/>
        <w:rPr>
          <w:rFonts w:ascii="Times New Roman" w:hAnsi="Times New Roman" w:cs="Times New Roman"/>
          <w:color w:val="auto"/>
          <w:kern w:val="0"/>
          <w:sz w:val="12"/>
          <w:szCs w:val="12"/>
        </w:rPr>
      </w:pPr>
      <w:r w:rsidRPr="007244E6">
        <w:rPr>
          <w:rFonts w:ascii="Times New Roman" w:hAnsi="Times New Roman" w:cs="Times New Roman"/>
          <w:bCs/>
          <w:color w:val="auto"/>
          <w:kern w:val="0"/>
          <w:sz w:val="12"/>
          <w:szCs w:val="12"/>
        </w:rPr>
        <w:t xml:space="preserve">к подпрограмме </w:t>
      </w:r>
      <w:r w:rsidRPr="007244E6">
        <w:rPr>
          <w:rFonts w:ascii="Times New Roman" w:hAnsi="Times New Roman" w:cs="Times New Roman"/>
          <w:bCs/>
          <w:kern w:val="0"/>
          <w:sz w:val="12"/>
          <w:szCs w:val="12"/>
        </w:rPr>
        <w:t>«Поддержка муниципальных проектов и мероприятий по благоустройству территорий»</w:t>
      </w:r>
    </w:p>
    <w:p w:rsidR="007244E6" w:rsidRPr="007244E6" w:rsidRDefault="007244E6" w:rsidP="007244E6">
      <w:pPr>
        <w:autoSpaceDE w:val="0"/>
        <w:autoSpaceDN w:val="0"/>
        <w:adjustRightInd w:val="0"/>
        <w:spacing w:after="0" w:line="240" w:lineRule="auto"/>
        <w:jc w:val="right"/>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jc w:val="center"/>
        <w:rPr>
          <w:rFonts w:ascii="Times New Roman" w:hAnsi="Times New Roman" w:cs="Times New Roman"/>
          <w:kern w:val="0"/>
          <w:sz w:val="12"/>
          <w:szCs w:val="12"/>
        </w:rPr>
      </w:pPr>
      <w:r w:rsidRPr="007244E6">
        <w:rPr>
          <w:rFonts w:ascii="Times New Roman" w:hAnsi="Times New Roman" w:cs="Times New Roman"/>
          <w:color w:val="auto"/>
          <w:kern w:val="0"/>
          <w:sz w:val="12"/>
          <w:szCs w:val="12"/>
        </w:rPr>
        <w:t>Перечень и значения показателей результативности подпрограммы</w:t>
      </w:r>
    </w:p>
    <w:p w:rsidR="007244E6" w:rsidRPr="007244E6" w:rsidRDefault="007244E6" w:rsidP="007244E6">
      <w:pPr>
        <w:autoSpaceDE w:val="0"/>
        <w:autoSpaceDN w:val="0"/>
        <w:adjustRightInd w:val="0"/>
        <w:spacing w:after="0" w:line="240" w:lineRule="auto"/>
        <w:jc w:val="center"/>
        <w:rPr>
          <w:rFonts w:ascii="Times New Roman" w:hAnsi="Times New Roman" w:cs="Times New Roman"/>
          <w:kern w:val="0"/>
          <w:sz w:val="12"/>
          <w:szCs w:val="12"/>
        </w:rPr>
      </w:pPr>
    </w:p>
    <w:tbl>
      <w:tblPr>
        <w:tblW w:w="10945" w:type="dxa"/>
        <w:tblInd w:w="70" w:type="dxa"/>
        <w:tblLayout w:type="fixed"/>
        <w:tblCellMar>
          <w:left w:w="70" w:type="dxa"/>
          <w:right w:w="70" w:type="dxa"/>
        </w:tblCellMar>
        <w:tblLook w:val="0000" w:firstRow="0" w:lastRow="0" w:firstColumn="0" w:lastColumn="0" w:noHBand="0" w:noVBand="0"/>
      </w:tblPr>
      <w:tblGrid>
        <w:gridCol w:w="708"/>
        <w:gridCol w:w="1844"/>
        <w:gridCol w:w="850"/>
        <w:gridCol w:w="1843"/>
        <w:gridCol w:w="992"/>
        <w:gridCol w:w="1134"/>
        <w:gridCol w:w="1701"/>
        <w:gridCol w:w="1559"/>
        <w:gridCol w:w="20"/>
        <w:gridCol w:w="264"/>
        <w:gridCol w:w="20"/>
        <w:gridCol w:w="10"/>
      </w:tblGrid>
      <w:tr w:rsidR="007244E6" w:rsidRPr="007244E6" w:rsidTr="007244E6">
        <w:trPr>
          <w:gridAfter w:val="1"/>
          <w:wAfter w:w="10" w:type="dxa"/>
          <w:cantSplit/>
          <w:trHeight w:val="20"/>
        </w:trPr>
        <w:tc>
          <w:tcPr>
            <w:tcW w:w="708" w:type="dxa"/>
            <w:vMerge w:val="restart"/>
            <w:tcBorders>
              <w:top w:val="single" w:sz="6" w:space="0" w:color="auto"/>
              <w:left w:val="single" w:sz="6"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w:t>
            </w:r>
            <w:r w:rsidRPr="007244E6">
              <w:rPr>
                <w:rFonts w:ascii="Times New Roman" w:hAnsi="Times New Roman" w:cs="Times New Roman"/>
                <w:color w:val="auto"/>
                <w:kern w:val="0"/>
                <w:sz w:val="12"/>
                <w:szCs w:val="12"/>
              </w:rPr>
              <w:br/>
              <w:t>п/п</w:t>
            </w:r>
          </w:p>
        </w:tc>
        <w:tc>
          <w:tcPr>
            <w:tcW w:w="1844" w:type="dxa"/>
            <w:vMerge w:val="restart"/>
            <w:tcBorders>
              <w:top w:val="single" w:sz="6" w:space="0" w:color="auto"/>
              <w:left w:val="single" w:sz="6"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Цель, показатели результативности</w:t>
            </w:r>
          </w:p>
        </w:tc>
        <w:tc>
          <w:tcPr>
            <w:tcW w:w="850" w:type="dxa"/>
            <w:vMerge w:val="restart"/>
            <w:tcBorders>
              <w:top w:val="single" w:sz="6" w:space="0" w:color="auto"/>
              <w:left w:val="single" w:sz="6"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Единица измерения</w:t>
            </w:r>
          </w:p>
        </w:tc>
        <w:tc>
          <w:tcPr>
            <w:tcW w:w="1843" w:type="dxa"/>
            <w:vMerge w:val="restart"/>
            <w:tcBorders>
              <w:top w:val="single" w:sz="6" w:space="0" w:color="auto"/>
              <w:left w:val="single" w:sz="6"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Источник информации</w:t>
            </w:r>
          </w:p>
        </w:tc>
        <w:tc>
          <w:tcPr>
            <w:tcW w:w="5406" w:type="dxa"/>
            <w:gridSpan w:val="5"/>
            <w:tcBorders>
              <w:top w:val="single" w:sz="6" w:space="0" w:color="auto"/>
              <w:left w:val="single" w:sz="6" w:space="0" w:color="auto"/>
              <w:bottom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FF0000"/>
                <w:kern w:val="0"/>
                <w:sz w:val="12"/>
                <w:szCs w:val="12"/>
              </w:rPr>
            </w:pPr>
            <w:r w:rsidRPr="007244E6">
              <w:rPr>
                <w:rFonts w:ascii="Times New Roman" w:hAnsi="Times New Roman" w:cs="Times New Roman"/>
                <w:color w:val="auto"/>
                <w:kern w:val="0"/>
                <w:sz w:val="12"/>
                <w:szCs w:val="12"/>
              </w:rPr>
              <w:t>Годы реализации подпрограммы</w:t>
            </w:r>
          </w:p>
        </w:tc>
        <w:tc>
          <w:tcPr>
            <w:tcW w:w="284" w:type="dxa"/>
            <w:gridSpan w:val="2"/>
            <w:tcBorders>
              <w:top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FF0000"/>
                <w:kern w:val="0"/>
                <w:sz w:val="12"/>
                <w:szCs w:val="12"/>
              </w:rPr>
            </w:pPr>
          </w:p>
        </w:tc>
      </w:tr>
      <w:tr w:rsidR="007244E6" w:rsidRPr="007244E6" w:rsidTr="007244E6">
        <w:trPr>
          <w:gridAfter w:val="2"/>
          <w:wAfter w:w="30" w:type="dxa"/>
          <w:cantSplit/>
          <w:trHeight w:val="20"/>
        </w:trPr>
        <w:tc>
          <w:tcPr>
            <w:tcW w:w="708" w:type="dxa"/>
            <w:vMerge/>
            <w:tcBorders>
              <w:left w:val="single" w:sz="6" w:space="0" w:color="auto"/>
              <w:bottom w:val="single" w:sz="6"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44" w:type="dxa"/>
            <w:vMerge/>
            <w:tcBorders>
              <w:left w:val="single" w:sz="6" w:space="0" w:color="auto"/>
              <w:bottom w:val="single" w:sz="6"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vMerge/>
            <w:tcBorders>
              <w:left w:val="single" w:sz="6" w:space="0" w:color="auto"/>
              <w:bottom w:val="single" w:sz="6"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43" w:type="dxa"/>
            <w:vMerge/>
            <w:tcBorders>
              <w:left w:val="single" w:sz="6" w:space="0" w:color="auto"/>
              <w:bottom w:val="single" w:sz="6"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6" w:space="0" w:color="auto"/>
              <w:bottom w:val="single" w:sz="6"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Текущий финансовый год </w:t>
            </w:r>
          </w:p>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(2022)</w:t>
            </w:r>
          </w:p>
        </w:tc>
        <w:tc>
          <w:tcPr>
            <w:tcW w:w="1134" w:type="dxa"/>
            <w:tcBorders>
              <w:top w:val="single" w:sz="4" w:space="0" w:color="auto"/>
              <w:left w:val="single" w:sz="6" w:space="0" w:color="auto"/>
              <w:bottom w:val="single" w:sz="6"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Очередной финансовый год</w:t>
            </w:r>
          </w:p>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(2023)</w:t>
            </w:r>
          </w:p>
        </w:tc>
        <w:tc>
          <w:tcPr>
            <w:tcW w:w="170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1-й год планового периода (2024)</w:t>
            </w:r>
          </w:p>
        </w:tc>
        <w:tc>
          <w:tcPr>
            <w:tcW w:w="1559" w:type="dxa"/>
            <w:tcBorders>
              <w:top w:val="single" w:sz="4" w:space="0" w:color="auto"/>
              <w:left w:val="single" w:sz="4" w:space="0" w:color="auto"/>
              <w:bottom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FF0000"/>
                <w:kern w:val="0"/>
                <w:sz w:val="12"/>
                <w:szCs w:val="12"/>
              </w:rPr>
            </w:pPr>
            <w:r w:rsidRPr="007244E6">
              <w:rPr>
                <w:rFonts w:ascii="Times New Roman" w:hAnsi="Times New Roman" w:cs="Times New Roman"/>
                <w:color w:val="auto"/>
                <w:kern w:val="0"/>
                <w:sz w:val="12"/>
                <w:szCs w:val="12"/>
              </w:rPr>
              <w:t>2-й год планового периода (2025)</w:t>
            </w:r>
          </w:p>
        </w:tc>
        <w:tc>
          <w:tcPr>
            <w:tcW w:w="284" w:type="dxa"/>
            <w:gridSpan w:val="2"/>
            <w:tcBorders>
              <w:top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FF0000"/>
                <w:kern w:val="0"/>
                <w:sz w:val="12"/>
                <w:szCs w:val="12"/>
              </w:rPr>
            </w:pPr>
          </w:p>
        </w:tc>
      </w:tr>
      <w:tr w:rsidR="007244E6" w:rsidRPr="007244E6" w:rsidTr="007244E6">
        <w:trPr>
          <w:cantSplit/>
          <w:trHeight w:val="20"/>
        </w:trPr>
        <w:tc>
          <w:tcPr>
            <w:tcW w:w="10945" w:type="dxa"/>
            <w:gridSpan w:val="12"/>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rPr>
                <w:rFonts w:ascii="Times New Roman" w:hAnsi="Times New Roman" w:cs="Times New Roman"/>
                <w:color w:val="FF0000"/>
                <w:kern w:val="0"/>
                <w:sz w:val="12"/>
                <w:szCs w:val="12"/>
              </w:rPr>
            </w:pPr>
            <w:r w:rsidRPr="007244E6">
              <w:rPr>
                <w:rFonts w:ascii="Times New Roman" w:hAnsi="Times New Roman" w:cs="Times New Roman"/>
                <w:color w:val="auto"/>
                <w:kern w:val="0"/>
                <w:sz w:val="12"/>
                <w:szCs w:val="12"/>
              </w:rPr>
              <w:t>Цель подпрограммы: Содействие вовлечению жителей в благоустройство населенных пунктов района</w:t>
            </w:r>
          </w:p>
        </w:tc>
      </w:tr>
      <w:tr w:rsidR="007244E6" w:rsidRPr="007244E6" w:rsidTr="007244E6">
        <w:trPr>
          <w:cantSplit/>
          <w:trHeight w:val="20"/>
        </w:trPr>
        <w:tc>
          <w:tcPr>
            <w:tcW w:w="10945" w:type="dxa"/>
            <w:gridSpan w:val="12"/>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rPr>
                <w:rFonts w:ascii="Times New Roman" w:hAnsi="Times New Roman" w:cs="Times New Roman"/>
                <w:color w:val="FF0000"/>
                <w:kern w:val="0"/>
                <w:sz w:val="12"/>
                <w:szCs w:val="12"/>
              </w:rPr>
            </w:pPr>
            <w:r w:rsidRPr="007244E6">
              <w:rPr>
                <w:rFonts w:ascii="Times New Roman" w:hAnsi="Times New Roman" w:cs="Times New Roman"/>
                <w:color w:val="auto"/>
                <w:kern w:val="0"/>
                <w:sz w:val="12"/>
                <w:szCs w:val="12"/>
              </w:rPr>
              <w:t>Задача подпрограммы 1: Улучшение санитарно-экологической обстановки,  внешнего и архитектурного облика населенных пунктов района</w:t>
            </w:r>
          </w:p>
        </w:tc>
      </w:tr>
      <w:tr w:rsidR="007244E6" w:rsidRPr="007244E6" w:rsidTr="007244E6">
        <w:trPr>
          <w:gridAfter w:val="2"/>
          <w:wAfter w:w="30" w:type="dxa"/>
          <w:cantSplit/>
          <w:trHeight w:val="20"/>
        </w:trPr>
        <w:tc>
          <w:tcPr>
            <w:tcW w:w="708" w:type="dxa"/>
            <w:tcBorders>
              <w:top w:val="single" w:sz="4" w:space="0" w:color="auto"/>
              <w:left w:val="single" w:sz="6" w:space="0" w:color="auto"/>
              <w:bottom w:val="single" w:sz="4"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w:t>
            </w:r>
          </w:p>
        </w:tc>
        <w:tc>
          <w:tcPr>
            <w:tcW w:w="1844" w:type="dxa"/>
            <w:tcBorders>
              <w:top w:val="single" w:sz="4" w:space="0" w:color="auto"/>
              <w:left w:val="single" w:sz="6" w:space="0" w:color="auto"/>
              <w:bottom w:val="single" w:sz="4"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Доля муниципальных образований района, заявившихся к участию в мероприятиях по благоустройству территорий</w:t>
            </w:r>
          </w:p>
        </w:tc>
        <w:tc>
          <w:tcPr>
            <w:tcW w:w="850" w:type="dxa"/>
            <w:tcBorders>
              <w:top w:val="single" w:sz="4" w:space="0" w:color="auto"/>
              <w:left w:val="single" w:sz="6" w:space="0" w:color="auto"/>
              <w:bottom w:val="single" w:sz="4"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w:t>
            </w:r>
          </w:p>
        </w:tc>
        <w:tc>
          <w:tcPr>
            <w:tcW w:w="1843" w:type="dxa"/>
            <w:tcBorders>
              <w:top w:val="single" w:sz="4" w:space="0" w:color="auto"/>
              <w:left w:val="single" w:sz="6" w:space="0" w:color="auto"/>
              <w:bottom w:val="single" w:sz="4"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6" w:space="0" w:color="auto"/>
              <w:bottom w:val="single" w:sz="4" w:space="0" w:color="auto"/>
              <w:right w:val="single" w:sz="6" w:space="0" w:color="auto"/>
            </w:tcBorders>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42,9</w:t>
            </w:r>
          </w:p>
        </w:tc>
        <w:tc>
          <w:tcPr>
            <w:tcW w:w="1134" w:type="dxa"/>
            <w:tcBorders>
              <w:top w:val="single" w:sz="4" w:space="0" w:color="auto"/>
              <w:left w:val="single" w:sz="6" w:space="0" w:color="auto"/>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25,0</w:t>
            </w:r>
          </w:p>
        </w:tc>
        <w:tc>
          <w:tcPr>
            <w:tcW w:w="170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w:t>
            </w:r>
          </w:p>
        </w:tc>
        <w:tc>
          <w:tcPr>
            <w:tcW w:w="1559" w:type="dxa"/>
            <w:tcBorders>
              <w:top w:val="single" w:sz="4" w:space="0" w:color="auto"/>
              <w:left w:val="single" w:sz="4" w:space="0" w:color="auto"/>
              <w:bottom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w:t>
            </w:r>
          </w:p>
        </w:tc>
        <w:tc>
          <w:tcPr>
            <w:tcW w:w="284" w:type="dxa"/>
            <w:gridSpan w:val="2"/>
            <w:tcBorders>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color w:val="FF0000"/>
                <w:kern w:val="0"/>
                <w:sz w:val="12"/>
                <w:szCs w:val="12"/>
              </w:rPr>
            </w:pPr>
          </w:p>
        </w:tc>
      </w:tr>
      <w:tr w:rsidR="007244E6" w:rsidRPr="007244E6" w:rsidTr="007244E6">
        <w:trPr>
          <w:gridAfter w:val="2"/>
          <w:wAfter w:w="30" w:type="dxa"/>
          <w:cantSplit/>
          <w:trHeight w:val="20"/>
        </w:trPr>
        <w:tc>
          <w:tcPr>
            <w:tcW w:w="708" w:type="dxa"/>
            <w:tcBorders>
              <w:top w:val="single" w:sz="4" w:space="0" w:color="auto"/>
              <w:left w:val="single" w:sz="6" w:space="0" w:color="auto"/>
              <w:bottom w:val="single" w:sz="4"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w:t>
            </w:r>
          </w:p>
        </w:tc>
        <w:tc>
          <w:tcPr>
            <w:tcW w:w="1844" w:type="dxa"/>
            <w:tcBorders>
              <w:top w:val="single" w:sz="4" w:space="0" w:color="auto"/>
              <w:left w:val="single" w:sz="6" w:space="0" w:color="auto"/>
              <w:bottom w:val="single" w:sz="4"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Количество благоустроенных кладбищ в муниципальных образованиях района</w:t>
            </w:r>
          </w:p>
        </w:tc>
        <w:tc>
          <w:tcPr>
            <w:tcW w:w="850" w:type="dxa"/>
            <w:tcBorders>
              <w:top w:val="single" w:sz="4" w:space="0" w:color="auto"/>
              <w:left w:val="single" w:sz="6" w:space="0" w:color="auto"/>
              <w:bottom w:val="single" w:sz="4"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единиц</w:t>
            </w:r>
          </w:p>
        </w:tc>
        <w:tc>
          <w:tcPr>
            <w:tcW w:w="1843" w:type="dxa"/>
            <w:tcBorders>
              <w:top w:val="single" w:sz="4" w:space="0" w:color="auto"/>
              <w:left w:val="single" w:sz="6" w:space="0" w:color="auto"/>
              <w:bottom w:val="single" w:sz="4" w:space="0" w:color="auto"/>
              <w:right w:val="single" w:sz="6"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Отчетные данные органом местного самоуправления муниципальных образований района</w:t>
            </w:r>
          </w:p>
        </w:tc>
        <w:tc>
          <w:tcPr>
            <w:tcW w:w="992" w:type="dxa"/>
            <w:tcBorders>
              <w:top w:val="single" w:sz="4" w:space="0" w:color="auto"/>
              <w:left w:val="single" w:sz="6" w:space="0" w:color="auto"/>
              <w:bottom w:val="single" w:sz="4" w:space="0" w:color="auto"/>
              <w:right w:val="single" w:sz="6" w:space="0" w:color="auto"/>
            </w:tcBorders>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w:t>
            </w:r>
          </w:p>
        </w:tc>
        <w:tc>
          <w:tcPr>
            <w:tcW w:w="1134" w:type="dxa"/>
            <w:tcBorders>
              <w:top w:val="single" w:sz="4" w:space="0" w:color="auto"/>
              <w:left w:val="single" w:sz="6" w:space="0" w:color="auto"/>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1</w:t>
            </w:r>
          </w:p>
        </w:tc>
        <w:tc>
          <w:tcPr>
            <w:tcW w:w="170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w:t>
            </w:r>
          </w:p>
        </w:tc>
        <w:tc>
          <w:tcPr>
            <w:tcW w:w="1559" w:type="dxa"/>
            <w:tcBorders>
              <w:top w:val="single" w:sz="4" w:space="0" w:color="auto"/>
              <w:left w:val="single" w:sz="4" w:space="0" w:color="auto"/>
              <w:bottom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0</w:t>
            </w:r>
          </w:p>
        </w:tc>
        <w:tc>
          <w:tcPr>
            <w:tcW w:w="284" w:type="dxa"/>
            <w:gridSpan w:val="2"/>
            <w:tcBorders>
              <w:bottom w:val="single" w:sz="4" w:space="0" w:color="auto"/>
              <w:right w:val="single" w:sz="4" w:space="0" w:color="auto"/>
            </w:tcBorders>
            <w:vAlign w:val="center"/>
          </w:tcPr>
          <w:p w:rsidR="007244E6" w:rsidRPr="007244E6" w:rsidRDefault="007244E6" w:rsidP="007244E6">
            <w:pPr>
              <w:spacing w:after="0" w:line="240" w:lineRule="auto"/>
              <w:jc w:val="center"/>
              <w:rPr>
                <w:rFonts w:ascii="Times New Roman" w:hAnsi="Times New Roman" w:cs="Times New Roman"/>
                <w:color w:val="FF0000"/>
                <w:kern w:val="0"/>
                <w:sz w:val="12"/>
                <w:szCs w:val="12"/>
              </w:rPr>
            </w:pPr>
          </w:p>
        </w:tc>
      </w:tr>
    </w:tbl>
    <w:p w:rsidR="007244E6" w:rsidRPr="007244E6" w:rsidRDefault="007244E6" w:rsidP="007244E6">
      <w:pPr>
        <w:spacing w:after="0" w:line="240" w:lineRule="auto"/>
        <w:ind w:left="10065"/>
        <w:rPr>
          <w:rFonts w:ascii="Times New Roman" w:hAnsi="Times New Roman" w:cs="Times New Roman"/>
          <w:color w:val="auto"/>
          <w:kern w:val="0"/>
          <w:sz w:val="12"/>
          <w:szCs w:val="12"/>
        </w:rPr>
      </w:pPr>
    </w:p>
    <w:p w:rsidR="007244E6" w:rsidRDefault="007244E6">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lastRenderedPageBreak/>
        <w:t xml:space="preserve">Приложение № 5 к постановлению </w:t>
      </w: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администрации Каратузского района </w:t>
      </w:r>
    </w:p>
    <w:p w:rsidR="007244E6" w:rsidRPr="007244E6" w:rsidRDefault="007244E6" w:rsidP="007244E6">
      <w:pPr>
        <w:spacing w:after="0" w:line="240" w:lineRule="auto"/>
        <w:ind w:left="6804"/>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от 25.07.2023 № 685-п</w:t>
      </w:r>
    </w:p>
    <w:p w:rsidR="007244E6" w:rsidRPr="007244E6" w:rsidRDefault="007244E6" w:rsidP="007244E6">
      <w:pPr>
        <w:spacing w:after="0" w:line="240" w:lineRule="auto"/>
        <w:ind w:left="6804"/>
        <w:rPr>
          <w:rFonts w:ascii="Times New Roman" w:hAnsi="Times New Roman" w:cs="Times New Roman"/>
          <w:color w:val="auto"/>
          <w:kern w:val="0"/>
          <w:sz w:val="12"/>
          <w:szCs w:val="12"/>
        </w:rPr>
      </w:pPr>
    </w:p>
    <w:p w:rsidR="007244E6" w:rsidRPr="007244E6" w:rsidRDefault="007244E6" w:rsidP="007244E6">
      <w:pPr>
        <w:spacing w:after="0" w:line="240" w:lineRule="auto"/>
        <w:ind w:left="6804"/>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Приложение № 2 </w:t>
      </w:r>
    </w:p>
    <w:p w:rsidR="007244E6" w:rsidRPr="007244E6" w:rsidRDefault="007244E6" w:rsidP="007244E6">
      <w:pPr>
        <w:autoSpaceDE w:val="0"/>
        <w:autoSpaceDN w:val="0"/>
        <w:adjustRightInd w:val="0"/>
        <w:spacing w:after="0" w:line="240" w:lineRule="auto"/>
        <w:ind w:left="6804"/>
        <w:rPr>
          <w:rFonts w:ascii="Times New Roman" w:hAnsi="Times New Roman" w:cs="Times New Roman"/>
          <w:color w:val="auto"/>
          <w:kern w:val="0"/>
          <w:sz w:val="12"/>
          <w:szCs w:val="12"/>
        </w:rPr>
      </w:pPr>
      <w:r w:rsidRPr="007244E6">
        <w:rPr>
          <w:rFonts w:ascii="Times New Roman" w:hAnsi="Times New Roman" w:cs="Times New Roman"/>
          <w:bCs/>
          <w:color w:val="auto"/>
          <w:kern w:val="0"/>
          <w:sz w:val="12"/>
          <w:szCs w:val="12"/>
        </w:rPr>
        <w:t xml:space="preserve">к подпрограмме </w:t>
      </w:r>
      <w:r w:rsidRPr="007244E6">
        <w:rPr>
          <w:rFonts w:ascii="Times New Roman" w:hAnsi="Times New Roman" w:cs="Times New Roman"/>
          <w:bCs/>
          <w:kern w:val="0"/>
          <w:sz w:val="12"/>
          <w:szCs w:val="12"/>
        </w:rPr>
        <w:t>«Поддержка муниципальных проектов и мероприятий по благоустройству территорий»</w:t>
      </w:r>
    </w:p>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Перечень мероприятий подпрограммы </w:t>
      </w:r>
    </w:p>
    <w:p w:rsidR="007244E6" w:rsidRPr="007244E6" w:rsidRDefault="007244E6" w:rsidP="007244E6">
      <w:pPr>
        <w:spacing w:after="0" w:line="240" w:lineRule="auto"/>
        <w:jc w:val="center"/>
        <w:outlineLvl w:val="0"/>
        <w:rPr>
          <w:rFonts w:ascii="Times New Roman" w:hAnsi="Times New Roman" w:cs="Times New Roman"/>
          <w:color w:val="auto"/>
          <w:kern w:val="0"/>
          <w:sz w:val="12"/>
          <w:szCs w:val="12"/>
        </w:rPr>
      </w:pPr>
    </w:p>
    <w:tbl>
      <w:tblPr>
        <w:tblW w:w="10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1276"/>
        <w:gridCol w:w="423"/>
        <w:gridCol w:w="564"/>
        <w:gridCol w:w="847"/>
        <w:gridCol w:w="567"/>
        <w:gridCol w:w="19"/>
        <w:gridCol w:w="840"/>
        <w:gridCol w:w="850"/>
        <w:gridCol w:w="851"/>
        <w:gridCol w:w="850"/>
        <w:gridCol w:w="43"/>
        <w:gridCol w:w="1800"/>
        <w:gridCol w:w="44"/>
        <w:gridCol w:w="20"/>
      </w:tblGrid>
      <w:tr w:rsidR="007244E6" w:rsidRPr="007244E6" w:rsidTr="007244E6">
        <w:trPr>
          <w:gridAfter w:val="1"/>
          <w:wAfter w:w="20" w:type="dxa"/>
          <w:trHeight w:val="20"/>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Цели, задачи,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ГРБС</w:t>
            </w:r>
          </w:p>
        </w:tc>
        <w:tc>
          <w:tcPr>
            <w:tcW w:w="2420" w:type="dxa"/>
            <w:gridSpan w:val="5"/>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Код бюджетной классификации</w:t>
            </w:r>
          </w:p>
        </w:tc>
        <w:tc>
          <w:tcPr>
            <w:tcW w:w="3434" w:type="dxa"/>
            <w:gridSpan w:val="5"/>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Расходы  (тыс. руб.), годы</w:t>
            </w:r>
          </w:p>
        </w:tc>
        <w:tc>
          <w:tcPr>
            <w:tcW w:w="1844" w:type="dxa"/>
            <w:gridSpan w:val="2"/>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7244E6" w:rsidRPr="007244E6" w:rsidTr="007244E6">
        <w:trPr>
          <w:gridAfter w:val="2"/>
          <w:wAfter w:w="64" w:type="dxa"/>
          <w:trHeight w:val="2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ind w:left="-108" w:right="-108"/>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ГРБС</w:t>
            </w:r>
          </w:p>
        </w:tc>
        <w:tc>
          <w:tcPr>
            <w:tcW w:w="564"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РзПр</w:t>
            </w:r>
          </w:p>
        </w:tc>
        <w:tc>
          <w:tcPr>
            <w:tcW w:w="84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ВР</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 xml:space="preserve">очередной финансовый год </w:t>
            </w:r>
          </w:p>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1-й год планового периода</w:t>
            </w:r>
          </w:p>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2-й год планового периода</w:t>
            </w:r>
          </w:p>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итого на очередной финансовый год и плановый период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r>
      <w:tr w:rsidR="007244E6" w:rsidRPr="007244E6" w:rsidTr="007244E6">
        <w:trPr>
          <w:cantSplit/>
          <w:trHeight w:val="20"/>
        </w:trPr>
        <w:tc>
          <w:tcPr>
            <w:tcW w:w="567"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7244E6" w:rsidRPr="007244E6" w:rsidRDefault="007244E6" w:rsidP="007244E6">
            <w:pPr>
              <w:autoSpaceDE w:val="0"/>
              <w:autoSpaceDN w:val="0"/>
              <w:adjustRightInd w:val="0"/>
              <w:spacing w:after="0" w:line="276" w:lineRule="auto"/>
              <w:rPr>
                <w:rFonts w:ascii="Times New Roman" w:hAnsi="Times New Roman" w:cs="Times New Roman"/>
                <w:color w:val="auto"/>
                <w:kern w:val="0"/>
                <w:sz w:val="12"/>
                <w:szCs w:val="12"/>
                <w:lang w:eastAsia="en-US"/>
              </w:rPr>
            </w:pPr>
          </w:p>
        </w:tc>
        <w:tc>
          <w:tcPr>
            <w:tcW w:w="10412" w:type="dxa"/>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4E6" w:rsidRPr="007244E6" w:rsidRDefault="007244E6" w:rsidP="007244E6">
            <w:pPr>
              <w:autoSpaceDE w:val="0"/>
              <w:autoSpaceDN w:val="0"/>
              <w:adjustRightInd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Цель подпрограммы: Содействие вовлечению жителей в благоустройство населенных пунктов района</w:t>
            </w:r>
          </w:p>
        </w:tc>
      </w:tr>
      <w:tr w:rsidR="007244E6" w:rsidRPr="007244E6" w:rsidTr="007244E6">
        <w:trPr>
          <w:cantSplit/>
          <w:trHeight w:val="20"/>
        </w:trPr>
        <w:tc>
          <w:tcPr>
            <w:tcW w:w="567"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7244E6" w:rsidRPr="007244E6" w:rsidRDefault="007244E6" w:rsidP="007244E6">
            <w:pPr>
              <w:autoSpaceDE w:val="0"/>
              <w:autoSpaceDN w:val="0"/>
              <w:adjustRightInd w:val="0"/>
              <w:spacing w:after="0" w:line="276" w:lineRule="auto"/>
              <w:rPr>
                <w:rFonts w:ascii="Times New Roman" w:hAnsi="Times New Roman" w:cs="Times New Roman"/>
                <w:color w:val="auto"/>
                <w:kern w:val="0"/>
                <w:sz w:val="12"/>
                <w:szCs w:val="12"/>
                <w:lang w:eastAsia="en-US"/>
              </w:rPr>
            </w:pPr>
          </w:p>
        </w:tc>
        <w:tc>
          <w:tcPr>
            <w:tcW w:w="10412" w:type="dxa"/>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4E6" w:rsidRPr="007244E6" w:rsidRDefault="007244E6" w:rsidP="007244E6">
            <w:pPr>
              <w:autoSpaceDE w:val="0"/>
              <w:autoSpaceDN w:val="0"/>
              <w:adjustRightInd w:val="0"/>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Задача подпрограммы 1: Улучшение санитарно-экологической обстановки,  внешнего и архитектурного облика населенных пунктов района</w:t>
            </w:r>
          </w:p>
        </w:tc>
      </w:tr>
      <w:tr w:rsidR="007244E6" w:rsidRPr="007244E6" w:rsidTr="007244E6">
        <w:trPr>
          <w:gridAfter w:val="2"/>
          <w:wAfter w:w="64" w:type="dxa"/>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tabs>
                <w:tab w:val="left" w:pos="474"/>
              </w:tabs>
              <w:spacing w:after="0" w:line="276" w:lineRule="auto"/>
              <w:ind w:left="49"/>
              <w:contextualSpacing/>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 xml:space="preserve">Иные межбюджетные трансферты бюджетам муниципальных образований Каратузского района </w:t>
            </w:r>
            <w:r w:rsidRPr="007244E6">
              <w:rPr>
                <w:rFonts w:ascii="Times New Roman" w:hAnsi="Times New Roman" w:cs="Times New Roman"/>
                <w:kern w:val="0"/>
                <w:sz w:val="12"/>
                <w:szCs w:val="12"/>
                <w:lang w:eastAsia="en-US"/>
              </w:rPr>
              <w:t>на реализацию проектов по решению вопросов</w:t>
            </w:r>
            <w:r w:rsidRPr="007244E6">
              <w:rPr>
                <w:rFonts w:ascii="Times New Roman" w:hAnsi="Times New Roman" w:cs="Times New Roman"/>
                <w:color w:val="auto"/>
                <w:kern w:val="0"/>
                <w:sz w:val="12"/>
                <w:szCs w:val="12"/>
                <w:lang w:eastAsia="en-US"/>
              </w:rPr>
              <w:t xml:space="preserve"> местного значения, осуществляемых непосредственно населением на территории населенного пункта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Финансовое управление администрации Каратузского района</w:t>
            </w:r>
          </w:p>
        </w:tc>
        <w:tc>
          <w:tcPr>
            <w:tcW w:w="423"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900</w:t>
            </w:r>
          </w:p>
        </w:tc>
        <w:tc>
          <w:tcPr>
            <w:tcW w:w="564"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0503</w:t>
            </w: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15200</w:t>
            </w:r>
            <w:r w:rsidRPr="007244E6">
              <w:rPr>
                <w:rFonts w:ascii="Times New Roman" w:hAnsi="Times New Roman" w:cs="Times New Roman"/>
                <w:color w:val="auto"/>
                <w:kern w:val="0"/>
                <w:sz w:val="12"/>
                <w:szCs w:val="12"/>
                <w:lang w:val="en-US" w:eastAsia="en-US"/>
              </w:rPr>
              <w:t>S</w:t>
            </w:r>
            <w:r w:rsidRPr="007244E6">
              <w:rPr>
                <w:rFonts w:ascii="Times New Roman" w:hAnsi="Times New Roman" w:cs="Times New Roman"/>
                <w:color w:val="auto"/>
                <w:kern w:val="0"/>
                <w:sz w:val="12"/>
                <w:szCs w:val="12"/>
                <w:lang w:eastAsia="en-US"/>
              </w:rPr>
              <w:t>7490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540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695,00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695,00</w:t>
            </w:r>
          </w:p>
        </w:tc>
        <w:tc>
          <w:tcPr>
            <w:tcW w:w="1843" w:type="dxa"/>
            <w:gridSpan w:val="2"/>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Ремонт памятника воинам, павшим в ВОв, и благоустройство прилегающей территории – 1ед.</w:t>
            </w:r>
          </w:p>
          <w:p w:rsidR="007244E6" w:rsidRPr="007244E6" w:rsidRDefault="007244E6" w:rsidP="007244E6">
            <w:pPr>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Устройство водозабора на случай ЧС – 1 ед.</w:t>
            </w:r>
          </w:p>
        </w:tc>
      </w:tr>
      <w:tr w:rsidR="007244E6" w:rsidRPr="007244E6" w:rsidTr="007244E6">
        <w:trPr>
          <w:gridAfter w:val="2"/>
          <w:wAfter w:w="64" w:type="dxa"/>
          <w:trHeight w:val="20"/>
        </w:trPr>
        <w:tc>
          <w:tcPr>
            <w:tcW w:w="567"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tabs>
                <w:tab w:val="left" w:pos="474"/>
              </w:tabs>
              <w:spacing w:after="0" w:line="276" w:lineRule="auto"/>
              <w:ind w:left="49"/>
              <w:contextualSpacing/>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Иные межбюджетные трансферты бюджетам муниципальных образований Каратузского района на благоустройство кладбищ</w:t>
            </w:r>
          </w:p>
        </w:tc>
        <w:tc>
          <w:tcPr>
            <w:tcW w:w="1276"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Финансовое управление администрации Каратузского района</w:t>
            </w:r>
          </w:p>
        </w:tc>
        <w:tc>
          <w:tcPr>
            <w:tcW w:w="423"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900</w:t>
            </w:r>
          </w:p>
        </w:tc>
        <w:tc>
          <w:tcPr>
            <w:tcW w:w="564"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0503</w:t>
            </w:r>
          </w:p>
        </w:tc>
        <w:tc>
          <w:tcPr>
            <w:tcW w:w="847"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15200</w:t>
            </w:r>
            <w:r w:rsidRPr="007244E6">
              <w:rPr>
                <w:rFonts w:ascii="Times New Roman" w:hAnsi="Times New Roman" w:cs="Times New Roman"/>
                <w:color w:val="auto"/>
                <w:kern w:val="0"/>
                <w:sz w:val="12"/>
                <w:szCs w:val="12"/>
                <w:lang w:val="en-US" w:eastAsia="en-US"/>
              </w:rPr>
              <w:t>S</w:t>
            </w:r>
            <w:r w:rsidRPr="007244E6">
              <w:rPr>
                <w:rFonts w:ascii="Times New Roman" w:hAnsi="Times New Roman" w:cs="Times New Roman"/>
                <w:color w:val="auto"/>
                <w:kern w:val="0"/>
                <w:sz w:val="12"/>
                <w:szCs w:val="12"/>
                <w:lang w:eastAsia="en-US"/>
              </w:rPr>
              <w:t>6660</w:t>
            </w:r>
          </w:p>
        </w:tc>
        <w:tc>
          <w:tcPr>
            <w:tcW w:w="567"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540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2 849,67</w:t>
            </w:r>
          </w:p>
        </w:tc>
        <w:tc>
          <w:tcPr>
            <w:tcW w:w="850"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2 849,67</w:t>
            </w:r>
          </w:p>
        </w:tc>
        <w:tc>
          <w:tcPr>
            <w:tcW w:w="1843" w:type="dxa"/>
            <w:gridSpan w:val="2"/>
            <w:tcBorders>
              <w:top w:val="single" w:sz="4" w:space="0" w:color="auto"/>
              <w:left w:val="single" w:sz="4" w:space="0" w:color="auto"/>
              <w:bottom w:val="single" w:sz="4" w:space="0" w:color="auto"/>
              <w:right w:val="single" w:sz="4" w:space="0" w:color="auto"/>
            </w:tcBorders>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Благоустройство кладбищ – 1 ед.</w:t>
            </w:r>
          </w:p>
        </w:tc>
      </w:tr>
      <w:tr w:rsidR="007244E6" w:rsidRPr="007244E6" w:rsidTr="007244E6">
        <w:trPr>
          <w:gridAfter w:val="2"/>
          <w:wAfter w:w="64" w:type="dxa"/>
          <w:trHeight w:val="20"/>
        </w:trPr>
        <w:tc>
          <w:tcPr>
            <w:tcW w:w="567"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bookmarkStart w:id="4" w:name="_Hlk86838785"/>
          </w:p>
        </w:tc>
        <w:tc>
          <w:tcPr>
            <w:tcW w:w="1418"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tabs>
                <w:tab w:val="left" w:pos="474"/>
              </w:tabs>
              <w:spacing w:after="0" w:line="276" w:lineRule="auto"/>
              <w:ind w:left="49"/>
              <w:contextualSpacing/>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p>
        </w:tc>
        <w:tc>
          <w:tcPr>
            <w:tcW w:w="564"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p>
        </w:tc>
        <w:tc>
          <w:tcPr>
            <w:tcW w:w="847"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3 544,67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3 544,67</w:t>
            </w:r>
          </w:p>
        </w:tc>
        <w:tc>
          <w:tcPr>
            <w:tcW w:w="1843" w:type="dxa"/>
            <w:gridSpan w:val="2"/>
            <w:tcBorders>
              <w:top w:val="single" w:sz="4" w:space="0" w:color="auto"/>
              <w:left w:val="single" w:sz="4" w:space="0" w:color="auto"/>
              <w:bottom w:val="single" w:sz="4" w:space="0" w:color="auto"/>
              <w:right w:val="single" w:sz="4" w:space="0" w:color="auto"/>
            </w:tcBorders>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p>
        </w:tc>
      </w:tr>
      <w:bookmarkEnd w:id="4"/>
      <w:tr w:rsidR="007244E6" w:rsidRPr="007244E6" w:rsidTr="007244E6">
        <w:trPr>
          <w:gridAfter w:val="2"/>
          <w:wAfter w:w="64" w:type="dxa"/>
          <w:trHeight w:val="20"/>
        </w:trPr>
        <w:tc>
          <w:tcPr>
            <w:tcW w:w="567"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tabs>
                <w:tab w:val="left" w:pos="474"/>
              </w:tabs>
              <w:spacing w:after="0" w:line="276" w:lineRule="auto"/>
              <w:ind w:left="49"/>
              <w:contextualSpacing/>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 xml:space="preserve">В том числе </w:t>
            </w:r>
          </w:p>
        </w:tc>
        <w:tc>
          <w:tcPr>
            <w:tcW w:w="1276"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p>
        </w:tc>
        <w:tc>
          <w:tcPr>
            <w:tcW w:w="564"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p>
        </w:tc>
        <w:tc>
          <w:tcPr>
            <w:tcW w:w="847"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p>
        </w:tc>
      </w:tr>
      <w:tr w:rsidR="007244E6" w:rsidRPr="007244E6" w:rsidTr="007244E6">
        <w:trPr>
          <w:gridAfter w:val="2"/>
          <w:wAfter w:w="64" w:type="dxa"/>
          <w:trHeight w:val="20"/>
        </w:trPr>
        <w:tc>
          <w:tcPr>
            <w:tcW w:w="567"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tabs>
                <w:tab w:val="left" w:pos="474"/>
              </w:tabs>
              <w:spacing w:after="0" w:line="276" w:lineRule="auto"/>
              <w:ind w:left="49"/>
              <w:contextualSpacing/>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ГРБС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Финансовое управление администрации Каратузского района</w:t>
            </w:r>
          </w:p>
        </w:tc>
        <w:tc>
          <w:tcPr>
            <w:tcW w:w="423"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900</w:t>
            </w:r>
          </w:p>
        </w:tc>
        <w:tc>
          <w:tcPr>
            <w:tcW w:w="564"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0503</w:t>
            </w: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15200</w:t>
            </w:r>
            <w:r w:rsidRPr="007244E6">
              <w:rPr>
                <w:rFonts w:ascii="Times New Roman" w:hAnsi="Times New Roman" w:cs="Times New Roman"/>
                <w:color w:val="auto"/>
                <w:kern w:val="0"/>
                <w:sz w:val="12"/>
                <w:szCs w:val="12"/>
                <w:lang w:val="en-US" w:eastAsia="en-US"/>
              </w:rPr>
              <w:t>S</w:t>
            </w:r>
            <w:r w:rsidRPr="007244E6">
              <w:rPr>
                <w:rFonts w:ascii="Times New Roman" w:hAnsi="Times New Roman" w:cs="Times New Roman"/>
                <w:color w:val="auto"/>
                <w:kern w:val="0"/>
                <w:sz w:val="12"/>
                <w:szCs w:val="12"/>
                <w:lang w:eastAsia="en-US"/>
              </w:rPr>
              <w:t>7490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540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3 544,67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76"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3 544,67</w:t>
            </w:r>
          </w:p>
        </w:tc>
        <w:tc>
          <w:tcPr>
            <w:tcW w:w="1843" w:type="dxa"/>
            <w:gridSpan w:val="2"/>
            <w:tcBorders>
              <w:top w:val="single" w:sz="4" w:space="0" w:color="auto"/>
              <w:left w:val="single" w:sz="4" w:space="0" w:color="auto"/>
              <w:bottom w:val="single" w:sz="4" w:space="0" w:color="auto"/>
              <w:right w:val="single" w:sz="4" w:space="0" w:color="auto"/>
            </w:tcBorders>
          </w:tcPr>
          <w:p w:rsidR="007244E6" w:rsidRPr="007244E6" w:rsidRDefault="007244E6" w:rsidP="007244E6">
            <w:pPr>
              <w:spacing w:after="0" w:line="276" w:lineRule="auto"/>
              <w:rPr>
                <w:rFonts w:ascii="Times New Roman"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АДМИНИСТРАЦИЯ  КАРАТУЗСКОГО  РАЙОНА</w:t>
      </w:r>
    </w:p>
    <w:p w:rsidR="007244E6" w:rsidRPr="007244E6" w:rsidRDefault="007244E6" w:rsidP="007244E6">
      <w:pPr>
        <w:spacing w:after="0" w:line="240" w:lineRule="auto"/>
        <w:ind w:firstLine="709"/>
        <w:jc w:val="center"/>
        <w:outlineLvl w:val="1"/>
        <w:rPr>
          <w:rFonts w:ascii="Times New Roman" w:hAnsi="Times New Roman" w:cs="Times New Roman"/>
          <w:bCs/>
          <w:spacing w:val="24"/>
          <w:kern w:val="0"/>
          <w:sz w:val="12"/>
          <w:szCs w:val="12"/>
        </w:rPr>
      </w:pPr>
      <w:r w:rsidRPr="007244E6">
        <w:rPr>
          <w:rFonts w:ascii="Times New Roman" w:hAnsi="Times New Roman" w:cs="Times New Roman"/>
          <w:bCs/>
          <w:spacing w:val="24"/>
          <w:kern w:val="0"/>
          <w:sz w:val="12"/>
          <w:szCs w:val="12"/>
        </w:rPr>
        <w:t>ПОСТАНОВЛЕНИЕ</w:t>
      </w:r>
    </w:p>
    <w:p w:rsidR="007244E6" w:rsidRPr="007244E6" w:rsidRDefault="007244E6" w:rsidP="007244E6">
      <w:pPr>
        <w:spacing w:after="0" w:line="240" w:lineRule="auto"/>
        <w:ind w:firstLine="709"/>
        <w:jc w:val="center"/>
        <w:rPr>
          <w:rFonts w:ascii="Times New Roman" w:hAnsi="Times New Roman" w:cs="Times New Roman"/>
          <w:kern w:val="0"/>
          <w:sz w:val="12"/>
          <w:szCs w:val="12"/>
        </w:rPr>
      </w:pPr>
      <w:r w:rsidRPr="007244E6">
        <w:rPr>
          <w:rFonts w:ascii="Times New Roman" w:hAnsi="Times New Roman" w:cs="Times New Roman"/>
          <w:b/>
          <w:bCs/>
          <w:kern w:val="0"/>
          <w:sz w:val="12"/>
          <w:szCs w:val="12"/>
        </w:rPr>
        <w:t> </w:t>
      </w:r>
    </w:p>
    <w:p w:rsidR="007244E6" w:rsidRPr="007244E6" w:rsidRDefault="007244E6" w:rsidP="007244E6">
      <w:pPr>
        <w:spacing w:after="0" w:line="240" w:lineRule="auto"/>
        <w:rPr>
          <w:rFonts w:ascii="Times New Roman" w:hAnsi="Times New Roman" w:cs="Times New Roman"/>
          <w:kern w:val="0"/>
          <w:sz w:val="12"/>
          <w:szCs w:val="12"/>
        </w:rPr>
      </w:pPr>
      <w:r w:rsidRPr="007244E6">
        <w:rPr>
          <w:rFonts w:ascii="Times New Roman" w:hAnsi="Times New Roman" w:cs="Times New Roman"/>
          <w:bCs/>
          <w:kern w:val="0"/>
          <w:sz w:val="12"/>
          <w:szCs w:val="12"/>
        </w:rPr>
        <w:t>27.07.2023                                       с. Каратузское                                      №    692-п</w:t>
      </w:r>
    </w:p>
    <w:p w:rsidR="007244E6" w:rsidRPr="007244E6" w:rsidRDefault="007244E6" w:rsidP="007244E6">
      <w:pPr>
        <w:spacing w:after="0" w:line="240" w:lineRule="auto"/>
        <w:ind w:firstLine="709"/>
        <w:jc w:val="center"/>
        <w:rPr>
          <w:rFonts w:ascii="Times New Roman" w:hAnsi="Times New Roman" w:cs="Times New Roman"/>
          <w:kern w:val="0"/>
          <w:sz w:val="12"/>
          <w:szCs w:val="12"/>
        </w:rPr>
      </w:pPr>
      <w:r w:rsidRPr="007244E6">
        <w:rPr>
          <w:rFonts w:ascii="Times New Roman" w:hAnsi="Times New Roman" w:cs="Times New Roman"/>
          <w:b/>
          <w:bCs/>
          <w:kern w:val="0"/>
          <w:sz w:val="12"/>
          <w:szCs w:val="12"/>
        </w:rPr>
        <w:t> </w:t>
      </w:r>
    </w:p>
    <w:p w:rsidR="007244E6" w:rsidRPr="007244E6" w:rsidRDefault="007244E6" w:rsidP="007244E6">
      <w:pPr>
        <w:spacing w:after="0" w:line="240" w:lineRule="auto"/>
        <w:jc w:val="both"/>
        <w:rPr>
          <w:rFonts w:ascii="Times New Roman" w:hAnsi="Times New Roman" w:cs="Times New Roman"/>
          <w:bCs/>
          <w:kern w:val="0"/>
          <w:sz w:val="12"/>
          <w:szCs w:val="12"/>
        </w:rPr>
      </w:pPr>
      <w:r w:rsidRPr="007244E6">
        <w:rPr>
          <w:rFonts w:ascii="Times New Roman" w:hAnsi="Times New Roman" w:cs="Times New Roman"/>
          <w:bCs/>
          <w:kern w:val="0"/>
          <w:sz w:val="12"/>
          <w:szCs w:val="12"/>
        </w:rPr>
        <w:t>О порядке предварительного уведомления муниципальными служащими администрации Каратузского района представителя нанимателя (работодателя)</w:t>
      </w:r>
    </w:p>
    <w:p w:rsidR="007244E6" w:rsidRPr="007244E6" w:rsidRDefault="007244E6" w:rsidP="007244E6">
      <w:pPr>
        <w:spacing w:after="0" w:line="240" w:lineRule="auto"/>
        <w:jc w:val="both"/>
        <w:rPr>
          <w:rFonts w:ascii="Times New Roman" w:hAnsi="Times New Roman" w:cs="Times New Roman"/>
          <w:bCs/>
          <w:kern w:val="0"/>
          <w:sz w:val="12"/>
          <w:szCs w:val="12"/>
        </w:rPr>
      </w:pPr>
      <w:r w:rsidRPr="007244E6">
        <w:rPr>
          <w:rFonts w:ascii="Times New Roman" w:hAnsi="Times New Roman" w:cs="Times New Roman"/>
          <w:bCs/>
          <w:kern w:val="0"/>
          <w:sz w:val="12"/>
          <w:szCs w:val="12"/>
        </w:rPr>
        <w:t>о намерении выполнять иную оплачиваемую работу</w:t>
      </w:r>
    </w:p>
    <w:p w:rsidR="007244E6" w:rsidRPr="007244E6" w:rsidRDefault="007244E6" w:rsidP="007244E6">
      <w:pPr>
        <w:spacing w:after="0" w:line="240" w:lineRule="auto"/>
        <w:ind w:firstLine="709"/>
        <w:jc w:val="both"/>
        <w:rPr>
          <w:rFonts w:ascii="Times New Roman" w:hAnsi="Times New Roman" w:cs="Times New Roman"/>
          <w:kern w:val="0"/>
          <w:sz w:val="12"/>
          <w:szCs w:val="12"/>
        </w:rPr>
      </w:pPr>
      <w:r w:rsidRPr="007244E6">
        <w:rPr>
          <w:rFonts w:ascii="Times New Roman" w:hAnsi="Times New Roman" w:cs="Times New Roman"/>
          <w:kern w:val="0"/>
          <w:sz w:val="12"/>
          <w:szCs w:val="12"/>
        </w:rPr>
        <w:t> </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соответствии с частью 2 статьи 11 Федерального закона </w:t>
      </w:r>
      <w:hyperlink r:id="rId15" w:tgtFrame="contents" w:history="1">
        <w:r w:rsidRPr="007244E6">
          <w:rPr>
            <w:rFonts w:ascii="Times New Roman" w:hAnsi="Times New Roman" w:cs="Times New Roman"/>
            <w:color w:val="0000FF"/>
            <w:kern w:val="0"/>
            <w:sz w:val="12"/>
            <w:szCs w:val="12"/>
            <w:u w:val="single"/>
          </w:rPr>
          <w:t>от 02.03.2007 № 25-ФЗ</w:t>
        </w:r>
      </w:hyperlink>
      <w:r w:rsidRPr="007244E6">
        <w:rPr>
          <w:rFonts w:ascii="Times New Roman" w:hAnsi="Times New Roman" w:cs="Times New Roman"/>
          <w:color w:val="auto"/>
          <w:kern w:val="0"/>
          <w:sz w:val="12"/>
          <w:szCs w:val="12"/>
        </w:rPr>
        <w:t> «О муниципальной службе в Российской Федерации», в целях предотвращения возникновения конфликта интересов на муниципальной службе, укрепления служебной дисциплины муниципальных служащих администрации Каратузского района ПОСТАНОВЛЯЮ:</w:t>
      </w:r>
    </w:p>
    <w:p w:rsidR="007244E6" w:rsidRPr="007244E6" w:rsidRDefault="007244E6" w:rsidP="000452E6">
      <w:pPr>
        <w:numPr>
          <w:ilvl w:val="0"/>
          <w:numId w:val="5"/>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Утвердить прилагаемый порядок предварительного уведомления муниципальными служащими администрации Каратузского района представителя нанимателя (работодателя) о намерении выполнять иную оплачиваемую работу.</w:t>
      </w:r>
    </w:p>
    <w:p w:rsidR="007244E6" w:rsidRPr="007244E6" w:rsidRDefault="007244E6" w:rsidP="000452E6">
      <w:pPr>
        <w:numPr>
          <w:ilvl w:val="0"/>
          <w:numId w:val="5"/>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Контроль за исполнением настоящего постановления возложить на Федосееву Оксану Владимировну, заместителя главы района по общественно-политической работе.</w:t>
      </w:r>
    </w:p>
    <w:p w:rsidR="007244E6" w:rsidRPr="007244E6" w:rsidRDefault="007244E6" w:rsidP="007244E6">
      <w:pPr>
        <w:tabs>
          <w:tab w:val="left" w:pos="993"/>
        </w:tabs>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244E6" w:rsidRPr="007244E6" w:rsidRDefault="007244E6" w:rsidP="007244E6">
      <w:pPr>
        <w:spacing w:after="0" w:line="240" w:lineRule="auto"/>
        <w:ind w:right="14"/>
        <w:jc w:val="both"/>
        <w:rPr>
          <w:rFonts w:ascii="Times New Roman" w:hAnsi="Times New Roman" w:cs="Times New Roman"/>
          <w:kern w:val="0"/>
          <w:sz w:val="12"/>
          <w:szCs w:val="12"/>
        </w:rPr>
      </w:pPr>
    </w:p>
    <w:p w:rsidR="007244E6" w:rsidRPr="007244E6" w:rsidRDefault="007244E6" w:rsidP="007244E6">
      <w:pPr>
        <w:spacing w:after="0" w:line="240" w:lineRule="auto"/>
        <w:ind w:right="14"/>
        <w:jc w:val="both"/>
        <w:rPr>
          <w:rFonts w:ascii="Times New Roman" w:hAnsi="Times New Roman" w:cs="Times New Roman"/>
          <w:kern w:val="0"/>
          <w:sz w:val="12"/>
          <w:szCs w:val="12"/>
        </w:rPr>
      </w:pPr>
    </w:p>
    <w:p w:rsidR="007244E6" w:rsidRPr="007244E6" w:rsidRDefault="007244E6" w:rsidP="007244E6">
      <w:pPr>
        <w:spacing w:after="0" w:line="240" w:lineRule="auto"/>
        <w:ind w:left="14" w:right="14"/>
        <w:jc w:val="both"/>
        <w:rPr>
          <w:rFonts w:ascii="Times New Roman" w:hAnsi="Times New Roman" w:cs="Times New Roman"/>
          <w:kern w:val="0"/>
          <w:sz w:val="12"/>
          <w:szCs w:val="12"/>
        </w:rPr>
      </w:pPr>
      <w:r w:rsidRPr="007244E6">
        <w:rPr>
          <w:rFonts w:ascii="Times New Roman" w:hAnsi="Times New Roman" w:cs="Times New Roman"/>
          <w:kern w:val="0"/>
          <w:sz w:val="12"/>
          <w:szCs w:val="12"/>
        </w:rPr>
        <w:t>Глава района</w:t>
      </w:r>
      <w:r w:rsidRPr="007244E6">
        <w:rPr>
          <w:rFonts w:ascii="Times New Roman" w:hAnsi="Times New Roman" w:cs="Times New Roman"/>
          <w:kern w:val="0"/>
          <w:sz w:val="12"/>
          <w:szCs w:val="12"/>
        </w:rPr>
        <w:tab/>
      </w:r>
      <w:r w:rsidRPr="007244E6">
        <w:rPr>
          <w:rFonts w:ascii="Times New Roman" w:hAnsi="Times New Roman" w:cs="Times New Roman"/>
          <w:kern w:val="0"/>
          <w:sz w:val="12"/>
          <w:szCs w:val="12"/>
        </w:rPr>
        <w:tab/>
      </w:r>
      <w:r w:rsidRPr="007244E6">
        <w:rPr>
          <w:rFonts w:ascii="Times New Roman" w:hAnsi="Times New Roman" w:cs="Times New Roman"/>
          <w:kern w:val="0"/>
          <w:sz w:val="12"/>
          <w:szCs w:val="12"/>
        </w:rPr>
        <w:tab/>
      </w:r>
      <w:r w:rsidRPr="007244E6">
        <w:rPr>
          <w:rFonts w:ascii="Times New Roman" w:hAnsi="Times New Roman" w:cs="Times New Roman"/>
          <w:kern w:val="0"/>
          <w:sz w:val="12"/>
          <w:szCs w:val="12"/>
        </w:rPr>
        <w:tab/>
      </w:r>
      <w:r w:rsidRPr="007244E6">
        <w:rPr>
          <w:rFonts w:ascii="Times New Roman" w:hAnsi="Times New Roman" w:cs="Times New Roman"/>
          <w:kern w:val="0"/>
          <w:sz w:val="12"/>
          <w:szCs w:val="12"/>
        </w:rPr>
        <w:tab/>
      </w:r>
      <w:r w:rsidRPr="007244E6">
        <w:rPr>
          <w:rFonts w:ascii="Times New Roman" w:hAnsi="Times New Roman" w:cs="Times New Roman"/>
          <w:kern w:val="0"/>
          <w:sz w:val="12"/>
          <w:szCs w:val="12"/>
        </w:rPr>
        <w:tab/>
      </w:r>
      <w:r w:rsidRPr="007244E6">
        <w:rPr>
          <w:rFonts w:ascii="Times New Roman" w:hAnsi="Times New Roman" w:cs="Times New Roman"/>
          <w:kern w:val="0"/>
          <w:sz w:val="12"/>
          <w:szCs w:val="12"/>
        </w:rPr>
        <w:tab/>
      </w:r>
      <w:r w:rsidRPr="007244E6">
        <w:rPr>
          <w:rFonts w:ascii="Times New Roman" w:hAnsi="Times New Roman" w:cs="Times New Roman"/>
          <w:kern w:val="0"/>
          <w:sz w:val="12"/>
          <w:szCs w:val="12"/>
        </w:rPr>
        <w:tab/>
        <w:t xml:space="preserve">               К.А. Тюнин</w:t>
      </w:r>
    </w:p>
    <w:p w:rsidR="007244E6" w:rsidRPr="007244E6" w:rsidRDefault="007244E6" w:rsidP="007244E6">
      <w:pPr>
        <w:spacing w:after="0" w:line="240" w:lineRule="auto"/>
        <w:ind w:left="14" w:right="14"/>
        <w:jc w:val="both"/>
        <w:rPr>
          <w:rFonts w:ascii="Times New Roman" w:hAnsi="Times New Roman" w:cs="Times New Roman"/>
          <w:kern w:val="0"/>
          <w:sz w:val="12"/>
          <w:szCs w:val="12"/>
        </w:rPr>
      </w:pPr>
    </w:p>
    <w:p w:rsidR="007244E6" w:rsidRPr="007244E6" w:rsidRDefault="007244E6" w:rsidP="007244E6">
      <w:pPr>
        <w:spacing w:after="0" w:line="240" w:lineRule="auto"/>
        <w:ind w:left="11" w:right="11"/>
        <w:jc w:val="center"/>
        <w:rPr>
          <w:rFonts w:ascii="Times New Roman" w:hAnsi="Times New Roman" w:cs="Times New Roman"/>
          <w:kern w:val="0"/>
          <w:sz w:val="12"/>
          <w:szCs w:val="12"/>
        </w:rPr>
      </w:pPr>
      <w:r w:rsidRPr="007244E6">
        <w:rPr>
          <w:rFonts w:ascii="Times New Roman" w:hAnsi="Times New Roman" w:cs="Times New Roman"/>
          <w:kern w:val="0"/>
          <w:sz w:val="12"/>
          <w:szCs w:val="12"/>
        </w:rPr>
        <w:t xml:space="preserve">                                                                  Утвержден постановлением</w:t>
      </w:r>
    </w:p>
    <w:p w:rsidR="007244E6" w:rsidRPr="007244E6" w:rsidRDefault="007244E6" w:rsidP="007244E6">
      <w:pPr>
        <w:spacing w:after="0" w:line="240" w:lineRule="auto"/>
        <w:ind w:left="11" w:right="11"/>
        <w:jc w:val="center"/>
        <w:rPr>
          <w:rFonts w:ascii="Times New Roman" w:hAnsi="Times New Roman" w:cs="Times New Roman"/>
          <w:kern w:val="0"/>
          <w:sz w:val="12"/>
          <w:szCs w:val="12"/>
        </w:rPr>
      </w:pPr>
      <w:r w:rsidRPr="007244E6">
        <w:rPr>
          <w:rFonts w:ascii="Times New Roman" w:hAnsi="Times New Roman" w:cs="Times New Roman"/>
          <w:kern w:val="0"/>
          <w:sz w:val="12"/>
          <w:szCs w:val="12"/>
        </w:rPr>
        <w:t xml:space="preserve">                                                                                             администрации Каратузского района</w:t>
      </w:r>
    </w:p>
    <w:p w:rsidR="007244E6" w:rsidRPr="007244E6" w:rsidRDefault="007244E6" w:rsidP="007244E6">
      <w:pPr>
        <w:spacing w:after="0" w:line="240" w:lineRule="auto"/>
        <w:ind w:left="2843" w:right="11" w:firstLine="697"/>
        <w:jc w:val="center"/>
        <w:rPr>
          <w:rFonts w:ascii="Times New Roman" w:hAnsi="Times New Roman" w:cs="Times New Roman"/>
          <w:kern w:val="0"/>
          <w:sz w:val="12"/>
          <w:szCs w:val="12"/>
        </w:rPr>
      </w:pPr>
      <w:r w:rsidRPr="007244E6">
        <w:rPr>
          <w:rFonts w:ascii="Times New Roman" w:hAnsi="Times New Roman" w:cs="Times New Roman"/>
          <w:kern w:val="0"/>
          <w:sz w:val="12"/>
          <w:szCs w:val="12"/>
        </w:rPr>
        <w:t xml:space="preserve">         от 27.07.2023 № 692-п</w:t>
      </w:r>
    </w:p>
    <w:p w:rsidR="007244E6" w:rsidRPr="007244E6" w:rsidRDefault="007244E6" w:rsidP="007244E6">
      <w:pPr>
        <w:spacing w:after="0" w:line="240" w:lineRule="auto"/>
        <w:ind w:left="11" w:right="11"/>
        <w:jc w:val="center"/>
        <w:rPr>
          <w:rFonts w:ascii="Times New Roman" w:hAnsi="Times New Roman" w:cs="Times New Roman"/>
          <w:kern w:val="0"/>
          <w:sz w:val="12"/>
          <w:szCs w:val="12"/>
        </w:rPr>
      </w:pPr>
      <w:r w:rsidRPr="007244E6">
        <w:rPr>
          <w:rFonts w:ascii="Times New Roman" w:hAnsi="Times New Roman" w:cs="Times New Roman"/>
          <w:kern w:val="0"/>
          <w:sz w:val="12"/>
          <w:szCs w:val="12"/>
        </w:rPr>
        <w:t> </w:t>
      </w:r>
    </w:p>
    <w:p w:rsidR="007244E6" w:rsidRPr="007244E6" w:rsidRDefault="007244E6" w:rsidP="007244E6">
      <w:pPr>
        <w:spacing w:after="0" w:line="240" w:lineRule="auto"/>
        <w:ind w:left="11" w:right="11"/>
        <w:jc w:val="center"/>
        <w:rPr>
          <w:rFonts w:ascii="Times New Roman" w:hAnsi="Times New Roman" w:cs="Times New Roman"/>
          <w:kern w:val="0"/>
          <w:sz w:val="12"/>
          <w:szCs w:val="12"/>
        </w:rPr>
      </w:pPr>
      <w:r w:rsidRPr="007244E6">
        <w:rPr>
          <w:rFonts w:ascii="Times New Roman" w:hAnsi="Times New Roman" w:cs="Times New Roman"/>
          <w:kern w:val="0"/>
          <w:sz w:val="12"/>
          <w:szCs w:val="12"/>
        </w:rPr>
        <w:t> </w:t>
      </w:r>
    </w:p>
    <w:p w:rsidR="007244E6" w:rsidRPr="007244E6" w:rsidRDefault="007244E6" w:rsidP="007244E6">
      <w:pPr>
        <w:spacing w:after="0" w:line="240" w:lineRule="auto"/>
        <w:ind w:left="11" w:right="11"/>
        <w:jc w:val="center"/>
        <w:rPr>
          <w:rFonts w:ascii="Times New Roman" w:hAnsi="Times New Roman" w:cs="Times New Roman"/>
          <w:kern w:val="0"/>
          <w:sz w:val="12"/>
          <w:szCs w:val="12"/>
        </w:rPr>
      </w:pPr>
      <w:r w:rsidRPr="007244E6">
        <w:rPr>
          <w:rFonts w:ascii="Times New Roman" w:hAnsi="Times New Roman" w:cs="Times New Roman"/>
          <w:kern w:val="0"/>
          <w:sz w:val="12"/>
          <w:szCs w:val="12"/>
        </w:rPr>
        <w:t>ПОРЯДОК</w:t>
      </w:r>
    </w:p>
    <w:p w:rsidR="007244E6" w:rsidRPr="007244E6" w:rsidRDefault="007244E6" w:rsidP="007244E6">
      <w:pPr>
        <w:spacing w:after="0" w:line="240" w:lineRule="auto"/>
        <w:ind w:left="11" w:right="11"/>
        <w:jc w:val="center"/>
        <w:rPr>
          <w:rFonts w:ascii="Times New Roman" w:hAnsi="Times New Roman" w:cs="Times New Roman"/>
          <w:kern w:val="0"/>
          <w:sz w:val="12"/>
          <w:szCs w:val="12"/>
        </w:rPr>
      </w:pPr>
      <w:r w:rsidRPr="007244E6">
        <w:rPr>
          <w:rFonts w:ascii="Times New Roman" w:hAnsi="Times New Roman" w:cs="Times New Roman"/>
          <w:kern w:val="0"/>
          <w:sz w:val="12"/>
          <w:szCs w:val="12"/>
        </w:rPr>
        <w:t>предварительного уведомления муниципальными служащими</w:t>
      </w:r>
    </w:p>
    <w:p w:rsidR="007244E6" w:rsidRPr="007244E6" w:rsidRDefault="007244E6" w:rsidP="007244E6">
      <w:pPr>
        <w:spacing w:after="0" w:line="240" w:lineRule="auto"/>
        <w:ind w:left="11" w:right="11"/>
        <w:jc w:val="center"/>
        <w:rPr>
          <w:rFonts w:ascii="Times New Roman" w:hAnsi="Times New Roman" w:cs="Times New Roman"/>
          <w:kern w:val="0"/>
          <w:sz w:val="12"/>
          <w:szCs w:val="12"/>
        </w:rPr>
      </w:pPr>
      <w:r w:rsidRPr="007244E6">
        <w:rPr>
          <w:rFonts w:ascii="Times New Roman" w:hAnsi="Times New Roman" w:cs="Times New Roman"/>
          <w:kern w:val="0"/>
          <w:sz w:val="12"/>
          <w:szCs w:val="12"/>
        </w:rPr>
        <w:t>администрации Каратузского района представителя нанимателя (работодателя)</w:t>
      </w:r>
    </w:p>
    <w:p w:rsidR="007244E6" w:rsidRPr="007244E6" w:rsidRDefault="007244E6" w:rsidP="007244E6">
      <w:pPr>
        <w:spacing w:after="0" w:line="240" w:lineRule="auto"/>
        <w:ind w:left="11" w:right="11"/>
        <w:jc w:val="center"/>
        <w:rPr>
          <w:rFonts w:ascii="Times New Roman" w:hAnsi="Times New Roman" w:cs="Times New Roman"/>
          <w:kern w:val="0"/>
          <w:sz w:val="12"/>
          <w:szCs w:val="12"/>
        </w:rPr>
      </w:pPr>
      <w:r w:rsidRPr="007244E6">
        <w:rPr>
          <w:rFonts w:ascii="Times New Roman" w:hAnsi="Times New Roman" w:cs="Times New Roman"/>
          <w:kern w:val="0"/>
          <w:sz w:val="12"/>
          <w:szCs w:val="12"/>
        </w:rPr>
        <w:t>о намерении выполнять иную оплачиваемую работу (далее – Порядок)</w:t>
      </w:r>
    </w:p>
    <w:p w:rsidR="007244E6" w:rsidRPr="007244E6" w:rsidRDefault="007244E6" w:rsidP="007244E6">
      <w:pPr>
        <w:spacing w:after="0" w:line="240" w:lineRule="auto"/>
        <w:ind w:left="11" w:right="11"/>
        <w:jc w:val="center"/>
        <w:rPr>
          <w:rFonts w:ascii="Times New Roman" w:hAnsi="Times New Roman" w:cs="Times New Roman"/>
          <w:kern w:val="0"/>
          <w:sz w:val="12"/>
          <w:szCs w:val="12"/>
        </w:rPr>
      </w:pP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 </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1. Настоящий Порядок определяет процедуру предварительного уведомления муниципальными служащими администрации Каратузского района (далее – муниципальные служащие) представителя нанимателя (работодателя) о выполнении иной оплачиваемой работы, а также форму, содержание и порядок регистрации уведомлений.</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2. Муниципальные служащие вправе с предварительным письменным уведомлением представителя нанимателя (работодателя) выполнять иную оплачиваемую работу, если это не повлечёт за собой конфликт интересов, и если иное не предусмотрено Федеральным законом </w:t>
      </w:r>
      <w:hyperlink r:id="rId16" w:history="1">
        <w:r w:rsidRPr="007244E6">
          <w:rPr>
            <w:rFonts w:ascii="Times New Roman" w:hAnsi="Times New Roman" w:cs="Times New Roman"/>
            <w:color w:val="0000FF"/>
            <w:kern w:val="0"/>
            <w:sz w:val="12"/>
            <w:szCs w:val="12"/>
            <w:u w:val="single"/>
          </w:rPr>
          <w:t>от 02.03.2007 № 25-ФЗ</w:t>
        </w:r>
      </w:hyperlink>
      <w:r w:rsidRPr="007244E6">
        <w:rPr>
          <w:rFonts w:ascii="Times New Roman" w:hAnsi="Times New Roman" w:cs="Times New Roman"/>
          <w:kern w:val="0"/>
          <w:sz w:val="12"/>
          <w:szCs w:val="12"/>
        </w:rPr>
        <w:t> «О муниципальной службе в Российской Федерации» (далее – Федеральный закон № 25-ФЗ).</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3. Муниципальные служащие уведомляют в письменной форме о намерении выполнять иную оплачиваемую работу представителя нанимателя (работодателя) в срок не менее чем за семь календарных дней до начала ее выполнения, не считая времени рассмотрения вопроса о возможности возникновения конфликта интересов комиссией по соблюдению требований к служебному поведению муниципальных служащих и урегулированию конфликта интересов в администрации Каратузского района (далее – комиссия).</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Вновь назначенные муниципальные служащие, осуществляющие иную оплачиваемую работу на день назначения на должность муниципальной службы, уведомляют представителя нанимателя (работодателя) о выполнении иной оплачиваемой работы в день назначения на должность муниципальной службы в администрации Каратузского района.</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4. При отсутствии возможности направить уведомление в срок, указанный в пункте 3 настоящего Порядка, муниципальный служащий вправе сделать это по его истечении с указанием уважительных причин пропуска срока, но до начала выполнения иной оплачиваемой работы. В данном случае муниципальный служащий вправе выполнять иную оплачиваемую работу после рассмотрения уведомления в срок, указанный в пункте 9 настоящего Порядка.</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5. Уведомление представителя нанимателя (работодателя) о намерении выполнять иную оплачиваемую работу (далее – уведомление) составляется муниципальным служащим по форме согласно приложению № 1 к настоящему Порядку и направляется в кадровое подразделение администрации Каратузского района (далее – кадровая служба (ответственное лицо)).</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6. К уведомлению прилагается (при наличии) копия либо проект документа, в соответствии с которым будет выполняться (выполняется) иная оплачиваемая работа (трудовой договор по совместительству, гражданско-правовой договор (авторский договор, договор возмездного оказания услуг и т.п.)).</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 xml:space="preserve">7. В случае изменения (дополнения) вида деятельности, характера, места, времени или условий работы муниципальный служащий направляет отдельное уведомление, которое подлежит регистрации и рассмотрению в соответствии с настоящим Порядком. </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lastRenderedPageBreak/>
        <w:t>Муниципальный служащий, изменивший намерение выполнять иную оплачиваемую работу, представляет представителю нанимателю (работодателю) заявление об отзыве уведомления в связи с отказом от намерения выполнять иную оплачиваемую работу, о чем в Журнале регистрации уведомлений об иной оплачиваемой работе делается соответствующая отметка.</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Уведомления, заявления об отзыве уведомления приобщаются к личному делу муниципального служащего.</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8. Кадровая служба (ответственное лицо):</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8.1. Регистрирует уведомление в день его поступления в журнале регистрации уведомлений по форме согласно приложению № 2 к настоящему Порядку.</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8.2. Не позднее трех рабочих дней с даты регистрации уведомления осуществляет подготовку мотивированного заключения по результатам его рассмотрения (выполнение муниципальным служащим иной оплачиваемой работы не приведёт к возникновению конфликта интересов либо выполнение муниципальным служащим иной оплачиваемой работы приведёт к возникновению конфликта интересов) и передает на согласование представителю нанимателя (работодателя).</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9. Кадровая служба (ответственное лицо) в течение одного рабочего дня со дня согласования:</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9.1. Выдает муниципальному служащему под подпись либо направляет заказным письмом по указанному им адресу копию заключения о возможности выполнения иной оплачиваемой работы, либо о направлении уведомления муниципального служащего на рассмотрение в комиссию по соблюдению требований к служебному поведению муниципальных служащих и урегулированию конфликта интересов в администрации Каратузского района.</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9.2. В случае выявления возможности возникновения конфликта интересов направляет уведомление на рассмотрение комиссии.</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10. Общий срок рассмотрения уведомления не должен превышать 15 календарных дней со дня регистрации уведомления.</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В случае рассмотрения вопроса о возможности возникновения конфликта интересов комиссией выписка из ее решения выдаётся муниципальному служащему под подпись либо направляется заказным письмом с уведомлением о получении в порядке и сроки, установленные положением о комиссии.</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11. Оригинал уведомления и выписка из протокола комиссии о результатах рассмотрения уведомления хранятся в личном деле муниципального служащего.</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12. Если выполнение иной оплачиваемой работы повлечёт за собой конфликт интересов, то право, предусмотренное частью 2 статьи 11 Федерального закона № 25-ФЗ, не может быть реализовано муниципальным служащим без урегулирования конфликта интересов.</w:t>
      </w:r>
    </w:p>
    <w:p w:rsidR="007244E6" w:rsidRPr="007244E6" w:rsidRDefault="007244E6" w:rsidP="007244E6">
      <w:pPr>
        <w:spacing w:after="0" w:line="240" w:lineRule="auto"/>
        <w:ind w:left="11" w:right="11" w:firstLine="697"/>
        <w:jc w:val="both"/>
        <w:rPr>
          <w:rFonts w:ascii="Times New Roman" w:hAnsi="Times New Roman" w:cs="Times New Roman"/>
          <w:kern w:val="0"/>
          <w:sz w:val="12"/>
          <w:szCs w:val="12"/>
        </w:rPr>
      </w:pPr>
      <w:r w:rsidRPr="007244E6">
        <w:rPr>
          <w:rFonts w:ascii="Times New Roman" w:hAnsi="Times New Roman" w:cs="Times New Roman"/>
          <w:kern w:val="0"/>
          <w:sz w:val="12"/>
          <w:szCs w:val="12"/>
        </w:rPr>
        <w:t>13. Несоблюдение муниципальным служащим настоящего Порядка является основанием для привлечения его к дисциплинарной ответственности.</w:t>
      </w:r>
    </w:p>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ind w:left="7091" w:right="11"/>
        <w:jc w:val="right"/>
        <w:rPr>
          <w:rFonts w:ascii="Times New Roman" w:hAnsi="Times New Roman" w:cs="Times New Roman"/>
          <w:kern w:val="0"/>
          <w:sz w:val="12"/>
          <w:szCs w:val="12"/>
        </w:rPr>
      </w:pPr>
      <w:r w:rsidRPr="007244E6">
        <w:rPr>
          <w:rFonts w:ascii="Times New Roman" w:hAnsi="Times New Roman" w:cs="Times New Roman"/>
          <w:kern w:val="0"/>
          <w:sz w:val="12"/>
          <w:szCs w:val="12"/>
        </w:rPr>
        <w:t>Приложение № 1</w:t>
      </w:r>
    </w:p>
    <w:p w:rsidR="007244E6" w:rsidRPr="007244E6" w:rsidRDefault="007244E6" w:rsidP="007244E6">
      <w:pPr>
        <w:spacing w:after="0" w:line="240" w:lineRule="auto"/>
        <w:ind w:left="11" w:right="11"/>
        <w:jc w:val="right"/>
        <w:rPr>
          <w:rFonts w:ascii="Times New Roman" w:hAnsi="Times New Roman" w:cs="Times New Roman"/>
          <w:kern w:val="0"/>
          <w:sz w:val="12"/>
          <w:szCs w:val="12"/>
        </w:rPr>
      </w:pPr>
      <w:r w:rsidRPr="007244E6">
        <w:rPr>
          <w:rFonts w:ascii="Times New Roman" w:hAnsi="Times New Roman" w:cs="Times New Roman"/>
          <w:kern w:val="0"/>
          <w:sz w:val="12"/>
          <w:szCs w:val="12"/>
        </w:rPr>
        <w:t>к Порядку предварительного уведомления муниципальными служащими администрации Каратузского района представителя нанимателя (работодателя)</w:t>
      </w:r>
    </w:p>
    <w:p w:rsidR="007244E6" w:rsidRPr="007244E6" w:rsidRDefault="007244E6" w:rsidP="007244E6">
      <w:pPr>
        <w:spacing w:after="0" w:line="240" w:lineRule="auto"/>
        <w:ind w:left="11" w:right="11"/>
        <w:jc w:val="right"/>
        <w:rPr>
          <w:rFonts w:ascii="Times New Roman" w:hAnsi="Times New Roman" w:cs="Times New Roman"/>
          <w:kern w:val="0"/>
          <w:sz w:val="12"/>
          <w:szCs w:val="12"/>
        </w:rPr>
      </w:pPr>
      <w:r w:rsidRPr="007244E6">
        <w:rPr>
          <w:rFonts w:ascii="Times New Roman" w:hAnsi="Times New Roman" w:cs="Times New Roman"/>
          <w:kern w:val="0"/>
          <w:sz w:val="12"/>
          <w:szCs w:val="12"/>
        </w:rPr>
        <w:t>о намерении выполнять иную оплачиваемую работу</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 </w:t>
      </w:r>
    </w:p>
    <w:p w:rsidR="007244E6" w:rsidRPr="007244E6" w:rsidRDefault="007244E6" w:rsidP="007244E6">
      <w:pPr>
        <w:spacing w:after="0" w:line="240" w:lineRule="auto"/>
        <w:ind w:left="11" w:right="11"/>
        <w:jc w:val="right"/>
        <w:rPr>
          <w:rFonts w:ascii="Times New Roman" w:hAnsi="Times New Roman" w:cs="Times New Roman"/>
          <w:kern w:val="0"/>
          <w:sz w:val="12"/>
          <w:szCs w:val="12"/>
        </w:rPr>
      </w:pPr>
      <w:r w:rsidRPr="007244E6">
        <w:rPr>
          <w:rFonts w:ascii="Times New Roman" w:hAnsi="Times New Roman" w:cs="Times New Roman"/>
          <w:kern w:val="0"/>
          <w:sz w:val="12"/>
          <w:szCs w:val="12"/>
        </w:rPr>
        <w:t>__________________________________</w:t>
      </w:r>
    </w:p>
    <w:p w:rsidR="007244E6" w:rsidRPr="007244E6" w:rsidRDefault="007244E6" w:rsidP="007244E6">
      <w:pPr>
        <w:spacing w:after="0" w:line="240" w:lineRule="auto"/>
        <w:ind w:left="11" w:right="11"/>
        <w:jc w:val="right"/>
        <w:rPr>
          <w:rFonts w:ascii="Times New Roman" w:hAnsi="Times New Roman" w:cs="Times New Roman"/>
          <w:kern w:val="0"/>
          <w:sz w:val="12"/>
          <w:szCs w:val="12"/>
        </w:rPr>
      </w:pPr>
      <w:r w:rsidRPr="007244E6">
        <w:rPr>
          <w:rFonts w:ascii="Times New Roman" w:hAnsi="Times New Roman" w:cs="Times New Roman"/>
          <w:kern w:val="0"/>
          <w:sz w:val="12"/>
          <w:szCs w:val="12"/>
        </w:rPr>
        <w:t>(должность, фамилия, инициалы представителя нанимателя (работодателя)</w:t>
      </w:r>
    </w:p>
    <w:p w:rsidR="007244E6" w:rsidRPr="007244E6" w:rsidRDefault="007244E6" w:rsidP="007244E6">
      <w:pPr>
        <w:spacing w:after="0" w:line="240" w:lineRule="auto"/>
        <w:ind w:left="11" w:right="11"/>
        <w:jc w:val="right"/>
        <w:rPr>
          <w:rFonts w:ascii="Times New Roman" w:hAnsi="Times New Roman" w:cs="Times New Roman"/>
          <w:kern w:val="0"/>
          <w:sz w:val="12"/>
          <w:szCs w:val="12"/>
        </w:rPr>
      </w:pPr>
      <w:r w:rsidRPr="007244E6">
        <w:rPr>
          <w:rFonts w:ascii="Times New Roman" w:hAnsi="Times New Roman" w:cs="Times New Roman"/>
          <w:kern w:val="0"/>
          <w:sz w:val="12"/>
          <w:szCs w:val="12"/>
        </w:rPr>
        <w:t>от __________________________________</w:t>
      </w:r>
    </w:p>
    <w:p w:rsidR="007244E6" w:rsidRPr="007244E6" w:rsidRDefault="007244E6" w:rsidP="007244E6">
      <w:pPr>
        <w:spacing w:after="0" w:line="240" w:lineRule="auto"/>
        <w:ind w:left="11" w:right="11"/>
        <w:jc w:val="right"/>
        <w:rPr>
          <w:rFonts w:ascii="Times New Roman" w:hAnsi="Times New Roman" w:cs="Times New Roman"/>
          <w:kern w:val="0"/>
          <w:sz w:val="12"/>
          <w:szCs w:val="12"/>
        </w:rPr>
      </w:pPr>
      <w:r w:rsidRPr="007244E6">
        <w:rPr>
          <w:rFonts w:ascii="Times New Roman" w:hAnsi="Times New Roman" w:cs="Times New Roman"/>
          <w:kern w:val="0"/>
          <w:sz w:val="12"/>
          <w:szCs w:val="12"/>
        </w:rPr>
        <w:t>(фамилия, имя, отчество, должность муниципального служащего)</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 </w:t>
      </w:r>
    </w:p>
    <w:p w:rsidR="007244E6" w:rsidRPr="007244E6" w:rsidRDefault="007244E6" w:rsidP="007244E6">
      <w:pPr>
        <w:spacing w:after="0" w:line="240" w:lineRule="auto"/>
        <w:ind w:left="11" w:right="11"/>
        <w:jc w:val="center"/>
        <w:rPr>
          <w:rFonts w:ascii="Times New Roman" w:hAnsi="Times New Roman" w:cs="Times New Roman"/>
          <w:kern w:val="0"/>
          <w:sz w:val="12"/>
          <w:szCs w:val="12"/>
        </w:rPr>
      </w:pPr>
      <w:r w:rsidRPr="007244E6">
        <w:rPr>
          <w:rFonts w:ascii="Times New Roman" w:hAnsi="Times New Roman" w:cs="Times New Roman"/>
          <w:kern w:val="0"/>
          <w:sz w:val="12"/>
          <w:szCs w:val="12"/>
        </w:rPr>
        <w:t>УВЕДОМЛЕНИЕ*</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 </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соответствии с частью 2 статьи 11 Федерального закона от 02.03.2007 № 25-ФЗ «О муниципальной службе в Российской Федерации» сообщаю, что намерен(а) выполнять иную оплачиваемую работу _______________________________________________</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(указать сведения о деятельности, которую собирается осуществлять</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_______________________________________________________________</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государственный гражданский служащий, будущем  месте работы, должности, должностных обязанностях, </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________________________________________________________________</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предполагаемой дате начала выполнения соответствующей работы, иное)</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________________________________________________________________</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________________________________________________________________</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________________________________________________________________  __________________________________________________________________________________________________________________________________________</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Выполнение, указанной работы не повлечет за собой конфликта интересов.</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Указанная работа будет выполняться вне рабочего(служебного) времени.</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При выполнении указанной работы обязуюсь соблюдать запреты ограничения и требования, предусмотренные Федеральным законом от 02.03.2007 № 25-ФЗ «О муниципальной службе в Российской Федерации». </w:t>
      </w:r>
    </w:p>
    <w:p w:rsidR="007244E6" w:rsidRPr="007244E6" w:rsidRDefault="007244E6" w:rsidP="007244E6">
      <w:pPr>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На проверку сведений, содержащихся в данном уведомлении, согласен(согласна).</w:t>
      </w:r>
    </w:p>
    <w:p w:rsidR="007244E6" w:rsidRPr="007244E6" w:rsidRDefault="007244E6" w:rsidP="007244E6">
      <w:pPr>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t>____________</w:t>
      </w:r>
    </w:p>
    <w:p w:rsidR="007244E6" w:rsidRPr="007244E6" w:rsidRDefault="007244E6" w:rsidP="007244E6">
      <w:pPr>
        <w:spacing w:after="0" w:line="240" w:lineRule="auto"/>
        <w:ind w:left="7080" w:firstLine="708"/>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(Дата)</w:t>
      </w:r>
    </w:p>
    <w:p w:rsidR="007244E6" w:rsidRPr="007244E6" w:rsidRDefault="007244E6" w:rsidP="007244E6">
      <w:pPr>
        <w:spacing w:after="0" w:line="240" w:lineRule="auto"/>
        <w:jc w:val="both"/>
        <w:rPr>
          <w:rFonts w:ascii="Times New Roman" w:hAnsi="Times New Roman" w:cs="Times New Roman"/>
          <w:color w:val="auto"/>
          <w:kern w:val="0"/>
          <w:sz w:val="12"/>
          <w:szCs w:val="12"/>
        </w:rPr>
      </w:pPr>
    </w:p>
    <w:p w:rsidR="007244E6" w:rsidRPr="007244E6" w:rsidRDefault="007244E6" w:rsidP="007244E6">
      <w:pPr>
        <w:spacing w:after="0" w:line="240" w:lineRule="auto"/>
        <w:jc w:val="both"/>
        <w:rPr>
          <w:rFonts w:ascii="Times New Roman" w:hAnsi="Times New Roman" w:cs="Times New Roman"/>
          <w:color w:val="auto"/>
          <w:kern w:val="0"/>
          <w:sz w:val="12"/>
          <w:szCs w:val="12"/>
        </w:rPr>
      </w:pPr>
    </w:p>
    <w:p w:rsidR="007244E6" w:rsidRPr="007244E6" w:rsidRDefault="007244E6" w:rsidP="007244E6">
      <w:pPr>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t>______________</w:t>
      </w:r>
    </w:p>
    <w:p w:rsidR="007244E6" w:rsidRPr="007244E6" w:rsidRDefault="007244E6" w:rsidP="007244E6">
      <w:pPr>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t xml:space="preserve">       (Личная подпись,ФИО)</w:t>
      </w:r>
    </w:p>
    <w:p w:rsidR="007244E6" w:rsidRPr="007244E6" w:rsidRDefault="007244E6" w:rsidP="007244E6">
      <w:pPr>
        <w:spacing w:after="0" w:line="240" w:lineRule="auto"/>
        <w:jc w:val="both"/>
        <w:rPr>
          <w:rFonts w:ascii="Times New Roman" w:hAnsi="Times New Roman" w:cs="Times New Roman"/>
          <w:color w:val="auto"/>
          <w:kern w:val="0"/>
          <w:sz w:val="12"/>
          <w:szCs w:val="12"/>
        </w:rPr>
      </w:pP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 * В случае изменения условий договора о выполнении иной оплачиваемой работы или заключения нового договора (в том числе в связи с истечением срока предыдущего договора) необходимо представлять новое уведомление.</w:t>
      </w:r>
    </w:p>
    <w:p w:rsidR="007244E6" w:rsidRPr="007244E6" w:rsidRDefault="007244E6" w:rsidP="007244E6">
      <w:pPr>
        <w:spacing w:after="0" w:line="240" w:lineRule="auto"/>
        <w:ind w:left="709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 xml:space="preserve">      </w:t>
      </w:r>
    </w:p>
    <w:p w:rsidR="007244E6" w:rsidRPr="007244E6" w:rsidRDefault="007244E6" w:rsidP="007244E6">
      <w:pPr>
        <w:spacing w:after="0" w:line="240" w:lineRule="auto"/>
        <w:ind w:left="7091" w:right="11"/>
        <w:jc w:val="both"/>
        <w:rPr>
          <w:rFonts w:ascii="Times New Roman" w:hAnsi="Times New Roman" w:cs="Times New Roman"/>
          <w:kern w:val="0"/>
          <w:sz w:val="12"/>
          <w:szCs w:val="12"/>
        </w:rPr>
      </w:pPr>
    </w:p>
    <w:p w:rsidR="007244E6" w:rsidRPr="007244E6" w:rsidRDefault="007244E6" w:rsidP="007244E6">
      <w:pPr>
        <w:spacing w:after="0" w:line="240" w:lineRule="auto"/>
        <w:ind w:left="7091" w:right="11"/>
        <w:jc w:val="right"/>
        <w:rPr>
          <w:rFonts w:ascii="Times New Roman" w:hAnsi="Times New Roman" w:cs="Times New Roman"/>
          <w:kern w:val="0"/>
          <w:sz w:val="12"/>
          <w:szCs w:val="12"/>
        </w:rPr>
      </w:pPr>
      <w:r w:rsidRPr="007244E6">
        <w:rPr>
          <w:rFonts w:ascii="Times New Roman" w:hAnsi="Times New Roman" w:cs="Times New Roman"/>
          <w:kern w:val="0"/>
          <w:sz w:val="12"/>
          <w:szCs w:val="12"/>
        </w:rPr>
        <w:t xml:space="preserve"> Приложение № 2</w:t>
      </w:r>
    </w:p>
    <w:p w:rsidR="007244E6" w:rsidRPr="007244E6" w:rsidRDefault="007244E6" w:rsidP="007244E6">
      <w:pPr>
        <w:spacing w:after="0" w:line="240" w:lineRule="auto"/>
        <w:ind w:left="11" w:right="11"/>
        <w:jc w:val="right"/>
        <w:rPr>
          <w:rFonts w:ascii="Times New Roman" w:hAnsi="Times New Roman" w:cs="Times New Roman"/>
          <w:kern w:val="0"/>
          <w:sz w:val="12"/>
          <w:szCs w:val="12"/>
        </w:rPr>
      </w:pPr>
      <w:r w:rsidRPr="007244E6">
        <w:rPr>
          <w:rFonts w:ascii="Times New Roman" w:hAnsi="Times New Roman" w:cs="Times New Roman"/>
          <w:kern w:val="0"/>
          <w:sz w:val="12"/>
          <w:szCs w:val="12"/>
        </w:rPr>
        <w:t>к Порядку предварительного уведомления муниципальными служащими администрации Каратузского района представителя нанимателя(работодателя) о намерении выполнять иную оплачиваемую работу</w:t>
      </w:r>
    </w:p>
    <w:p w:rsidR="007244E6" w:rsidRPr="007244E6" w:rsidRDefault="007244E6" w:rsidP="007244E6">
      <w:pPr>
        <w:spacing w:after="0" w:line="240" w:lineRule="auto"/>
        <w:ind w:left="11" w:right="11"/>
        <w:jc w:val="right"/>
        <w:rPr>
          <w:rFonts w:ascii="Times New Roman" w:hAnsi="Times New Roman" w:cs="Times New Roman"/>
          <w:kern w:val="0"/>
          <w:sz w:val="12"/>
          <w:szCs w:val="12"/>
        </w:rPr>
      </w:pPr>
      <w:r w:rsidRPr="007244E6">
        <w:rPr>
          <w:rFonts w:ascii="Times New Roman" w:hAnsi="Times New Roman" w:cs="Times New Roman"/>
          <w:kern w:val="0"/>
          <w:sz w:val="12"/>
          <w:szCs w:val="12"/>
        </w:rPr>
        <w:t> </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p>
    <w:p w:rsidR="007244E6" w:rsidRPr="007244E6" w:rsidRDefault="007244E6" w:rsidP="007244E6">
      <w:pPr>
        <w:spacing w:after="0" w:line="240" w:lineRule="auto"/>
        <w:ind w:left="11" w:right="11"/>
        <w:jc w:val="center"/>
        <w:rPr>
          <w:rFonts w:ascii="Times New Roman" w:hAnsi="Times New Roman" w:cs="Times New Roman"/>
          <w:kern w:val="0"/>
          <w:sz w:val="12"/>
          <w:szCs w:val="12"/>
        </w:rPr>
      </w:pPr>
      <w:r w:rsidRPr="007244E6">
        <w:rPr>
          <w:rFonts w:ascii="Times New Roman" w:hAnsi="Times New Roman" w:cs="Times New Roman"/>
          <w:kern w:val="0"/>
          <w:sz w:val="12"/>
          <w:szCs w:val="12"/>
        </w:rPr>
        <w:t>ЖУРНАЛ</w:t>
      </w:r>
    </w:p>
    <w:p w:rsidR="007244E6" w:rsidRPr="007244E6" w:rsidRDefault="007244E6" w:rsidP="007244E6">
      <w:pPr>
        <w:spacing w:after="0" w:line="240" w:lineRule="auto"/>
        <w:ind w:left="11" w:right="11"/>
        <w:jc w:val="center"/>
        <w:rPr>
          <w:rFonts w:ascii="Times New Roman" w:hAnsi="Times New Roman" w:cs="Times New Roman"/>
          <w:kern w:val="0"/>
          <w:sz w:val="12"/>
          <w:szCs w:val="12"/>
        </w:rPr>
      </w:pPr>
      <w:r w:rsidRPr="007244E6">
        <w:rPr>
          <w:rFonts w:ascii="Times New Roman" w:hAnsi="Times New Roman" w:cs="Times New Roman"/>
          <w:kern w:val="0"/>
          <w:sz w:val="12"/>
          <w:szCs w:val="12"/>
        </w:rPr>
        <w:t>регистрации уведомлений о намерении выполнять иную оплачиваемую работу</w:t>
      </w:r>
    </w:p>
    <w:p w:rsidR="007244E6" w:rsidRPr="007244E6" w:rsidRDefault="007244E6" w:rsidP="007244E6">
      <w:pPr>
        <w:spacing w:after="0" w:line="240" w:lineRule="auto"/>
        <w:ind w:left="11" w:right="11"/>
        <w:jc w:val="center"/>
        <w:rPr>
          <w:rFonts w:ascii="Times New Roman" w:hAnsi="Times New Roman" w:cs="Times New Roman"/>
          <w:kern w:val="0"/>
          <w:sz w:val="12"/>
          <w:szCs w:val="12"/>
        </w:rPr>
      </w:pP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 </w:t>
      </w:r>
    </w:p>
    <w:tbl>
      <w:tblPr>
        <w:tblW w:w="11340" w:type="dxa"/>
        <w:tblInd w:w="-34" w:type="dxa"/>
        <w:tblCellMar>
          <w:left w:w="0" w:type="dxa"/>
          <w:right w:w="0" w:type="dxa"/>
        </w:tblCellMar>
        <w:tblLook w:val="04A0" w:firstRow="1" w:lastRow="0" w:firstColumn="1" w:lastColumn="0" w:noHBand="0" w:noVBand="1"/>
      </w:tblPr>
      <w:tblGrid>
        <w:gridCol w:w="480"/>
        <w:gridCol w:w="1197"/>
        <w:gridCol w:w="1534"/>
        <w:gridCol w:w="1390"/>
        <w:gridCol w:w="1367"/>
        <w:gridCol w:w="1369"/>
        <w:gridCol w:w="1383"/>
        <w:gridCol w:w="1294"/>
        <w:gridCol w:w="1326"/>
      </w:tblGrid>
      <w:tr w:rsidR="007244E6" w:rsidRPr="007244E6" w:rsidTr="007244E6">
        <w:tc>
          <w:tcPr>
            <w:tcW w:w="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п/п</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Дата</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регистрации</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Ф.И.О.,</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должность</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муниципального служащего, представившего уведомление</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Наименование</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организации</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по месту иной оплачиваемой работы</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Краткое содержание уведомления (характер деятельности)</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 </w:t>
            </w:r>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Срок выполнения иной</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оплачиваемой работы</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Ф.И.О., должность муниципального служащего, принявшего уведомление и подготовившего мотивированное заключение</w:t>
            </w:r>
          </w:p>
        </w:tc>
        <w:tc>
          <w:tcPr>
            <w:tcW w:w="1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Решение представителя нанимателя, (работодателя), принятое по уведомлению</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 </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Дата</w:t>
            </w:r>
          </w:p>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ознакомления с решением представителя нанимателя, (работодателя), принятым по уведомлению</w:t>
            </w:r>
          </w:p>
        </w:tc>
      </w:tr>
      <w:tr w:rsidR="007244E6" w:rsidRPr="007244E6" w:rsidTr="007244E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1</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2</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3</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4</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5</w:t>
            </w:r>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6</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7</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8</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7244E6" w:rsidRPr="007244E6" w:rsidRDefault="007244E6" w:rsidP="007244E6">
            <w:pPr>
              <w:spacing w:after="0" w:line="240" w:lineRule="auto"/>
              <w:ind w:left="11" w:right="11"/>
              <w:jc w:val="both"/>
              <w:rPr>
                <w:rFonts w:ascii="Times New Roman" w:hAnsi="Times New Roman" w:cs="Times New Roman"/>
                <w:kern w:val="0"/>
                <w:sz w:val="12"/>
                <w:szCs w:val="12"/>
              </w:rPr>
            </w:pPr>
            <w:r w:rsidRPr="007244E6">
              <w:rPr>
                <w:rFonts w:ascii="Times New Roman" w:hAnsi="Times New Roman" w:cs="Times New Roman"/>
                <w:kern w:val="0"/>
                <w:sz w:val="12"/>
                <w:szCs w:val="12"/>
              </w:rPr>
              <w:t>9</w:t>
            </w:r>
          </w:p>
        </w:tc>
      </w:tr>
    </w:tbl>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keepNext/>
        <w:spacing w:after="0" w:line="240" w:lineRule="auto"/>
        <w:jc w:val="center"/>
        <w:outlineLvl w:val="4"/>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АДМИНИСТРАЦИЯ КАРАТУЗСКОГО РАЙОНА</w:t>
      </w:r>
    </w:p>
    <w:p w:rsidR="007244E6" w:rsidRPr="007244E6" w:rsidRDefault="007244E6" w:rsidP="007244E6">
      <w:pPr>
        <w:keepNext/>
        <w:spacing w:after="0" w:line="240" w:lineRule="auto"/>
        <w:jc w:val="center"/>
        <w:outlineLvl w:val="4"/>
        <w:rPr>
          <w:rFonts w:ascii="Times New Roman" w:hAnsi="Times New Roman" w:cs="Times New Roman"/>
          <w:caps/>
          <w:color w:val="auto"/>
          <w:kern w:val="0"/>
          <w:sz w:val="12"/>
          <w:szCs w:val="12"/>
        </w:rPr>
      </w:pPr>
      <w:r w:rsidRPr="007244E6">
        <w:rPr>
          <w:rFonts w:ascii="Times New Roman" w:hAnsi="Times New Roman" w:cs="Times New Roman"/>
          <w:caps/>
          <w:color w:val="auto"/>
          <w:kern w:val="0"/>
          <w:sz w:val="12"/>
          <w:szCs w:val="12"/>
        </w:rPr>
        <w:t xml:space="preserve"> постановление</w:t>
      </w:r>
    </w:p>
    <w:tbl>
      <w:tblPr>
        <w:tblW w:w="0" w:type="auto"/>
        <w:jc w:val="center"/>
        <w:tblLayout w:type="fixed"/>
        <w:tblLook w:val="0000" w:firstRow="0" w:lastRow="0" w:firstColumn="0" w:lastColumn="0" w:noHBand="0" w:noVBand="0"/>
      </w:tblPr>
      <w:tblGrid>
        <w:gridCol w:w="3171"/>
        <w:gridCol w:w="3133"/>
        <w:gridCol w:w="3153"/>
      </w:tblGrid>
      <w:tr w:rsidR="007244E6" w:rsidRPr="007244E6" w:rsidTr="00903A5A">
        <w:trPr>
          <w:jc w:val="center"/>
        </w:trPr>
        <w:tc>
          <w:tcPr>
            <w:tcW w:w="3171" w:type="dxa"/>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24.05.2023</w:t>
            </w:r>
          </w:p>
        </w:tc>
        <w:tc>
          <w:tcPr>
            <w:tcW w:w="3133" w:type="dxa"/>
          </w:tcPr>
          <w:p w:rsidR="007244E6" w:rsidRPr="007244E6" w:rsidRDefault="007244E6" w:rsidP="007244E6">
            <w:pPr>
              <w:tabs>
                <w:tab w:val="left" w:pos="175"/>
              </w:tabs>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 Каратузское</w:t>
            </w:r>
          </w:p>
        </w:tc>
        <w:tc>
          <w:tcPr>
            <w:tcW w:w="3153" w:type="dxa"/>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                         № 491-п</w:t>
            </w:r>
          </w:p>
        </w:tc>
      </w:tr>
    </w:tbl>
    <w:p w:rsidR="007244E6" w:rsidRPr="007244E6" w:rsidRDefault="007244E6" w:rsidP="007244E6">
      <w:pPr>
        <w:widowControl w:val="0"/>
        <w:autoSpaceDE w:val="0"/>
        <w:autoSpaceDN w:val="0"/>
        <w:adjustRightInd w:val="0"/>
        <w:spacing w:after="0" w:line="240" w:lineRule="auto"/>
        <w:jc w:val="both"/>
        <w:outlineLvl w:val="0"/>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7244E6" w:rsidRPr="007244E6" w:rsidRDefault="007244E6" w:rsidP="007244E6">
      <w:pPr>
        <w:widowControl w:val="0"/>
        <w:spacing w:after="0" w:line="240" w:lineRule="auto"/>
        <w:ind w:firstLine="360"/>
        <w:jc w:val="both"/>
        <w:rPr>
          <w:rFonts w:ascii="Times New Roman" w:hAnsi="Times New Roman" w:cs="Times New Roman"/>
          <w:color w:val="auto"/>
          <w:kern w:val="0"/>
          <w:sz w:val="12"/>
          <w:szCs w:val="12"/>
        </w:rPr>
      </w:pPr>
    </w:p>
    <w:p w:rsidR="007244E6" w:rsidRPr="007244E6" w:rsidRDefault="007244E6" w:rsidP="007244E6">
      <w:pPr>
        <w:widowControl w:val="0"/>
        <w:spacing w:after="0" w:line="240" w:lineRule="auto"/>
        <w:ind w:firstLine="360"/>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В соответствии со статьей 32 Федерального закона от 12.01.1996 № 7-ФЗ «О некоммерческих организациях», статьей 2 Федерального закона от 03.11.2006 № 174-ФЗ «Об автономных учреждениях», приказом Министерства финансов Российской Федерации от 02.11.2021 № 171н «Об утверждении Общих требований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Pr="007244E6">
        <w:rPr>
          <w:rFonts w:ascii="Times New Roman CYR" w:hAnsi="Times New Roman CYR" w:cs="Times New Roman CYR"/>
          <w:color w:val="auto"/>
          <w:kern w:val="0"/>
          <w:sz w:val="12"/>
          <w:szCs w:val="12"/>
        </w:rPr>
        <w:t xml:space="preserve"> руководствуясь </w:t>
      </w:r>
      <w:r w:rsidRPr="007244E6">
        <w:rPr>
          <w:rFonts w:ascii="Times New Roman" w:hAnsi="Times New Roman" w:cs="Times New Roman"/>
          <w:kern w:val="0"/>
          <w:sz w:val="12"/>
          <w:szCs w:val="12"/>
        </w:rPr>
        <w:t xml:space="preserve">ст. 26, 28 </w:t>
      </w:r>
      <w:r w:rsidRPr="007244E6">
        <w:rPr>
          <w:rFonts w:ascii="Times New Roman" w:hAnsi="Times New Roman" w:cs="Times New Roman"/>
          <w:color w:val="auto"/>
          <w:kern w:val="0"/>
          <w:sz w:val="12"/>
          <w:szCs w:val="12"/>
        </w:rPr>
        <w:t xml:space="preserve">Устава Муниципального образования «Каратузский район» </w:t>
      </w:r>
      <w:r w:rsidRPr="007244E6">
        <w:rPr>
          <w:rFonts w:ascii="Times New Roman" w:hAnsi="Times New Roman" w:cs="Times New Roman"/>
          <w:kern w:val="0"/>
          <w:sz w:val="12"/>
          <w:szCs w:val="12"/>
        </w:rPr>
        <w:t>, ПОСТАНОВЛЯЮ:</w:t>
      </w:r>
    </w:p>
    <w:p w:rsidR="007244E6" w:rsidRPr="007244E6" w:rsidRDefault="007244E6" w:rsidP="007244E6">
      <w:pPr>
        <w:widowControl w:val="0"/>
        <w:tabs>
          <w:tab w:val="left" w:pos="1441"/>
        </w:tabs>
        <w:spacing w:after="0" w:line="240" w:lineRule="auto"/>
        <w:ind w:firstLine="360"/>
        <w:jc w:val="both"/>
        <w:rPr>
          <w:rFonts w:ascii="Times New Roman" w:hAnsi="Times New Roman" w:cs="Times New Roman"/>
          <w:color w:val="auto"/>
          <w:kern w:val="0"/>
          <w:sz w:val="12"/>
          <w:szCs w:val="12"/>
        </w:rPr>
      </w:pPr>
      <w:r w:rsidRPr="007244E6">
        <w:rPr>
          <w:rFonts w:ascii="Times New Roman" w:hAnsi="Times New Roman" w:cs="Times New Roman"/>
          <w:kern w:val="0"/>
          <w:sz w:val="12"/>
          <w:szCs w:val="12"/>
        </w:rPr>
        <w:t xml:space="preserve">   1. 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согласно приложению к настоящему постановлению.</w:t>
      </w:r>
    </w:p>
    <w:p w:rsidR="007244E6" w:rsidRPr="007244E6" w:rsidRDefault="007244E6" w:rsidP="007244E6">
      <w:pPr>
        <w:widowControl w:val="0"/>
        <w:tabs>
          <w:tab w:val="left" w:pos="851"/>
        </w:tabs>
        <w:spacing w:after="0" w:line="240" w:lineRule="auto"/>
        <w:ind w:firstLine="360"/>
        <w:jc w:val="both"/>
        <w:rPr>
          <w:rFonts w:ascii="Times New Roman" w:hAnsi="Times New Roman" w:cs="Times New Roman"/>
          <w:color w:val="auto"/>
          <w:kern w:val="0"/>
          <w:sz w:val="12"/>
          <w:szCs w:val="12"/>
        </w:rPr>
      </w:pPr>
      <w:r w:rsidRPr="007244E6">
        <w:rPr>
          <w:rFonts w:ascii="Times New Roman" w:hAnsi="Times New Roman" w:cs="Times New Roman"/>
          <w:kern w:val="0"/>
          <w:sz w:val="12"/>
          <w:szCs w:val="12"/>
        </w:rPr>
        <w:t xml:space="preserve">   2. Считать утратившим силу постановление администрации Каратузского района от 07.05.2013 № 430-п «</w:t>
      </w:r>
      <w:r w:rsidRPr="007244E6">
        <w:rPr>
          <w:rFonts w:ascii="Times New Roman" w:hAnsi="Times New Roman" w:cs="Times New Roman"/>
          <w:color w:val="auto"/>
          <w:kern w:val="0"/>
          <w:sz w:val="12"/>
          <w:szCs w:val="12"/>
        </w:rPr>
        <w:t>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Pr="007244E6">
        <w:rPr>
          <w:rFonts w:ascii="Times New Roman" w:hAnsi="Times New Roman" w:cs="Times New Roman"/>
          <w:kern w:val="0"/>
          <w:sz w:val="12"/>
          <w:szCs w:val="12"/>
        </w:rPr>
        <w:t>».</w:t>
      </w:r>
    </w:p>
    <w:p w:rsidR="007244E6" w:rsidRPr="007244E6" w:rsidRDefault="007244E6" w:rsidP="007244E6">
      <w:pPr>
        <w:tabs>
          <w:tab w:val="left" w:pos="426"/>
          <w:tab w:val="left" w:pos="567"/>
          <w:tab w:val="left" w:pos="709"/>
        </w:tabs>
        <w:spacing w:after="0" w:line="240" w:lineRule="auto"/>
        <w:ind w:firstLine="567"/>
        <w:jc w:val="both"/>
        <w:rPr>
          <w:rFonts w:ascii="Times New Roman" w:eastAsiaTheme="minorEastAsia" w:hAnsi="Times New Roman" w:cs="Times New Roman"/>
          <w:color w:val="auto"/>
          <w:kern w:val="0"/>
          <w:sz w:val="12"/>
          <w:szCs w:val="12"/>
        </w:rPr>
      </w:pPr>
      <w:r w:rsidRPr="007244E6">
        <w:rPr>
          <w:rFonts w:asciiTheme="minorHAnsi" w:eastAsiaTheme="minorEastAsia" w:hAnsiTheme="minorHAnsi" w:cstheme="minorBidi"/>
          <w:kern w:val="0"/>
          <w:sz w:val="12"/>
          <w:szCs w:val="12"/>
        </w:rPr>
        <w:t xml:space="preserve"> </w:t>
      </w:r>
      <w:r w:rsidRPr="007244E6">
        <w:rPr>
          <w:rFonts w:ascii="Times New Roman" w:eastAsiaTheme="minorEastAsia" w:hAnsi="Times New Roman" w:cs="Times New Roman"/>
          <w:kern w:val="0"/>
          <w:sz w:val="12"/>
          <w:szCs w:val="12"/>
        </w:rPr>
        <w:t xml:space="preserve">3. </w:t>
      </w:r>
      <w:r w:rsidRPr="007244E6">
        <w:rPr>
          <w:rFonts w:ascii="Times New Roman" w:eastAsiaTheme="minorEastAsia" w:hAnsi="Times New Roman" w:cs="Times New Roman"/>
          <w:color w:val="auto"/>
          <w:kern w:val="0"/>
          <w:sz w:val="12"/>
          <w:szCs w:val="12"/>
        </w:rPr>
        <w:t xml:space="preserve">Контроль за исполнением настоящего постановления возложить на Е.С. Мигла заместителя главы района по финансам, экономике – руководителя финансового управления.  </w:t>
      </w:r>
    </w:p>
    <w:p w:rsidR="007244E6" w:rsidRPr="007244E6" w:rsidRDefault="007244E6" w:rsidP="007244E6">
      <w:pPr>
        <w:spacing w:after="0" w:line="240" w:lineRule="auto"/>
        <w:ind w:firstLine="709"/>
        <w:jc w:val="both"/>
        <w:rPr>
          <w:rFonts w:ascii="Times New Roman" w:hAnsi="Times New Roman" w:cs="Times New Roman"/>
          <w:kern w:val="0"/>
          <w:sz w:val="12"/>
          <w:szCs w:val="12"/>
        </w:rPr>
      </w:pPr>
      <w:r w:rsidRPr="007244E6">
        <w:rPr>
          <w:rFonts w:ascii="Times New Roman" w:eastAsiaTheme="minorEastAsia" w:hAnsi="Times New Roman" w:cs="Times New Roman"/>
          <w:kern w:val="0"/>
          <w:sz w:val="12"/>
          <w:szCs w:val="12"/>
        </w:rPr>
        <w:t xml:space="preserve">4. </w:t>
      </w:r>
      <w:r w:rsidRPr="007244E6">
        <w:rPr>
          <w:rFonts w:ascii="Times New Roman" w:hAnsi="Times New Roman" w:cs="Times New Roman"/>
          <w:color w:val="auto"/>
          <w:kern w:val="0"/>
          <w:sz w:val="12"/>
          <w:szCs w:val="12"/>
        </w:rPr>
        <w:t xml:space="preserve">Постановление вступает в силу </w:t>
      </w:r>
      <w:r w:rsidRPr="007244E6">
        <w:rPr>
          <w:rFonts w:ascii="Times New Roman" w:eastAsiaTheme="minorEastAsia" w:hAnsi="Times New Roman" w:cs="Times New Roman"/>
          <w:kern w:val="0"/>
          <w:sz w:val="12"/>
          <w:szCs w:val="12"/>
        </w:rPr>
        <w:t>в день, следующий за днем его официального опубликования</w:t>
      </w:r>
      <w:r w:rsidRPr="007244E6">
        <w:rPr>
          <w:rFonts w:ascii="Times New Roman" w:hAnsi="Times New Roman" w:cs="Times New Roman"/>
          <w:color w:val="auto"/>
          <w:kern w:val="0"/>
          <w:sz w:val="12"/>
          <w:szCs w:val="12"/>
        </w:rPr>
        <w:t xml:space="preserve"> в периодическом печатном издании Вести </w:t>
      </w:r>
      <w:r w:rsidRPr="007244E6">
        <w:rPr>
          <w:rFonts w:ascii="Times New Roman" w:hAnsi="Times New Roman" w:cs="Times New Roman"/>
          <w:bCs/>
          <w:kern w:val="0"/>
          <w:sz w:val="12"/>
          <w:szCs w:val="12"/>
        </w:rPr>
        <w:t>Муниципального образования «Каратузский район».</w:t>
      </w:r>
    </w:p>
    <w:p w:rsidR="007244E6" w:rsidRPr="007244E6" w:rsidRDefault="007244E6" w:rsidP="007244E6">
      <w:pPr>
        <w:widowControl w:val="0"/>
        <w:tabs>
          <w:tab w:val="left" w:pos="1430"/>
        </w:tabs>
        <w:spacing w:after="0" w:line="240" w:lineRule="auto"/>
        <w:ind w:firstLine="360"/>
        <w:jc w:val="both"/>
        <w:rPr>
          <w:rFonts w:ascii="Times New Roman" w:hAnsi="Times New Roman" w:cs="Times New Roman"/>
          <w:kern w:val="0"/>
          <w:sz w:val="12"/>
          <w:szCs w:val="12"/>
        </w:rPr>
      </w:pPr>
    </w:p>
    <w:p w:rsidR="007244E6" w:rsidRPr="007244E6" w:rsidRDefault="007244E6" w:rsidP="007244E6">
      <w:pPr>
        <w:widowControl w:val="0"/>
        <w:tabs>
          <w:tab w:val="left" w:pos="1430"/>
        </w:tabs>
        <w:spacing w:after="0" w:line="240" w:lineRule="auto"/>
        <w:jc w:val="both"/>
        <w:rPr>
          <w:rFonts w:ascii="Times New Roman" w:hAnsi="Times New Roman" w:cs="Times New Roman"/>
          <w:kern w:val="0"/>
          <w:sz w:val="12"/>
          <w:szCs w:val="12"/>
        </w:rPr>
      </w:pPr>
    </w:p>
    <w:p w:rsidR="007244E6" w:rsidRPr="007244E6" w:rsidRDefault="007244E6" w:rsidP="007244E6">
      <w:pPr>
        <w:widowControl w:val="0"/>
        <w:tabs>
          <w:tab w:val="left" w:pos="1430"/>
        </w:tabs>
        <w:spacing w:after="0" w:line="240" w:lineRule="auto"/>
        <w:jc w:val="both"/>
        <w:rPr>
          <w:rFonts w:ascii="Times New Roman" w:hAnsi="Times New Roman" w:cs="Times New Roman"/>
          <w:color w:val="auto"/>
          <w:kern w:val="0"/>
          <w:sz w:val="12"/>
          <w:szCs w:val="12"/>
        </w:rPr>
      </w:pPr>
      <w:r w:rsidRPr="007244E6">
        <w:rPr>
          <w:rFonts w:ascii="Times New Roman" w:hAnsi="Times New Roman" w:cs="Times New Roman"/>
          <w:kern w:val="0"/>
          <w:sz w:val="12"/>
          <w:szCs w:val="12"/>
        </w:rPr>
        <w:t>И.о. главы района                                                                                   Е.С. Мигла</w:t>
      </w:r>
    </w:p>
    <w:p w:rsidR="007244E6" w:rsidRPr="007244E6" w:rsidRDefault="007244E6" w:rsidP="007244E6">
      <w:pPr>
        <w:widowControl w:val="0"/>
        <w:autoSpaceDE w:val="0"/>
        <w:autoSpaceDN w:val="0"/>
        <w:adjustRightInd w:val="0"/>
        <w:spacing w:after="0" w:line="240" w:lineRule="auto"/>
        <w:jc w:val="center"/>
        <w:outlineLvl w:val="0"/>
        <w:rPr>
          <w:rFonts w:ascii="Times New Roman" w:eastAsiaTheme="minorEastAsia" w:hAnsi="Times New Roman" w:cs="Calibri"/>
          <w:color w:val="auto"/>
          <w:kern w:val="0"/>
          <w:sz w:val="12"/>
          <w:szCs w:val="12"/>
        </w:rPr>
      </w:pPr>
      <w:r w:rsidRPr="007244E6">
        <w:rPr>
          <w:rFonts w:ascii="Times New Roman" w:eastAsiaTheme="minorEastAsia" w:hAnsi="Times New Roman" w:cs="Calibri"/>
          <w:color w:val="auto"/>
          <w:kern w:val="0"/>
          <w:sz w:val="12"/>
          <w:szCs w:val="12"/>
        </w:rPr>
        <w:t xml:space="preserve">                                                                          </w:t>
      </w:r>
    </w:p>
    <w:p w:rsidR="007244E6" w:rsidRPr="007244E6" w:rsidRDefault="007244E6" w:rsidP="007244E6">
      <w:pPr>
        <w:widowControl w:val="0"/>
        <w:autoSpaceDE w:val="0"/>
        <w:autoSpaceDN w:val="0"/>
        <w:adjustRightInd w:val="0"/>
        <w:spacing w:after="0" w:line="240" w:lineRule="auto"/>
        <w:jc w:val="center"/>
        <w:outlineLvl w:val="0"/>
        <w:rPr>
          <w:rFonts w:ascii="Times New Roman" w:eastAsiaTheme="minorEastAsia" w:hAnsi="Times New Roman" w:cs="Calibri"/>
          <w:color w:val="auto"/>
          <w:kern w:val="0"/>
          <w:sz w:val="12"/>
          <w:szCs w:val="12"/>
        </w:rPr>
      </w:pPr>
      <w:r w:rsidRPr="007244E6">
        <w:rPr>
          <w:rFonts w:ascii="Times New Roman" w:eastAsiaTheme="minorEastAsia" w:hAnsi="Times New Roman" w:cs="Calibri"/>
          <w:color w:val="auto"/>
          <w:kern w:val="0"/>
          <w:sz w:val="12"/>
          <w:szCs w:val="12"/>
        </w:rPr>
        <w:t xml:space="preserve">             </w:t>
      </w:r>
    </w:p>
    <w:p w:rsidR="007244E6" w:rsidRPr="007244E6" w:rsidRDefault="007244E6" w:rsidP="007244E6">
      <w:pPr>
        <w:widowControl w:val="0"/>
        <w:autoSpaceDE w:val="0"/>
        <w:autoSpaceDN w:val="0"/>
        <w:adjustRightInd w:val="0"/>
        <w:spacing w:after="0" w:line="240" w:lineRule="auto"/>
        <w:jc w:val="center"/>
        <w:outlineLvl w:val="0"/>
        <w:rPr>
          <w:rFonts w:ascii="Times New Roman" w:eastAsiaTheme="minorEastAsia" w:hAnsi="Times New Roman" w:cs="Calibri"/>
          <w:color w:val="auto"/>
          <w:kern w:val="0"/>
          <w:sz w:val="12"/>
          <w:szCs w:val="12"/>
        </w:rPr>
      </w:pPr>
    </w:p>
    <w:p w:rsidR="007244E6" w:rsidRPr="007244E6" w:rsidRDefault="007244E6" w:rsidP="007244E6">
      <w:pPr>
        <w:widowControl w:val="0"/>
        <w:autoSpaceDE w:val="0"/>
        <w:autoSpaceDN w:val="0"/>
        <w:adjustRightInd w:val="0"/>
        <w:spacing w:after="0" w:line="240" w:lineRule="auto"/>
        <w:jc w:val="center"/>
        <w:outlineLvl w:val="0"/>
        <w:rPr>
          <w:rFonts w:ascii="Times New Roman" w:eastAsiaTheme="minorEastAsia" w:hAnsi="Times New Roman" w:cs="Calibri"/>
          <w:color w:val="auto"/>
          <w:kern w:val="0"/>
          <w:sz w:val="12"/>
          <w:szCs w:val="12"/>
        </w:rPr>
      </w:pPr>
      <w:r w:rsidRPr="007244E6">
        <w:rPr>
          <w:rFonts w:ascii="Times New Roman" w:eastAsiaTheme="minorEastAsia" w:hAnsi="Times New Roman" w:cs="Calibri"/>
          <w:color w:val="auto"/>
          <w:kern w:val="0"/>
          <w:sz w:val="12"/>
          <w:szCs w:val="12"/>
        </w:rPr>
        <w:t xml:space="preserve">                                         </w:t>
      </w:r>
    </w:p>
    <w:p w:rsidR="007244E6" w:rsidRPr="007244E6" w:rsidRDefault="007244E6" w:rsidP="007244E6">
      <w:pPr>
        <w:widowControl w:val="0"/>
        <w:autoSpaceDE w:val="0"/>
        <w:autoSpaceDN w:val="0"/>
        <w:adjustRightInd w:val="0"/>
        <w:spacing w:after="0" w:line="240" w:lineRule="auto"/>
        <w:jc w:val="right"/>
        <w:outlineLvl w:val="0"/>
        <w:rPr>
          <w:rFonts w:ascii="Times New Roman" w:eastAsiaTheme="minorEastAsia" w:hAnsi="Times New Roman" w:cs="Calibri"/>
          <w:color w:val="auto"/>
          <w:kern w:val="0"/>
          <w:sz w:val="12"/>
          <w:szCs w:val="12"/>
        </w:rPr>
      </w:pPr>
      <w:r w:rsidRPr="007244E6">
        <w:rPr>
          <w:rFonts w:ascii="Times New Roman" w:eastAsiaTheme="minorEastAsia" w:hAnsi="Times New Roman" w:cs="Calibri"/>
          <w:color w:val="auto"/>
          <w:kern w:val="0"/>
          <w:sz w:val="12"/>
          <w:szCs w:val="12"/>
        </w:rPr>
        <w:t xml:space="preserve">                                                       Приложение к постановлению</w:t>
      </w:r>
    </w:p>
    <w:p w:rsidR="007244E6" w:rsidRPr="007244E6" w:rsidRDefault="007244E6" w:rsidP="007244E6">
      <w:pPr>
        <w:widowControl w:val="0"/>
        <w:autoSpaceDE w:val="0"/>
        <w:autoSpaceDN w:val="0"/>
        <w:adjustRightInd w:val="0"/>
        <w:spacing w:after="0" w:line="240" w:lineRule="auto"/>
        <w:jc w:val="right"/>
        <w:rPr>
          <w:rFonts w:ascii="Times New Roman" w:eastAsiaTheme="minorEastAsia" w:hAnsi="Times New Roman" w:cs="Calibri"/>
          <w:color w:val="auto"/>
          <w:kern w:val="0"/>
          <w:sz w:val="12"/>
          <w:szCs w:val="12"/>
        </w:rPr>
      </w:pPr>
      <w:r w:rsidRPr="007244E6">
        <w:rPr>
          <w:rFonts w:ascii="Times New Roman" w:eastAsiaTheme="minorEastAsia" w:hAnsi="Times New Roman" w:cs="Calibri"/>
          <w:color w:val="auto"/>
          <w:kern w:val="0"/>
          <w:sz w:val="12"/>
          <w:szCs w:val="12"/>
        </w:rPr>
        <w:t xml:space="preserve">  администрации Каратузского района</w:t>
      </w:r>
    </w:p>
    <w:p w:rsidR="007244E6" w:rsidRPr="007244E6" w:rsidRDefault="007244E6" w:rsidP="007244E6">
      <w:pPr>
        <w:widowControl w:val="0"/>
        <w:autoSpaceDE w:val="0"/>
        <w:autoSpaceDN w:val="0"/>
        <w:adjustRightInd w:val="0"/>
        <w:spacing w:after="0" w:line="240" w:lineRule="auto"/>
        <w:jc w:val="right"/>
        <w:rPr>
          <w:rFonts w:ascii="Times New Roman" w:eastAsiaTheme="minorEastAsia" w:hAnsi="Times New Roman" w:cs="Calibri"/>
          <w:color w:val="auto"/>
          <w:kern w:val="0"/>
          <w:sz w:val="12"/>
          <w:szCs w:val="12"/>
        </w:rPr>
      </w:pPr>
      <w:r w:rsidRPr="007244E6">
        <w:rPr>
          <w:rFonts w:ascii="Times New Roman" w:eastAsiaTheme="minorEastAsia" w:hAnsi="Times New Roman" w:cs="Calibri"/>
          <w:color w:val="auto"/>
          <w:kern w:val="0"/>
          <w:sz w:val="12"/>
          <w:szCs w:val="12"/>
        </w:rPr>
        <w:t xml:space="preserve">                                                                                              от 24.05.2023 № 491-п                                                       </w:t>
      </w:r>
    </w:p>
    <w:p w:rsidR="007244E6" w:rsidRPr="007244E6" w:rsidRDefault="007244E6" w:rsidP="007244E6">
      <w:pPr>
        <w:widowControl w:val="0"/>
        <w:autoSpaceDE w:val="0"/>
        <w:autoSpaceDN w:val="0"/>
        <w:adjustRightInd w:val="0"/>
        <w:spacing w:after="0" w:line="240" w:lineRule="auto"/>
        <w:jc w:val="right"/>
        <w:rPr>
          <w:rFonts w:ascii="Times New Roman" w:eastAsiaTheme="minorEastAsia" w:hAnsi="Times New Roman" w:cs="Calibri"/>
          <w:color w:val="auto"/>
          <w:kern w:val="0"/>
          <w:sz w:val="12"/>
          <w:szCs w:val="12"/>
        </w:rPr>
      </w:pPr>
    </w:p>
    <w:p w:rsidR="007244E6" w:rsidRPr="007244E6" w:rsidRDefault="007244E6" w:rsidP="007244E6">
      <w:pPr>
        <w:widowControl w:val="0"/>
        <w:autoSpaceDE w:val="0"/>
        <w:autoSpaceDN w:val="0"/>
        <w:adjustRightInd w:val="0"/>
        <w:spacing w:after="0" w:line="240" w:lineRule="auto"/>
        <w:jc w:val="center"/>
        <w:rPr>
          <w:rFonts w:ascii="Times New Roman" w:eastAsiaTheme="minorEastAsia" w:hAnsi="Times New Roman" w:cs="Calibri"/>
          <w:b/>
          <w:bCs/>
          <w:color w:val="auto"/>
          <w:kern w:val="0"/>
          <w:sz w:val="12"/>
          <w:szCs w:val="12"/>
        </w:rPr>
      </w:pPr>
      <w:bookmarkStart w:id="5" w:name="Par36"/>
      <w:bookmarkEnd w:id="5"/>
      <w:r w:rsidRPr="007244E6">
        <w:rPr>
          <w:rFonts w:ascii="Times New Roman" w:eastAsiaTheme="minorEastAsia" w:hAnsi="Times New Roman" w:cs="Calibri"/>
          <w:b/>
          <w:bCs/>
          <w:color w:val="auto"/>
          <w:kern w:val="0"/>
          <w:sz w:val="12"/>
          <w:szCs w:val="12"/>
        </w:rPr>
        <w:t>ПОРЯДОК</w:t>
      </w:r>
    </w:p>
    <w:p w:rsidR="007244E6" w:rsidRPr="007244E6" w:rsidRDefault="007244E6" w:rsidP="007244E6">
      <w:pPr>
        <w:spacing w:after="0" w:line="240" w:lineRule="auto"/>
        <w:ind w:firstLine="709"/>
        <w:jc w:val="center"/>
        <w:rPr>
          <w:rFonts w:ascii="Times New Roman" w:hAnsi="Times New Roman" w:cs="Times New Roman"/>
          <w:b/>
          <w:bCs/>
          <w:kern w:val="0"/>
          <w:sz w:val="12"/>
          <w:szCs w:val="12"/>
        </w:rPr>
      </w:pPr>
      <w:r w:rsidRPr="007244E6">
        <w:rPr>
          <w:rFonts w:ascii="Times New Roman" w:eastAsiaTheme="minorEastAsia" w:hAnsi="Times New Roman" w:cs="Calibri"/>
          <w:b/>
          <w:bCs/>
          <w:color w:val="auto"/>
          <w:kern w:val="0"/>
          <w:sz w:val="12"/>
          <w:szCs w:val="12"/>
        </w:rPr>
        <w:t xml:space="preserve">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w:t>
      </w:r>
      <w:r w:rsidRPr="007244E6">
        <w:rPr>
          <w:rFonts w:ascii="Times New Roman" w:hAnsi="Times New Roman" w:cs="Times New Roman"/>
          <w:b/>
          <w:bCs/>
          <w:kern w:val="0"/>
          <w:sz w:val="12"/>
          <w:szCs w:val="12"/>
        </w:rPr>
        <w:t>Муниципального образования «Каратузский район»</w:t>
      </w:r>
    </w:p>
    <w:p w:rsidR="007244E6" w:rsidRPr="007244E6" w:rsidRDefault="007244E6" w:rsidP="007244E6">
      <w:pPr>
        <w:spacing w:after="0" w:line="240" w:lineRule="auto"/>
        <w:ind w:firstLine="709"/>
        <w:jc w:val="center"/>
        <w:rPr>
          <w:rFonts w:ascii="Times New Roman" w:hAnsi="Times New Roman" w:cs="Times New Roman"/>
          <w:b/>
          <w:bCs/>
          <w:kern w:val="0"/>
          <w:sz w:val="12"/>
          <w:szCs w:val="12"/>
        </w:rPr>
      </w:pP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p>
    <w:p w:rsidR="007244E6" w:rsidRPr="007244E6" w:rsidRDefault="007244E6" w:rsidP="007244E6">
      <w:pPr>
        <w:widowControl w:val="0"/>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lastRenderedPageBreak/>
        <w:t>1. Настоящий Порядок устанавливает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Отчет).</w:t>
      </w:r>
    </w:p>
    <w:p w:rsidR="007244E6" w:rsidRPr="007244E6" w:rsidRDefault="007244E6" w:rsidP="007244E6">
      <w:pPr>
        <w:widowControl w:val="0"/>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2. Отчет составляется в соответствии с настоящим Порядком муниципальными автономными, бюджетными и казенными учреждениями Муниципального образования «Каратузский район» </w:t>
      </w:r>
      <w:r w:rsidRPr="007244E6">
        <w:rPr>
          <w:rFonts w:ascii="Times New Roman CYR" w:hAnsi="Times New Roman CYR" w:cs="Times New Roman CYR"/>
          <w:color w:val="auto"/>
          <w:kern w:val="0"/>
          <w:sz w:val="12"/>
          <w:szCs w:val="12"/>
        </w:rPr>
        <w:t>(далее – учреждение)</w:t>
      </w:r>
      <w:r w:rsidRPr="007244E6">
        <w:rPr>
          <w:rFonts w:ascii="Times New Roman" w:hAnsi="Times New Roman" w:cs="Times New Roman"/>
          <w:color w:val="auto"/>
          <w:kern w:val="0"/>
          <w:sz w:val="12"/>
          <w:szCs w:val="12"/>
        </w:rPr>
        <w:t>. Обособленные подразделения, осуществляющие функции и полномочия учредителя разрабатывают и утверждают форму отчета, руководствуясь данным порядком.</w:t>
      </w:r>
    </w:p>
    <w:p w:rsidR="007244E6" w:rsidRPr="007244E6" w:rsidRDefault="007244E6" w:rsidP="007244E6">
      <w:pPr>
        <w:widowControl w:val="0"/>
        <w:autoSpaceDE w:val="0"/>
        <w:autoSpaceDN w:val="0"/>
        <w:adjustRightInd w:val="0"/>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Отчет автономного учреждения составляется по </w:t>
      </w:r>
      <w:hyperlink w:anchor="Par129" w:history="1">
        <w:r w:rsidRPr="007244E6">
          <w:rPr>
            <w:rFonts w:ascii="Times New Roman" w:eastAsiaTheme="minorEastAsia" w:hAnsi="Times New Roman" w:cs="Times New Roman"/>
            <w:color w:val="auto"/>
            <w:kern w:val="0"/>
            <w:sz w:val="12"/>
            <w:szCs w:val="12"/>
          </w:rPr>
          <w:t>форме</w:t>
        </w:r>
      </w:hyperlink>
      <w:r w:rsidRPr="007244E6">
        <w:rPr>
          <w:rFonts w:ascii="Times New Roman" w:eastAsiaTheme="minorEastAsia" w:hAnsi="Times New Roman" w:cs="Times New Roman"/>
          <w:color w:val="auto"/>
          <w:kern w:val="0"/>
          <w:sz w:val="12"/>
          <w:szCs w:val="12"/>
        </w:rPr>
        <w:t xml:space="preserve"> согласно приложению.</w:t>
      </w:r>
    </w:p>
    <w:p w:rsidR="007244E6" w:rsidRPr="007244E6" w:rsidRDefault="007244E6" w:rsidP="007244E6">
      <w:pPr>
        <w:widowControl w:val="0"/>
        <w:autoSpaceDE w:val="0"/>
        <w:autoSpaceDN w:val="0"/>
        <w:adjustRightInd w:val="0"/>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4. В части показателей в денежном выражении отчет составляется учреждением в валюте Российской Федерации по состоянию на 1 января года, следующего за отчетным.</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          5. 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w:t>
      </w:r>
      <w:hyperlink r:id="rId17" w:anchor="/document/99/1200106990/XA00M1S2LR/" w:history="1">
        <w:r w:rsidRPr="007244E6">
          <w:rPr>
            <w:rFonts w:ascii="Times New Roman" w:eastAsiaTheme="minorEastAsia" w:hAnsi="Times New Roman" w:cs="Times New Roman"/>
            <w:color w:val="auto"/>
            <w:kern w:val="0"/>
            <w:sz w:val="12"/>
            <w:szCs w:val="12"/>
            <w:u w:val="single"/>
          </w:rPr>
          <w:t>Общероссийскому классификатору территорий муниципальных образований</w:t>
        </w:r>
      </w:hyperlink>
      <w:r w:rsidRPr="007244E6">
        <w:rPr>
          <w:rFonts w:ascii="Times New Roman" w:eastAsiaTheme="minorEastAsia" w:hAnsi="Times New Roman" w:cs="Times New Roman"/>
          <w:color w:val="auto"/>
          <w:kern w:val="0"/>
          <w:sz w:val="12"/>
          <w:szCs w:val="12"/>
        </w:rPr>
        <w:t>, и составляться в разрезе следующих разделов:</w:t>
      </w:r>
    </w:p>
    <w:p w:rsidR="007244E6" w:rsidRPr="007244E6" w:rsidRDefault="007244E6" w:rsidP="007244E6">
      <w:pPr>
        <w:widowControl w:val="0"/>
        <w:autoSpaceDE w:val="0"/>
        <w:autoSpaceDN w:val="0"/>
        <w:adjustRightInd w:val="0"/>
        <w:spacing w:after="0" w:line="240" w:lineRule="auto"/>
        <w:ind w:firstLine="709"/>
        <w:jc w:val="both"/>
        <w:rPr>
          <w:rFonts w:ascii="Times New Roman" w:eastAsiaTheme="minorEastAsia" w:hAnsi="Times New Roman" w:cs="Times New Roman"/>
          <w:color w:val="auto"/>
          <w:kern w:val="0"/>
          <w:sz w:val="12"/>
          <w:szCs w:val="12"/>
        </w:rPr>
      </w:pPr>
    </w:p>
    <w:p w:rsidR="007244E6" w:rsidRPr="007244E6" w:rsidRDefault="007244E6" w:rsidP="007244E6">
      <w:pPr>
        <w:widowControl w:val="0"/>
        <w:autoSpaceDE w:val="0"/>
        <w:autoSpaceDN w:val="0"/>
        <w:adjustRightInd w:val="0"/>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6. В разделе 1 "Результаты деятельности"  указываются:</w:t>
      </w:r>
    </w:p>
    <w:p w:rsidR="007244E6" w:rsidRPr="007244E6" w:rsidRDefault="007244E6" w:rsidP="007244E6">
      <w:pPr>
        <w:widowControl w:val="0"/>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       отчет о выполнении  муниципального задания на оказание муниципальных услуг (выполнение работ) (далее - (муниципальное задание);</w:t>
      </w:r>
    </w:p>
    <w:p w:rsidR="007244E6" w:rsidRPr="007244E6" w:rsidRDefault="007244E6" w:rsidP="007244E6">
      <w:pPr>
        <w:widowControl w:val="0"/>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сведения о поступлениях и выплатах учреждения, формируемые бюджетными и автономными учреждениями; </w:t>
      </w:r>
    </w:p>
    <w:p w:rsidR="007244E6" w:rsidRPr="007244E6" w:rsidRDefault="007244E6" w:rsidP="007244E6">
      <w:pPr>
        <w:widowControl w:val="0"/>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сведения об оказываемых услугах, выполняемых работах сверх установленного муниципального задания, а также выпускаемой продукции; </w:t>
      </w:r>
    </w:p>
    <w:p w:rsidR="007244E6" w:rsidRPr="007244E6" w:rsidRDefault="007244E6" w:rsidP="007244E6">
      <w:pPr>
        <w:widowControl w:val="0"/>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7244E6" w:rsidRPr="007244E6" w:rsidRDefault="007244E6" w:rsidP="007244E6">
      <w:pPr>
        <w:widowControl w:val="0"/>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сведения о кредиторской задолженности и обязательствах учреждения;     </w:t>
      </w:r>
      <w:r w:rsidRPr="007244E6">
        <w:rPr>
          <w:rFonts w:ascii="Times New Roman" w:eastAsiaTheme="minorEastAsia" w:hAnsi="Times New Roman" w:cs="Times New Roman"/>
          <w:color w:val="auto"/>
          <w:kern w:val="0"/>
          <w:sz w:val="12"/>
          <w:szCs w:val="12"/>
        </w:rPr>
        <w:br/>
        <w:t>     сведения о просроченной кредиторской задолженности;     </w:t>
      </w:r>
      <w:r w:rsidRPr="007244E6">
        <w:rPr>
          <w:rFonts w:ascii="Times New Roman" w:eastAsiaTheme="minorEastAsia" w:hAnsi="Times New Roman" w:cs="Times New Roman"/>
          <w:color w:val="auto"/>
          <w:kern w:val="0"/>
          <w:sz w:val="12"/>
          <w:szCs w:val="12"/>
        </w:rPr>
        <w:br/>
        <w:t>     сведения о задолженности по ущербу, недостачам, хищениям денежных средств и материальных ценностей;</w:t>
      </w:r>
    </w:p>
    <w:p w:rsidR="007244E6" w:rsidRPr="007244E6" w:rsidRDefault="007244E6" w:rsidP="007244E6">
      <w:pPr>
        <w:widowControl w:val="0"/>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сведения о численности сотрудников и оплате труда;     </w:t>
      </w:r>
      <w:r w:rsidRPr="007244E6">
        <w:rPr>
          <w:rFonts w:ascii="Times New Roman" w:eastAsiaTheme="minorEastAsia" w:hAnsi="Times New Roman" w:cs="Times New Roman"/>
          <w:color w:val="auto"/>
          <w:kern w:val="0"/>
          <w:sz w:val="12"/>
          <w:szCs w:val="12"/>
        </w:rPr>
        <w:br/>
        <w:t>     сведения о счетах учреждения, открытых в кредитных организациях.</w:t>
      </w:r>
      <w:r w:rsidRPr="007244E6">
        <w:rPr>
          <w:rFonts w:ascii="Times New Roman" w:eastAsiaTheme="minorEastAsia" w:hAnsi="Times New Roman" w:cs="Times New Roman"/>
          <w:color w:val="auto"/>
          <w:kern w:val="0"/>
          <w:sz w:val="12"/>
          <w:szCs w:val="12"/>
        </w:rPr>
        <w:br/>
        <w:t>    </w:t>
      </w:r>
    </w:p>
    <w:p w:rsidR="007244E6" w:rsidRPr="007244E6" w:rsidRDefault="007244E6" w:rsidP="007244E6">
      <w:pPr>
        <w:widowControl w:val="0"/>
        <w:autoSpaceDE w:val="0"/>
        <w:autoSpaceDN w:val="0"/>
        <w:adjustRightInd w:val="0"/>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7. В разделе 2 "Использование имущества, закрепленного за учреждением" указываются:</w:t>
      </w:r>
    </w:p>
    <w:p w:rsidR="007244E6" w:rsidRPr="007244E6" w:rsidRDefault="007244E6" w:rsidP="007244E6">
      <w:pPr>
        <w:widowControl w:val="0"/>
        <w:autoSpaceDE w:val="0"/>
        <w:autoSpaceDN w:val="0"/>
        <w:adjustRightInd w:val="0"/>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w:t>
      </w:r>
    </w:p>
    <w:p w:rsidR="007244E6" w:rsidRPr="007244E6" w:rsidRDefault="007244E6" w:rsidP="007244E6">
      <w:pPr>
        <w:widowControl w:val="0"/>
        <w:autoSpaceDE w:val="0"/>
        <w:autoSpaceDN w:val="0"/>
        <w:adjustRightInd w:val="0"/>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сведения о земельных участках, предоставленных на праве постоянного (бессрочного) пользования (далее - сведения об использовании земельных участков);</w:t>
      </w:r>
    </w:p>
    <w:p w:rsidR="007244E6" w:rsidRPr="007244E6" w:rsidRDefault="007244E6" w:rsidP="007244E6">
      <w:pPr>
        <w:widowControl w:val="0"/>
        <w:autoSpaceDE w:val="0"/>
        <w:autoSpaceDN w:val="0"/>
        <w:adjustRightInd w:val="0"/>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сведения о недвижимом имуществе, используемом по договору аренды;</w:t>
      </w:r>
    </w:p>
    <w:p w:rsidR="007244E6" w:rsidRPr="007244E6" w:rsidRDefault="007244E6" w:rsidP="007244E6">
      <w:pPr>
        <w:widowControl w:val="0"/>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       сведения о недвижимом имуществе, используемом по договору безвозмездного пользования (договору ссуды);</w:t>
      </w:r>
    </w:p>
    <w:p w:rsidR="007244E6" w:rsidRPr="007244E6" w:rsidRDefault="007244E6" w:rsidP="007244E6">
      <w:pPr>
        <w:widowControl w:val="0"/>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сведения об особо ценном движимом имуществе (за исключением транспортных средств);</w:t>
      </w:r>
    </w:p>
    <w:p w:rsidR="007244E6" w:rsidRPr="007244E6" w:rsidRDefault="007244E6" w:rsidP="007244E6">
      <w:pPr>
        <w:widowControl w:val="0"/>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сведения о транспортных средствах;</w:t>
      </w:r>
    </w:p>
    <w:p w:rsidR="007244E6" w:rsidRPr="007244E6" w:rsidRDefault="007244E6" w:rsidP="007244E6">
      <w:pPr>
        <w:widowControl w:val="0"/>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      сведения об имуществе, за исключением земельных участков, переданном в аренду. </w:t>
      </w:r>
    </w:p>
    <w:p w:rsidR="007244E6" w:rsidRPr="007244E6" w:rsidRDefault="007244E6" w:rsidP="007244E6">
      <w:pPr>
        <w:widowControl w:val="0"/>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p w:rsidR="007244E6" w:rsidRPr="007244E6" w:rsidRDefault="007244E6" w:rsidP="007244E6">
      <w:pPr>
        <w:widowControl w:val="0"/>
        <w:autoSpaceDE w:val="0"/>
        <w:autoSpaceDN w:val="0"/>
        <w:adjustRightInd w:val="0"/>
        <w:spacing w:after="0" w:line="240" w:lineRule="auto"/>
        <w:ind w:firstLine="709"/>
        <w:jc w:val="both"/>
        <w:rPr>
          <w:rFonts w:asciiTheme="minorHAnsi" w:eastAsiaTheme="minorEastAsia" w:hAnsiTheme="minorHAnsi" w:cstheme="minorBidi"/>
          <w:color w:val="auto"/>
          <w:kern w:val="0"/>
          <w:sz w:val="12"/>
          <w:szCs w:val="12"/>
        </w:rPr>
      </w:pPr>
      <w:r w:rsidRPr="007244E6">
        <w:rPr>
          <w:rFonts w:ascii="Times New Roman" w:eastAsiaTheme="minorEastAsia" w:hAnsi="Times New Roman" w:cs="Times New Roman"/>
          <w:color w:val="auto"/>
          <w:kern w:val="0"/>
          <w:sz w:val="12"/>
          <w:szCs w:val="12"/>
        </w:rPr>
        <w:t>8. В разделе 3 "Эффективность деятельности" указываются:</w:t>
      </w:r>
      <w:r w:rsidRPr="007244E6">
        <w:rPr>
          <w:rFonts w:asciiTheme="minorHAnsi" w:eastAsiaTheme="minorEastAsia" w:hAnsiTheme="minorHAnsi" w:cstheme="minorBidi"/>
          <w:color w:val="auto"/>
          <w:kern w:val="0"/>
          <w:sz w:val="12"/>
          <w:szCs w:val="12"/>
        </w:rPr>
        <w:br/>
      </w:r>
      <w:r w:rsidRPr="007244E6">
        <w:rPr>
          <w:rFonts w:ascii="Times New Roman" w:eastAsiaTheme="minorEastAsia" w:hAnsi="Times New Roman" w:cs="Times New Roman"/>
          <w:color w:val="auto"/>
          <w:kern w:val="0"/>
          <w:sz w:val="12"/>
          <w:szCs w:val="12"/>
        </w:rPr>
        <w:t>     сведения о видах деятельности, в отношении которых установлен показатель эффективности</w:t>
      </w:r>
      <w:r w:rsidRPr="007244E6">
        <w:rPr>
          <w:rFonts w:asciiTheme="minorHAnsi" w:eastAsiaTheme="minorEastAsia" w:hAnsiTheme="minorHAnsi" w:cstheme="minorBidi"/>
          <w:color w:val="auto"/>
          <w:kern w:val="0"/>
          <w:sz w:val="12"/>
          <w:szCs w:val="12"/>
        </w:rPr>
        <w:t>;</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сведения о достижении показателей эффективности деятельности учреждения.</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         9. В раздел 1 "Результаты деятельности", раздел 2 "Использование имущества, закрепленного за учреждением" и раздел 3 "Эффективность деятельности" по решению органа - учредителя могут включаться также дополнительные сведения о результатах деятельности учреждения и использования им имущества.</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10. При принятии решения органом - учредителем учреждений о необходимости представления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7244E6" w:rsidRPr="007244E6" w:rsidRDefault="007244E6" w:rsidP="007244E6">
      <w:pPr>
        <w:widowControl w:val="0"/>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       11. 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      Информация о поступлениях формируется с указанием: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абзацем вторым пункта 1 статьи 78.1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 Российской Федерации и местных бюджетов;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поступлений от приносящей доход деятельности, компенсации затрат, с обособлением информации: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 объеме доходов в виде платы за оказание услуг (выполнение работ) 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к основным;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 объеме доходов от возмещения расходов, понесенных в связи с эксплуатацией имущества, находящегося в оперативном управлении учреждения;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поступлений доходов от собственности с обособлением информации: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 объеме доходов в виде арендной либо иной платы за передачу в возмездное пользование муниципального имущества;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 объеме доходов от распоряжения правами на результаты интеллектуальной деятельности и средствами индивидуализации;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 объеме доходов в виде процентов по депозитам и процентов по остаткам средств на счетах учреждения;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поступлений доходов от штрафов, пеней, неустоек, возмещения ущерба;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доходов от выбытия финансовых и нефинансовых активов.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13. Информация о выплатах формируется с указанием: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выплат по оплате труда и компенсационных выплат работникам;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выплат по перечислению взносов по обязательному социальному страхованию;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выплат по обслуживанию долговых обязательств;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выплат по безвозмездному перечислению организациям;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выплат по социальному обеспечению;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выплат, связанных с уплатой налогов, сборов, прочих платежей в бюджет (по видам налогов);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выплат, направленных на приобретение финансовых активов;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объема выплат в целях денежных обеспечений;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объема перечислений на депозитные счета.</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14.</w:t>
      </w:r>
      <w:r w:rsidRPr="007244E6">
        <w:rPr>
          <w:rFonts w:ascii="Times New Roman" w:eastAsiaTheme="minorEastAsia" w:hAnsi="Times New Roman" w:cs="Times New Roman"/>
          <w:color w:val="FF0000"/>
          <w:kern w:val="0"/>
          <w:sz w:val="12"/>
          <w:szCs w:val="12"/>
        </w:rPr>
        <w:t xml:space="preserve">  </w:t>
      </w:r>
      <w:r w:rsidRPr="007244E6">
        <w:rPr>
          <w:rFonts w:ascii="Times New Roman" w:eastAsiaTheme="minorEastAsia" w:hAnsi="Times New Roman" w:cs="Times New Roman"/>
          <w:color w:val="auto"/>
          <w:kern w:val="0"/>
          <w:sz w:val="12"/>
          <w:szCs w:val="12"/>
        </w:rPr>
        <w:t xml:space="preserve">В сведениях о кредиторской задолженности и обязательствах учреждения должна отражаться информация: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непоступившим расчетным документам. </w:t>
      </w:r>
    </w:p>
    <w:p w:rsidR="007244E6" w:rsidRPr="007244E6" w:rsidRDefault="007244E6" w:rsidP="007244E6">
      <w:pPr>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 </w:t>
      </w:r>
    </w:p>
    <w:p w:rsidR="007244E6" w:rsidRPr="007244E6" w:rsidRDefault="007244E6" w:rsidP="007244E6">
      <w:pPr>
        <w:widowControl w:val="0"/>
        <w:autoSpaceDE w:val="0"/>
        <w:autoSpaceDN w:val="0"/>
        <w:adjustRightInd w:val="0"/>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15. Отчет автономного учреждения утверждается в порядке, установленном </w:t>
      </w:r>
      <w:hyperlink r:id="rId18" w:history="1">
        <w:r w:rsidRPr="007244E6">
          <w:rPr>
            <w:rFonts w:ascii="Times New Roman" w:eastAsiaTheme="minorEastAsia" w:hAnsi="Times New Roman" w:cs="Times New Roman"/>
            <w:color w:val="auto"/>
            <w:kern w:val="0"/>
            <w:sz w:val="12"/>
            <w:szCs w:val="12"/>
          </w:rPr>
          <w:t>статьей 11</w:t>
        </w:r>
      </w:hyperlink>
      <w:r w:rsidRPr="007244E6">
        <w:rPr>
          <w:rFonts w:ascii="Times New Roman" w:eastAsiaTheme="minorEastAsia" w:hAnsi="Times New Roman" w:cs="Times New Roman"/>
          <w:color w:val="auto"/>
          <w:kern w:val="0"/>
          <w:sz w:val="12"/>
          <w:szCs w:val="12"/>
        </w:rPr>
        <w:t xml:space="preserve"> Федерального закона от 03.11.2006 N 174-ФЗ "Об автономных учреждениях".</w:t>
      </w:r>
    </w:p>
    <w:p w:rsidR="007244E6" w:rsidRPr="007244E6" w:rsidRDefault="007244E6" w:rsidP="007244E6">
      <w:pPr>
        <w:widowControl w:val="0"/>
        <w:autoSpaceDE w:val="0"/>
        <w:autoSpaceDN w:val="0"/>
        <w:adjustRightInd w:val="0"/>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Отчет бюджетных и казенных учреждений утверждается руководителем учреждения и представляется органу, осуществляющему функции и полномочия учредителя на согласование в установленном порядке в срок до 01марта  года, следующего за отчетным.</w:t>
      </w:r>
    </w:p>
    <w:p w:rsidR="007244E6" w:rsidRPr="007244E6" w:rsidRDefault="007244E6" w:rsidP="007244E6">
      <w:pPr>
        <w:widowControl w:val="0"/>
        <w:autoSpaceDE w:val="0"/>
        <w:autoSpaceDN w:val="0"/>
        <w:adjustRightInd w:val="0"/>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течение десяти рабочих дней, следующих за днем поступления отчета бюджетных и казенных учреждений на согласование, он либо согласовывается, либо возвращается на доработку с указанием причин, послуживших основанием для его возврата.</w:t>
      </w:r>
    </w:p>
    <w:p w:rsidR="007244E6" w:rsidRPr="007244E6" w:rsidRDefault="007244E6" w:rsidP="007244E6">
      <w:pPr>
        <w:widowControl w:val="0"/>
        <w:autoSpaceDE w:val="0"/>
        <w:autoSpaceDN w:val="0"/>
        <w:adjustRightInd w:val="0"/>
        <w:spacing w:after="0" w:line="240" w:lineRule="auto"/>
        <w:ind w:firstLine="709"/>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Учреждение дорабатывает отчет и повторно представляет его органу, осуществляющему функции и полномочия учредителя в срок не позднее 5 рабочих дней со дня получения письменных замечаний.</w:t>
      </w:r>
    </w:p>
    <w:p w:rsidR="007244E6" w:rsidRPr="007244E6" w:rsidRDefault="007244E6" w:rsidP="007244E6">
      <w:pPr>
        <w:shd w:val="clear" w:color="auto" w:fill="FFFFFF"/>
        <w:spacing w:after="0" w:line="240" w:lineRule="auto"/>
        <w:jc w:val="both"/>
        <w:textAlignment w:val="top"/>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      16.  Отчет утверждается приказом по учреждению и размещается на Официальном сайте </w:t>
      </w:r>
      <w:r w:rsidRPr="007244E6">
        <w:rPr>
          <w:rFonts w:ascii="Times New Roman" w:eastAsiaTheme="minorEastAsia" w:hAnsi="Times New Roman" w:cs="Times New Roman"/>
          <w:color w:val="auto"/>
          <w:kern w:val="0"/>
          <w:sz w:val="12"/>
          <w:szCs w:val="12"/>
          <w:lang w:val="en-US"/>
        </w:rPr>
        <w:t>Bus</w:t>
      </w:r>
      <w:r w:rsidRPr="007244E6">
        <w:rPr>
          <w:rFonts w:ascii="Times New Roman" w:eastAsiaTheme="minorEastAsia" w:hAnsi="Times New Roman" w:cs="Times New Roman"/>
          <w:color w:val="auto"/>
          <w:kern w:val="0"/>
          <w:sz w:val="12"/>
          <w:szCs w:val="12"/>
        </w:rPr>
        <w:t>.</w:t>
      </w:r>
      <w:r w:rsidRPr="007244E6">
        <w:rPr>
          <w:rFonts w:ascii="Times New Roman" w:eastAsiaTheme="minorEastAsia" w:hAnsi="Times New Roman" w:cs="Times New Roman"/>
          <w:color w:val="auto"/>
          <w:kern w:val="0"/>
          <w:sz w:val="12"/>
          <w:szCs w:val="12"/>
          <w:lang w:val="en-US"/>
        </w:rPr>
        <w:t>gov</w:t>
      </w:r>
      <w:r w:rsidRPr="007244E6">
        <w:rPr>
          <w:rFonts w:ascii="Times New Roman" w:eastAsiaTheme="minorEastAsia" w:hAnsi="Times New Roman" w:cs="Times New Roman"/>
          <w:color w:val="auto"/>
          <w:kern w:val="0"/>
          <w:sz w:val="12"/>
          <w:szCs w:val="12"/>
        </w:rPr>
        <w:t>.</w:t>
      </w:r>
      <w:r w:rsidRPr="007244E6">
        <w:rPr>
          <w:rFonts w:ascii="Times New Roman" w:eastAsiaTheme="minorEastAsia" w:hAnsi="Times New Roman" w:cs="Times New Roman"/>
          <w:color w:val="auto"/>
          <w:kern w:val="0"/>
          <w:sz w:val="12"/>
          <w:szCs w:val="12"/>
          <w:lang w:val="en-US"/>
        </w:rPr>
        <w:t>ru</w:t>
      </w:r>
      <w:r w:rsidRPr="007244E6">
        <w:rPr>
          <w:rFonts w:ascii="Times New Roman" w:eastAsiaTheme="minorEastAsia" w:hAnsi="Times New Roman" w:cs="Times New Roman"/>
          <w:color w:val="auto"/>
          <w:kern w:val="0"/>
          <w:sz w:val="12"/>
          <w:szCs w:val="12"/>
        </w:rPr>
        <w:t>, подписывается электронной цифровой подписью.</w:t>
      </w:r>
    </w:p>
    <w:p w:rsidR="007244E6" w:rsidRPr="007244E6" w:rsidRDefault="007244E6" w:rsidP="007244E6">
      <w:pPr>
        <w:widowControl w:val="0"/>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     17. Отчет может быть дополнительно размещен в сети Интернет на официальном сайте администрации Каратузского района, с учетом требований законодательства Российской Федерации о защите государственной тайны.</w:t>
      </w:r>
    </w:p>
    <w:p w:rsidR="007244E6" w:rsidRPr="007244E6" w:rsidRDefault="007244E6" w:rsidP="007244E6">
      <w:pPr>
        <w:widowControl w:val="0"/>
        <w:autoSpaceDE w:val="0"/>
        <w:autoSpaceDN w:val="0"/>
        <w:adjustRightInd w:val="0"/>
        <w:spacing w:after="0" w:line="240" w:lineRule="auto"/>
        <w:ind w:firstLine="748"/>
        <w:jc w:val="both"/>
        <w:rPr>
          <w:rFonts w:ascii="Times New Roman" w:eastAsiaTheme="minorEastAsia"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Согласовано: </w:t>
      </w:r>
    </w:p>
    <w:p w:rsidR="007244E6" w:rsidRPr="007244E6" w:rsidRDefault="007244E6" w:rsidP="007244E6">
      <w:pPr>
        <w:widowControl w:val="0"/>
        <w:autoSpaceDE w:val="0"/>
        <w:autoSpaceDN w:val="0"/>
        <w:adjustRightInd w:val="0"/>
        <w:spacing w:after="0" w:line="240" w:lineRule="auto"/>
        <w:outlineLvl w:val="1"/>
        <w:rPr>
          <w:rFonts w:ascii="Times New Roman" w:eastAsiaTheme="minorEastAsia" w:hAnsi="Times New Roman" w:cs="Calibri"/>
          <w:color w:val="auto"/>
          <w:kern w:val="0"/>
          <w:sz w:val="12"/>
          <w:szCs w:val="12"/>
        </w:rPr>
      </w:pPr>
      <w:r w:rsidRPr="007244E6">
        <w:rPr>
          <w:rFonts w:ascii="Times New Roman" w:eastAsiaTheme="minorEastAsia" w:hAnsi="Times New Roman" w:cs="Times New Roman"/>
          <w:color w:val="auto"/>
          <w:kern w:val="0"/>
          <w:sz w:val="12"/>
          <w:szCs w:val="12"/>
        </w:rPr>
        <w:t xml:space="preserve">Учредитель </w:t>
      </w:r>
      <w:r w:rsidRPr="007244E6">
        <w:rPr>
          <w:rFonts w:ascii="Times New Roman" w:eastAsiaTheme="minorEastAsia" w:hAnsi="Times New Roman" w:cs="Calibri"/>
          <w:color w:val="auto"/>
          <w:kern w:val="0"/>
          <w:sz w:val="12"/>
          <w:szCs w:val="12"/>
        </w:rPr>
        <w:t xml:space="preserve">                                                                                                                                                                                                 Приложение</w:t>
      </w:r>
    </w:p>
    <w:p w:rsidR="007244E6" w:rsidRPr="007244E6" w:rsidRDefault="007244E6" w:rsidP="007244E6">
      <w:pPr>
        <w:widowControl w:val="0"/>
        <w:autoSpaceDE w:val="0"/>
        <w:autoSpaceDN w:val="0"/>
        <w:adjustRightInd w:val="0"/>
        <w:spacing w:after="0" w:line="240" w:lineRule="auto"/>
        <w:outlineLvl w:val="1"/>
        <w:rPr>
          <w:rFonts w:ascii="Times New Roman" w:eastAsiaTheme="minorEastAsia" w:hAnsi="Times New Roman" w:cs="Calibri"/>
          <w:bCs/>
          <w:color w:val="auto"/>
          <w:kern w:val="0"/>
          <w:sz w:val="12"/>
          <w:szCs w:val="12"/>
        </w:rPr>
      </w:pPr>
      <w:r w:rsidRPr="007244E6">
        <w:rPr>
          <w:rFonts w:ascii="Times New Roman" w:eastAsiaTheme="minorEastAsia" w:hAnsi="Times New Roman" w:cs="Calibri"/>
          <w:color w:val="auto"/>
          <w:kern w:val="0"/>
          <w:sz w:val="12"/>
          <w:szCs w:val="12"/>
        </w:rPr>
        <w:t xml:space="preserve">                                                                                                                                                                                                                          к Порядку </w:t>
      </w:r>
      <w:r w:rsidRPr="007244E6">
        <w:rPr>
          <w:rFonts w:ascii="Times New Roman" w:eastAsiaTheme="minorEastAsia" w:hAnsi="Times New Roman" w:cs="Calibri"/>
          <w:bCs/>
          <w:color w:val="auto"/>
          <w:kern w:val="0"/>
          <w:sz w:val="12"/>
          <w:szCs w:val="12"/>
        </w:rPr>
        <w:t>составления и утверждения</w:t>
      </w:r>
    </w:p>
    <w:p w:rsidR="007244E6" w:rsidRPr="007244E6" w:rsidRDefault="007244E6" w:rsidP="007244E6">
      <w:pPr>
        <w:widowControl w:val="0"/>
        <w:autoSpaceDE w:val="0"/>
        <w:autoSpaceDN w:val="0"/>
        <w:adjustRightInd w:val="0"/>
        <w:spacing w:after="0" w:line="240" w:lineRule="auto"/>
        <w:jc w:val="center"/>
        <w:rPr>
          <w:rFonts w:ascii="Times New Roman" w:eastAsiaTheme="minorEastAsia" w:hAnsi="Times New Roman" w:cs="Calibri"/>
          <w:bCs/>
          <w:color w:val="auto"/>
          <w:kern w:val="0"/>
          <w:sz w:val="12"/>
          <w:szCs w:val="12"/>
        </w:rPr>
      </w:pPr>
      <w:r w:rsidRPr="007244E6">
        <w:rPr>
          <w:rFonts w:ascii="Times New Roman" w:eastAsiaTheme="minorEastAsia" w:hAnsi="Times New Roman" w:cs="Calibri"/>
          <w:bCs/>
          <w:color w:val="auto"/>
          <w:kern w:val="0"/>
          <w:sz w:val="12"/>
          <w:szCs w:val="12"/>
        </w:rPr>
        <w:t xml:space="preserve">                                                                                                                                                                                                           отчета о результатах деятельности </w:t>
      </w:r>
    </w:p>
    <w:p w:rsidR="007244E6" w:rsidRPr="007244E6" w:rsidRDefault="007244E6" w:rsidP="007244E6">
      <w:pPr>
        <w:widowControl w:val="0"/>
        <w:autoSpaceDE w:val="0"/>
        <w:autoSpaceDN w:val="0"/>
        <w:adjustRightInd w:val="0"/>
        <w:spacing w:after="0" w:line="240" w:lineRule="auto"/>
        <w:jc w:val="center"/>
        <w:rPr>
          <w:rFonts w:ascii="Times New Roman" w:eastAsiaTheme="minorEastAsia" w:hAnsi="Times New Roman" w:cs="Calibri"/>
          <w:bCs/>
          <w:color w:val="auto"/>
          <w:kern w:val="0"/>
          <w:sz w:val="12"/>
          <w:szCs w:val="12"/>
        </w:rPr>
      </w:pPr>
      <w:r w:rsidRPr="007244E6">
        <w:rPr>
          <w:rFonts w:ascii="Times New Roman" w:eastAsiaTheme="minorEastAsia" w:hAnsi="Times New Roman" w:cs="Calibri"/>
          <w:bCs/>
          <w:color w:val="auto"/>
          <w:kern w:val="0"/>
          <w:sz w:val="12"/>
          <w:szCs w:val="12"/>
        </w:rPr>
        <w:t xml:space="preserve">                                                                                                                                                                                                          муниципального учреждения и об                                                </w:t>
      </w:r>
    </w:p>
    <w:p w:rsidR="007244E6" w:rsidRPr="007244E6" w:rsidRDefault="007244E6" w:rsidP="007244E6">
      <w:pPr>
        <w:widowControl w:val="0"/>
        <w:autoSpaceDE w:val="0"/>
        <w:autoSpaceDN w:val="0"/>
        <w:adjustRightInd w:val="0"/>
        <w:spacing w:after="0" w:line="240" w:lineRule="auto"/>
        <w:jc w:val="center"/>
        <w:rPr>
          <w:rFonts w:ascii="Times New Roman" w:eastAsiaTheme="minorEastAsia" w:hAnsi="Times New Roman" w:cs="Calibri"/>
          <w:bCs/>
          <w:color w:val="auto"/>
          <w:kern w:val="0"/>
          <w:sz w:val="12"/>
          <w:szCs w:val="12"/>
        </w:rPr>
      </w:pPr>
      <w:r w:rsidRPr="007244E6">
        <w:rPr>
          <w:rFonts w:ascii="Times New Roman" w:eastAsiaTheme="minorEastAsia" w:hAnsi="Times New Roman" w:cs="Calibri"/>
          <w:bCs/>
          <w:color w:val="auto"/>
          <w:kern w:val="0"/>
          <w:sz w:val="12"/>
          <w:szCs w:val="12"/>
        </w:rPr>
        <w:t xml:space="preserve">                                                                                                                                                                                                              использовании закрепленного за ним</w:t>
      </w:r>
    </w:p>
    <w:p w:rsidR="007244E6" w:rsidRPr="007244E6" w:rsidRDefault="007244E6" w:rsidP="007244E6">
      <w:pPr>
        <w:widowControl w:val="0"/>
        <w:autoSpaceDE w:val="0"/>
        <w:autoSpaceDN w:val="0"/>
        <w:adjustRightInd w:val="0"/>
        <w:spacing w:after="0" w:line="240" w:lineRule="auto"/>
        <w:jc w:val="center"/>
        <w:rPr>
          <w:rFonts w:ascii="Times New Roman" w:eastAsiaTheme="minorEastAsia" w:hAnsi="Times New Roman" w:cs="Calibri"/>
          <w:bCs/>
          <w:color w:val="auto"/>
          <w:kern w:val="0"/>
          <w:sz w:val="12"/>
          <w:szCs w:val="12"/>
        </w:rPr>
      </w:pPr>
      <w:r w:rsidRPr="007244E6">
        <w:rPr>
          <w:rFonts w:ascii="Times New Roman" w:eastAsiaTheme="minorEastAsia" w:hAnsi="Times New Roman" w:cs="Calibri"/>
          <w:bCs/>
          <w:color w:val="auto"/>
          <w:kern w:val="0"/>
          <w:sz w:val="12"/>
          <w:szCs w:val="12"/>
        </w:rPr>
        <w:t xml:space="preserve">                                                                                                                                                                                              муниципального имущества</w:t>
      </w:r>
    </w:p>
    <w:p w:rsidR="007244E6" w:rsidRPr="007244E6" w:rsidRDefault="007244E6" w:rsidP="007244E6">
      <w:pPr>
        <w:widowControl w:val="0"/>
        <w:autoSpaceDE w:val="0"/>
        <w:autoSpaceDN w:val="0"/>
        <w:adjustRightInd w:val="0"/>
        <w:spacing w:after="0" w:line="240" w:lineRule="auto"/>
        <w:jc w:val="center"/>
        <w:rPr>
          <w:rFonts w:ascii="Times New Roman" w:hAnsi="Times New Roman" w:cs="Times New Roman"/>
          <w:bCs/>
          <w:kern w:val="0"/>
          <w:sz w:val="12"/>
          <w:szCs w:val="12"/>
        </w:rPr>
      </w:pPr>
      <w:r w:rsidRPr="007244E6">
        <w:rPr>
          <w:rFonts w:ascii="Times New Roman" w:eastAsiaTheme="minorEastAsia" w:hAnsi="Times New Roman" w:cs="Calibri"/>
          <w:bCs/>
          <w:color w:val="auto"/>
          <w:kern w:val="0"/>
          <w:sz w:val="12"/>
          <w:szCs w:val="12"/>
        </w:rPr>
        <w:t xml:space="preserve">                                                                                                                                                                                               </w:t>
      </w:r>
      <w:r w:rsidRPr="007244E6">
        <w:rPr>
          <w:rFonts w:ascii="Times New Roman" w:hAnsi="Times New Roman" w:cs="Times New Roman"/>
          <w:bCs/>
          <w:kern w:val="0"/>
          <w:sz w:val="12"/>
          <w:szCs w:val="12"/>
        </w:rPr>
        <w:t>Муниципального образования </w:t>
      </w:r>
    </w:p>
    <w:p w:rsidR="007244E6" w:rsidRPr="007244E6" w:rsidRDefault="007244E6" w:rsidP="007244E6">
      <w:pPr>
        <w:widowControl w:val="0"/>
        <w:autoSpaceDE w:val="0"/>
        <w:autoSpaceDN w:val="0"/>
        <w:adjustRightInd w:val="0"/>
        <w:spacing w:after="0" w:line="240" w:lineRule="auto"/>
        <w:jc w:val="center"/>
        <w:rPr>
          <w:rFonts w:ascii="Times New Roman" w:eastAsiaTheme="minorEastAsia" w:hAnsi="Times New Roman" w:cs="Calibri"/>
          <w:bCs/>
          <w:color w:val="auto"/>
          <w:kern w:val="0"/>
          <w:sz w:val="12"/>
          <w:szCs w:val="12"/>
        </w:rPr>
      </w:pPr>
      <w:r w:rsidRPr="007244E6">
        <w:rPr>
          <w:rFonts w:ascii="Times New Roman" w:hAnsi="Times New Roman" w:cs="Times New Roman"/>
          <w:bCs/>
          <w:kern w:val="0"/>
          <w:sz w:val="12"/>
          <w:szCs w:val="12"/>
        </w:rPr>
        <w:t xml:space="preserve">                                                                                                                                                                                «Каратузский район»</w:t>
      </w:r>
    </w:p>
    <w:p w:rsidR="007244E6" w:rsidRPr="007244E6" w:rsidRDefault="007244E6" w:rsidP="007244E6">
      <w:pPr>
        <w:autoSpaceDE w:val="0"/>
        <w:autoSpaceDN w:val="0"/>
        <w:adjustRightInd w:val="0"/>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Calibri"/>
          <w:bCs/>
          <w:color w:val="auto"/>
          <w:kern w:val="0"/>
          <w:sz w:val="12"/>
          <w:szCs w:val="12"/>
        </w:rPr>
        <w:t xml:space="preserve">                                                                           </w:t>
      </w:r>
    </w:p>
    <w:p w:rsidR="007244E6" w:rsidRPr="007244E6" w:rsidRDefault="007244E6" w:rsidP="007244E6">
      <w:pPr>
        <w:autoSpaceDE w:val="0"/>
        <w:autoSpaceDN w:val="0"/>
        <w:adjustRightInd w:val="0"/>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p w:rsidR="007244E6" w:rsidRPr="007244E6" w:rsidRDefault="007244E6" w:rsidP="007244E6">
      <w:pPr>
        <w:autoSpaceDE w:val="0"/>
        <w:autoSpaceDN w:val="0"/>
        <w:adjustRightInd w:val="0"/>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(подпись)    (расшифровка подписи)</w:t>
      </w:r>
    </w:p>
    <w:p w:rsidR="007244E6" w:rsidRPr="007244E6" w:rsidRDefault="007244E6" w:rsidP="007244E6">
      <w:pPr>
        <w:autoSpaceDE w:val="0"/>
        <w:autoSpaceDN w:val="0"/>
        <w:adjustRightInd w:val="0"/>
        <w:spacing w:after="0" w:line="240" w:lineRule="auto"/>
        <w:rPr>
          <w:rFonts w:ascii="Courier New" w:eastAsiaTheme="minorEastAsia" w:hAnsi="Courier New" w:cs="Courier New"/>
          <w:color w:val="auto"/>
          <w:kern w:val="0"/>
          <w:sz w:val="12"/>
          <w:szCs w:val="12"/>
        </w:rPr>
      </w:pPr>
    </w:p>
    <w:p w:rsidR="007244E6" w:rsidRPr="007244E6" w:rsidRDefault="007244E6" w:rsidP="007244E6">
      <w:pPr>
        <w:widowControl w:val="0"/>
        <w:autoSpaceDE w:val="0"/>
        <w:autoSpaceDN w:val="0"/>
        <w:adjustRightInd w:val="0"/>
        <w:spacing w:after="0" w:line="240" w:lineRule="auto"/>
        <w:rPr>
          <w:rFonts w:ascii="Times New Roman" w:eastAsiaTheme="minorEastAsia" w:hAnsi="Times New Roman" w:cs="Courier New"/>
          <w:color w:val="auto"/>
          <w:kern w:val="0"/>
          <w:sz w:val="12"/>
          <w:szCs w:val="12"/>
        </w:rPr>
      </w:pPr>
    </w:p>
    <w:p w:rsidR="007244E6" w:rsidRPr="007244E6" w:rsidRDefault="007244E6" w:rsidP="007244E6">
      <w:pPr>
        <w:widowControl w:val="0"/>
        <w:autoSpaceDE w:val="0"/>
        <w:autoSpaceDN w:val="0"/>
        <w:adjustRightInd w:val="0"/>
        <w:spacing w:after="0" w:line="240" w:lineRule="auto"/>
        <w:rPr>
          <w:rFonts w:ascii="Times New Roman" w:eastAsiaTheme="minorEastAsia" w:hAnsi="Times New Roman" w:cs="Courier New"/>
          <w:color w:val="auto"/>
          <w:kern w:val="0"/>
          <w:sz w:val="12"/>
          <w:szCs w:val="12"/>
        </w:rPr>
      </w:pPr>
    </w:p>
    <w:p w:rsidR="007244E6" w:rsidRPr="007244E6" w:rsidRDefault="007244E6" w:rsidP="007244E6">
      <w:pPr>
        <w:widowControl w:val="0"/>
        <w:autoSpaceDE w:val="0"/>
        <w:autoSpaceDN w:val="0"/>
        <w:adjustRightInd w:val="0"/>
        <w:spacing w:after="0" w:line="240" w:lineRule="auto"/>
        <w:rPr>
          <w:rFonts w:ascii="Times New Roman" w:eastAsiaTheme="minorEastAsia" w:hAnsi="Times New Roman" w:cs="Courier New"/>
          <w:color w:val="auto"/>
          <w:kern w:val="0"/>
          <w:sz w:val="12"/>
          <w:szCs w:val="12"/>
        </w:rPr>
      </w:pPr>
    </w:p>
    <w:p w:rsidR="007244E6" w:rsidRPr="007244E6" w:rsidRDefault="007244E6" w:rsidP="007244E6">
      <w:pPr>
        <w:autoSpaceDE w:val="0"/>
        <w:autoSpaceDN w:val="0"/>
        <w:adjustRightInd w:val="0"/>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Утверждаю:</w:t>
      </w:r>
    </w:p>
    <w:p w:rsidR="007244E6" w:rsidRPr="007244E6" w:rsidRDefault="007244E6" w:rsidP="007244E6">
      <w:pPr>
        <w:autoSpaceDE w:val="0"/>
        <w:autoSpaceDN w:val="0"/>
        <w:adjustRightInd w:val="0"/>
        <w:spacing w:after="0" w:line="240" w:lineRule="auto"/>
        <w:rPr>
          <w:rFonts w:ascii="Times New Roman" w:eastAsiaTheme="minorEastAsia"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rPr>
          <w:rFonts w:ascii="Times New Roman" w:eastAsiaTheme="minorEastAsia"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rPr>
          <w:rFonts w:ascii="Times New Roman" w:eastAsiaTheme="minorEastAsia"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p w:rsidR="007244E6" w:rsidRPr="007244E6" w:rsidRDefault="007244E6" w:rsidP="007244E6">
      <w:pPr>
        <w:autoSpaceDE w:val="0"/>
        <w:autoSpaceDN w:val="0"/>
        <w:adjustRightInd w:val="0"/>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(подпись)    (расшифровка подписи)                       </w:t>
      </w:r>
    </w:p>
    <w:p w:rsidR="007244E6" w:rsidRPr="007244E6" w:rsidRDefault="007244E6" w:rsidP="007244E6">
      <w:pPr>
        <w:autoSpaceDE w:val="0"/>
        <w:autoSpaceDN w:val="0"/>
        <w:adjustRightInd w:val="0"/>
        <w:spacing w:after="0" w:line="240" w:lineRule="auto"/>
        <w:rPr>
          <w:rFonts w:ascii="Times New Roman" w:eastAsiaTheme="minorEastAsia"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"__" _______________ 20__ г.</w:t>
      </w:r>
    </w:p>
    <w:p w:rsidR="007244E6" w:rsidRPr="007244E6" w:rsidRDefault="007244E6" w:rsidP="007244E6">
      <w:pPr>
        <w:widowControl w:val="0"/>
        <w:autoSpaceDE w:val="0"/>
        <w:autoSpaceDN w:val="0"/>
        <w:adjustRightInd w:val="0"/>
        <w:spacing w:after="0" w:line="240" w:lineRule="auto"/>
        <w:rPr>
          <w:rFonts w:ascii="Times New Roman" w:eastAsiaTheme="minorEastAsia" w:hAnsi="Times New Roman" w:cs="Courier New"/>
          <w:color w:val="auto"/>
          <w:kern w:val="0"/>
          <w:sz w:val="12"/>
          <w:szCs w:val="12"/>
        </w:rPr>
      </w:pPr>
    </w:p>
    <w:p w:rsidR="007244E6" w:rsidRPr="007244E6" w:rsidRDefault="007244E6" w:rsidP="007244E6">
      <w:pPr>
        <w:widowControl w:val="0"/>
        <w:autoSpaceDE w:val="0"/>
        <w:autoSpaceDN w:val="0"/>
        <w:adjustRightInd w:val="0"/>
        <w:spacing w:after="0" w:line="240" w:lineRule="auto"/>
        <w:rPr>
          <w:rFonts w:ascii="Times New Roman" w:eastAsiaTheme="minorEastAsia" w:hAnsi="Times New Roman" w:cs="Courier New"/>
          <w:color w:val="auto"/>
          <w:kern w:val="0"/>
          <w:sz w:val="12"/>
          <w:szCs w:val="12"/>
        </w:rPr>
      </w:pPr>
    </w:p>
    <w:p w:rsidR="007244E6" w:rsidRPr="007244E6" w:rsidRDefault="007244E6" w:rsidP="007244E6">
      <w:pPr>
        <w:widowControl w:val="0"/>
        <w:autoSpaceDE w:val="0"/>
        <w:autoSpaceDN w:val="0"/>
        <w:adjustRightInd w:val="0"/>
        <w:spacing w:after="0" w:line="240" w:lineRule="auto"/>
        <w:rPr>
          <w:rFonts w:ascii="Times New Roman" w:eastAsiaTheme="minorEastAsia" w:hAnsi="Times New Roman" w:cs="Courier New"/>
          <w:color w:val="auto"/>
          <w:kern w:val="0"/>
          <w:sz w:val="12"/>
          <w:szCs w:val="12"/>
        </w:rPr>
      </w:pPr>
    </w:p>
    <w:tbl>
      <w:tblPr>
        <w:tblW w:w="0" w:type="auto"/>
        <w:tblCellMar>
          <w:top w:w="58" w:type="dxa"/>
          <w:left w:w="115" w:type="dxa"/>
          <w:bottom w:w="58" w:type="dxa"/>
          <w:right w:w="115" w:type="dxa"/>
        </w:tblCellMar>
        <w:tblLook w:val="04A0" w:firstRow="1" w:lastRow="0" w:firstColumn="1" w:lastColumn="0" w:noHBand="0" w:noVBand="1"/>
      </w:tblPr>
      <w:tblGrid>
        <w:gridCol w:w="396"/>
        <w:gridCol w:w="693"/>
        <w:gridCol w:w="395"/>
        <w:gridCol w:w="1780"/>
        <w:gridCol w:w="117"/>
        <w:gridCol w:w="736"/>
        <w:gridCol w:w="566"/>
        <w:gridCol w:w="380"/>
        <w:gridCol w:w="304"/>
        <w:gridCol w:w="357"/>
        <w:gridCol w:w="499"/>
        <w:gridCol w:w="583"/>
        <w:gridCol w:w="253"/>
        <w:gridCol w:w="1564"/>
        <w:gridCol w:w="1300"/>
      </w:tblGrid>
      <w:tr w:rsidR="007244E6" w:rsidRPr="007244E6" w:rsidTr="007244E6">
        <w:trPr>
          <w:trHeight w:val="2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Отчет о результатах деятельности муниципального учреждения и об использовании закрепленного за ним муниципального имущества </w:t>
            </w:r>
          </w:p>
        </w:tc>
      </w:tr>
      <w:tr w:rsidR="007244E6" w:rsidRPr="007244E6" w:rsidTr="007244E6">
        <w:trPr>
          <w:trHeight w:val="2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gridSpan w:val="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 1 </w:t>
            </w:r>
          </w:p>
        </w:tc>
        <w:tc>
          <w:tcPr>
            <w:tcW w:w="946" w:type="dxa"/>
            <w:gridSpan w:val="2"/>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1" w:type="dxa"/>
            <w:gridSpan w:val="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499"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3"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w:t>
            </w:r>
          </w:p>
        </w:tc>
        <w:tc>
          <w:tcPr>
            <w:tcW w:w="1817" w:type="dxa"/>
            <w:gridSpan w:val="2"/>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КОДЫ </w:t>
            </w: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13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Сводному </w:t>
            </w:r>
          </w:p>
        </w:tc>
        <w:tc>
          <w:tcPr>
            <w:tcW w:w="130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реестру </w:t>
            </w:r>
          </w:p>
        </w:tc>
        <w:tc>
          <w:tcPr>
            <w:tcW w:w="130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Учреждение </w:t>
            </w:r>
          </w:p>
        </w:tc>
        <w:tc>
          <w:tcPr>
            <w:tcW w:w="3795" w:type="dxa"/>
            <w:gridSpan w:val="9"/>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13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95" w:type="dxa"/>
            <w:gridSpan w:val="9"/>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КПП </w:t>
            </w:r>
          </w:p>
        </w:tc>
        <w:tc>
          <w:tcPr>
            <w:tcW w:w="13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Тип учреждения </w:t>
            </w:r>
          </w:p>
        </w:tc>
        <w:tc>
          <w:tcPr>
            <w:tcW w:w="3795" w:type="dxa"/>
            <w:gridSpan w:val="9"/>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95" w:type="dxa"/>
            <w:gridSpan w:val="9"/>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(казенное - "01", бюджетное - "02", автономное - "03")</w:t>
            </w: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0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0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0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Орган, осуществляющий </w:t>
            </w: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БК </w:t>
            </w:r>
          </w:p>
        </w:tc>
        <w:tc>
          <w:tcPr>
            <w:tcW w:w="130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функции и полномочия </w:t>
            </w: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0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учредителя </w:t>
            </w:r>
          </w:p>
        </w:tc>
        <w:tc>
          <w:tcPr>
            <w:tcW w:w="3795" w:type="dxa"/>
            <w:gridSpan w:val="9"/>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19"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130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95" w:type="dxa"/>
            <w:gridSpan w:val="9"/>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Публично-правовое </w:t>
            </w: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00"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образование </w:t>
            </w:r>
          </w:p>
        </w:tc>
        <w:tc>
          <w:tcPr>
            <w:tcW w:w="3795" w:type="dxa"/>
            <w:gridSpan w:val="9"/>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0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95" w:type="dxa"/>
            <w:gridSpan w:val="9"/>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0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Периодичность: годовая </w:t>
            </w: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0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Раздел 1. Результаты деятельности </w:t>
            </w:r>
          </w:p>
        </w:tc>
      </w:tr>
      <w:tr w:rsidR="007244E6" w:rsidRPr="007244E6" w:rsidTr="007244E6">
        <w:trPr>
          <w:trHeight w:val="2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9923" w:type="dxa"/>
            <w:gridSpan w:val="1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1.</w:t>
            </w:r>
          </w:p>
        </w:tc>
      </w:tr>
      <w:tr w:rsidR="007244E6" w:rsidRPr="007244E6" w:rsidTr="007244E6">
        <w:trPr>
          <w:trHeight w:val="20"/>
        </w:trPr>
        <w:tc>
          <w:tcPr>
            <w:tcW w:w="9923" w:type="dxa"/>
            <w:gridSpan w:val="1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9923" w:type="dxa"/>
            <w:gridSpan w:val="1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2.</w:t>
            </w:r>
          </w:p>
        </w:tc>
      </w:tr>
      <w:tr w:rsidR="007244E6" w:rsidRPr="007244E6" w:rsidTr="007244E6">
        <w:trPr>
          <w:trHeight w:val="20"/>
        </w:trPr>
        <w:tc>
          <w:tcPr>
            <w:tcW w:w="9923" w:type="dxa"/>
            <w:gridSpan w:val="1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Раздел 2. Использование имущества, закрепленного за учреждением </w:t>
            </w:r>
          </w:p>
        </w:tc>
      </w:tr>
      <w:tr w:rsidR="007244E6" w:rsidRPr="007244E6" w:rsidTr="007244E6">
        <w:trPr>
          <w:trHeight w:val="2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9923" w:type="dxa"/>
            <w:gridSpan w:val="1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1.</w:t>
            </w:r>
          </w:p>
        </w:tc>
      </w:tr>
      <w:tr w:rsidR="007244E6" w:rsidRPr="007244E6" w:rsidTr="007244E6">
        <w:trPr>
          <w:trHeight w:val="20"/>
        </w:trPr>
        <w:tc>
          <w:tcPr>
            <w:tcW w:w="9923" w:type="dxa"/>
            <w:gridSpan w:val="1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9923" w:type="dxa"/>
            <w:gridSpan w:val="1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2.</w:t>
            </w:r>
          </w:p>
        </w:tc>
      </w:tr>
      <w:tr w:rsidR="007244E6" w:rsidRPr="007244E6" w:rsidTr="007244E6">
        <w:trPr>
          <w:trHeight w:val="20"/>
        </w:trPr>
        <w:tc>
          <w:tcPr>
            <w:tcW w:w="9923" w:type="dxa"/>
            <w:gridSpan w:val="1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Раздел 3. Эффективность деятельности </w:t>
            </w:r>
          </w:p>
        </w:tc>
      </w:tr>
      <w:tr w:rsidR="007244E6" w:rsidRPr="007244E6" w:rsidTr="007244E6">
        <w:trPr>
          <w:trHeight w:val="2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9923" w:type="dxa"/>
            <w:gridSpan w:val="1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1.</w:t>
            </w:r>
          </w:p>
        </w:tc>
      </w:tr>
      <w:tr w:rsidR="007244E6" w:rsidRPr="007244E6" w:rsidTr="007244E6">
        <w:trPr>
          <w:trHeight w:val="20"/>
        </w:trPr>
        <w:tc>
          <w:tcPr>
            <w:tcW w:w="9923" w:type="dxa"/>
            <w:gridSpan w:val="1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9923" w:type="dxa"/>
            <w:gridSpan w:val="1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2.</w:t>
            </w:r>
          </w:p>
        </w:tc>
      </w:tr>
      <w:tr w:rsidR="007244E6" w:rsidRPr="007244E6" w:rsidTr="007244E6">
        <w:trPr>
          <w:trHeight w:val="20"/>
        </w:trPr>
        <w:tc>
          <w:tcPr>
            <w:tcW w:w="9923" w:type="dxa"/>
            <w:gridSpan w:val="1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Руководитель (уполномоченное лицо)</w:t>
            </w:r>
            <w:r w:rsidRPr="007244E6">
              <w:rPr>
                <w:rFonts w:ascii="Times New Roman" w:eastAsiaTheme="minorEastAsia" w:hAnsi="Times New Roman" w:cs="Times New Roman"/>
                <w:color w:val="auto"/>
                <w:kern w:val="0"/>
                <w:sz w:val="12"/>
                <w:szCs w:val="12"/>
              </w:rPr>
              <w:br/>
              <w:t xml:space="preserve">Учреждения </w:t>
            </w:r>
          </w:p>
        </w:tc>
        <w:tc>
          <w:tcPr>
            <w:tcW w:w="2103" w:type="dxa"/>
            <w:gridSpan w:val="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5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199" w:type="dxa"/>
            <w:gridSpan w:val="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03"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5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199"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(расшифровка подписи)</w:t>
            </w: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03"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5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199"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Исполнитель </w:t>
            </w:r>
          </w:p>
        </w:tc>
        <w:tc>
          <w:tcPr>
            <w:tcW w:w="2103" w:type="dxa"/>
            <w:gridSpan w:val="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5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199" w:type="dxa"/>
            <w:gridSpan w:val="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264"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03" w:type="dxa"/>
            <w:gridSpan w:val="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5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199" w:type="dxa"/>
            <w:gridSpan w:val="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(телефон)</w:t>
            </w:r>
          </w:p>
        </w:tc>
      </w:tr>
      <w:tr w:rsidR="007244E6" w:rsidRPr="007244E6" w:rsidTr="007244E6">
        <w:trPr>
          <w:trHeight w:val="2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trHeight w:val="20"/>
        </w:trPr>
        <w:tc>
          <w:tcPr>
            <w:tcW w:w="39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693"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9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1897" w:type="dxa"/>
            <w:gridSpan w:val="2"/>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566"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240" w:type="dxa"/>
            <w:gridSpan w:val="8"/>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w:t>
            </w:r>
          </w:p>
        </w:tc>
      </w:tr>
    </w:tbl>
    <w:p w:rsidR="00C012B5" w:rsidRDefault="007244E6" w:rsidP="00773AA5">
      <w:pPr>
        <w:spacing w:after="0" w:line="240" w:lineRule="auto"/>
        <w:rPr>
          <w:rFonts w:ascii="Times New Roman" w:hAnsi="Times New Roman" w:cs="Times New Roman"/>
          <w:color w:val="auto"/>
          <w:kern w:val="0"/>
          <w:sz w:val="12"/>
          <w:szCs w:val="12"/>
        </w:rPr>
      </w:pPr>
      <w:r w:rsidRPr="007244E6">
        <w:rPr>
          <w:rFonts w:ascii="Georgia" w:eastAsiaTheme="minorEastAsia" w:hAnsi="Georgia" w:cstheme="minorBidi"/>
          <w:color w:val="auto"/>
          <w:kern w:val="0"/>
          <w:sz w:val="12"/>
          <w:szCs w:val="12"/>
        </w:rPr>
        <w:t>     </w:t>
      </w:r>
      <w:r w:rsidRPr="007244E6">
        <w:rPr>
          <w:rFonts w:ascii="Georgia" w:eastAsiaTheme="minorEastAsia" w:hAnsi="Georgia" w:cstheme="minorBidi"/>
          <w:color w:val="auto"/>
          <w:kern w:val="0"/>
          <w:sz w:val="12"/>
          <w:szCs w:val="12"/>
        </w:rPr>
        <w:br/>
        <w:t>     </w:t>
      </w:r>
      <w:r w:rsidRPr="007244E6">
        <w:rPr>
          <w:rFonts w:ascii="Georgia" w:eastAsiaTheme="minorEastAsia" w:hAnsi="Georgia" w:cstheme="minorBidi"/>
          <w:color w:val="auto"/>
          <w:kern w:val="0"/>
          <w:sz w:val="12"/>
          <w:szCs w:val="12"/>
        </w:rPr>
        <w:br/>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rPr>
          <w:rFonts w:ascii="Georgia" w:eastAsiaTheme="minorEastAsia" w:hAnsi="Georgia"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Раздел 1. Сведения о поступлениях учреждения </w:t>
      </w:r>
      <w:r w:rsidRPr="007244E6">
        <w:rPr>
          <w:rFonts w:ascii="Times New Roman" w:eastAsiaTheme="minorEastAsia" w:hAnsi="Times New Roman" w:cs="Times New Roman"/>
          <w:color w:val="auto"/>
          <w:kern w:val="0"/>
          <w:sz w:val="12"/>
          <w:szCs w:val="12"/>
        </w:rPr>
        <w:br/>
      </w:r>
      <w:r w:rsidRPr="007244E6">
        <w:rPr>
          <w:rFonts w:ascii="Georgia" w:eastAsiaTheme="minorEastAsia" w:hAnsi="Georgia" w:cs="Times New Roman"/>
          <w:color w:val="auto"/>
          <w:kern w:val="0"/>
          <w:sz w:val="12"/>
          <w:szCs w:val="12"/>
        </w:rPr>
        <w:t>     </w:t>
      </w:r>
      <w:r w:rsidRPr="007244E6">
        <w:rPr>
          <w:rFonts w:ascii="Georgia" w:eastAsiaTheme="minorEastAsia" w:hAnsi="Georgia"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306"/>
        <w:gridCol w:w="2237"/>
        <w:gridCol w:w="989"/>
        <w:gridCol w:w="1561"/>
        <w:gridCol w:w="1436"/>
        <w:gridCol w:w="768"/>
        <w:gridCol w:w="669"/>
        <w:gridCol w:w="855"/>
        <w:gridCol w:w="2466"/>
      </w:tblGrid>
      <w:tr w:rsidR="007244E6" w:rsidRPr="007244E6" w:rsidTr="00903A5A">
        <w:tc>
          <w:tcPr>
            <w:tcW w:w="307"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2293"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1009"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1597"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2280"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1560"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2551"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r>
      <w:tr w:rsidR="007244E6" w:rsidRPr="007244E6" w:rsidTr="00903A5A">
        <w:tc>
          <w:tcPr>
            <w:tcW w:w="2600"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показателя </w:t>
            </w:r>
          </w:p>
        </w:tc>
        <w:tc>
          <w:tcPr>
            <w:tcW w:w="10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w:t>
            </w:r>
          </w:p>
        </w:tc>
        <w:tc>
          <w:tcPr>
            <w:tcW w:w="387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Сумма поступлений </w:t>
            </w:r>
          </w:p>
        </w:tc>
        <w:tc>
          <w:tcPr>
            <w:tcW w:w="156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Изменение,</w:t>
            </w:r>
          </w:p>
        </w:tc>
        <w:tc>
          <w:tcPr>
            <w:tcW w:w="2551"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Доля в общей </w:t>
            </w:r>
          </w:p>
        </w:tc>
      </w:tr>
      <w:tr w:rsidR="007244E6" w:rsidRPr="007244E6" w:rsidTr="00903A5A">
        <w:tc>
          <w:tcPr>
            <w:tcW w:w="2600"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строки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за 20___ год</w:t>
            </w:r>
            <w:r w:rsidRPr="007244E6">
              <w:rPr>
                <w:rFonts w:ascii="Times New Roman" w:eastAsiaTheme="minorEastAsia" w:hAnsi="Times New Roman" w:cs="Times New Roman"/>
                <w:color w:val="auto"/>
                <w:kern w:val="0"/>
                <w:sz w:val="12"/>
                <w:szCs w:val="12"/>
              </w:rPr>
              <w:br/>
              <w:t>(за отчетный финансовый год)</w:t>
            </w: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за 20___ год</w:t>
            </w:r>
            <w:r w:rsidRPr="007244E6">
              <w:rPr>
                <w:rFonts w:ascii="Times New Roman" w:eastAsiaTheme="minorEastAsia" w:hAnsi="Times New Roman" w:cs="Times New Roman"/>
                <w:color w:val="auto"/>
                <w:kern w:val="0"/>
                <w:sz w:val="12"/>
                <w:szCs w:val="12"/>
              </w:rPr>
              <w:br/>
              <w:t>(за год, предшест-</w:t>
            </w:r>
            <w:r w:rsidRPr="007244E6">
              <w:rPr>
                <w:rFonts w:ascii="Times New Roman" w:eastAsiaTheme="minorEastAsia" w:hAnsi="Times New Roman" w:cs="Times New Roman"/>
                <w:color w:val="auto"/>
                <w:kern w:val="0"/>
                <w:sz w:val="12"/>
                <w:szCs w:val="12"/>
              </w:rPr>
              <w:br/>
              <w:t>вующий отчетному)</w:t>
            </w:r>
          </w:p>
        </w:tc>
        <w:tc>
          <w:tcPr>
            <w:tcW w:w="156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2551"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сумме поступлений, %</w:t>
            </w:r>
          </w:p>
        </w:tc>
      </w:tr>
      <w:tr w:rsidR="007244E6" w:rsidRPr="007244E6" w:rsidTr="00903A5A">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2551"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r>
      <w:tr w:rsidR="007244E6" w:rsidRPr="007244E6" w:rsidTr="00903A5A">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Субсидии на финансовое обеспечение выполнения муниципального задания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0100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Субсидии на финансовое обеспечение выполнения муниципального</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задания из бюджета Федерального фонда обязательного медицинского страхования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0200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Субсидии на иные цели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0300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Субсидии на осуществление капитальных вложений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0400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Гранты в форме субсидий, всего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0500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0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гранты в форме субсидий из федерального бюджета </w:t>
            </w:r>
          </w:p>
        </w:tc>
        <w:tc>
          <w:tcPr>
            <w:tcW w:w="10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0501 </w:t>
            </w:r>
          </w:p>
        </w:tc>
        <w:tc>
          <w:tcPr>
            <w:tcW w:w="15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гранты в форме субсидий из бюджетов субъектов Российской Федерации и местных бюджетов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0502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0600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10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 </w:t>
            </w:r>
          </w:p>
        </w:tc>
        <w:tc>
          <w:tcPr>
            <w:tcW w:w="10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0610 </w:t>
            </w:r>
          </w:p>
        </w:tc>
        <w:tc>
          <w:tcPr>
            <w:tcW w:w="15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Пожертвования и иные безвозмездные перечисления от физических и юридических лиц, в том числе иностранных организаций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0700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Доходы от приносящей доход деятельности, компенсаций затрат (за исключением доходов от собственности), всего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0800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0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доходы в виде платы за оказание услуг (выполнение работ) в рамках установленного муниципального задания </w:t>
            </w:r>
          </w:p>
        </w:tc>
        <w:tc>
          <w:tcPr>
            <w:tcW w:w="10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0801 </w:t>
            </w:r>
          </w:p>
        </w:tc>
        <w:tc>
          <w:tcPr>
            <w:tcW w:w="15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доходы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к основным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0802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доходы от платы за пользование служебными жилыми помещениями и общежитиями, включающей плату за пользование и плату за содержание жилого помещения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0803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8"/>
          <w:wAfter w:w="11290" w:type="dxa"/>
        </w:trPr>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возмещение расходов, понесенных в связи с эксплуатацией имущества, находящегося в оперативном управлении учреждения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0806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0807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Доходы от собственности, всего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0900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доходы в виде арендной либо иной платы за передачу в возмездное пользование муниципального имущества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0901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доходы от распоряжения правами на результаты интеллектуальной деятельности и средствами </w:t>
            </w:r>
            <w:r w:rsidRPr="007244E6">
              <w:rPr>
                <w:rFonts w:ascii="Times New Roman" w:eastAsiaTheme="minorEastAsia" w:hAnsi="Times New Roman" w:cs="Times New Roman"/>
                <w:color w:val="auto"/>
                <w:kern w:val="0"/>
                <w:sz w:val="12"/>
                <w:szCs w:val="12"/>
              </w:rPr>
              <w:lastRenderedPageBreak/>
              <w:t xml:space="preserve">индивидуализации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0902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проценты по депозитам учреждения в кредитных организациях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0903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проценты по остаткам средств на счетах учреждения в кредитных организациях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0904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проценты, полученные от предоставления займов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0905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проценты по иным финансовым инструментам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0906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0907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прочие доходы от использования имущества, находящегося в оперативном управлении учреждения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0908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Поступления доходов от штрафов, пеней, неустоек, возмещения ущерба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Поступления доходов от выбытия нефинансовых активов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Поступления доходов от выбытия финансовых активов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7"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93"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9000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100%</w:t>
            </w:r>
          </w:p>
        </w:tc>
      </w:tr>
    </w:tbl>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ind w:left="709"/>
        <w:jc w:val="both"/>
        <w:rPr>
          <w:rFonts w:ascii="Georgia" w:eastAsiaTheme="minorEastAsia" w:hAnsi="Georgia" w:cs="Times New Roman"/>
          <w:color w:val="auto"/>
          <w:kern w:val="0"/>
          <w:sz w:val="12"/>
          <w:szCs w:val="12"/>
        </w:rPr>
      </w:pPr>
    </w:p>
    <w:p w:rsidR="007244E6" w:rsidRPr="007244E6" w:rsidRDefault="007244E6" w:rsidP="007244E6">
      <w:pPr>
        <w:spacing w:after="0" w:line="240" w:lineRule="auto"/>
        <w:jc w:val="center"/>
        <w:rPr>
          <w:rFonts w:ascii="Georgia" w:eastAsiaTheme="minorEastAsia" w:hAnsi="Georgia" w:cs="Times New Roman"/>
          <w:color w:val="auto"/>
          <w:kern w:val="0"/>
          <w:sz w:val="12"/>
          <w:szCs w:val="12"/>
        </w:rPr>
      </w:pPr>
      <w:r w:rsidRPr="007244E6">
        <w:rPr>
          <w:rFonts w:ascii="Georgia" w:eastAsiaTheme="minorEastAsia" w:hAnsi="Georgia" w:cs="Times New Roman"/>
          <w:color w:val="auto"/>
          <w:kern w:val="0"/>
          <w:sz w:val="12"/>
          <w:szCs w:val="12"/>
        </w:rPr>
        <w:t xml:space="preserve">Раздел 2. Сведения о выплатах учреждения </w:t>
      </w:r>
      <w:r w:rsidRPr="007244E6">
        <w:rPr>
          <w:rFonts w:ascii="Georgia" w:eastAsiaTheme="minorEastAsia" w:hAnsi="Georgia" w:cs="Times New Roman"/>
          <w:color w:val="auto"/>
          <w:kern w:val="0"/>
          <w:sz w:val="12"/>
          <w:szCs w:val="12"/>
        </w:rPr>
        <w:br/>
      </w:r>
    </w:p>
    <w:p w:rsidR="007244E6" w:rsidRPr="007244E6" w:rsidRDefault="007244E6" w:rsidP="007244E6">
      <w:pPr>
        <w:spacing w:after="0" w:line="240" w:lineRule="auto"/>
        <w:jc w:val="both"/>
        <w:rPr>
          <w:rFonts w:ascii="Georgia" w:eastAsiaTheme="minorEastAsia" w:hAnsi="Georgia" w:cs="Times New Roman"/>
          <w:color w:val="auto"/>
          <w:kern w:val="0"/>
          <w:sz w:val="12"/>
          <w:szCs w:val="12"/>
        </w:rPr>
      </w:pPr>
      <w:r w:rsidRPr="007244E6">
        <w:rPr>
          <w:rFonts w:ascii="Georgia" w:eastAsiaTheme="minorEastAsia" w:hAnsi="Georgia" w:cs="Times New Roman"/>
          <w:color w:val="auto"/>
          <w:kern w:val="0"/>
          <w:sz w:val="12"/>
          <w:szCs w:val="12"/>
        </w:rPr>
        <w:t>     </w:t>
      </w:r>
      <w:r w:rsidRPr="007244E6">
        <w:rPr>
          <w:rFonts w:ascii="Georgia" w:eastAsiaTheme="minorEastAsia" w:hAnsi="Georgia" w:cs="Times New Roman"/>
          <w:color w:val="auto"/>
          <w:kern w:val="0"/>
          <w:sz w:val="12"/>
          <w:szCs w:val="12"/>
        </w:rPr>
        <w:br/>
      </w:r>
    </w:p>
    <w:tbl>
      <w:tblPr>
        <w:tblW w:w="11620" w:type="dxa"/>
        <w:tblInd w:w="-169" w:type="dxa"/>
        <w:tblLayout w:type="fixed"/>
        <w:tblCellMar>
          <w:top w:w="58" w:type="dxa"/>
          <w:left w:w="115" w:type="dxa"/>
          <w:bottom w:w="58" w:type="dxa"/>
          <w:right w:w="115" w:type="dxa"/>
        </w:tblCellMar>
        <w:tblLook w:val="04A0" w:firstRow="1" w:lastRow="0" w:firstColumn="1" w:lastColumn="0" w:noHBand="0" w:noVBand="1"/>
      </w:tblPr>
      <w:tblGrid>
        <w:gridCol w:w="284"/>
        <w:gridCol w:w="154"/>
        <w:gridCol w:w="272"/>
        <w:gridCol w:w="46"/>
        <w:gridCol w:w="379"/>
        <w:gridCol w:w="49"/>
        <w:gridCol w:w="496"/>
        <w:gridCol w:w="55"/>
        <w:gridCol w:w="512"/>
        <w:gridCol w:w="55"/>
        <w:gridCol w:w="512"/>
        <w:gridCol w:w="55"/>
        <w:gridCol w:w="42"/>
        <w:gridCol w:w="492"/>
        <w:gridCol w:w="65"/>
        <w:gridCol w:w="514"/>
        <w:gridCol w:w="65"/>
        <w:gridCol w:w="502"/>
        <w:gridCol w:w="65"/>
        <w:gridCol w:w="502"/>
        <w:gridCol w:w="65"/>
        <w:gridCol w:w="524"/>
        <w:gridCol w:w="70"/>
        <w:gridCol w:w="431"/>
        <w:gridCol w:w="78"/>
        <w:gridCol w:w="70"/>
        <w:gridCol w:w="170"/>
        <w:gridCol w:w="315"/>
        <w:gridCol w:w="73"/>
        <w:gridCol w:w="356"/>
        <w:gridCol w:w="8"/>
        <w:gridCol w:w="73"/>
        <w:gridCol w:w="486"/>
        <w:gridCol w:w="8"/>
        <w:gridCol w:w="73"/>
        <w:gridCol w:w="486"/>
        <w:gridCol w:w="8"/>
        <w:gridCol w:w="73"/>
        <w:gridCol w:w="616"/>
        <w:gridCol w:w="8"/>
        <w:gridCol w:w="73"/>
        <w:gridCol w:w="519"/>
        <w:gridCol w:w="8"/>
        <w:gridCol w:w="87"/>
        <w:gridCol w:w="602"/>
        <w:gridCol w:w="8"/>
        <w:gridCol w:w="87"/>
        <w:gridCol w:w="458"/>
        <w:gridCol w:w="91"/>
        <w:gridCol w:w="445"/>
        <w:gridCol w:w="31"/>
        <w:gridCol w:w="93"/>
        <w:gridCol w:w="11"/>
      </w:tblGrid>
      <w:tr w:rsidR="007244E6" w:rsidRPr="007244E6" w:rsidTr="007244E6">
        <w:trPr>
          <w:gridAfter w:val="2"/>
          <w:wAfter w:w="104" w:type="dxa"/>
        </w:trPr>
        <w:tc>
          <w:tcPr>
            <w:tcW w:w="438"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272"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425"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45"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67"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67"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89"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79"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67"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67"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89"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79"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55"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437"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67"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67"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697"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600"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697"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45"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67"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r>
      <w:tr w:rsidR="007244E6" w:rsidRPr="007244E6" w:rsidTr="007244E6">
        <w:tc>
          <w:tcPr>
            <w:tcW w:w="710" w:type="dxa"/>
            <w:gridSpan w:val="3"/>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w:t>
            </w:r>
          </w:p>
        </w:tc>
        <w:tc>
          <w:tcPr>
            <w:tcW w:w="425"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w:t>
            </w:r>
          </w:p>
        </w:tc>
        <w:tc>
          <w:tcPr>
            <w:tcW w:w="545"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Сумма </w:t>
            </w: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Доля в </w:t>
            </w:r>
          </w:p>
        </w:tc>
        <w:tc>
          <w:tcPr>
            <w:tcW w:w="9373" w:type="dxa"/>
            <w:gridSpan w:val="44"/>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том числе по источникам финансового обеспечения обязательств по выплатам </w:t>
            </w:r>
          </w:p>
        </w:tc>
      </w:tr>
      <w:tr w:rsidR="007244E6" w:rsidRPr="007244E6" w:rsidTr="007244E6">
        <w:trPr>
          <w:gridAfter w:val="2"/>
          <w:wAfter w:w="104" w:type="dxa"/>
        </w:trPr>
        <w:tc>
          <w:tcPr>
            <w:tcW w:w="710"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показателя </w:t>
            </w:r>
          </w:p>
        </w:tc>
        <w:tc>
          <w:tcPr>
            <w:tcW w:w="425"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строки </w:t>
            </w:r>
          </w:p>
        </w:tc>
        <w:tc>
          <w:tcPr>
            <w:tcW w:w="545"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выплат за </w:t>
            </w:r>
          </w:p>
        </w:tc>
        <w:tc>
          <w:tcPr>
            <w:tcW w:w="567"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общей </w:t>
            </w: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w:t>
            </w:r>
          </w:p>
        </w:tc>
        <w:tc>
          <w:tcPr>
            <w:tcW w:w="58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доля в </w:t>
            </w:r>
          </w:p>
        </w:tc>
        <w:tc>
          <w:tcPr>
            <w:tcW w:w="57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w:t>
            </w: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доля в </w:t>
            </w:r>
          </w:p>
        </w:tc>
        <w:tc>
          <w:tcPr>
            <w:tcW w:w="2290" w:type="dxa"/>
            <w:gridSpan w:val="10"/>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средств гранта в форме субсидии </w:t>
            </w:r>
          </w:p>
        </w:tc>
        <w:tc>
          <w:tcPr>
            <w:tcW w:w="42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ОМС </w:t>
            </w:r>
          </w:p>
        </w:tc>
        <w:tc>
          <w:tcPr>
            <w:tcW w:w="56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доля в </w:t>
            </w:r>
          </w:p>
        </w:tc>
        <w:tc>
          <w:tcPr>
            <w:tcW w:w="56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w:t>
            </w:r>
          </w:p>
        </w:tc>
        <w:tc>
          <w:tcPr>
            <w:tcW w:w="69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доля в </w:t>
            </w:r>
          </w:p>
        </w:tc>
        <w:tc>
          <w:tcPr>
            <w:tcW w:w="2417" w:type="dxa"/>
            <w:gridSpan w:val="12"/>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r>
      <w:tr w:rsidR="007244E6" w:rsidRPr="007244E6" w:rsidTr="007244E6">
        <w:trPr>
          <w:gridAfter w:val="2"/>
          <w:wAfter w:w="104" w:type="dxa"/>
        </w:trPr>
        <w:tc>
          <w:tcPr>
            <w:tcW w:w="710"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5"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отчетный </w:t>
            </w:r>
          </w:p>
        </w:tc>
        <w:tc>
          <w:tcPr>
            <w:tcW w:w="567"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сумме </w:t>
            </w:r>
          </w:p>
        </w:tc>
        <w:tc>
          <w:tcPr>
            <w:tcW w:w="567"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средств </w:t>
            </w:r>
          </w:p>
        </w:tc>
        <w:tc>
          <w:tcPr>
            <w:tcW w:w="589" w:type="dxa"/>
            <w:gridSpan w:val="3"/>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общей </w:t>
            </w:r>
          </w:p>
        </w:tc>
        <w:tc>
          <w:tcPr>
            <w:tcW w:w="579"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средств </w:t>
            </w:r>
          </w:p>
        </w:tc>
        <w:tc>
          <w:tcPr>
            <w:tcW w:w="567"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общей </w:t>
            </w:r>
          </w:p>
        </w:tc>
        <w:tc>
          <w:tcPr>
            <w:tcW w:w="2290" w:type="dxa"/>
            <w:gridSpan w:val="10"/>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429"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общей </w:t>
            </w:r>
          </w:p>
        </w:tc>
        <w:tc>
          <w:tcPr>
            <w:tcW w:w="567" w:type="dxa"/>
            <w:gridSpan w:val="3"/>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средств от </w:t>
            </w:r>
          </w:p>
        </w:tc>
        <w:tc>
          <w:tcPr>
            <w:tcW w:w="697" w:type="dxa"/>
            <w:gridSpan w:val="3"/>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общей </w:t>
            </w:r>
          </w:p>
        </w:tc>
        <w:tc>
          <w:tcPr>
            <w:tcW w:w="60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w:t>
            </w:r>
          </w:p>
        </w:tc>
        <w:tc>
          <w:tcPr>
            <w:tcW w:w="69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доля в </w:t>
            </w:r>
          </w:p>
        </w:tc>
        <w:tc>
          <w:tcPr>
            <w:tcW w:w="553"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w:t>
            </w:r>
          </w:p>
        </w:tc>
        <w:tc>
          <w:tcPr>
            <w:tcW w:w="567" w:type="dxa"/>
            <w:gridSpan w:val="3"/>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доля в </w:t>
            </w:r>
          </w:p>
        </w:tc>
      </w:tr>
      <w:tr w:rsidR="007244E6" w:rsidRPr="007244E6" w:rsidTr="007244E6">
        <w:trPr>
          <w:gridAfter w:val="2"/>
          <w:wAfter w:w="104" w:type="dxa"/>
        </w:trPr>
        <w:tc>
          <w:tcPr>
            <w:tcW w:w="710" w:type="dxa"/>
            <w:gridSpan w:val="3"/>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 всего </w:t>
            </w: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выплат, %</w:t>
            </w: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субсидии на выпол</w:t>
            </w:r>
            <w:r w:rsidRPr="007244E6">
              <w:rPr>
                <w:rFonts w:ascii="Times New Roman" w:eastAsiaTheme="minorEastAsia" w:hAnsi="Times New Roman" w:cs="Times New Roman"/>
                <w:color w:val="auto"/>
                <w:kern w:val="0"/>
                <w:sz w:val="12"/>
                <w:szCs w:val="12"/>
              </w:rPr>
              <w:br/>
              <w:t xml:space="preserve">нение муниципального задания </w:t>
            </w:r>
          </w:p>
        </w:tc>
        <w:tc>
          <w:tcPr>
            <w:tcW w:w="58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сумме выплат, отра</w:t>
            </w:r>
            <w:r w:rsidRPr="007244E6">
              <w:rPr>
                <w:rFonts w:ascii="Times New Roman" w:eastAsiaTheme="minorEastAsia" w:hAnsi="Times New Roman" w:cs="Times New Roman"/>
                <w:color w:val="auto"/>
                <w:kern w:val="0"/>
                <w:sz w:val="12"/>
                <w:szCs w:val="12"/>
              </w:rPr>
              <w:br/>
              <w:t>женных в графе 3, %</w:t>
            </w:r>
          </w:p>
        </w:tc>
        <w:tc>
          <w:tcPr>
            <w:tcW w:w="57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субси-</w:t>
            </w:r>
            <w:r w:rsidRPr="007244E6">
              <w:rPr>
                <w:rFonts w:ascii="Times New Roman" w:eastAsiaTheme="minorEastAsia" w:hAnsi="Times New Roman" w:cs="Times New Roman"/>
                <w:color w:val="auto"/>
                <w:kern w:val="0"/>
                <w:sz w:val="12"/>
                <w:szCs w:val="12"/>
              </w:rPr>
              <w:br/>
              <w:t xml:space="preserve">дии на иные цели </w:t>
            </w: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сумме выплат, отра</w:t>
            </w:r>
            <w:r w:rsidRPr="007244E6">
              <w:rPr>
                <w:rFonts w:ascii="Times New Roman" w:eastAsiaTheme="minorEastAsia" w:hAnsi="Times New Roman" w:cs="Times New Roman"/>
                <w:color w:val="auto"/>
                <w:kern w:val="0"/>
                <w:sz w:val="12"/>
                <w:szCs w:val="12"/>
              </w:rPr>
              <w:br/>
              <w:t>женных в графе 3, %</w:t>
            </w: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феде</w:t>
            </w:r>
            <w:r w:rsidRPr="007244E6">
              <w:rPr>
                <w:rFonts w:ascii="Times New Roman" w:eastAsiaTheme="minorEastAsia" w:hAnsi="Times New Roman" w:cs="Times New Roman"/>
                <w:color w:val="auto"/>
                <w:kern w:val="0"/>
                <w:sz w:val="12"/>
                <w:szCs w:val="12"/>
              </w:rPr>
              <w:br/>
              <w:t xml:space="preserve">рального бюджета </w:t>
            </w:r>
          </w:p>
        </w:tc>
        <w:tc>
          <w:tcPr>
            <w:tcW w:w="58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доля в общей сумме выплат, отра</w:t>
            </w:r>
            <w:r w:rsidRPr="007244E6">
              <w:rPr>
                <w:rFonts w:ascii="Times New Roman" w:eastAsiaTheme="minorEastAsia" w:hAnsi="Times New Roman" w:cs="Times New Roman"/>
                <w:color w:val="auto"/>
                <w:kern w:val="0"/>
                <w:sz w:val="12"/>
                <w:szCs w:val="12"/>
              </w:rPr>
              <w:br/>
              <w:t>женных в графе 3, %</w:t>
            </w: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бюдже</w:t>
            </w:r>
            <w:r w:rsidRPr="007244E6">
              <w:rPr>
                <w:rFonts w:ascii="Times New Roman" w:eastAsiaTheme="minorEastAsia" w:hAnsi="Times New Roman" w:cs="Times New Roman"/>
                <w:color w:val="auto"/>
                <w:kern w:val="0"/>
                <w:sz w:val="12"/>
                <w:szCs w:val="12"/>
              </w:rPr>
              <w:br/>
              <w:t>тов субъек</w:t>
            </w:r>
            <w:r w:rsidRPr="007244E6">
              <w:rPr>
                <w:rFonts w:ascii="Times New Roman" w:eastAsiaTheme="minorEastAsia" w:hAnsi="Times New Roman" w:cs="Times New Roman"/>
                <w:color w:val="auto"/>
                <w:kern w:val="0"/>
                <w:sz w:val="12"/>
                <w:szCs w:val="12"/>
              </w:rPr>
              <w:br/>
              <w:t>тов Россий</w:t>
            </w:r>
            <w:r w:rsidRPr="007244E6">
              <w:rPr>
                <w:rFonts w:ascii="Times New Roman" w:eastAsiaTheme="minorEastAsia" w:hAnsi="Times New Roman" w:cs="Times New Roman"/>
                <w:color w:val="auto"/>
                <w:kern w:val="0"/>
                <w:sz w:val="12"/>
                <w:szCs w:val="12"/>
              </w:rPr>
              <w:br/>
              <w:t>ской Феде</w:t>
            </w:r>
            <w:r w:rsidRPr="007244E6">
              <w:rPr>
                <w:rFonts w:ascii="Times New Roman" w:eastAsiaTheme="minorEastAsia" w:hAnsi="Times New Roman" w:cs="Times New Roman"/>
                <w:color w:val="auto"/>
                <w:kern w:val="0"/>
                <w:sz w:val="12"/>
                <w:szCs w:val="12"/>
              </w:rPr>
              <w:br/>
              <w:t xml:space="preserve">рации и местных бюд-жетов </w:t>
            </w:r>
          </w:p>
        </w:tc>
        <w:tc>
          <w:tcPr>
            <w:tcW w:w="55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доля в общей сумме выплат, отраженных в графе 3, %</w:t>
            </w:r>
          </w:p>
        </w:tc>
        <w:tc>
          <w:tcPr>
            <w:tcW w:w="43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сумме выплат, отра</w:t>
            </w:r>
            <w:r w:rsidRPr="007244E6">
              <w:rPr>
                <w:rFonts w:ascii="Times New Roman" w:eastAsiaTheme="minorEastAsia" w:hAnsi="Times New Roman" w:cs="Times New Roman"/>
                <w:color w:val="auto"/>
                <w:kern w:val="0"/>
                <w:sz w:val="12"/>
                <w:szCs w:val="12"/>
              </w:rPr>
              <w:br/>
              <w:t>женных в графе 3, %</w:t>
            </w:r>
          </w:p>
        </w:tc>
        <w:tc>
          <w:tcPr>
            <w:tcW w:w="56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прино</w:t>
            </w:r>
            <w:r w:rsidRPr="007244E6">
              <w:rPr>
                <w:rFonts w:ascii="Times New Roman" w:eastAsiaTheme="minorEastAsia" w:hAnsi="Times New Roman" w:cs="Times New Roman"/>
                <w:color w:val="auto"/>
                <w:kern w:val="0"/>
                <w:sz w:val="12"/>
                <w:szCs w:val="12"/>
              </w:rPr>
              <w:br/>
              <w:t>сящей доход деятель</w:t>
            </w:r>
            <w:r w:rsidRPr="007244E6">
              <w:rPr>
                <w:rFonts w:ascii="Times New Roman" w:eastAsiaTheme="minorEastAsia" w:hAnsi="Times New Roman" w:cs="Times New Roman"/>
                <w:color w:val="auto"/>
                <w:kern w:val="0"/>
                <w:sz w:val="12"/>
                <w:szCs w:val="12"/>
              </w:rPr>
              <w:br/>
              <w:t xml:space="preserve">ности, всего </w:t>
            </w:r>
          </w:p>
        </w:tc>
        <w:tc>
          <w:tcPr>
            <w:tcW w:w="69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сумме выплат, отра</w:t>
            </w:r>
            <w:r w:rsidRPr="007244E6">
              <w:rPr>
                <w:rFonts w:ascii="Times New Roman" w:eastAsiaTheme="minorEastAsia" w:hAnsi="Times New Roman" w:cs="Times New Roman"/>
                <w:color w:val="auto"/>
                <w:kern w:val="0"/>
                <w:sz w:val="12"/>
                <w:szCs w:val="12"/>
              </w:rPr>
              <w:br/>
              <w:t>женных в графе 3, %</w:t>
            </w:r>
          </w:p>
        </w:tc>
        <w:tc>
          <w:tcPr>
            <w:tcW w:w="60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средств, полу</w:t>
            </w:r>
            <w:r w:rsidRPr="007244E6">
              <w:rPr>
                <w:rFonts w:ascii="Times New Roman" w:eastAsiaTheme="minorEastAsia" w:hAnsi="Times New Roman" w:cs="Times New Roman"/>
                <w:color w:val="auto"/>
                <w:kern w:val="0"/>
                <w:sz w:val="12"/>
                <w:szCs w:val="12"/>
              </w:rPr>
              <w:br/>
              <w:t>ченных от оказания услуг, выпол</w:t>
            </w:r>
            <w:r w:rsidRPr="007244E6">
              <w:rPr>
                <w:rFonts w:ascii="Times New Roman" w:eastAsiaTheme="minorEastAsia" w:hAnsi="Times New Roman" w:cs="Times New Roman"/>
                <w:color w:val="auto"/>
                <w:kern w:val="0"/>
                <w:sz w:val="12"/>
                <w:szCs w:val="12"/>
              </w:rPr>
              <w:br/>
              <w:t>нения работ, реали</w:t>
            </w:r>
            <w:r w:rsidRPr="007244E6">
              <w:rPr>
                <w:rFonts w:ascii="Times New Roman" w:eastAsiaTheme="minorEastAsia" w:hAnsi="Times New Roman" w:cs="Times New Roman"/>
                <w:color w:val="auto"/>
                <w:kern w:val="0"/>
                <w:sz w:val="12"/>
                <w:szCs w:val="12"/>
              </w:rPr>
              <w:br/>
              <w:t xml:space="preserve">зации продукции </w:t>
            </w:r>
          </w:p>
        </w:tc>
        <w:tc>
          <w:tcPr>
            <w:tcW w:w="69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общей сумме выплат, отра</w:t>
            </w:r>
            <w:r w:rsidRPr="007244E6">
              <w:rPr>
                <w:rFonts w:ascii="Times New Roman" w:eastAsiaTheme="minorEastAsia" w:hAnsi="Times New Roman" w:cs="Times New Roman"/>
                <w:color w:val="auto"/>
                <w:kern w:val="0"/>
                <w:sz w:val="12"/>
                <w:szCs w:val="12"/>
              </w:rPr>
              <w:br/>
              <w:t>женных в графе 3, %</w:t>
            </w:r>
          </w:p>
        </w:tc>
        <w:tc>
          <w:tcPr>
            <w:tcW w:w="54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безвоз-</w:t>
            </w:r>
            <w:r w:rsidRPr="007244E6">
              <w:rPr>
                <w:rFonts w:ascii="Times New Roman" w:eastAsiaTheme="minorEastAsia" w:hAnsi="Times New Roman" w:cs="Times New Roman"/>
                <w:color w:val="auto"/>
                <w:kern w:val="0"/>
                <w:sz w:val="12"/>
                <w:szCs w:val="12"/>
              </w:rPr>
              <w:br/>
              <w:t>мездных поступ</w:t>
            </w:r>
            <w:r w:rsidRPr="007244E6">
              <w:rPr>
                <w:rFonts w:ascii="Times New Roman" w:eastAsiaTheme="minorEastAsia" w:hAnsi="Times New Roman" w:cs="Times New Roman"/>
                <w:color w:val="auto"/>
                <w:kern w:val="0"/>
                <w:sz w:val="12"/>
                <w:szCs w:val="12"/>
              </w:rPr>
              <w:br/>
              <w:t xml:space="preserve">лений </w:t>
            </w:r>
          </w:p>
        </w:tc>
        <w:tc>
          <w:tcPr>
            <w:tcW w:w="567" w:type="dxa"/>
            <w:gridSpan w:val="3"/>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общей сумме выплат, отра</w:t>
            </w:r>
            <w:r w:rsidRPr="007244E6">
              <w:rPr>
                <w:rFonts w:ascii="Times New Roman" w:eastAsiaTheme="minorEastAsia" w:hAnsi="Times New Roman" w:cs="Times New Roman"/>
                <w:color w:val="auto"/>
                <w:kern w:val="0"/>
                <w:sz w:val="12"/>
                <w:szCs w:val="12"/>
              </w:rPr>
              <w:br/>
              <w:t>женных в графе 3, %</w:t>
            </w:r>
          </w:p>
        </w:tc>
      </w:tr>
      <w:tr w:rsidR="007244E6" w:rsidRPr="007244E6" w:rsidTr="007244E6">
        <w:trPr>
          <w:gridAfter w:val="2"/>
          <w:wAfter w:w="104" w:type="dxa"/>
        </w:trPr>
        <w:tc>
          <w:tcPr>
            <w:tcW w:w="710"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58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58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c>
          <w:tcPr>
            <w:tcW w:w="55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 </w:t>
            </w: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13 </w:t>
            </w: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14 </w:t>
            </w: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15 </w:t>
            </w: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16 </w:t>
            </w:r>
          </w:p>
        </w:tc>
        <w:tc>
          <w:tcPr>
            <w:tcW w:w="6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17 </w:t>
            </w: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18 </w:t>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19 </w:t>
            </w:r>
          </w:p>
        </w:tc>
        <w:tc>
          <w:tcPr>
            <w:tcW w:w="567"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r>
      <w:tr w:rsidR="007244E6" w:rsidRPr="007244E6" w:rsidTr="007244E6">
        <w:trPr>
          <w:gridAfter w:val="2"/>
          <w:wAfter w:w="104" w:type="dxa"/>
        </w:trPr>
        <w:tc>
          <w:tcPr>
            <w:tcW w:w="710"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Оплата труда и компенсационные выплаты работникам </w:t>
            </w:r>
          </w:p>
        </w:tc>
        <w:tc>
          <w:tcPr>
            <w:tcW w:w="4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0100 </w:t>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104" w:type="dxa"/>
        </w:trPr>
        <w:tc>
          <w:tcPr>
            <w:tcW w:w="710"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Взносы по обязательному социальному страхованию </w:t>
            </w:r>
          </w:p>
        </w:tc>
        <w:tc>
          <w:tcPr>
            <w:tcW w:w="4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0200 </w:t>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104" w:type="dxa"/>
        </w:trPr>
        <w:tc>
          <w:tcPr>
            <w:tcW w:w="710"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Приобретение товаров, работ, услуг, всего </w:t>
            </w:r>
          </w:p>
        </w:tc>
        <w:tc>
          <w:tcPr>
            <w:tcW w:w="4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0300 </w:t>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w:t>
            </w:r>
            <w:r w:rsidRPr="007244E6">
              <w:rPr>
                <w:rFonts w:ascii="Times New Roman" w:eastAsiaTheme="minorEastAsia" w:hAnsi="Times New Roman" w:cs="Times New Roman"/>
                <w:color w:val="auto"/>
                <w:kern w:val="0"/>
                <w:sz w:val="12"/>
                <w:szCs w:val="12"/>
              </w:rPr>
              <w:lastRenderedPageBreak/>
              <w:t>х:</w:t>
            </w:r>
          </w:p>
        </w:tc>
        <w:tc>
          <w:tcPr>
            <w:tcW w:w="42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услуги связи </w:t>
            </w:r>
          </w:p>
        </w:tc>
        <w:tc>
          <w:tcPr>
            <w:tcW w:w="42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0301 </w:t>
            </w:r>
          </w:p>
        </w:tc>
        <w:tc>
          <w:tcPr>
            <w:tcW w:w="5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транспортные услуги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0302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коммунальные услуги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0303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арендная плата за пользование имуществом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0304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работы,</w:t>
            </w:r>
            <w:r w:rsidRPr="007244E6">
              <w:rPr>
                <w:rFonts w:ascii="Times New Roman" w:eastAsiaTheme="minorEastAsia" w:hAnsi="Times New Roman" w:cs="Times New Roman"/>
                <w:color w:val="auto"/>
                <w:kern w:val="0"/>
                <w:sz w:val="12"/>
                <w:szCs w:val="12"/>
              </w:rPr>
              <w:lastRenderedPageBreak/>
              <w:t xml:space="preserve"> услуги по содержанию имущества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0305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прочие работы, услуги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0306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основные средства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0307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нематериальные активы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0308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непроизве</w:t>
            </w:r>
            <w:r w:rsidRPr="007244E6">
              <w:rPr>
                <w:rFonts w:ascii="Times New Roman" w:eastAsiaTheme="minorEastAsia" w:hAnsi="Times New Roman" w:cs="Times New Roman"/>
                <w:color w:val="auto"/>
                <w:kern w:val="0"/>
                <w:sz w:val="12"/>
                <w:szCs w:val="12"/>
              </w:rPr>
              <w:lastRenderedPageBreak/>
              <w:t xml:space="preserve">денные активы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0309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материальные запасы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0310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104" w:type="dxa"/>
        </w:trPr>
        <w:tc>
          <w:tcPr>
            <w:tcW w:w="710"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Обслуживание долговых обязательств </w:t>
            </w:r>
          </w:p>
        </w:tc>
        <w:tc>
          <w:tcPr>
            <w:tcW w:w="4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0400 </w:t>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104" w:type="dxa"/>
        </w:trPr>
        <w:tc>
          <w:tcPr>
            <w:tcW w:w="710"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Безвозмездные перечисления организациям </w:t>
            </w:r>
          </w:p>
        </w:tc>
        <w:tc>
          <w:tcPr>
            <w:tcW w:w="4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0500 </w:t>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104" w:type="dxa"/>
        </w:trPr>
        <w:tc>
          <w:tcPr>
            <w:tcW w:w="710"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Социальное обеспечение </w:t>
            </w:r>
          </w:p>
        </w:tc>
        <w:tc>
          <w:tcPr>
            <w:tcW w:w="4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0600 </w:t>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104" w:type="dxa"/>
        </w:trPr>
        <w:tc>
          <w:tcPr>
            <w:tcW w:w="710"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Уплата налогов, сборов, прочих платежей в бюджет (за исключением взносов по обязательному социальному страхованию), всего </w:t>
            </w:r>
          </w:p>
        </w:tc>
        <w:tc>
          <w:tcPr>
            <w:tcW w:w="4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0700 </w:t>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42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налог на прибыль </w:t>
            </w:r>
          </w:p>
        </w:tc>
        <w:tc>
          <w:tcPr>
            <w:tcW w:w="42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0701 </w:t>
            </w:r>
          </w:p>
        </w:tc>
        <w:tc>
          <w:tcPr>
            <w:tcW w:w="5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налог </w:t>
            </w:r>
            <w:r w:rsidRPr="007244E6">
              <w:rPr>
                <w:rFonts w:ascii="Times New Roman" w:eastAsiaTheme="minorEastAsia" w:hAnsi="Times New Roman" w:cs="Times New Roman"/>
                <w:color w:val="auto"/>
                <w:kern w:val="0"/>
                <w:sz w:val="12"/>
                <w:szCs w:val="12"/>
              </w:rPr>
              <w:lastRenderedPageBreak/>
              <w:t xml:space="preserve">на добавленную стоимость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0702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налог на имущество организаций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0703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земельный налог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0704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транспортный налог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0705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водный налог</w:t>
            </w:r>
            <w:r w:rsidRPr="007244E6">
              <w:rPr>
                <w:rFonts w:ascii="Times New Roman" w:eastAsiaTheme="minorEastAsia" w:hAnsi="Times New Roman" w:cs="Times New Roman"/>
                <w:color w:val="auto"/>
                <w:kern w:val="0"/>
                <w:sz w:val="12"/>
                <w:szCs w:val="12"/>
              </w:rPr>
              <w:lastRenderedPageBreak/>
              <w:t xml:space="preserve">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0706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государственные пошлины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0707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104" w:type="dxa"/>
        </w:trPr>
        <w:tc>
          <w:tcPr>
            <w:tcW w:w="710"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Приобретение финансовых активов, всего:</w:t>
            </w:r>
          </w:p>
        </w:tc>
        <w:tc>
          <w:tcPr>
            <w:tcW w:w="4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0800 </w:t>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42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приобретение ценных бумаг, кроме акций и иных форм участия в капит</w:t>
            </w:r>
            <w:r w:rsidRPr="007244E6">
              <w:rPr>
                <w:rFonts w:ascii="Times New Roman" w:eastAsiaTheme="minorEastAsia" w:hAnsi="Times New Roman" w:cs="Times New Roman"/>
                <w:color w:val="auto"/>
                <w:kern w:val="0"/>
                <w:sz w:val="12"/>
                <w:szCs w:val="12"/>
              </w:rPr>
              <w:lastRenderedPageBreak/>
              <w:t xml:space="preserve">але </w:t>
            </w:r>
          </w:p>
        </w:tc>
        <w:tc>
          <w:tcPr>
            <w:tcW w:w="42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0801 </w:t>
            </w:r>
          </w:p>
        </w:tc>
        <w:tc>
          <w:tcPr>
            <w:tcW w:w="5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приобретение акций и иные формы участия в капитале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0802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104" w:type="dxa"/>
        </w:trPr>
        <w:tc>
          <w:tcPr>
            <w:tcW w:w="710"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Иные выплаты, всего </w:t>
            </w:r>
          </w:p>
        </w:tc>
        <w:tc>
          <w:tcPr>
            <w:tcW w:w="4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0900 </w:t>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8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42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перечисление денежных обеспечений </w:t>
            </w:r>
          </w:p>
        </w:tc>
        <w:tc>
          <w:tcPr>
            <w:tcW w:w="42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0901 </w:t>
            </w:r>
          </w:p>
        </w:tc>
        <w:tc>
          <w:tcPr>
            <w:tcW w:w="5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пер</w:t>
            </w:r>
            <w:r w:rsidRPr="007244E6">
              <w:rPr>
                <w:rFonts w:ascii="Times New Roman" w:eastAsiaTheme="minorEastAsia" w:hAnsi="Times New Roman" w:cs="Times New Roman"/>
                <w:color w:val="auto"/>
                <w:kern w:val="0"/>
                <w:sz w:val="12"/>
                <w:szCs w:val="12"/>
              </w:rPr>
              <w:lastRenderedPageBreak/>
              <w:t xml:space="preserve">ечисление денежных средств на депозитные счета </w:t>
            </w:r>
          </w:p>
        </w:tc>
        <w:tc>
          <w:tcPr>
            <w:tcW w:w="4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0902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11" w:type="dxa"/>
        </w:trPr>
        <w:tc>
          <w:tcPr>
            <w:tcW w:w="438" w:type="dxa"/>
            <w:gridSpan w:val="2"/>
            <w:tcBorders>
              <w:top w:val="single" w:sz="4" w:space="0" w:color="000000"/>
              <w:left w:val="single" w:sz="4" w:space="0" w:color="auto"/>
              <w:bottom w:val="single" w:sz="4" w:space="0" w:color="auto"/>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nil"/>
              <w:bottom w:val="single" w:sz="4" w:space="0" w:color="auto"/>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428" w:type="dxa"/>
            <w:gridSpan w:val="2"/>
            <w:tcBorders>
              <w:top w:val="single" w:sz="4" w:space="0" w:color="000000"/>
              <w:left w:val="single" w:sz="4" w:space="0" w:color="000000"/>
              <w:bottom w:val="single" w:sz="4" w:space="0" w:color="auto"/>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9000 </w:t>
            </w:r>
          </w:p>
        </w:tc>
        <w:tc>
          <w:tcPr>
            <w:tcW w:w="5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100%</w:t>
            </w: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100%</w:t>
            </w:r>
          </w:p>
        </w:tc>
        <w:tc>
          <w:tcPr>
            <w:tcW w:w="57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100%</w:t>
            </w:r>
          </w:p>
        </w:tc>
        <w:tc>
          <w:tcPr>
            <w:tcW w:w="56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100%</w:t>
            </w:r>
          </w:p>
        </w:tc>
        <w:tc>
          <w:tcPr>
            <w:tcW w:w="57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100%</w:t>
            </w:r>
          </w:p>
        </w:tc>
        <w:tc>
          <w:tcPr>
            <w:tcW w:w="4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100%</w:t>
            </w:r>
          </w:p>
        </w:tc>
        <w:tc>
          <w:tcPr>
            <w:tcW w:w="56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100%</w:t>
            </w:r>
          </w:p>
        </w:tc>
        <w:tc>
          <w:tcPr>
            <w:tcW w:w="54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100%</w:t>
            </w:r>
          </w:p>
        </w:tc>
      </w:tr>
      <w:tr w:rsidR="007244E6" w:rsidRPr="007244E6" w:rsidTr="007244E6">
        <w:trPr>
          <w:gridBefore w:val="1"/>
          <w:gridAfter w:val="3"/>
          <w:wBefore w:w="284" w:type="dxa"/>
          <w:wAfter w:w="135" w:type="dxa"/>
        </w:trPr>
        <w:tc>
          <w:tcPr>
            <w:tcW w:w="2627" w:type="dxa"/>
            <w:gridSpan w:val="1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Руководитель (уполномоченное лицо)</w:t>
            </w:r>
          </w:p>
        </w:tc>
        <w:tc>
          <w:tcPr>
            <w:tcW w:w="3295" w:type="dxa"/>
            <w:gridSpan w:val="11"/>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961" w:type="dxa"/>
            <w:gridSpan w:val="2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Before w:val="1"/>
          <w:gridAfter w:val="3"/>
          <w:wBefore w:w="284" w:type="dxa"/>
          <w:wAfter w:w="135" w:type="dxa"/>
        </w:trPr>
        <w:tc>
          <w:tcPr>
            <w:tcW w:w="2627" w:type="dxa"/>
            <w:gridSpan w:val="1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Учреждения </w:t>
            </w:r>
          </w:p>
        </w:tc>
        <w:tc>
          <w:tcPr>
            <w:tcW w:w="3295" w:type="dxa"/>
            <w:gridSpan w:val="11"/>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961" w:type="dxa"/>
            <w:gridSpan w:val="2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Before w:val="1"/>
          <w:gridAfter w:val="3"/>
          <w:wBefore w:w="284" w:type="dxa"/>
          <w:wAfter w:w="135" w:type="dxa"/>
        </w:trPr>
        <w:tc>
          <w:tcPr>
            <w:tcW w:w="2627" w:type="dxa"/>
            <w:gridSpan w:val="1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95" w:type="dxa"/>
            <w:gridSpan w:val="11"/>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18"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961" w:type="dxa"/>
            <w:gridSpan w:val="2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(расшифровка подписи)</w:t>
            </w:r>
          </w:p>
        </w:tc>
      </w:tr>
      <w:tr w:rsidR="007244E6" w:rsidRPr="007244E6" w:rsidTr="007244E6">
        <w:trPr>
          <w:gridBefore w:val="1"/>
          <w:gridAfter w:val="3"/>
          <w:wBefore w:w="284" w:type="dxa"/>
          <w:wAfter w:w="135" w:type="dxa"/>
        </w:trPr>
        <w:tc>
          <w:tcPr>
            <w:tcW w:w="2627" w:type="dxa"/>
            <w:gridSpan w:val="1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Исполнитель </w:t>
            </w:r>
          </w:p>
        </w:tc>
        <w:tc>
          <w:tcPr>
            <w:tcW w:w="3295" w:type="dxa"/>
            <w:gridSpan w:val="11"/>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961" w:type="dxa"/>
            <w:gridSpan w:val="2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Before w:val="1"/>
          <w:gridAfter w:val="3"/>
          <w:wBefore w:w="284" w:type="dxa"/>
          <w:wAfter w:w="135" w:type="dxa"/>
        </w:trPr>
        <w:tc>
          <w:tcPr>
            <w:tcW w:w="2627" w:type="dxa"/>
            <w:gridSpan w:val="1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95" w:type="dxa"/>
            <w:gridSpan w:val="11"/>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18"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961" w:type="dxa"/>
            <w:gridSpan w:val="2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(телефон)</w:t>
            </w:r>
          </w:p>
        </w:tc>
      </w:tr>
      <w:tr w:rsidR="007244E6" w:rsidRPr="007244E6" w:rsidTr="007244E6">
        <w:trPr>
          <w:gridBefore w:val="1"/>
          <w:gridAfter w:val="3"/>
          <w:wBefore w:w="284" w:type="dxa"/>
          <w:wAfter w:w="135" w:type="dxa"/>
        </w:trPr>
        <w:tc>
          <w:tcPr>
            <w:tcW w:w="2627" w:type="dxa"/>
            <w:gridSpan w:val="1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"____" ________________ 20___ г.</w:t>
            </w:r>
          </w:p>
        </w:tc>
        <w:tc>
          <w:tcPr>
            <w:tcW w:w="3295" w:type="dxa"/>
            <w:gridSpan w:val="11"/>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961" w:type="dxa"/>
            <w:gridSpan w:val="2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Сведения об оказываемых услугах, выполняемых работах сверх установленного муниципального задания, а также выпускаемой продукции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both"/>
        <w:rPr>
          <w:rFonts w:ascii="Georgia" w:eastAsiaTheme="minorEastAsia" w:hAnsi="Georgia" w:cs="Times New Roman"/>
          <w:color w:val="auto"/>
          <w:kern w:val="0"/>
          <w:sz w:val="12"/>
          <w:szCs w:val="12"/>
        </w:rPr>
      </w:pPr>
      <w:r w:rsidRPr="007244E6">
        <w:rPr>
          <w:rFonts w:ascii="Georgia" w:eastAsiaTheme="minorEastAsia" w:hAnsi="Georgia" w:cs="Times New Roman"/>
          <w:color w:val="auto"/>
          <w:kern w:val="0"/>
          <w:sz w:val="12"/>
          <w:szCs w:val="12"/>
        </w:rPr>
        <w:t>     </w:t>
      </w:r>
      <w:r w:rsidRPr="007244E6">
        <w:rPr>
          <w:rFonts w:ascii="Georgia" w:eastAsiaTheme="minorEastAsia" w:hAnsi="Georgia" w:cs="Times New Roman"/>
          <w:color w:val="auto"/>
          <w:kern w:val="0"/>
          <w:sz w:val="12"/>
          <w:szCs w:val="12"/>
        </w:rPr>
        <w:br/>
        <w:t>     </w:t>
      </w:r>
      <w:r w:rsidRPr="007244E6">
        <w:rPr>
          <w:rFonts w:ascii="Georgia" w:eastAsiaTheme="minorEastAsia" w:hAnsi="Georgia"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181"/>
        <w:gridCol w:w="4363"/>
        <w:gridCol w:w="1825"/>
        <w:gridCol w:w="918"/>
      </w:tblGrid>
      <w:tr w:rsidR="007244E6" w:rsidRPr="007244E6" w:rsidTr="00903A5A">
        <w:tc>
          <w:tcPr>
            <w:tcW w:w="4250"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4435"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1848"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924"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КОДЫ </w:t>
            </w: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20"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Раздел 1. Сведения об услугах, оказываемых сверх установленного муниципального задания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1983"/>
        <w:gridCol w:w="984"/>
        <w:gridCol w:w="838"/>
        <w:gridCol w:w="1120"/>
        <w:gridCol w:w="831"/>
        <w:gridCol w:w="814"/>
        <w:gridCol w:w="999"/>
        <w:gridCol w:w="1105"/>
        <w:gridCol w:w="987"/>
        <w:gridCol w:w="671"/>
        <w:gridCol w:w="955"/>
      </w:tblGrid>
      <w:tr w:rsidR="007244E6" w:rsidRPr="007244E6" w:rsidTr="00903A5A">
        <w:tc>
          <w:tcPr>
            <w:tcW w:w="240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3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2402" w:type="dxa"/>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оказываемых услуг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по </w:t>
            </w:r>
            <w:hyperlink r:id="rId21" w:anchor="/document/99/1200110162/" w:history="1">
              <w:r w:rsidRPr="007244E6">
                <w:rPr>
                  <w:rFonts w:ascii="Times New Roman" w:eastAsiaTheme="minorEastAsia" w:hAnsi="Times New Roman" w:cs="Times New Roman"/>
                  <w:color w:val="0000FF"/>
                  <w:kern w:val="0"/>
                  <w:sz w:val="12"/>
                  <w:szCs w:val="12"/>
                  <w:u w:val="single"/>
                </w:rPr>
                <w:t>ОКВЭД</w:t>
              </w:r>
            </w:hyperlink>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314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 оказанных услуг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Доход от оказания услуг, руб </w:t>
            </w: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Цена (тариф)</w:t>
            </w:r>
          </w:p>
        </w:tc>
        <w:tc>
          <w:tcPr>
            <w:tcW w:w="2957"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Справочно: реквизиты акта, которым установлена цена (тариф)</w:t>
            </w:r>
          </w:p>
        </w:tc>
      </w:tr>
      <w:tr w:rsidR="007244E6" w:rsidRPr="007244E6" w:rsidTr="00903A5A">
        <w:tc>
          <w:tcPr>
            <w:tcW w:w="2402" w:type="dxa"/>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единица измерения </w:t>
            </w: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кем</w:t>
            </w:r>
            <w:r w:rsidRPr="007244E6">
              <w:rPr>
                <w:rFonts w:ascii="Times New Roman" w:eastAsiaTheme="minorEastAsia" w:hAnsi="Times New Roman" w:cs="Times New Roman"/>
                <w:color w:val="auto"/>
                <w:kern w:val="0"/>
                <w:sz w:val="12"/>
                <w:szCs w:val="12"/>
              </w:rPr>
              <w:br/>
              <w:t xml:space="preserve">издан </w:t>
            </w:r>
          </w:p>
        </w:tc>
        <w:tc>
          <w:tcPr>
            <w:tcW w:w="7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1109"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номер </w:t>
            </w:r>
          </w:p>
        </w:tc>
      </w:tr>
      <w:tr w:rsidR="007244E6" w:rsidRPr="007244E6" w:rsidTr="00903A5A">
        <w:tc>
          <w:tcPr>
            <w:tcW w:w="2402" w:type="dxa"/>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наимено</w:t>
            </w:r>
            <w:r w:rsidRPr="007244E6">
              <w:rPr>
                <w:rFonts w:ascii="Times New Roman" w:eastAsiaTheme="minorEastAsia" w:hAnsi="Times New Roman" w:cs="Times New Roman"/>
                <w:color w:val="auto"/>
                <w:kern w:val="0"/>
                <w:sz w:val="12"/>
                <w:szCs w:val="12"/>
              </w:rPr>
              <w:br/>
            </w:r>
            <w:r w:rsidRPr="007244E6">
              <w:rPr>
                <w:rFonts w:ascii="Times New Roman" w:eastAsiaTheme="minorEastAsia" w:hAnsi="Times New Roman" w:cs="Times New Roman"/>
                <w:color w:val="auto"/>
                <w:kern w:val="0"/>
                <w:sz w:val="12"/>
                <w:szCs w:val="12"/>
              </w:rPr>
              <w:lastRenderedPageBreak/>
              <w:t xml:space="preserve">вание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код по </w:t>
            </w:r>
            <w:hyperlink r:id="rId22" w:anchor="/document/99/9055125/XA00M1S2LR/" w:history="1">
              <w:r w:rsidRPr="007244E6">
                <w:rPr>
                  <w:rFonts w:ascii="Times New Roman" w:eastAsiaTheme="minorEastAsia" w:hAnsi="Times New Roman" w:cs="Times New Roman"/>
                  <w:color w:val="0000FF"/>
                  <w:kern w:val="0"/>
                  <w:sz w:val="12"/>
                  <w:szCs w:val="12"/>
                  <w:u w:val="single"/>
                </w:rPr>
                <w:t>ОКЕИ</w:t>
              </w:r>
            </w:hyperlink>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(ФОИВ, </w:t>
            </w:r>
            <w:r w:rsidRPr="007244E6">
              <w:rPr>
                <w:rFonts w:ascii="Times New Roman" w:eastAsiaTheme="minorEastAsia" w:hAnsi="Times New Roman" w:cs="Times New Roman"/>
                <w:color w:val="auto"/>
                <w:kern w:val="0"/>
                <w:sz w:val="12"/>
                <w:szCs w:val="12"/>
              </w:rPr>
              <w:lastRenderedPageBreak/>
              <w:t>учреж</w:t>
            </w:r>
            <w:r w:rsidRPr="007244E6">
              <w:rPr>
                <w:rFonts w:ascii="Times New Roman" w:eastAsiaTheme="minorEastAsia" w:hAnsi="Times New Roman" w:cs="Times New Roman"/>
                <w:color w:val="auto"/>
                <w:kern w:val="0"/>
                <w:sz w:val="12"/>
                <w:szCs w:val="12"/>
              </w:rPr>
              <w:br/>
              <w:t>дение)</w:t>
            </w:r>
          </w:p>
        </w:tc>
        <w:tc>
          <w:tcPr>
            <w:tcW w:w="7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1109"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r>
      <w:tr w:rsidR="007244E6" w:rsidRPr="007244E6" w:rsidTr="00903A5A">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402"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r>
    </w:tbl>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t xml:space="preserve">Раздел 2. Сведения о работах, выполняемых сверх установленного муниципального задания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1990"/>
        <w:gridCol w:w="986"/>
        <w:gridCol w:w="840"/>
        <w:gridCol w:w="1123"/>
        <w:gridCol w:w="833"/>
        <w:gridCol w:w="816"/>
        <w:gridCol w:w="972"/>
        <w:gridCol w:w="1109"/>
        <w:gridCol w:w="989"/>
        <w:gridCol w:w="672"/>
        <w:gridCol w:w="957"/>
      </w:tblGrid>
      <w:tr w:rsidR="007244E6" w:rsidRPr="007244E6" w:rsidTr="00903A5A">
        <w:tc>
          <w:tcPr>
            <w:tcW w:w="240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3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2402" w:type="dxa"/>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выполняемых работ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по </w:t>
            </w:r>
            <w:hyperlink r:id="rId23" w:anchor="/document/99/1200110162/" w:history="1">
              <w:r w:rsidRPr="007244E6">
                <w:rPr>
                  <w:rFonts w:ascii="Times New Roman" w:eastAsiaTheme="minorEastAsia" w:hAnsi="Times New Roman" w:cs="Times New Roman"/>
                  <w:color w:val="0000FF"/>
                  <w:kern w:val="0"/>
                  <w:sz w:val="12"/>
                  <w:szCs w:val="12"/>
                  <w:u w:val="single"/>
                </w:rPr>
                <w:t>ОКВЭД</w:t>
              </w:r>
            </w:hyperlink>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314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 выполненных работ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Доход от выпол-</w:t>
            </w:r>
            <w:r w:rsidRPr="007244E6">
              <w:rPr>
                <w:rFonts w:ascii="Times New Roman" w:eastAsiaTheme="minorEastAsia" w:hAnsi="Times New Roman" w:cs="Times New Roman"/>
                <w:color w:val="auto"/>
                <w:kern w:val="0"/>
                <w:sz w:val="12"/>
                <w:szCs w:val="12"/>
              </w:rPr>
              <w:br/>
              <w:t xml:space="preserve">нения работ, </w:t>
            </w: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Цена (тариф)</w:t>
            </w:r>
          </w:p>
        </w:tc>
        <w:tc>
          <w:tcPr>
            <w:tcW w:w="2957"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Справочно: реквизиты акта, которым установлена цена (тариф)</w:t>
            </w:r>
          </w:p>
        </w:tc>
      </w:tr>
      <w:tr w:rsidR="007244E6" w:rsidRPr="007244E6" w:rsidTr="00903A5A">
        <w:tc>
          <w:tcPr>
            <w:tcW w:w="2402" w:type="dxa"/>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единица измерения </w:t>
            </w: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руб </w:t>
            </w: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кем издан </w:t>
            </w:r>
          </w:p>
        </w:tc>
        <w:tc>
          <w:tcPr>
            <w:tcW w:w="7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1109"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номер </w:t>
            </w:r>
          </w:p>
        </w:tc>
      </w:tr>
      <w:tr w:rsidR="007244E6" w:rsidRPr="007244E6" w:rsidTr="00903A5A">
        <w:tc>
          <w:tcPr>
            <w:tcW w:w="2402" w:type="dxa"/>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наимено</w:t>
            </w:r>
            <w:r w:rsidRPr="007244E6">
              <w:rPr>
                <w:rFonts w:ascii="Times New Roman" w:eastAsiaTheme="minorEastAsia" w:hAnsi="Times New Roman" w:cs="Times New Roman"/>
                <w:color w:val="auto"/>
                <w:kern w:val="0"/>
                <w:sz w:val="12"/>
                <w:szCs w:val="12"/>
              </w:rPr>
              <w:br/>
              <w:t xml:space="preserve">вание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по </w:t>
            </w:r>
            <w:hyperlink r:id="rId24" w:anchor="/document/99/9055125/XA00M1S2LR/" w:history="1">
              <w:r w:rsidRPr="007244E6">
                <w:rPr>
                  <w:rFonts w:ascii="Times New Roman" w:eastAsiaTheme="minorEastAsia" w:hAnsi="Times New Roman" w:cs="Times New Roman"/>
                  <w:color w:val="0000FF"/>
                  <w:kern w:val="0"/>
                  <w:sz w:val="12"/>
                  <w:szCs w:val="12"/>
                  <w:u w:val="single"/>
                </w:rPr>
                <w:t>ОКЕИ</w:t>
              </w:r>
            </w:hyperlink>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(ФОИВ, учреж</w:t>
            </w:r>
            <w:r w:rsidRPr="007244E6">
              <w:rPr>
                <w:rFonts w:ascii="Times New Roman" w:eastAsiaTheme="minorEastAsia" w:hAnsi="Times New Roman" w:cs="Times New Roman"/>
                <w:color w:val="auto"/>
                <w:kern w:val="0"/>
                <w:sz w:val="12"/>
                <w:szCs w:val="12"/>
              </w:rPr>
              <w:br/>
              <w:t>дение)</w:t>
            </w:r>
          </w:p>
        </w:tc>
        <w:tc>
          <w:tcPr>
            <w:tcW w:w="7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1109"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r>
      <w:tr w:rsidR="007244E6" w:rsidRPr="007244E6" w:rsidTr="00903A5A">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402"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r>
    </w:tbl>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Раздел 3. Сведения о производимой продукции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558"/>
        <w:gridCol w:w="462"/>
        <w:gridCol w:w="479"/>
        <w:gridCol w:w="569"/>
        <w:gridCol w:w="699"/>
        <w:gridCol w:w="492"/>
        <w:gridCol w:w="10"/>
        <w:gridCol w:w="687"/>
        <w:gridCol w:w="121"/>
        <w:gridCol w:w="586"/>
        <w:gridCol w:w="365"/>
        <w:gridCol w:w="128"/>
        <w:gridCol w:w="809"/>
        <w:gridCol w:w="789"/>
        <w:gridCol w:w="444"/>
        <w:gridCol w:w="366"/>
        <w:gridCol w:w="129"/>
        <w:gridCol w:w="1061"/>
        <w:gridCol w:w="959"/>
        <w:gridCol w:w="195"/>
        <w:gridCol w:w="460"/>
        <w:gridCol w:w="919"/>
      </w:tblGrid>
      <w:tr w:rsidR="007244E6" w:rsidRPr="007244E6" w:rsidTr="00903A5A">
        <w:tc>
          <w:tcPr>
            <w:tcW w:w="2702" w:type="dxa"/>
            <w:gridSpan w:val="4"/>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359"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39"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2702" w:type="dxa"/>
            <w:gridSpan w:val="4"/>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производимой продукции </w:t>
            </w:r>
          </w:p>
        </w:tc>
        <w:tc>
          <w:tcPr>
            <w:tcW w:w="135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по </w:t>
            </w:r>
            <w:hyperlink r:id="rId25" w:anchor="/document/99/1200110162/" w:history="1">
              <w:r w:rsidRPr="007244E6">
                <w:rPr>
                  <w:rFonts w:ascii="Times New Roman" w:eastAsiaTheme="minorEastAsia" w:hAnsi="Times New Roman" w:cs="Times New Roman"/>
                  <w:color w:val="0000FF"/>
                  <w:kern w:val="0"/>
                  <w:sz w:val="12"/>
                  <w:szCs w:val="12"/>
                  <w:u w:val="single"/>
                </w:rPr>
                <w:t>ОКВЭД</w:t>
              </w:r>
            </w:hyperlink>
          </w:p>
        </w:tc>
        <w:tc>
          <w:tcPr>
            <w:tcW w:w="92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3142"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 произведенной продукции </w:t>
            </w:r>
          </w:p>
        </w:tc>
        <w:tc>
          <w:tcPr>
            <w:tcW w:w="110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Доход от реали</w:t>
            </w:r>
            <w:r w:rsidRPr="007244E6">
              <w:rPr>
                <w:rFonts w:ascii="Times New Roman" w:eastAsiaTheme="minorEastAsia" w:hAnsi="Times New Roman" w:cs="Times New Roman"/>
                <w:color w:val="auto"/>
                <w:kern w:val="0"/>
                <w:sz w:val="12"/>
                <w:szCs w:val="12"/>
              </w:rPr>
              <w:br/>
              <w:t>зации продук</w:t>
            </w: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Цена (тариф)</w:t>
            </w:r>
          </w:p>
        </w:tc>
        <w:tc>
          <w:tcPr>
            <w:tcW w:w="2957" w:type="dxa"/>
            <w:gridSpan w:val="4"/>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Справочно: реквизиты акта, которым установлена цена (тариф)</w:t>
            </w:r>
          </w:p>
        </w:tc>
      </w:tr>
      <w:tr w:rsidR="007244E6" w:rsidRPr="007244E6" w:rsidTr="00903A5A">
        <w:tc>
          <w:tcPr>
            <w:tcW w:w="2702" w:type="dxa"/>
            <w:gridSpan w:val="4"/>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59"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gridSpan w:val="3"/>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единица измерения </w:t>
            </w: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109" w:type="dxa"/>
            <w:gridSpan w:val="3"/>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ции, руб </w:t>
            </w: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кем издан </w:t>
            </w:r>
          </w:p>
        </w:tc>
        <w:tc>
          <w:tcPr>
            <w:tcW w:w="73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1109"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номер </w:t>
            </w:r>
          </w:p>
        </w:tc>
      </w:tr>
      <w:tr w:rsidR="007244E6" w:rsidRPr="007244E6" w:rsidTr="00903A5A">
        <w:tc>
          <w:tcPr>
            <w:tcW w:w="2702" w:type="dxa"/>
            <w:gridSpan w:val="4"/>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5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наимено</w:t>
            </w:r>
            <w:r w:rsidRPr="007244E6">
              <w:rPr>
                <w:rFonts w:ascii="Times New Roman" w:eastAsiaTheme="minorEastAsia" w:hAnsi="Times New Roman" w:cs="Times New Roman"/>
                <w:color w:val="auto"/>
                <w:kern w:val="0"/>
                <w:sz w:val="12"/>
                <w:szCs w:val="12"/>
              </w:rPr>
              <w:br/>
              <w:t xml:space="preserve">вание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по </w:t>
            </w:r>
            <w:hyperlink r:id="rId26" w:anchor="/document/99/9055125/XA00M1S2LR/" w:history="1">
              <w:r w:rsidRPr="007244E6">
                <w:rPr>
                  <w:rFonts w:ascii="Times New Roman" w:eastAsiaTheme="minorEastAsia" w:hAnsi="Times New Roman" w:cs="Times New Roman"/>
                  <w:color w:val="0000FF"/>
                  <w:kern w:val="0"/>
                  <w:sz w:val="12"/>
                  <w:szCs w:val="12"/>
                  <w:u w:val="single"/>
                </w:rPr>
                <w:t>ОКЕИ</w:t>
              </w:r>
            </w:hyperlink>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(ФОИВ, учреж</w:t>
            </w:r>
            <w:r w:rsidRPr="007244E6">
              <w:rPr>
                <w:rFonts w:ascii="Times New Roman" w:eastAsiaTheme="minorEastAsia" w:hAnsi="Times New Roman" w:cs="Times New Roman"/>
                <w:color w:val="auto"/>
                <w:kern w:val="0"/>
                <w:sz w:val="12"/>
                <w:szCs w:val="12"/>
              </w:rPr>
              <w:br/>
              <w:t>дение)</w:t>
            </w:r>
          </w:p>
        </w:tc>
        <w:tc>
          <w:tcPr>
            <w:tcW w:w="73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702"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135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92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129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73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1109"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r>
      <w:tr w:rsidR="007244E6" w:rsidRPr="007244E6" w:rsidTr="00903A5A">
        <w:tc>
          <w:tcPr>
            <w:tcW w:w="2702"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5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129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702"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5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129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702"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5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702" w:type="dxa"/>
            <w:gridSpan w:val="4"/>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5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92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129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73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r>
      <w:tr w:rsidR="007244E6" w:rsidRPr="007244E6" w:rsidTr="00903A5A">
        <w:trPr>
          <w:gridAfter w:val="2"/>
          <w:wAfter w:w="1653" w:type="dxa"/>
          <w:trHeight w:val="8"/>
        </w:trPr>
        <w:tc>
          <w:tcPr>
            <w:tcW w:w="68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729"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3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5"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587" w:type="dxa"/>
            <w:gridSpan w:val="4"/>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772" w:type="dxa"/>
            <w:gridSpan w:val="4"/>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rPr>
          <w:gridAfter w:val="2"/>
          <w:wAfter w:w="1653" w:type="dxa"/>
        </w:trPr>
        <w:tc>
          <w:tcPr>
            <w:tcW w:w="3517"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Руководитель (уполномоченное лицо)</w:t>
            </w:r>
          </w:p>
        </w:tc>
        <w:tc>
          <w:tcPr>
            <w:tcW w:w="2218"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2"/>
          <w:wAfter w:w="1653" w:type="dxa"/>
        </w:trPr>
        <w:tc>
          <w:tcPr>
            <w:tcW w:w="3517"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 Учреждения </w:t>
            </w:r>
          </w:p>
        </w:tc>
        <w:tc>
          <w:tcPr>
            <w:tcW w:w="2218" w:type="dxa"/>
            <w:gridSpan w:val="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4"/>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4"/>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2"/>
          <w:wAfter w:w="1653" w:type="dxa"/>
        </w:trPr>
        <w:tc>
          <w:tcPr>
            <w:tcW w:w="3517"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4"/>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4"/>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(расшифровка подписи)</w:t>
            </w:r>
          </w:p>
        </w:tc>
      </w:tr>
      <w:tr w:rsidR="007244E6" w:rsidRPr="007244E6" w:rsidTr="00903A5A">
        <w:trPr>
          <w:gridAfter w:val="2"/>
          <w:wAfter w:w="1653" w:type="dxa"/>
        </w:trPr>
        <w:tc>
          <w:tcPr>
            <w:tcW w:w="3517"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Исполнитель </w:t>
            </w:r>
          </w:p>
        </w:tc>
        <w:tc>
          <w:tcPr>
            <w:tcW w:w="2218" w:type="dxa"/>
            <w:gridSpan w:val="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4"/>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4"/>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2"/>
          <w:wAfter w:w="1653" w:type="dxa"/>
        </w:trPr>
        <w:tc>
          <w:tcPr>
            <w:tcW w:w="3517"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4"/>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4"/>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(телефон)</w:t>
            </w:r>
          </w:p>
        </w:tc>
      </w:tr>
      <w:tr w:rsidR="007244E6" w:rsidRPr="007244E6" w:rsidTr="00903A5A">
        <w:trPr>
          <w:gridAfter w:val="2"/>
          <w:wAfter w:w="1653" w:type="dxa"/>
        </w:trPr>
        <w:tc>
          <w:tcPr>
            <w:tcW w:w="3517"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2"/>
          <w:wAfter w:w="1653" w:type="dxa"/>
        </w:trPr>
        <w:tc>
          <w:tcPr>
            <w:tcW w:w="68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554"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1729" w:type="dxa"/>
            <w:gridSpan w:val="2"/>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4" w:type="dxa"/>
            <w:gridSpan w:val="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739"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24" w:type="dxa"/>
            <w:gridSpan w:val="1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w:t>
            </w:r>
          </w:p>
        </w:tc>
      </w:tr>
    </w:tbl>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Georgia" w:eastAsiaTheme="minorEastAsia" w:hAnsi="Georgia" w:cs="Times New Roman"/>
          <w:color w:val="auto"/>
          <w:kern w:val="0"/>
          <w:sz w:val="12"/>
          <w:szCs w:val="12"/>
        </w:rPr>
        <w:t> </w:t>
      </w:r>
      <w:r w:rsidRPr="007244E6">
        <w:rPr>
          <w:rFonts w:ascii="Georgia" w:eastAsiaTheme="minorEastAsia" w:hAnsi="Georgia" w:cs="Times New Roman"/>
          <w:color w:val="auto"/>
          <w:kern w:val="0"/>
          <w:sz w:val="12"/>
          <w:szCs w:val="12"/>
        </w:rPr>
        <w:br/>
        <w:t>    </w:t>
      </w:r>
      <w:r w:rsidRPr="007244E6">
        <w:rPr>
          <w:rFonts w:ascii="Georgia" w:eastAsiaTheme="minorEastAsia" w:hAnsi="Georgia" w:cs="Times New Roman"/>
          <w:color w:val="auto"/>
          <w:kern w:val="0"/>
          <w:sz w:val="12"/>
          <w:szCs w:val="12"/>
        </w:rPr>
        <w:br/>
      </w: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r w:rsidRPr="007244E6">
        <w:rPr>
          <w:rFonts w:ascii="Times New Roman" w:eastAsiaTheme="minorEastAsia" w:hAnsi="Times New Roman" w:cs="Times New Roman"/>
          <w:noProof/>
          <w:color w:val="auto"/>
          <w:kern w:val="0"/>
          <w:sz w:val="12"/>
          <w:szCs w:val="12"/>
        </w:rPr>
        <w:drawing>
          <wp:inline distT="0" distB="0" distL="0" distR="0" wp14:anchorId="3A24571A" wp14:editId="1F2E5EEF">
            <wp:extent cx="87630" cy="219710"/>
            <wp:effectExtent l="19050" t="0" r="7620" b="0"/>
            <wp:docPr id="24" name="Рисунок 20" descr="https://plus.gosfinansy.ru/system/content/image/224/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lus.gosfinansy.ru/system/content/image/224/1/574142/"/>
                    <pic:cNvPicPr>
                      <a:picLocks noChangeAspect="1" noChangeArrowheads="1"/>
                    </pic:cNvPicPr>
                  </pic:nvPicPr>
                  <pic:blipFill>
                    <a:blip r:link="rId27" cstate="print"/>
                    <a:srcRect/>
                    <a:stretch>
                      <a:fillRect/>
                    </a:stretch>
                  </pic:blipFill>
                  <pic:spPr bwMode="auto">
                    <a:xfrm>
                      <a:off x="0" y="0"/>
                      <a:ext cx="87630"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181"/>
        <w:gridCol w:w="4363"/>
        <w:gridCol w:w="1825"/>
        <w:gridCol w:w="918"/>
      </w:tblGrid>
      <w:tr w:rsidR="007244E6" w:rsidRPr="007244E6" w:rsidTr="00903A5A">
        <w:tc>
          <w:tcPr>
            <w:tcW w:w="425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443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КОДЫ </w:t>
            </w: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28"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0" w:type="auto"/>
        <w:tblCellMar>
          <w:top w:w="58" w:type="dxa"/>
          <w:left w:w="115" w:type="dxa"/>
          <w:bottom w:w="58" w:type="dxa"/>
          <w:right w:w="115" w:type="dxa"/>
        </w:tblCellMar>
        <w:tblLook w:val="04A0" w:firstRow="1" w:lastRow="0" w:firstColumn="1" w:lastColumn="0" w:noHBand="0" w:noVBand="1"/>
      </w:tblPr>
      <w:tblGrid>
        <w:gridCol w:w="362"/>
        <w:gridCol w:w="412"/>
        <w:gridCol w:w="436"/>
        <w:gridCol w:w="115"/>
        <w:gridCol w:w="688"/>
        <w:gridCol w:w="210"/>
        <w:gridCol w:w="549"/>
        <w:gridCol w:w="175"/>
        <w:gridCol w:w="381"/>
        <w:gridCol w:w="334"/>
        <w:gridCol w:w="326"/>
        <w:gridCol w:w="370"/>
        <w:gridCol w:w="331"/>
        <w:gridCol w:w="752"/>
        <w:gridCol w:w="810"/>
        <w:gridCol w:w="73"/>
        <w:gridCol w:w="370"/>
        <w:gridCol w:w="345"/>
        <w:gridCol w:w="731"/>
        <w:gridCol w:w="947"/>
        <w:gridCol w:w="62"/>
        <w:gridCol w:w="716"/>
        <w:gridCol w:w="741"/>
        <w:gridCol w:w="1051"/>
      </w:tblGrid>
      <w:tr w:rsidR="007244E6" w:rsidRPr="007244E6" w:rsidTr="00903A5A">
        <w:tc>
          <w:tcPr>
            <w:tcW w:w="1748" w:type="dxa"/>
            <w:gridSpan w:val="4"/>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7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19"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85"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378"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0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4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35"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0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2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42"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9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395" w:type="dxa"/>
            <w:tcBorders>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6103" w:type="dxa"/>
            <w:gridSpan w:val="1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Организация (предприятие)</w:t>
            </w:r>
          </w:p>
        </w:tc>
        <w:tc>
          <w:tcPr>
            <w:tcW w:w="90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10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Сумма вложе</w:t>
            </w:r>
            <w:r w:rsidRPr="007244E6">
              <w:rPr>
                <w:rFonts w:ascii="Times New Roman" w:eastAsiaTheme="minorEastAsia" w:hAnsi="Times New Roman" w:cs="Times New Roman"/>
                <w:color w:val="auto"/>
                <w:kern w:val="0"/>
                <w:sz w:val="12"/>
                <w:szCs w:val="12"/>
              </w:rPr>
              <w:br/>
              <w:t>ний в устав</w:t>
            </w:r>
          </w:p>
        </w:tc>
        <w:tc>
          <w:tcPr>
            <w:tcW w:w="1035"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Доля в устав-</w:t>
            </w:r>
            <w:r w:rsidRPr="007244E6">
              <w:rPr>
                <w:rFonts w:ascii="Times New Roman" w:eastAsiaTheme="minorEastAsia" w:hAnsi="Times New Roman" w:cs="Times New Roman"/>
                <w:color w:val="auto"/>
                <w:kern w:val="0"/>
                <w:sz w:val="12"/>
                <w:szCs w:val="12"/>
              </w:rPr>
              <w:br/>
              <w:t>ном капи</w:t>
            </w:r>
          </w:p>
        </w:tc>
        <w:tc>
          <w:tcPr>
            <w:tcW w:w="90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Вид вложе</w:t>
            </w:r>
            <w:r w:rsidRPr="007244E6">
              <w:rPr>
                <w:rFonts w:ascii="Times New Roman" w:eastAsiaTheme="minorEastAsia" w:hAnsi="Times New Roman" w:cs="Times New Roman"/>
                <w:color w:val="auto"/>
                <w:kern w:val="0"/>
                <w:sz w:val="12"/>
                <w:szCs w:val="12"/>
              </w:rPr>
              <w:br/>
              <w:t>ний</w:t>
            </w:r>
            <w:r w:rsidRPr="007244E6">
              <w:rPr>
                <w:rFonts w:ascii="Times New Roman" w:eastAsiaTheme="minorEastAsia" w:hAnsi="Times New Roman" w:cs="Times New Roman"/>
                <w:noProof/>
                <w:color w:val="auto"/>
                <w:kern w:val="0"/>
                <w:sz w:val="12"/>
                <w:szCs w:val="12"/>
              </w:rPr>
              <w:drawing>
                <wp:inline distT="0" distB="0" distL="0" distR="0" wp14:anchorId="73EC273E" wp14:editId="45AA7C9E">
                  <wp:extent cx="102235" cy="219710"/>
                  <wp:effectExtent l="19050" t="0" r="0" b="0"/>
                  <wp:docPr id="25" name="Рисунок 21" descr="https://plus.gosfinansy.ru/system/content/image/224/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lus.gosfinansy.ru/system/content/image/224/1/575999/"/>
                          <pic:cNvPicPr>
                            <a:picLocks noChangeAspect="1" noChangeArrowheads="1"/>
                          </pic:cNvPicPr>
                        </pic:nvPicPr>
                        <pic:blipFill>
                          <a:blip r:link="rId29"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122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Задол</w:t>
            </w:r>
            <w:r w:rsidRPr="007244E6">
              <w:rPr>
                <w:rFonts w:ascii="Times New Roman" w:eastAsiaTheme="minorEastAsia" w:hAnsi="Times New Roman" w:cs="Times New Roman"/>
                <w:color w:val="auto"/>
                <w:kern w:val="0"/>
                <w:sz w:val="12"/>
                <w:szCs w:val="12"/>
              </w:rPr>
              <w:br/>
              <w:t>жен</w:t>
            </w:r>
            <w:r w:rsidRPr="007244E6">
              <w:rPr>
                <w:rFonts w:ascii="Times New Roman" w:eastAsiaTheme="minorEastAsia" w:hAnsi="Times New Roman" w:cs="Times New Roman"/>
                <w:color w:val="auto"/>
                <w:kern w:val="0"/>
                <w:sz w:val="12"/>
                <w:szCs w:val="12"/>
              </w:rPr>
              <w:br/>
              <w:t xml:space="preserve">ность перед </w:t>
            </w:r>
          </w:p>
        </w:tc>
        <w:tc>
          <w:tcPr>
            <w:tcW w:w="19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Доходы, подлежащие получению за отчетный период </w:t>
            </w:r>
          </w:p>
        </w:tc>
        <w:tc>
          <w:tcPr>
            <w:tcW w:w="1395"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Задолжен</w:t>
            </w:r>
            <w:r w:rsidRPr="007244E6">
              <w:rPr>
                <w:rFonts w:ascii="Times New Roman" w:eastAsiaTheme="minorEastAsia" w:hAnsi="Times New Roman" w:cs="Times New Roman"/>
                <w:color w:val="auto"/>
                <w:kern w:val="0"/>
                <w:sz w:val="12"/>
                <w:szCs w:val="12"/>
              </w:rPr>
              <w:br/>
              <w:t>ность перед учрежде</w:t>
            </w:r>
          </w:p>
        </w:tc>
      </w:tr>
      <w:tr w:rsidR="007244E6" w:rsidRPr="007244E6" w:rsidTr="00903A5A">
        <w:tc>
          <w:tcPr>
            <w:tcW w:w="1748"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w:t>
            </w:r>
          </w:p>
        </w:tc>
        <w:tc>
          <w:tcPr>
            <w:tcW w:w="8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121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по </w:t>
            </w:r>
            <w:hyperlink r:id="rId30" w:anchor="/document/99/1200096794/XA00M1S2LR/" w:history="1">
              <w:r w:rsidRPr="007244E6">
                <w:rPr>
                  <w:rFonts w:ascii="Times New Roman" w:eastAsiaTheme="minorEastAsia" w:hAnsi="Times New Roman" w:cs="Times New Roman"/>
                  <w:color w:val="0000FF"/>
                  <w:kern w:val="0"/>
                  <w:sz w:val="12"/>
                  <w:szCs w:val="12"/>
                  <w:u w:val="single"/>
                </w:rPr>
                <w:t>ОКОПФ</w:t>
              </w:r>
            </w:hyperlink>
          </w:p>
        </w:tc>
        <w:tc>
          <w:tcPr>
            <w:tcW w:w="88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дата соз</w:t>
            </w:r>
            <w:r w:rsidRPr="007244E6">
              <w:rPr>
                <w:rFonts w:ascii="Times New Roman" w:eastAsiaTheme="minorEastAsia" w:hAnsi="Times New Roman" w:cs="Times New Roman"/>
                <w:color w:val="auto"/>
                <w:kern w:val="0"/>
                <w:sz w:val="12"/>
                <w:szCs w:val="12"/>
              </w:rPr>
              <w:br/>
              <w:t xml:space="preserve">дания </w:t>
            </w:r>
          </w:p>
        </w:tc>
        <w:tc>
          <w:tcPr>
            <w:tcW w:w="137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основной вид деятель</w:t>
            </w:r>
            <w:r w:rsidRPr="007244E6">
              <w:rPr>
                <w:rFonts w:ascii="Times New Roman" w:eastAsiaTheme="minorEastAsia" w:hAnsi="Times New Roman" w:cs="Times New Roman"/>
                <w:color w:val="auto"/>
                <w:kern w:val="0"/>
                <w:sz w:val="12"/>
                <w:szCs w:val="12"/>
              </w:rPr>
              <w:br/>
              <w:t xml:space="preserve">ности </w:t>
            </w:r>
          </w:p>
        </w:tc>
        <w:tc>
          <w:tcPr>
            <w:tcW w:w="90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ный капи</w:t>
            </w:r>
            <w:r w:rsidRPr="007244E6">
              <w:rPr>
                <w:rFonts w:ascii="Times New Roman" w:eastAsiaTheme="minorEastAsia" w:hAnsi="Times New Roman" w:cs="Times New Roman"/>
                <w:color w:val="auto"/>
                <w:kern w:val="0"/>
                <w:sz w:val="12"/>
                <w:szCs w:val="12"/>
              </w:rPr>
              <w:br/>
              <w:t xml:space="preserve">тал </w:t>
            </w:r>
          </w:p>
        </w:tc>
        <w:tc>
          <w:tcPr>
            <w:tcW w:w="1035"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тале, %</w:t>
            </w:r>
          </w:p>
        </w:tc>
        <w:tc>
          <w:tcPr>
            <w:tcW w:w="90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2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учреж-</w:t>
            </w:r>
            <w:r w:rsidRPr="007244E6">
              <w:rPr>
                <w:rFonts w:ascii="Times New Roman" w:eastAsiaTheme="minorEastAsia" w:hAnsi="Times New Roman" w:cs="Times New Roman"/>
                <w:color w:val="auto"/>
                <w:kern w:val="0"/>
                <w:sz w:val="12"/>
                <w:szCs w:val="12"/>
              </w:rPr>
              <w:br/>
              <w:t>дением по пере</w:t>
            </w:r>
            <w:r w:rsidRPr="007244E6">
              <w:rPr>
                <w:rFonts w:ascii="Times New Roman" w:eastAsiaTheme="minorEastAsia" w:hAnsi="Times New Roman" w:cs="Times New Roman"/>
                <w:color w:val="auto"/>
                <w:kern w:val="0"/>
                <w:sz w:val="12"/>
                <w:szCs w:val="12"/>
              </w:rPr>
              <w:br/>
              <w:t>числе</w:t>
            </w:r>
            <w:r w:rsidRPr="007244E6">
              <w:rPr>
                <w:rFonts w:ascii="Times New Roman" w:eastAsiaTheme="minorEastAsia" w:hAnsi="Times New Roman" w:cs="Times New Roman"/>
                <w:color w:val="auto"/>
                <w:kern w:val="0"/>
                <w:sz w:val="12"/>
                <w:szCs w:val="12"/>
              </w:rPr>
              <w:br/>
              <w:t>нию части прибыли (диви</w:t>
            </w:r>
            <w:r w:rsidRPr="007244E6">
              <w:rPr>
                <w:rFonts w:ascii="Times New Roman" w:eastAsiaTheme="minorEastAsia" w:hAnsi="Times New Roman" w:cs="Times New Roman"/>
                <w:color w:val="auto"/>
                <w:kern w:val="0"/>
                <w:sz w:val="12"/>
                <w:szCs w:val="12"/>
              </w:rPr>
              <w:br/>
              <w:t xml:space="preserve">дендов) на начало года </w:t>
            </w:r>
          </w:p>
        </w:tc>
        <w:tc>
          <w:tcPr>
            <w:tcW w:w="10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начис</w:t>
            </w:r>
            <w:r w:rsidRPr="007244E6">
              <w:rPr>
                <w:rFonts w:ascii="Times New Roman" w:eastAsiaTheme="minorEastAsia" w:hAnsi="Times New Roman" w:cs="Times New Roman"/>
                <w:color w:val="auto"/>
                <w:kern w:val="0"/>
                <w:sz w:val="12"/>
                <w:szCs w:val="12"/>
              </w:rPr>
              <w:br/>
              <w:t xml:space="preserve">лено, руб </w:t>
            </w:r>
          </w:p>
        </w:tc>
        <w:tc>
          <w:tcPr>
            <w:tcW w:w="8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посту</w:t>
            </w:r>
            <w:r w:rsidRPr="007244E6">
              <w:rPr>
                <w:rFonts w:ascii="Times New Roman" w:eastAsiaTheme="minorEastAsia" w:hAnsi="Times New Roman" w:cs="Times New Roman"/>
                <w:color w:val="auto"/>
                <w:kern w:val="0"/>
                <w:sz w:val="12"/>
                <w:szCs w:val="12"/>
              </w:rPr>
              <w:br/>
              <w:t xml:space="preserve">пило, руб </w:t>
            </w:r>
          </w:p>
        </w:tc>
        <w:tc>
          <w:tcPr>
            <w:tcW w:w="1395"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нием по перечис</w:t>
            </w:r>
            <w:r w:rsidRPr="007244E6">
              <w:rPr>
                <w:rFonts w:ascii="Times New Roman" w:eastAsiaTheme="minorEastAsia" w:hAnsi="Times New Roman" w:cs="Times New Roman"/>
                <w:color w:val="auto"/>
                <w:kern w:val="0"/>
                <w:sz w:val="12"/>
                <w:szCs w:val="12"/>
              </w:rPr>
              <w:br/>
              <w:t>лению части прибыли (дивиден</w:t>
            </w:r>
            <w:r w:rsidRPr="007244E6">
              <w:rPr>
                <w:rFonts w:ascii="Times New Roman" w:eastAsiaTheme="minorEastAsia" w:hAnsi="Times New Roman" w:cs="Times New Roman"/>
                <w:color w:val="auto"/>
                <w:kern w:val="0"/>
                <w:sz w:val="12"/>
                <w:szCs w:val="12"/>
              </w:rPr>
              <w:br/>
              <w:t xml:space="preserve">дов) на конец отчетного периода </w:t>
            </w:r>
          </w:p>
        </w:tc>
      </w:tr>
      <w:tr w:rsidR="007244E6" w:rsidRPr="007244E6" w:rsidTr="00903A5A">
        <w:tc>
          <w:tcPr>
            <w:tcW w:w="1748"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8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121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88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137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90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10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103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122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10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c>
          <w:tcPr>
            <w:tcW w:w="8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 </w:t>
            </w:r>
          </w:p>
        </w:tc>
        <w:tc>
          <w:tcPr>
            <w:tcW w:w="1395"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13 </w:t>
            </w:r>
          </w:p>
        </w:tc>
      </w:tr>
      <w:tr w:rsidR="007244E6" w:rsidRPr="007244E6" w:rsidTr="00903A5A">
        <w:tc>
          <w:tcPr>
            <w:tcW w:w="1748"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1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7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10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3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2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748"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1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7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10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3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2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748"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1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7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3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2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748" w:type="dxa"/>
            <w:gridSpan w:val="4"/>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3"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19"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5" w:type="dxa"/>
            <w:gridSpan w:val="2"/>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78"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90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10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3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122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3"/>
          <w:wAfter w:w="3270" w:type="dxa"/>
        </w:trPr>
        <w:tc>
          <w:tcPr>
            <w:tcW w:w="37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79"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39"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5"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587" w:type="dxa"/>
            <w:gridSpan w:val="4"/>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772" w:type="dxa"/>
            <w:gridSpan w:val="4"/>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rPr>
          <w:gridAfter w:val="3"/>
          <w:wAfter w:w="3270" w:type="dxa"/>
          <w:trHeight w:val="229"/>
        </w:trPr>
        <w:tc>
          <w:tcPr>
            <w:tcW w:w="2959" w:type="dxa"/>
            <w:gridSpan w:val="6"/>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Руководитель </w:t>
            </w:r>
          </w:p>
        </w:tc>
        <w:tc>
          <w:tcPr>
            <w:tcW w:w="2218"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3"/>
          <w:wAfter w:w="3270" w:type="dxa"/>
        </w:trPr>
        <w:tc>
          <w:tcPr>
            <w:tcW w:w="2959" w:type="dxa"/>
            <w:gridSpan w:val="6"/>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(уполномоченное лицо) Учреждения </w:t>
            </w:r>
          </w:p>
        </w:tc>
        <w:tc>
          <w:tcPr>
            <w:tcW w:w="2218" w:type="dxa"/>
            <w:gridSpan w:val="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4"/>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4"/>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3"/>
          <w:wAfter w:w="3270" w:type="dxa"/>
        </w:trPr>
        <w:tc>
          <w:tcPr>
            <w:tcW w:w="2959" w:type="dxa"/>
            <w:gridSpan w:val="6"/>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4"/>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4"/>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(расшифровка подписи)</w:t>
            </w:r>
          </w:p>
        </w:tc>
      </w:tr>
      <w:tr w:rsidR="007244E6" w:rsidRPr="007244E6" w:rsidTr="00903A5A">
        <w:trPr>
          <w:gridAfter w:val="3"/>
          <w:wAfter w:w="3270" w:type="dxa"/>
        </w:trPr>
        <w:tc>
          <w:tcPr>
            <w:tcW w:w="2959" w:type="dxa"/>
            <w:gridSpan w:val="6"/>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Исполнитель </w:t>
            </w:r>
          </w:p>
        </w:tc>
        <w:tc>
          <w:tcPr>
            <w:tcW w:w="2218" w:type="dxa"/>
            <w:gridSpan w:val="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4"/>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4"/>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3"/>
          <w:wAfter w:w="3270" w:type="dxa"/>
        </w:trPr>
        <w:tc>
          <w:tcPr>
            <w:tcW w:w="2959" w:type="dxa"/>
            <w:gridSpan w:val="6"/>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4"/>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4"/>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(телефон)</w:t>
            </w:r>
          </w:p>
        </w:tc>
      </w:tr>
      <w:tr w:rsidR="007244E6" w:rsidRPr="007244E6" w:rsidTr="00903A5A">
        <w:trPr>
          <w:gridAfter w:val="3"/>
          <w:wAfter w:w="3270" w:type="dxa"/>
        </w:trPr>
        <w:tc>
          <w:tcPr>
            <w:tcW w:w="2959" w:type="dxa"/>
            <w:gridSpan w:val="6"/>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3"/>
          <w:wAfter w:w="3270" w:type="dxa"/>
        </w:trPr>
        <w:tc>
          <w:tcPr>
            <w:tcW w:w="372"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554"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1479"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739" w:type="dxa"/>
            <w:gridSpan w:val="2"/>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24" w:type="dxa"/>
            <w:gridSpan w:val="1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w:t>
            </w:r>
          </w:p>
        </w:tc>
      </w:tr>
    </w:tbl>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jc w:val="center"/>
        <w:rPr>
          <w:rFonts w:ascii="Georgia" w:eastAsiaTheme="minorEastAsia" w:hAnsi="Georgia" w:cs="Times New Roman"/>
          <w:color w:val="auto"/>
          <w:kern w:val="0"/>
          <w:sz w:val="12"/>
          <w:szCs w:val="12"/>
        </w:rPr>
      </w:pPr>
      <w:r w:rsidRPr="007244E6">
        <w:rPr>
          <w:rFonts w:ascii="Georgia" w:eastAsiaTheme="minorEastAsia" w:hAnsi="Georgia" w:cs="Times New Roman"/>
          <w:color w:val="auto"/>
          <w:kern w:val="0"/>
          <w:sz w:val="12"/>
          <w:szCs w:val="12"/>
        </w:rPr>
        <w:br/>
        <w:t xml:space="preserve">          Сведения о кредиторской задолженности и обязательствах учреждения </w:t>
      </w:r>
      <w:r w:rsidRPr="007244E6">
        <w:rPr>
          <w:rFonts w:ascii="Georgia" w:eastAsiaTheme="minorEastAsia" w:hAnsi="Georgia" w:cs="Times New Roman"/>
          <w:color w:val="auto"/>
          <w:kern w:val="0"/>
          <w:sz w:val="12"/>
          <w:szCs w:val="12"/>
        </w:rPr>
        <w:br/>
      </w:r>
    </w:p>
    <w:p w:rsidR="007244E6" w:rsidRPr="007244E6" w:rsidRDefault="007244E6" w:rsidP="007244E6">
      <w:pPr>
        <w:spacing w:after="0" w:line="240" w:lineRule="auto"/>
        <w:rPr>
          <w:rFonts w:ascii="Georgia" w:eastAsiaTheme="minorEastAsia" w:hAnsi="Georgia" w:cs="Times New Roman"/>
          <w:color w:val="auto"/>
          <w:kern w:val="0"/>
          <w:sz w:val="12"/>
          <w:szCs w:val="12"/>
        </w:rPr>
      </w:pPr>
      <w:r w:rsidRPr="007244E6">
        <w:rPr>
          <w:rFonts w:ascii="Georgia" w:eastAsiaTheme="minorEastAsia" w:hAnsi="Georgia" w:cs="Times New Roman"/>
          <w:color w:val="auto"/>
          <w:kern w:val="0"/>
          <w:sz w:val="12"/>
          <w:szCs w:val="12"/>
        </w:rPr>
        <w:t>     </w:t>
      </w:r>
      <w:r w:rsidRPr="007244E6">
        <w:rPr>
          <w:rFonts w:ascii="Georgia" w:eastAsiaTheme="minorEastAsia" w:hAnsi="Georgia" w:cs="Times New Roman"/>
          <w:color w:val="auto"/>
          <w:kern w:val="0"/>
          <w:sz w:val="12"/>
          <w:szCs w:val="12"/>
        </w:rPr>
        <w:br/>
        <w:t>на 1 _____________ 20___ г.</w:t>
      </w:r>
      <w:r w:rsidRPr="007244E6">
        <w:rPr>
          <w:rFonts w:ascii="Georgia" w:eastAsiaTheme="minorEastAsia" w:hAnsi="Georgia" w:cs="Times New Roman"/>
          <w:color w:val="auto"/>
          <w:kern w:val="0"/>
          <w:sz w:val="12"/>
          <w:szCs w:val="12"/>
        </w:rPr>
        <w:br/>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Georgia" w:eastAsiaTheme="minorEastAsia" w:hAnsi="Georgia" w:cs="Times New Roman"/>
          <w:color w:val="auto"/>
          <w:kern w:val="0"/>
          <w:sz w:val="12"/>
          <w:szCs w:val="12"/>
        </w:rPr>
        <w:t>     </w:t>
      </w:r>
      <w:r w:rsidRPr="007244E6">
        <w:rPr>
          <w:rFonts w:ascii="Georgia" w:eastAsiaTheme="minorEastAsia" w:hAnsi="Georgia" w:cs="Times New Roman"/>
          <w:color w:val="auto"/>
          <w:kern w:val="0"/>
          <w:sz w:val="12"/>
          <w:szCs w:val="12"/>
        </w:rPr>
        <w:br/>
        <w:t>     </w:t>
      </w:r>
      <w:r w:rsidRPr="007244E6">
        <w:rPr>
          <w:rFonts w:ascii="Georgia" w:eastAsiaTheme="minorEastAsia" w:hAnsi="Georgia"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3570"/>
        <w:gridCol w:w="3657"/>
        <w:gridCol w:w="2192"/>
        <w:gridCol w:w="1868"/>
      </w:tblGrid>
      <w:tr w:rsidR="007244E6" w:rsidRPr="007244E6" w:rsidTr="00903A5A">
        <w:tc>
          <w:tcPr>
            <w:tcW w:w="425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462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58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21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62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КОДЫ </w:t>
            </w: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62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62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Сводному реестру </w:t>
            </w: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62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Учреждение </w:t>
            </w:r>
          </w:p>
        </w:tc>
        <w:tc>
          <w:tcPr>
            <w:tcW w:w="4620"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КПП </w:t>
            </w: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Орган, осуществляющий функции и полномочия учредителя </w:t>
            </w:r>
          </w:p>
        </w:tc>
        <w:tc>
          <w:tcPr>
            <w:tcW w:w="4620"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глава по БК </w:t>
            </w: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Публично-правовое образование </w:t>
            </w:r>
          </w:p>
        </w:tc>
        <w:tc>
          <w:tcPr>
            <w:tcW w:w="4620"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31"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Периодичность: годовая </w:t>
            </w:r>
          </w:p>
        </w:tc>
        <w:tc>
          <w:tcPr>
            <w:tcW w:w="4620"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Единица измерения: руб.</w:t>
            </w:r>
          </w:p>
        </w:tc>
        <w:tc>
          <w:tcPr>
            <w:tcW w:w="462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32" w:anchor="/document/99/9055125/XA00M1S2LR/" w:history="1">
              <w:r w:rsidRPr="007244E6">
                <w:rPr>
                  <w:rFonts w:ascii="Times New Roman" w:eastAsiaTheme="minorEastAsia" w:hAnsi="Times New Roman" w:cs="Times New Roman"/>
                  <w:color w:val="0000FF"/>
                  <w:kern w:val="0"/>
                  <w:sz w:val="12"/>
                  <w:szCs w:val="12"/>
                  <w:u w:val="single"/>
                </w:rPr>
                <w:t>ОКЕИ</w:t>
              </w:r>
            </w:hyperlink>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383 </w:t>
            </w: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r>
    </w:p>
    <w:tbl>
      <w:tblPr>
        <w:tblW w:w="11920" w:type="dxa"/>
        <w:tblLayout w:type="fixed"/>
        <w:tblCellMar>
          <w:top w:w="58" w:type="dxa"/>
          <w:left w:w="115" w:type="dxa"/>
          <w:bottom w:w="58" w:type="dxa"/>
          <w:right w:w="115" w:type="dxa"/>
        </w:tblCellMar>
        <w:tblLook w:val="04A0" w:firstRow="1" w:lastRow="0" w:firstColumn="1" w:lastColumn="0" w:noHBand="0" w:noVBand="1"/>
      </w:tblPr>
      <w:tblGrid>
        <w:gridCol w:w="318"/>
        <w:gridCol w:w="318"/>
        <w:gridCol w:w="469"/>
        <w:gridCol w:w="567"/>
        <w:gridCol w:w="565"/>
        <w:gridCol w:w="573"/>
        <w:gridCol w:w="137"/>
        <w:gridCol w:w="7"/>
        <w:gridCol w:w="106"/>
        <w:gridCol w:w="313"/>
        <w:gridCol w:w="709"/>
        <w:gridCol w:w="176"/>
        <w:gridCol w:w="675"/>
        <w:gridCol w:w="417"/>
        <w:gridCol w:w="291"/>
        <w:gridCol w:w="449"/>
        <w:gridCol w:w="259"/>
        <w:gridCol w:w="650"/>
        <w:gridCol w:w="59"/>
        <w:gridCol w:w="14"/>
        <w:gridCol w:w="14"/>
        <w:gridCol w:w="676"/>
        <w:gridCol w:w="145"/>
        <w:gridCol w:w="279"/>
        <w:gridCol w:w="287"/>
        <w:gridCol w:w="442"/>
        <w:gridCol w:w="130"/>
        <w:gridCol w:w="365"/>
        <w:gridCol w:w="344"/>
        <w:gridCol w:w="407"/>
        <w:gridCol w:w="302"/>
        <w:gridCol w:w="606"/>
        <w:gridCol w:w="21"/>
        <w:gridCol w:w="22"/>
        <w:gridCol w:w="92"/>
        <w:gridCol w:w="163"/>
        <w:gridCol w:w="293"/>
        <w:gridCol w:w="260"/>
      </w:tblGrid>
      <w:tr w:rsidR="007244E6" w:rsidRPr="007244E6" w:rsidTr="007244E6">
        <w:tc>
          <w:tcPr>
            <w:tcW w:w="31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1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46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6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38"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50"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98"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92"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40"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09"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63" w:type="dxa"/>
            <w:gridSpan w:val="4"/>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424"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29"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495"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51"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9"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70" w:type="dxa"/>
            <w:gridSpan w:val="4"/>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6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7244E6">
        <w:trPr>
          <w:gridAfter w:val="2"/>
          <w:wAfter w:w="553" w:type="dxa"/>
        </w:trPr>
        <w:tc>
          <w:tcPr>
            <w:tcW w:w="1105"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показателя </w:t>
            </w: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1282"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 кредиторской задолженности на начало года </w:t>
            </w:r>
          </w:p>
        </w:tc>
        <w:tc>
          <w:tcPr>
            <w:tcW w:w="4132" w:type="dxa"/>
            <w:gridSpan w:val="1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 кредиторской задолженности на конец отчетного периода </w:t>
            </w:r>
          </w:p>
        </w:tc>
        <w:tc>
          <w:tcPr>
            <w:tcW w:w="4026" w:type="dxa"/>
            <w:gridSpan w:val="1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 отложенных обязательств учреждения </w:t>
            </w:r>
          </w:p>
        </w:tc>
        <w:tc>
          <w:tcPr>
            <w:tcW w:w="255" w:type="dxa"/>
            <w:gridSpan w:val="2"/>
            <w:tcBorders>
              <w:top w:val="single" w:sz="4" w:space="0" w:color="000000"/>
              <w:left w:val="single" w:sz="4" w:space="0" w:color="auto"/>
              <w:bottom w:val="single" w:sz="4" w:space="0" w:color="000000"/>
              <w:right w:val="nil"/>
            </w:tcBorders>
            <w:vAlign w:val="center"/>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p>
        </w:tc>
      </w:tr>
      <w:tr w:rsidR="007244E6" w:rsidRPr="007244E6" w:rsidTr="007244E6">
        <w:trPr>
          <w:gridAfter w:val="3"/>
          <w:wAfter w:w="716" w:type="dxa"/>
        </w:trPr>
        <w:tc>
          <w:tcPr>
            <w:tcW w:w="1105" w:type="dxa"/>
            <w:gridSpan w:val="3"/>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71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нее </w:t>
            </w:r>
          </w:p>
        </w:tc>
        <w:tc>
          <w:tcPr>
            <w:tcW w:w="426"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3699" w:type="dxa"/>
            <w:gridSpan w:val="10"/>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нее срок оплаты наступает в:</w:t>
            </w:r>
          </w:p>
        </w:tc>
        <w:tc>
          <w:tcPr>
            <w:tcW w:w="835"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3297" w:type="dxa"/>
            <w:gridSpan w:val="12"/>
            <w:tcBorders>
              <w:top w:val="single" w:sz="4" w:space="0" w:color="000000"/>
              <w:left w:val="single" w:sz="4" w:space="0" w:color="000000"/>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r>
      <w:tr w:rsidR="007244E6" w:rsidRPr="007244E6" w:rsidTr="007244E6">
        <w:trPr>
          <w:gridAfter w:val="6"/>
          <w:wAfter w:w="851" w:type="dxa"/>
        </w:trPr>
        <w:tc>
          <w:tcPr>
            <w:tcW w:w="1105" w:type="dxa"/>
            <w:gridSpan w:val="3"/>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5" w:type="dxa"/>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срок оплаты наступил в отчетном финан-</w:t>
            </w:r>
            <w:r w:rsidRPr="007244E6">
              <w:rPr>
                <w:rFonts w:ascii="Times New Roman" w:eastAsiaTheme="minorEastAsia" w:hAnsi="Times New Roman" w:cs="Times New Roman"/>
                <w:color w:val="auto"/>
                <w:kern w:val="0"/>
                <w:sz w:val="12"/>
                <w:szCs w:val="12"/>
              </w:rPr>
              <w:br/>
              <w:t xml:space="preserve">совом году </w:t>
            </w:r>
          </w:p>
        </w:tc>
        <w:tc>
          <w:tcPr>
            <w:tcW w:w="426" w:type="dxa"/>
            <w:gridSpan w:val="3"/>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квартале, всего </w:t>
            </w:r>
          </w:p>
        </w:tc>
        <w:tc>
          <w:tcPr>
            <w:tcW w:w="851"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нее: в январе </w:t>
            </w:r>
          </w:p>
        </w:tc>
        <w:tc>
          <w:tcPr>
            <w:tcW w:w="708"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квартале </w:t>
            </w:r>
          </w:p>
        </w:tc>
        <w:tc>
          <w:tcPr>
            <w:tcW w:w="708"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квартале </w:t>
            </w:r>
          </w:p>
        </w:tc>
        <w:tc>
          <w:tcPr>
            <w:tcW w:w="709"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квартале </w:t>
            </w:r>
          </w:p>
        </w:tc>
        <w:tc>
          <w:tcPr>
            <w:tcW w:w="849" w:type="dxa"/>
            <w:gridSpan w:val="4"/>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очеред-</w:t>
            </w:r>
            <w:r w:rsidRPr="007244E6">
              <w:rPr>
                <w:rFonts w:ascii="Times New Roman" w:eastAsiaTheme="minorEastAsia" w:hAnsi="Times New Roman" w:cs="Times New Roman"/>
                <w:color w:val="auto"/>
                <w:kern w:val="0"/>
                <w:sz w:val="12"/>
                <w:szCs w:val="12"/>
              </w:rPr>
              <w:br/>
              <w:t>ном финан-</w:t>
            </w:r>
            <w:r w:rsidRPr="007244E6">
              <w:rPr>
                <w:rFonts w:ascii="Times New Roman" w:eastAsiaTheme="minorEastAsia" w:hAnsi="Times New Roman" w:cs="Times New Roman"/>
                <w:color w:val="auto"/>
                <w:kern w:val="0"/>
                <w:sz w:val="12"/>
                <w:szCs w:val="12"/>
              </w:rPr>
              <w:br/>
              <w:t xml:space="preserve">совом году и плановом периоде </w:t>
            </w:r>
          </w:p>
        </w:tc>
        <w:tc>
          <w:tcPr>
            <w:tcW w:w="566"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оплате труда </w:t>
            </w:r>
          </w:p>
        </w:tc>
        <w:tc>
          <w:tcPr>
            <w:tcW w:w="709"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 претен-</w:t>
            </w:r>
            <w:r w:rsidRPr="007244E6">
              <w:rPr>
                <w:rFonts w:ascii="Times New Roman" w:eastAsiaTheme="minorEastAsia" w:hAnsi="Times New Roman" w:cs="Times New Roman"/>
                <w:color w:val="auto"/>
                <w:kern w:val="0"/>
                <w:sz w:val="12"/>
                <w:szCs w:val="12"/>
              </w:rPr>
              <w:br/>
              <w:t>зионным требо-</w:t>
            </w:r>
            <w:r w:rsidRPr="007244E6">
              <w:rPr>
                <w:rFonts w:ascii="Times New Roman" w:eastAsiaTheme="minorEastAsia" w:hAnsi="Times New Roman" w:cs="Times New Roman"/>
                <w:color w:val="auto"/>
                <w:kern w:val="0"/>
                <w:sz w:val="12"/>
                <w:szCs w:val="12"/>
              </w:rPr>
              <w:br/>
              <w:t xml:space="preserve">ваниям </w:t>
            </w:r>
          </w:p>
        </w:tc>
        <w:tc>
          <w:tcPr>
            <w:tcW w:w="709"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 непосту-</w:t>
            </w:r>
            <w:r w:rsidRPr="007244E6">
              <w:rPr>
                <w:rFonts w:ascii="Times New Roman" w:eastAsiaTheme="minorEastAsia" w:hAnsi="Times New Roman" w:cs="Times New Roman"/>
                <w:color w:val="auto"/>
                <w:kern w:val="0"/>
                <w:sz w:val="12"/>
                <w:szCs w:val="12"/>
              </w:rPr>
              <w:br/>
              <w:t>пившим расчет-</w:t>
            </w:r>
            <w:r w:rsidRPr="007244E6">
              <w:rPr>
                <w:rFonts w:ascii="Times New Roman" w:eastAsiaTheme="minorEastAsia" w:hAnsi="Times New Roman" w:cs="Times New Roman"/>
                <w:color w:val="auto"/>
                <w:kern w:val="0"/>
                <w:sz w:val="12"/>
                <w:szCs w:val="12"/>
              </w:rPr>
              <w:br/>
              <w:t>ным доку-</w:t>
            </w:r>
            <w:r w:rsidRPr="007244E6">
              <w:rPr>
                <w:rFonts w:ascii="Times New Roman" w:eastAsiaTheme="minorEastAsia" w:hAnsi="Times New Roman" w:cs="Times New Roman"/>
                <w:color w:val="auto"/>
                <w:kern w:val="0"/>
                <w:sz w:val="12"/>
                <w:szCs w:val="12"/>
              </w:rPr>
              <w:br/>
              <w:t xml:space="preserve">ментам </w:t>
            </w:r>
          </w:p>
        </w:tc>
        <w:tc>
          <w:tcPr>
            <w:tcW w:w="606" w:type="dxa"/>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иные </w:t>
            </w:r>
          </w:p>
        </w:tc>
      </w:tr>
      <w:tr w:rsidR="007244E6" w:rsidRPr="007244E6" w:rsidTr="007244E6">
        <w:trPr>
          <w:gridAfter w:val="6"/>
          <w:wAfter w:w="851" w:type="dxa"/>
        </w:trPr>
        <w:tc>
          <w:tcPr>
            <w:tcW w:w="1105" w:type="dxa"/>
            <w:gridSpan w:val="3"/>
            <w:tcBorders>
              <w:top w:val="single" w:sz="4" w:space="0" w:color="auto"/>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567" w:type="dxa"/>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565" w:type="dxa"/>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710"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426" w:type="dxa"/>
            <w:gridSpan w:val="3"/>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709" w:type="dxa"/>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851"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708"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708"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709"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849" w:type="dxa"/>
            <w:gridSpan w:val="4"/>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c>
          <w:tcPr>
            <w:tcW w:w="566"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 </w:t>
            </w:r>
          </w:p>
        </w:tc>
        <w:tc>
          <w:tcPr>
            <w:tcW w:w="572"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13 </w:t>
            </w:r>
          </w:p>
        </w:tc>
        <w:tc>
          <w:tcPr>
            <w:tcW w:w="709"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14 </w:t>
            </w:r>
          </w:p>
        </w:tc>
        <w:tc>
          <w:tcPr>
            <w:tcW w:w="709"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15 </w:t>
            </w:r>
          </w:p>
        </w:tc>
        <w:tc>
          <w:tcPr>
            <w:tcW w:w="606" w:type="dxa"/>
            <w:tcBorders>
              <w:top w:val="single" w:sz="4" w:space="0" w:color="auto"/>
              <w:left w:val="single" w:sz="4" w:space="0" w:color="000000"/>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16 </w:t>
            </w:r>
          </w:p>
        </w:tc>
      </w:tr>
      <w:tr w:rsidR="007244E6" w:rsidRPr="007244E6" w:rsidTr="007244E6">
        <w:trPr>
          <w:gridAfter w:val="6"/>
          <w:wAfter w:w="851" w:type="dxa"/>
        </w:trPr>
        <w:tc>
          <w:tcPr>
            <w:tcW w:w="110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выплате заработной платы </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5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110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выплате стипендий, </w:t>
            </w:r>
            <w:r w:rsidRPr="007244E6">
              <w:rPr>
                <w:rFonts w:ascii="Times New Roman" w:eastAsiaTheme="minorEastAsia" w:hAnsi="Times New Roman" w:cs="Times New Roman"/>
                <w:color w:val="auto"/>
                <w:kern w:val="0"/>
                <w:sz w:val="12"/>
                <w:szCs w:val="12"/>
              </w:rPr>
              <w:lastRenderedPageBreak/>
              <w:t xml:space="preserve">пособий, пенсий </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2000 </w:t>
            </w:r>
          </w:p>
        </w:tc>
        <w:tc>
          <w:tcPr>
            <w:tcW w:w="5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110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перечислению в бюджет, всего </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3000 </w:t>
            </w:r>
          </w:p>
        </w:tc>
        <w:tc>
          <w:tcPr>
            <w:tcW w:w="5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7"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7"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перечислению удержанного налога на доходы физических лиц </w:t>
            </w:r>
          </w:p>
        </w:tc>
        <w:tc>
          <w:tcPr>
            <w:tcW w:w="56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3100 </w:t>
            </w:r>
          </w:p>
        </w:tc>
        <w:tc>
          <w:tcPr>
            <w:tcW w:w="5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7"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оплате страховых взносов на обязательное социальное страхование </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3200 </w:t>
            </w:r>
          </w:p>
        </w:tc>
        <w:tc>
          <w:tcPr>
            <w:tcW w:w="5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7"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оплате налогов, сборов, за исключением страховых взносов на обязательное социальное страхование </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3300 </w:t>
            </w:r>
          </w:p>
        </w:tc>
        <w:tc>
          <w:tcPr>
            <w:tcW w:w="5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7"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 возврату в бюджет средств субсидий (грантов в форме субсидий)</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3400 </w:t>
            </w:r>
          </w:p>
        </w:tc>
        <w:tc>
          <w:tcPr>
            <w:tcW w:w="5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6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69"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связи с невыполнением муниципального задания </w:t>
            </w:r>
          </w:p>
        </w:tc>
        <w:tc>
          <w:tcPr>
            <w:tcW w:w="56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3410 </w:t>
            </w:r>
          </w:p>
        </w:tc>
        <w:tc>
          <w:tcPr>
            <w:tcW w:w="5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69"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связи с недостижением результатов предоставления субс</w:t>
            </w:r>
            <w:r w:rsidRPr="007244E6">
              <w:rPr>
                <w:rFonts w:ascii="Times New Roman" w:eastAsiaTheme="minorEastAsia" w:hAnsi="Times New Roman" w:cs="Times New Roman"/>
                <w:color w:val="auto"/>
                <w:kern w:val="0"/>
                <w:sz w:val="12"/>
                <w:szCs w:val="12"/>
              </w:rPr>
              <w:lastRenderedPageBreak/>
              <w:t>идий (грантов в форме субсидий)</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3420 </w:t>
            </w:r>
          </w:p>
        </w:tc>
        <w:tc>
          <w:tcPr>
            <w:tcW w:w="5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69"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связи с невыполнением условий соглашений, в том числе по софинансированию расходов </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3430 </w:t>
            </w:r>
          </w:p>
        </w:tc>
        <w:tc>
          <w:tcPr>
            <w:tcW w:w="5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110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оплате товаров, работ, услуг, всего </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4000 </w:t>
            </w:r>
          </w:p>
        </w:tc>
        <w:tc>
          <w:tcPr>
            <w:tcW w:w="5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7"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7"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публичным договорам </w:t>
            </w:r>
          </w:p>
        </w:tc>
        <w:tc>
          <w:tcPr>
            <w:tcW w:w="56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4100 </w:t>
            </w:r>
          </w:p>
        </w:tc>
        <w:tc>
          <w:tcPr>
            <w:tcW w:w="5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110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оплате прочих расходов, всего </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5000 </w:t>
            </w:r>
          </w:p>
        </w:tc>
        <w:tc>
          <w:tcPr>
            <w:tcW w:w="5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7"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7"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выплатам, связанным с причинением вреда гражданам </w:t>
            </w:r>
          </w:p>
        </w:tc>
        <w:tc>
          <w:tcPr>
            <w:tcW w:w="56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5100 </w:t>
            </w:r>
          </w:p>
        </w:tc>
        <w:tc>
          <w:tcPr>
            <w:tcW w:w="5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26"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6"/>
          <w:wAfter w:w="851" w:type="dxa"/>
        </w:trPr>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6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5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42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9"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3391"/>
        <w:gridCol w:w="3033"/>
        <w:gridCol w:w="351"/>
        <w:gridCol w:w="4512"/>
      </w:tblGrid>
      <w:tr w:rsidR="007244E6" w:rsidRPr="007244E6" w:rsidTr="00903A5A">
        <w:tc>
          <w:tcPr>
            <w:tcW w:w="425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88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91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Руководитель</w:t>
            </w:r>
            <w:r w:rsidRPr="007244E6">
              <w:rPr>
                <w:rFonts w:ascii="Times New Roman" w:eastAsiaTheme="minorEastAsia" w:hAnsi="Times New Roman" w:cs="Times New Roman"/>
                <w:color w:val="auto"/>
                <w:kern w:val="0"/>
                <w:sz w:val="12"/>
                <w:szCs w:val="12"/>
              </w:rPr>
              <w:br/>
              <w:t>(уполномоченное лицо)</w:t>
            </w:r>
          </w:p>
        </w:tc>
        <w:tc>
          <w:tcPr>
            <w:tcW w:w="3881"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1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Учреждения </w:t>
            </w:r>
          </w:p>
        </w:tc>
        <w:tc>
          <w:tcPr>
            <w:tcW w:w="3881"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14"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881"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14"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(расшифровка подписи)</w:t>
            </w: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Исполнитель </w:t>
            </w:r>
          </w:p>
        </w:tc>
        <w:tc>
          <w:tcPr>
            <w:tcW w:w="3881"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14"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881"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14"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(телефон)</w:t>
            </w: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"____" ________________ 20___ г.</w:t>
            </w:r>
          </w:p>
        </w:tc>
        <w:tc>
          <w:tcPr>
            <w:tcW w:w="3881"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1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Сведения о просроченной кредиторской задолженности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181"/>
        <w:gridCol w:w="4363"/>
        <w:gridCol w:w="1825"/>
        <w:gridCol w:w="918"/>
      </w:tblGrid>
      <w:tr w:rsidR="007244E6" w:rsidRPr="007244E6" w:rsidTr="00903A5A">
        <w:tc>
          <w:tcPr>
            <w:tcW w:w="425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443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КОДЫ </w:t>
            </w: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33"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Georgia" w:eastAsiaTheme="minorEastAsia" w:hAnsi="Georgia" w:cs="Times New Roman"/>
          <w:color w:val="auto"/>
          <w:kern w:val="0"/>
          <w:sz w:val="12"/>
          <w:szCs w:val="12"/>
        </w:rPr>
      </w:pPr>
      <w:r w:rsidRPr="007244E6">
        <w:rPr>
          <w:rFonts w:ascii="Georgia" w:eastAsiaTheme="minorEastAsia" w:hAnsi="Georgia" w:cs="Times New Roman"/>
          <w:color w:val="auto"/>
          <w:kern w:val="0"/>
          <w:sz w:val="12"/>
          <w:szCs w:val="12"/>
        </w:rPr>
        <w:t>     </w:t>
      </w:r>
    </w:p>
    <w:p w:rsidR="007244E6" w:rsidRPr="007244E6" w:rsidRDefault="007244E6" w:rsidP="007244E6">
      <w:pPr>
        <w:spacing w:after="0" w:line="240" w:lineRule="auto"/>
        <w:jc w:val="both"/>
        <w:rPr>
          <w:rFonts w:ascii="Georgia" w:eastAsiaTheme="minorEastAsia" w:hAnsi="Georgia" w:cs="Times New Roman"/>
          <w:color w:val="auto"/>
          <w:kern w:val="0"/>
          <w:sz w:val="12"/>
          <w:szCs w:val="12"/>
        </w:rPr>
      </w:pPr>
    </w:p>
    <w:p w:rsidR="007244E6" w:rsidRPr="007244E6" w:rsidRDefault="007244E6" w:rsidP="007244E6">
      <w:pPr>
        <w:spacing w:after="0" w:line="240" w:lineRule="auto"/>
        <w:jc w:val="both"/>
        <w:rPr>
          <w:rFonts w:ascii="Georgia" w:eastAsiaTheme="minorEastAsia" w:hAnsi="Georgia" w:cs="Times New Roman"/>
          <w:color w:val="auto"/>
          <w:kern w:val="0"/>
          <w:sz w:val="12"/>
          <w:szCs w:val="12"/>
        </w:rPr>
      </w:pPr>
      <w:r w:rsidRPr="007244E6">
        <w:rPr>
          <w:rFonts w:ascii="Georgia" w:eastAsiaTheme="minorEastAsia" w:hAnsi="Georgia"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303"/>
        <w:gridCol w:w="298"/>
        <w:gridCol w:w="298"/>
        <w:gridCol w:w="298"/>
        <w:gridCol w:w="338"/>
        <w:gridCol w:w="330"/>
        <w:gridCol w:w="526"/>
        <w:gridCol w:w="298"/>
        <w:gridCol w:w="306"/>
        <w:gridCol w:w="298"/>
        <w:gridCol w:w="298"/>
        <w:gridCol w:w="298"/>
        <w:gridCol w:w="298"/>
        <w:gridCol w:w="298"/>
        <w:gridCol w:w="298"/>
        <w:gridCol w:w="298"/>
        <w:gridCol w:w="298"/>
        <w:gridCol w:w="298"/>
        <w:gridCol w:w="375"/>
        <w:gridCol w:w="587"/>
        <w:gridCol w:w="298"/>
        <w:gridCol w:w="298"/>
        <w:gridCol w:w="298"/>
        <w:gridCol w:w="375"/>
        <w:gridCol w:w="532"/>
        <w:gridCol w:w="532"/>
        <w:gridCol w:w="298"/>
        <w:gridCol w:w="228"/>
        <w:gridCol w:w="582"/>
        <w:gridCol w:w="594"/>
        <w:gridCol w:w="613"/>
      </w:tblGrid>
      <w:tr w:rsidR="007244E6" w:rsidRPr="007244E6" w:rsidTr="00903A5A">
        <w:tc>
          <w:tcPr>
            <w:tcW w:w="304"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298"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1582"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763"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662"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887"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842"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45"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648"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662"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887"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774"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774"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774"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774"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763"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763"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903"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941"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r>
      <w:tr w:rsidR="007244E6" w:rsidRPr="007244E6" w:rsidTr="00903A5A">
        <w:tc>
          <w:tcPr>
            <w:tcW w:w="2184" w:type="dxa"/>
            <w:gridSpan w:val="6"/>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показателя </w:t>
            </w: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1549" w:type="dxa"/>
            <w:gridSpan w:val="6"/>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 просроченной кредиторской задолженности на начало года </w:t>
            </w:r>
          </w:p>
        </w:tc>
        <w:tc>
          <w:tcPr>
            <w:tcW w:w="2035"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Предельно допустимые значения просроченной кредиторской задолженности</w:t>
            </w:r>
            <w:r w:rsidRPr="007244E6">
              <w:rPr>
                <w:rFonts w:ascii="Times New Roman" w:eastAsiaTheme="minorEastAsia" w:hAnsi="Times New Roman" w:cs="Times New Roman"/>
                <w:noProof/>
                <w:color w:val="auto"/>
                <w:kern w:val="0"/>
                <w:sz w:val="12"/>
                <w:szCs w:val="12"/>
              </w:rPr>
              <w:drawing>
                <wp:inline distT="0" distB="0" distL="0" distR="0" wp14:anchorId="0213A956" wp14:editId="47540875">
                  <wp:extent cx="102235" cy="219710"/>
                  <wp:effectExtent l="19050" t="0" r="0" b="0"/>
                  <wp:docPr id="28" name="Рисунок 24" descr="https://plus.gosfinansy.ru/system/content/image/224/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lus.gosfinansy.ru/system/content/image/224/1/576323/"/>
                          <pic:cNvPicPr>
                            <a:picLocks noChangeAspect="1" noChangeArrowheads="1"/>
                          </pic:cNvPicPr>
                        </pic:nvPicPr>
                        <pic:blipFill>
                          <a:blip r:link="rId34"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4645" w:type="dxa"/>
            <w:gridSpan w:val="8"/>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Объем просроченной кредиторской задолженности на конец отчетного периода </w:t>
            </w:r>
          </w:p>
        </w:tc>
        <w:tc>
          <w:tcPr>
            <w:tcW w:w="152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Изменение кредиторской задолженности</w:t>
            </w:r>
            <w:r w:rsidRPr="007244E6">
              <w:rPr>
                <w:rFonts w:ascii="Times New Roman" w:eastAsiaTheme="minorEastAsia" w:hAnsi="Times New Roman" w:cs="Times New Roman"/>
                <w:noProof/>
                <w:color w:val="auto"/>
                <w:kern w:val="0"/>
                <w:sz w:val="12"/>
                <w:szCs w:val="12"/>
              </w:rPr>
              <w:drawing>
                <wp:inline distT="0" distB="0" distL="0" distR="0" wp14:anchorId="7DD53D87" wp14:editId="78A670C1">
                  <wp:extent cx="102235" cy="219710"/>
                  <wp:effectExtent l="19050" t="0" r="0" b="0"/>
                  <wp:docPr id="29" name="Рисунок 25" descr="https://plus.gosfinansy.ru/system/content/image/224/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lus.gosfinansy.ru/system/content/image/224/1/576329/"/>
                          <pic:cNvPicPr>
                            <a:picLocks noChangeAspect="1" noChangeArrowheads="1"/>
                          </pic:cNvPicPr>
                        </pic:nvPicPr>
                        <pic:blipFill>
                          <a:blip r:link="rId35"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90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Причина образо-</w:t>
            </w:r>
            <w:r w:rsidRPr="007244E6">
              <w:rPr>
                <w:rFonts w:ascii="Times New Roman" w:eastAsiaTheme="minorEastAsia" w:hAnsi="Times New Roman" w:cs="Times New Roman"/>
                <w:color w:val="auto"/>
                <w:kern w:val="0"/>
                <w:sz w:val="12"/>
                <w:szCs w:val="12"/>
              </w:rPr>
              <w:br/>
              <w:t xml:space="preserve">вания </w:t>
            </w:r>
          </w:p>
        </w:tc>
        <w:tc>
          <w:tcPr>
            <w:tcW w:w="941"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Меры, прини-</w:t>
            </w:r>
            <w:r w:rsidRPr="007244E6">
              <w:rPr>
                <w:rFonts w:ascii="Times New Roman" w:eastAsiaTheme="minorEastAsia" w:hAnsi="Times New Roman" w:cs="Times New Roman"/>
                <w:color w:val="auto"/>
                <w:kern w:val="0"/>
                <w:sz w:val="12"/>
                <w:szCs w:val="12"/>
              </w:rPr>
              <w:br/>
              <w:t>маемые по погаше-</w:t>
            </w:r>
            <w:r w:rsidRPr="007244E6">
              <w:rPr>
                <w:rFonts w:ascii="Times New Roman" w:eastAsiaTheme="minorEastAsia" w:hAnsi="Times New Roman" w:cs="Times New Roman"/>
                <w:color w:val="auto"/>
                <w:kern w:val="0"/>
                <w:sz w:val="12"/>
                <w:szCs w:val="12"/>
              </w:rPr>
              <w:br/>
              <w:t xml:space="preserve">нию </w:t>
            </w:r>
          </w:p>
        </w:tc>
      </w:tr>
      <w:tr w:rsidR="007244E6" w:rsidRPr="007244E6" w:rsidTr="00903A5A">
        <w:tc>
          <w:tcPr>
            <w:tcW w:w="2184" w:type="dxa"/>
            <w:gridSpan w:val="6"/>
            <w:tcBorders>
              <w:top w:val="single" w:sz="4" w:space="0" w:color="auto"/>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88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нее по </w:t>
            </w:r>
          </w:p>
        </w:tc>
        <w:tc>
          <w:tcPr>
            <w:tcW w:w="1387"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значение </w:t>
            </w:r>
          </w:p>
        </w:tc>
        <w:tc>
          <w:tcPr>
            <w:tcW w:w="6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срок,</w:t>
            </w:r>
          </w:p>
        </w:tc>
        <w:tc>
          <w:tcPr>
            <w:tcW w:w="66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88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нее по </w:t>
            </w:r>
          </w:p>
        </w:tc>
        <w:tc>
          <w:tcPr>
            <w:tcW w:w="3096" w:type="dxa"/>
            <w:gridSpan w:val="6"/>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том числе по срокам </w:t>
            </w:r>
          </w:p>
        </w:tc>
        <w:tc>
          <w:tcPr>
            <w:tcW w:w="76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сумма,</w:t>
            </w: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про-</w:t>
            </w:r>
          </w:p>
        </w:tc>
        <w:tc>
          <w:tcPr>
            <w:tcW w:w="90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nil"/>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просро-</w:t>
            </w:r>
          </w:p>
        </w:tc>
      </w:tr>
      <w:tr w:rsidR="007244E6" w:rsidRPr="007244E6" w:rsidTr="00903A5A">
        <w:tc>
          <w:tcPr>
            <w:tcW w:w="2184" w:type="dxa"/>
            <w:gridSpan w:val="6"/>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исполни</w:t>
            </w:r>
            <w:r w:rsidRPr="007244E6">
              <w:rPr>
                <w:rFonts w:ascii="Times New Roman" w:eastAsiaTheme="minorEastAsia" w:hAnsi="Times New Roman" w:cs="Times New Roman"/>
                <w:color w:val="auto"/>
                <w:kern w:val="0"/>
                <w:sz w:val="12"/>
                <w:szCs w:val="12"/>
              </w:rPr>
              <w:br/>
              <w:t xml:space="preserve">тельным листам </w:t>
            </w: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абсо</w:t>
            </w:r>
            <w:r w:rsidRPr="007244E6">
              <w:rPr>
                <w:rFonts w:ascii="Times New Roman" w:eastAsiaTheme="minorEastAsia" w:hAnsi="Times New Roman" w:cs="Times New Roman"/>
                <w:color w:val="auto"/>
                <w:kern w:val="0"/>
                <w:sz w:val="12"/>
                <w:szCs w:val="12"/>
              </w:rPr>
              <w:br/>
              <w:t>лютных вели</w:t>
            </w:r>
            <w:r w:rsidRPr="007244E6">
              <w:rPr>
                <w:rFonts w:ascii="Times New Roman" w:eastAsiaTheme="minorEastAsia" w:hAnsi="Times New Roman" w:cs="Times New Roman"/>
                <w:color w:val="auto"/>
                <w:kern w:val="0"/>
                <w:sz w:val="12"/>
                <w:szCs w:val="12"/>
              </w:rPr>
              <w:br/>
              <w:t>чинах</w:t>
            </w:r>
            <w:r w:rsidRPr="007244E6">
              <w:rPr>
                <w:rFonts w:ascii="Times New Roman" w:eastAsiaTheme="minorEastAsia" w:hAnsi="Times New Roman" w:cs="Times New Roman"/>
                <w:noProof/>
                <w:color w:val="auto"/>
                <w:kern w:val="0"/>
                <w:sz w:val="12"/>
                <w:szCs w:val="12"/>
              </w:rPr>
              <w:drawing>
                <wp:inline distT="0" distB="0" distL="0" distR="0" wp14:anchorId="2440A11D" wp14:editId="5E7198E5">
                  <wp:extent cx="102235" cy="219710"/>
                  <wp:effectExtent l="19050" t="0" r="0" b="0"/>
                  <wp:docPr id="30" name="Рисунок 26" descr="https://plus.gosfinansy.ru/system/content/image/224/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lus.gosfinansy.ru/system/content/image/224/1/576324/"/>
                          <pic:cNvPicPr>
                            <a:picLocks noChangeAspect="1" noChangeArrowheads="1"/>
                          </pic:cNvPicPr>
                        </pic:nvPicPr>
                        <pic:blipFill>
                          <a:blip r:link="rId36"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про</w:t>
            </w:r>
            <w:r w:rsidRPr="007244E6">
              <w:rPr>
                <w:rFonts w:ascii="Times New Roman" w:eastAsiaTheme="minorEastAsia" w:hAnsi="Times New Roman" w:cs="Times New Roman"/>
                <w:color w:val="auto"/>
                <w:kern w:val="0"/>
                <w:sz w:val="12"/>
                <w:szCs w:val="12"/>
              </w:rPr>
              <w:br/>
              <w:t>цен</w:t>
            </w:r>
            <w:r w:rsidRPr="007244E6">
              <w:rPr>
                <w:rFonts w:ascii="Times New Roman" w:eastAsiaTheme="minorEastAsia" w:hAnsi="Times New Roman" w:cs="Times New Roman"/>
                <w:color w:val="auto"/>
                <w:kern w:val="0"/>
                <w:sz w:val="12"/>
                <w:szCs w:val="12"/>
              </w:rPr>
              <w:br/>
              <w:t>тах</w:t>
            </w:r>
            <w:r w:rsidRPr="007244E6">
              <w:rPr>
                <w:rFonts w:ascii="Times New Roman" w:eastAsiaTheme="minorEastAsia" w:hAnsi="Times New Roman" w:cs="Times New Roman"/>
                <w:noProof/>
                <w:color w:val="auto"/>
                <w:kern w:val="0"/>
                <w:sz w:val="12"/>
                <w:szCs w:val="12"/>
              </w:rPr>
              <w:drawing>
                <wp:inline distT="0" distB="0" distL="0" distR="0" wp14:anchorId="47036E58" wp14:editId="69AD080C">
                  <wp:extent cx="102235" cy="219710"/>
                  <wp:effectExtent l="19050" t="0" r="0" b="0"/>
                  <wp:docPr id="31" name="Рисунок 27" descr="https://plus.gosfinansy.ru/system/content/image/224/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lus.gosfinansy.ru/system/content/image/224/1/576325/"/>
                          <pic:cNvPicPr>
                            <a:picLocks noChangeAspect="1" noChangeArrowheads="1"/>
                          </pic:cNvPicPr>
                        </pic:nvPicPr>
                        <pic:blipFill>
                          <a:blip r:link="rId37"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6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дней </w:t>
            </w:r>
          </w:p>
        </w:tc>
        <w:tc>
          <w:tcPr>
            <w:tcW w:w="66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исполни</w:t>
            </w:r>
            <w:r w:rsidRPr="007244E6">
              <w:rPr>
                <w:rFonts w:ascii="Times New Roman" w:eastAsiaTheme="minorEastAsia" w:hAnsi="Times New Roman" w:cs="Times New Roman"/>
                <w:color w:val="auto"/>
                <w:kern w:val="0"/>
                <w:sz w:val="12"/>
                <w:szCs w:val="12"/>
              </w:rPr>
              <w:br/>
              <w:t xml:space="preserve">тельным листам </w:t>
            </w: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менее 30 дней про</w:t>
            </w:r>
            <w:r w:rsidRPr="007244E6">
              <w:rPr>
                <w:rFonts w:ascii="Times New Roman" w:eastAsiaTheme="minorEastAsia" w:hAnsi="Times New Roman" w:cs="Times New Roman"/>
                <w:color w:val="auto"/>
                <w:kern w:val="0"/>
                <w:sz w:val="12"/>
                <w:szCs w:val="12"/>
              </w:rPr>
              <w:br/>
              <w:t xml:space="preserve">срочки </w:t>
            </w: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от 30 до 90 дней про</w:t>
            </w:r>
            <w:r w:rsidRPr="007244E6">
              <w:rPr>
                <w:rFonts w:ascii="Times New Roman" w:eastAsiaTheme="minorEastAsia" w:hAnsi="Times New Roman" w:cs="Times New Roman"/>
                <w:color w:val="auto"/>
                <w:kern w:val="0"/>
                <w:sz w:val="12"/>
                <w:szCs w:val="12"/>
              </w:rPr>
              <w:br/>
              <w:t xml:space="preserve">срочки </w:t>
            </w: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от 90 до 180 дней про</w:t>
            </w:r>
            <w:r w:rsidRPr="007244E6">
              <w:rPr>
                <w:rFonts w:ascii="Times New Roman" w:eastAsiaTheme="minorEastAsia" w:hAnsi="Times New Roman" w:cs="Times New Roman"/>
                <w:color w:val="auto"/>
                <w:kern w:val="0"/>
                <w:sz w:val="12"/>
                <w:szCs w:val="12"/>
              </w:rPr>
              <w:br/>
              <w:t xml:space="preserve">срочки </w:t>
            </w: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более 180 дней про</w:t>
            </w:r>
            <w:r w:rsidRPr="007244E6">
              <w:rPr>
                <w:rFonts w:ascii="Times New Roman" w:eastAsiaTheme="minorEastAsia" w:hAnsi="Times New Roman" w:cs="Times New Roman"/>
                <w:color w:val="auto"/>
                <w:kern w:val="0"/>
                <w:sz w:val="12"/>
                <w:szCs w:val="12"/>
              </w:rPr>
              <w:br/>
              <w:t xml:space="preserve">срочки </w:t>
            </w:r>
          </w:p>
        </w:tc>
        <w:tc>
          <w:tcPr>
            <w:tcW w:w="76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руб </w:t>
            </w: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центах </w:t>
            </w:r>
          </w:p>
        </w:tc>
        <w:tc>
          <w:tcPr>
            <w:tcW w:w="90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ченной креди</w:t>
            </w:r>
            <w:r w:rsidRPr="007244E6">
              <w:rPr>
                <w:rFonts w:ascii="Times New Roman" w:eastAsiaTheme="minorEastAsia" w:hAnsi="Times New Roman" w:cs="Times New Roman"/>
                <w:color w:val="auto"/>
                <w:kern w:val="0"/>
                <w:sz w:val="12"/>
                <w:szCs w:val="12"/>
              </w:rPr>
              <w:br/>
              <w:t>торской задолжен</w:t>
            </w:r>
            <w:r w:rsidRPr="007244E6">
              <w:rPr>
                <w:rFonts w:ascii="Times New Roman" w:eastAsiaTheme="minorEastAsia" w:hAnsi="Times New Roman" w:cs="Times New Roman"/>
                <w:color w:val="auto"/>
                <w:kern w:val="0"/>
                <w:sz w:val="12"/>
                <w:szCs w:val="12"/>
              </w:rPr>
              <w:br/>
              <w:t xml:space="preserve">ности </w:t>
            </w:r>
          </w:p>
        </w:tc>
      </w:tr>
      <w:tr w:rsidR="007244E6" w:rsidRPr="007244E6" w:rsidTr="00903A5A">
        <w:tc>
          <w:tcPr>
            <w:tcW w:w="2184" w:type="dxa"/>
            <w:gridSpan w:val="6"/>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 </w:t>
            </w: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13 </w:t>
            </w: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14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15 </w:t>
            </w: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16 </w:t>
            </w:r>
          </w:p>
        </w:tc>
        <w:tc>
          <w:tcPr>
            <w:tcW w:w="941"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17 </w:t>
            </w:r>
          </w:p>
        </w:tc>
      </w:tr>
      <w:tr w:rsidR="007244E6" w:rsidRPr="007244E6" w:rsidTr="00903A5A">
        <w:tc>
          <w:tcPr>
            <w:tcW w:w="2184" w:type="dxa"/>
            <w:gridSpan w:val="6"/>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выплате заработной платы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184" w:type="dxa"/>
            <w:gridSpan w:val="6"/>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выплате стипендий, пособий, пенсий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184" w:type="dxa"/>
            <w:gridSpan w:val="6"/>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перечислению в бюджет, всего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80" w:type="dxa"/>
            <w:gridSpan w:val="5"/>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4"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80" w:type="dxa"/>
            <w:gridSpan w:val="5"/>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перечислению удержанного налога на доходы физических лиц </w:t>
            </w: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3100 </w:t>
            </w:r>
          </w:p>
        </w:tc>
        <w:tc>
          <w:tcPr>
            <w:tcW w:w="66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80" w:type="dxa"/>
            <w:gridSpan w:val="5"/>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оплате страховых взносов на обязательное социальное страхование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3200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80" w:type="dxa"/>
            <w:gridSpan w:val="5"/>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оплате налогов, сборов, за исключением страховых взносов на обязательное социальное страхование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3300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80" w:type="dxa"/>
            <w:gridSpan w:val="5"/>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 возврату в бюджет средств субсидий (грантов в форме субсидий)</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3400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602" w:type="dxa"/>
            <w:gridSpan w:val="3"/>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82"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602" w:type="dxa"/>
            <w:gridSpan w:val="3"/>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82" w:type="dxa"/>
            <w:gridSpan w:val="3"/>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связи с невыполнением муниципального задания </w:t>
            </w: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3410 </w:t>
            </w:r>
          </w:p>
        </w:tc>
        <w:tc>
          <w:tcPr>
            <w:tcW w:w="66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602" w:type="dxa"/>
            <w:gridSpan w:val="3"/>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82"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связи с </w:t>
            </w:r>
            <w:r w:rsidRPr="007244E6">
              <w:rPr>
                <w:rFonts w:ascii="Times New Roman" w:eastAsiaTheme="minorEastAsia" w:hAnsi="Times New Roman" w:cs="Times New Roman"/>
                <w:color w:val="auto"/>
                <w:kern w:val="0"/>
                <w:sz w:val="12"/>
                <w:szCs w:val="12"/>
              </w:rPr>
              <w:lastRenderedPageBreak/>
              <w:t>недостижением результатов предоставления субсидий (грантов в форме субсидий)</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342</w:t>
            </w:r>
            <w:r w:rsidRPr="007244E6">
              <w:rPr>
                <w:rFonts w:ascii="Times New Roman" w:eastAsiaTheme="minorEastAsia" w:hAnsi="Times New Roman" w:cs="Times New Roman"/>
                <w:color w:val="auto"/>
                <w:kern w:val="0"/>
                <w:sz w:val="12"/>
                <w:szCs w:val="12"/>
              </w:rPr>
              <w:lastRenderedPageBreak/>
              <w:t xml:space="preserve">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602" w:type="dxa"/>
            <w:gridSpan w:val="3"/>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82"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связи с невыполнением условий соглашений, в том числе по софинансированию расходов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3430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184" w:type="dxa"/>
            <w:gridSpan w:val="6"/>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оплате товаров, работ, услуг, всего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80" w:type="dxa"/>
            <w:gridSpan w:val="5"/>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4"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80" w:type="dxa"/>
            <w:gridSpan w:val="5"/>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публичным договорам </w:t>
            </w: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4100 </w:t>
            </w:r>
          </w:p>
        </w:tc>
        <w:tc>
          <w:tcPr>
            <w:tcW w:w="66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80" w:type="dxa"/>
            <w:gridSpan w:val="5"/>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оплате прочих расходов, всего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5000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80" w:type="dxa"/>
            <w:gridSpan w:val="5"/>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4"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80" w:type="dxa"/>
            <w:gridSpan w:val="5"/>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выплатам, связанным с причинением вреда гражданам </w:t>
            </w: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5100 </w:t>
            </w:r>
          </w:p>
        </w:tc>
        <w:tc>
          <w:tcPr>
            <w:tcW w:w="66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184" w:type="dxa"/>
            <w:gridSpan w:val="6"/>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4"/>
          <w:wAfter w:w="3194" w:type="dxa"/>
          <w:trHeight w:val="14"/>
        </w:trPr>
        <w:tc>
          <w:tcPr>
            <w:tcW w:w="448"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Georgia" w:eastAsiaTheme="minorEastAsia" w:hAnsi="Georgia" w:cstheme="minorBidi"/>
                <w:color w:val="auto"/>
                <w:kern w:val="0"/>
                <w:sz w:val="12"/>
                <w:szCs w:val="12"/>
              </w:rPr>
              <w:t>    </w:t>
            </w:r>
            <w:r w:rsidRPr="007244E6">
              <w:rPr>
                <w:rFonts w:ascii="Georgia" w:eastAsiaTheme="minorEastAsia" w:hAnsi="Georgia" w:cstheme="minorBidi"/>
                <w:color w:val="auto"/>
                <w:kern w:val="0"/>
                <w:sz w:val="12"/>
                <w:szCs w:val="12"/>
              </w:rPr>
              <w:br/>
              <w:t>     </w:t>
            </w:r>
            <w:r w:rsidRPr="007244E6">
              <w:rPr>
                <w:rFonts w:ascii="Georgia" w:eastAsiaTheme="minorEastAsia" w:hAnsi="Georgia" w:cstheme="minorBidi"/>
                <w:color w:val="auto"/>
                <w:kern w:val="0"/>
                <w:sz w:val="12"/>
                <w:szCs w:val="12"/>
              </w:rPr>
              <w:br/>
            </w:r>
          </w:p>
        </w:tc>
        <w:tc>
          <w:tcPr>
            <w:tcW w:w="554"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79"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39"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5"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587" w:type="dxa"/>
            <w:gridSpan w:val="5"/>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772" w:type="dxa"/>
            <w:gridSpan w:val="5"/>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rPr>
          <w:gridAfter w:val="4"/>
          <w:wAfter w:w="3194" w:type="dxa"/>
        </w:trPr>
        <w:tc>
          <w:tcPr>
            <w:tcW w:w="3035" w:type="dxa"/>
            <w:gridSpan w:val="8"/>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Руководитель </w:t>
            </w:r>
          </w:p>
        </w:tc>
        <w:tc>
          <w:tcPr>
            <w:tcW w:w="2218" w:type="dxa"/>
            <w:gridSpan w:val="6"/>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gridSpan w:val="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4"/>
          <w:wAfter w:w="3194" w:type="dxa"/>
        </w:trPr>
        <w:tc>
          <w:tcPr>
            <w:tcW w:w="3943" w:type="dxa"/>
            <w:gridSpan w:val="11"/>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(уполномоченное лицо) Учреждения </w:t>
            </w:r>
          </w:p>
        </w:tc>
        <w:tc>
          <w:tcPr>
            <w:tcW w:w="1310"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gridSpan w:val="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4"/>
          <w:wAfter w:w="3194" w:type="dxa"/>
        </w:trPr>
        <w:tc>
          <w:tcPr>
            <w:tcW w:w="3035" w:type="dxa"/>
            <w:gridSpan w:val="8"/>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6"/>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gridSpan w:val="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(расшифровка подписи)</w:t>
            </w:r>
          </w:p>
        </w:tc>
      </w:tr>
      <w:tr w:rsidR="007244E6" w:rsidRPr="007244E6" w:rsidTr="00903A5A">
        <w:trPr>
          <w:gridAfter w:val="4"/>
          <w:wAfter w:w="3194" w:type="dxa"/>
        </w:trPr>
        <w:tc>
          <w:tcPr>
            <w:tcW w:w="3035" w:type="dxa"/>
            <w:gridSpan w:val="8"/>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Исполнитель </w:t>
            </w:r>
          </w:p>
        </w:tc>
        <w:tc>
          <w:tcPr>
            <w:tcW w:w="2218" w:type="dxa"/>
            <w:gridSpan w:val="6"/>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gridSpan w:val="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5"/>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4"/>
          <w:wAfter w:w="3194" w:type="dxa"/>
        </w:trPr>
        <w:tc>
          <w:tcPr>
            <w:tcW w:w="3035" w:type="dxa"/>
            <w:gridSpan w:val="8"/>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6"/>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gridSpan w:val="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5"/>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(телефон)</w:t>
            </w:r>
          </w:p>
        </w:tc>
      </w:tr>
      <w:tr w:rsidR="007244E6" w:rsidRPr="007244E6" w:rsidTr="00903A5A">
        <w:trPr>
          <w:gridAfter w:val="4"/>
          <w:wAfter w:w="3194" w:type="dxa"/>
        </w:trPr>
        <w:tc>
          <w:tcPr>
            <w:tcW w:w="3035" w:type="dxa"/>
            <w:gridSpan w:val="8"/>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6"/>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gridSpan w:val="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4"/>
          <w:wAfter w:w="3194" w:type="dxa"/>
          <w:trHeight w:val="14"/>
        </w:trPr>
        <w:tc>
          <w:tcPr>
            <w:tcW w:w="448" w:type="dxa"/>
            <w:gridSpan w:val="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554" w:type="dxa"/>
            <w:gridSpan w:val="2"/>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1479"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739"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24" w:type="dxa"/>
            <w:gridSpan w:val="1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w:t>
            </w:r>
          </w:p>
        </w:tc>
      </w:tr>
    </w:tbl>
    <w:p w:rsidR="007244E6" w:rsidRPr="007244E6" w:rsidRDefault="007244E6" w:rsidP="007244E6">
      <w:pPr>
        <w:widowControl w:val="0"/>
        <w:autoSpaceDE w:val="0"/>
        <w:autoSpaceDN w:val="0"/>
        <w:adjustRightInd w:val="0"/>
        <w:spacing w:after="0" w:line="240" w:lineRule="auto"/>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both"/>
        <w:rPr>
          <w:rFonts w:ascii="Georgia" w:eastAsiaTheme="minorEastAsia" w:hAnsi="Georgia" w:cs="Times New Roman"/>
          <w:color w:val="auto"/>
          <w:kern w:val="0"/>
          <w:sz w:val="12"/>
          <w:szCs w:val="12"/>
        </w:rPr>
      </w:pP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Сведения о задолженности по ущербу, недостачам, хищениям денежных средств и материальных ценностей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181"/>
        <w:gridCol w:w="4363"/>
        <w:gridCol w:w="1825"/>
        <w:gridCol w:w="918"/>
      </w:tblGrid>
      <w:tr w:rsidR="007244E6" w:rsidRPr="007244E6" w:rsidTr="00903A5A">
        <w:tc>
          <w:tcPr>
            <w:tcW w:w="425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Georgia" w:eastAsiaTheme="minorEastAsia" w:hAnsi="Georgia" w:cstheme="minorBidi"/>
                <w:color w:val="auto"/>
                <w:kern w:val="0"/>
                <w:sz w:val="12"/>
                <w:szCs w:val="12"/>
              </w:rPr>
              <w:t>     </w:t>
            </w:r>
          </w:p>
        </w:tc>
        <w:tc>
          <w:tcPr>
            <w:tcW w:w="443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КОДЫ </w:t>
            </w: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38"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304"/>
        <w:gridCol w:w="236"/>
        <w:gridCol w:w="1064"/>
        <w:gridCol w:w="671"/>
        <w:gridCol w:w="590"/>
        <w:gridCol w:w="880"/>
        <w:gridCol w:w="591"/>
        <w:gridCol w:w="769"/>
        <w:gridCol w:w="834"/>
        <w:gridCol w:w="591"/>
        <w:gridCol w:w="591"/>
        <w:gridCol w:w="619"/>
        <w:gridCol w:w="754"/>
        <w:gridCol w:w="591"/>
        <w:gridCol w:w="731"/>
        <w:gridCol w:w="591"/>
        <w:gridCol w:w="880"/>
      </w:tblGrid>
      <w:tr w:rsidR="007244E6" w:rsidRPr="007244E6" w:rsidTr="00903A5A">
        <w:tc>
          <w:tcPr>
            <w:tcW w:w="30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3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6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6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4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8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4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1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1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4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4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8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9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4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5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4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8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2003" w:type="dxa"/>
            <w:gridSpan w:val="3"/>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показателя </w:t>
            </w:r>
          </w:p>
        </w:tc>
        <w:tc>
          <w:tcPr>
            <w:tcW w:w="8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192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Остаток задолженности по возмещению ущерба на начало года </w:t>
            </w:r>
          </w:p>
        </w:tc>
        <w:tc>
          <w:tcPr>
            <w:tcW w:w="28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Выявлено недостач, хищений, нанесения ущерба </w:t>
            </w:r>
          </w:p>
        </w:tc>
        <w:tc>
          <w:tcPr>
            <w:tcW w:w="3262"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Возмещено недостач, хищений, нанесения ущерба </w:t>
            </w:r>
          </w:p>
        </w:tc>
        <w:tc>
          <w:tcPr>
            <w:tcW w:w="169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Списано </w:t>
            </w:r>
          </w:p>
        </w:tc>
        <w:tc>
          <w:tcPr>
            <w:tcW w:w="1924" w:type="dxa"/>
            <w:gridSpan w:val="2"/>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Остаток задолженности по возмещению ущерба на конец отчетного периода </w:t>
            </w:r>
          </w:p>
        </w:tc>
      </w:tr>
      <w:tr w:rsidR="007244E6" w:rsidRPr="007244E6" w:rsidTr="00903A5A">
        <w:tc>
          <w:tcPr>
            <w:tcW w:w="2003"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него на взыскании </w:t>
            </w: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212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52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них взыскано с виновных лиц </w:t>
            </w:r>
          </w:p>
        </w:tc>
        <w:tc>
          <w:tcPr>
            <w:tcW w:w="99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страхо</w:t>
            </w:r>
            <w:r w:rsidRPr="007244E6">
              <w:rPr>
                <w:rFonts w:ascii="Times New Roman" w:eastAsiaTheme="minorEastAsia" w:hAnsi="Times New Roman" w:cs="Times New Roman"/>
                <w:color w:val="auto"/>
                <w:kern w:val="0"/>
                <w:sz w:val="12"/>
                <w:szCs w:val="12"/>
              </w:rPr>
              <w:br/>
              <w:t>выми органи-</w:t>
            </w:r>
            <w:r w:rsidRPr="007244E6">
              <w:rPr>
                <w:rFonts w:ascii="Times New Roman" w:eastAsiaTheme="minorEastAsia" w:hAnsi="Times New Roman" w:cs="Times New Roman"/>
                <w:color w:val="auto"/>
                <w:kern w:val="0"/>
                <w:sz w:val="12"/>
                <w:szCs w:val="12"/>
              </w:rPr>
              <w:br/>
              <w:t>зациями</w:t>
            </w: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95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них в связи с </w:t>
            </w: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181"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него на взыскании </w:t>
            </w:r>
          </w:p>
        </w:tc>
      </w:tr>
      <w:tr w:rsidR="007244E6" w:rsidRPr="007244E6" w:rsidTr="00903A5A">
        <w:tc>
          <w:tcPr>
            <w:tcW w:w="2003" w:type="dxa"/>
            <w:gridSpan w:val="3"/>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службе судебных приставов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винов-</w:t>
            </w:r>
            <w:r w:rsidRPr="007244E6">
              <w:rPr>
                <w:rFonts w:ascii="Times New Roman" w:eastAsiaTheme="minorEastAsia" w:hAnsi="Times New Roman" w:cs="Times New Roman"/>
                <w:color w:val="auto"/>
                <w:kern w:val="0"/>
                <w:sz w:val="12"/>
                <w:szCs w:val="12"/>
              </w:rPr>
              <w:br/>
              <w:t>ные лица уста-</w:t>
            </w:r>
            <w:r w:rsidRPr="007244E6">
              <w:rPr>
                <w:rFonts w:ascii="Times New Roman" w:eastAsiaTheme="minorEastAsia" w:hAnsi="Times New Roman" w:cs="Times New Roman"/>
                <w:color w:val="auto"/>
                <w:kern w:val="0"/>
                <w:sz w:val="12"/>
                <w:szCs w:val="12"/>
              </w:rPr>
              <w:br/>
              <w:t xml:space="preserve">новлены </w:t>
            </w: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виновные лица не уста-</w:t>
            </w:r>
            <w:r w:rsidRPr="007244E6">
              <w:rPr>
                <w:rFonts w:ascii="Times New Roman" w:eastAsiaTheme="minorEastAsia" w:hAnsi="Times New Roman" w:cs="Times New Roman"/>
                <w:color w:val="auto"/>
                <w:kern w:val="0"/>
                <w:sz w:val="12"/>
                <w:szCs w:val="12"/>
              </w:rPr>
              <w:br/>
              <w:t xml:space="preserve">новлены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 по реше-</w:t>
            </w:r>
            <w:r w:rsidRPr="007244E6">
              <w:rPr>
                <w:rFonts w:ascii="Times New Roman" w:eastAsiaTheme="minorEastAsia" w:hAnsi="Times New Roman" w:cs="Times New Roman"/>
                <w:color w:val="auto"/>
                <w:kern w:val="0"/>
                <w:sz w:val="12"/>
                <w:szCs w:val="12"/>
              </w:rPr>
              <w:br/>
              <w:t xml:space="preserve">нию суда </w:t>
            </w:r>
          </w:p>
        </w:tc>
        <w:tc>
          <w:tcPr>
            <w:tcW w:w="99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прекра</w:t>
            </w:r>
            <w:r w:rsidRPr="007244E6">
              <w:rPr>
                <w:rFonts w:ascii="Times New Roman" w:eastAsiaTheme="minorEastAsia" w:hAnsi="Times New Roman" w:cs="Times New Roman"/>
                <w:color w:val="auto"/>
                <w:kern w:val="0"/>
                <w:sz w:val="12"/>
                <w:szCs w:val="12"/>
              </w:rPr>
              <w:br/>
              <w:t>щением взыска-</w:t>
            </w:r>
            <w:r w:rsidRPr="007244E6">
              <w:rPr>
                <w:rFonts w:ascii="Times New Roman" w:eastAsiaTheme="minorEastAsia" w:hAnsi="Times New Roman" w:cs="Times New Roman"/>
                <w:color w:val="auto"/>
                <w:kern w:val="0"/>
                <w:sz w:val="12"/>
                <w:szCs w:val="12"/>
              </w:rPr>
              <w:br/>
              <w:t>ния по испол-</w:t>
            </w:r>
            <w:r w:rsidRPr="007244E6">
              <w:rPr>
                <w:rFonts w:ascii="Times New Roman" w:eastAsiaTheme="minorEastAsia" w:hAnsi="Times New Roman" w:cs="Times New Roman"/>
                <w:color w:val="auto"/>
                <w:kern w:val="0"/>
                <w:sz w:val="12"/>
                <w:szCs w:val="12"/>
              </w:rPr>
              <w:br/>
              <w:t>нитель-</w:t>
            </w:r>
            <w:r w:rsidRPr="007244E6">
              <w:rPr>
                <w:rFonts w:ascii="Times New Roman" w:eastAsiaTheme="minorEastAsia" w:hAnsi="Times New Roman" w:cs="Times New Roman"/>
                <w:color w:val="auto"/>
                <w:kern w:val="0"/>
                <w:sz w:val="12"/>
                <w:szCs w:val="12"/>
              </w:rPr>
              <w:br/>
              <w:t xml:space="preserve">ным листам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службе судебных приставов </w:t>
            </w:r>
          </w:p>
        </w:tc>
      </w:tr>
      <w:tr w:rsidR="007244E6" w:rsidRPr="007244E6" w:rsidTr="00903A5A">
        <w:tc>
          <w:tcPr>
            <w:tcW w:w="200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 </w:t>
            </w: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13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14 </w:t>
            </w:r>
          </w:p>
        </w:tc>
        <w:tc>
          <w:tcPr>
            <w:tcW w:w="1181"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15 </w:t>
            </w:r>
          </w:p>
        </w:tc>
      </w:tr>
      <w:tr w:rsidR="007244E6" w:rsidRPr="007244E6" w:rsidTr="00903A5A">
        <w:tc>
          <w:tcPr>
            <w:tcW w:w="200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Недостача, хищение денежных средств, всего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0100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3"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700"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8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3"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700"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связи с хищением (кражами)</w:t>
            </w:r>
          </w:p>
        </w:tc>
        <w:tc>
          <w:tcPr>
            <w:tcW w:w="8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0110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0"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63"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8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0"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63"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возбуждено уголовных дел (находится в следственных органах)</w:t>
            </w:r>
          </w:p>
        </w:tc>
        <w:tc>
          <w:tcPr>
            <w:tcW w:w="8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0111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99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0"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6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связи с выявлением при обработке наличных денег денежных знаков, имеющих признаки подделки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0120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0"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6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связи с банкротством кредитной организации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0130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00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Ущерб имуществу (за исключением денежных средств)</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0200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3"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700"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8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3"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700"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связи с недостачами, включая хищения (кражи)</w:t>
            </w:r>
          </w:p>
        </w:tc>
        <w:tc>
          <w:tcPr>
            <w:tcW w:w="8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0210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0"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63"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8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0"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63"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возбуждено уголовных дел (находится в следственных органах)</w:t>
            </w:r>
          </w:p>
        </w:tc>
        <w:tc>
          <w:tcPr>
            <w:tcW w:w="8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0211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0"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6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связи с нарушением правил хранения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0220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0"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6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связи с нанесением ущерба техническому состоянию объекта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0230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00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связи с нарушением условий договоров (контрактов)</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0300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3"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700"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8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3"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700"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связи с нарушением сроков (начислено пени, штрафов, неустойки)</w:t>
            </w:r>
          </w:p>
        </w:tc>
        <w:tc>
          <w:tcPr>
            <w:tcW w:w="8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0310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3"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700"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связи с невыполнением условий о возврате предоплаты (аванса)</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0320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3"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700"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tbl>
      <w:tblPr>
        <w:tblpPr w:leftFromText="180" w:rightFromText="180" w:vertAnchor="text" w:horzAnchor="page" w:tblpX="359" w:tblpY="175"/>
        <w:tblW w:w="0" w:type="auto"/>
        <w:tblCellMar>
          <w:top w:w="58" w:type="dxa"/>
          <w:left w:w="115" w:type="dxa"/>
          <w:bottom w:w="58" w:type="dxa"/>
          <w:right w:w="115" w:type="dxa"/>
        </w:tblCellMar>
        <w:tblLook w:val="04A0" w:firstRow="1" w:lastRow="0" w:firstColumn="1" w:lastColumn="0" w:noHBand="0" w:noVBand="1"/>
      </w:tblPr>
      <w:tblGrid>
        <w:gridCol w:w="478"/>
        <w:gridCol w:w="551"/>
        <w:gridCol w:w="552"/>
        <w:gridCol w:w="1468"/>
        <w:gridCol w:w="554"/>
        <w:gridCol w:w="736"/>
        <w:gridCol w:w="917"/>
        <w:gridCol w:w="369"/>
        <w:gridCol w:w="2571"/>
        <w:gridCol w:w="369"/>
        <w:gridCol w:w="2756"/>
      </w:tblGrid>
      <w:tr w:rsidR="007244E6" w:rsidRPr="007244E6" w:rsidTr="007244E6">
        <w:tc>
          <w:tcPr>
            <w:tcW w:w="3049"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Руководитель </w:t>
            </w:r>
          </w:p>
        </w:tc>
        <w:tc>
          <w:tcPr>
            <w:tcW w:w="2207"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6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71"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6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5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049"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(уполномоченное лицо) Учреждения </w:t>
            </w:r>
          </w:p>
        </w:tc>
        <w:tc>
          <w:tcPr>
            <w:tcW w:w="2207"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6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71"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6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56"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049"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07"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6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71"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(подпись)</w:t>
            </w:r>
          </w:p>
        </w:tc>
        <w:tc>
          <w:tcPr>
            <w:tcW w:w="36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56"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(расшифровка подписи)</w:t>
            </w:r>
          </w:p>
        </w:tc>
      </w:tr>
      <w:tr w:rsidR="007244E6" w:rsidRPr="007244E6" w:rsidTr="007244E6">
        <w:tc>
          <w:tcPr>
            <w:tcW w:w="3049"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Исполнитель </w:t>
            </w:r>
          </w:p>
        </w:tc>
        <w:tc>
          <w:tcPr>
            <w:tcW w:w="2207"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6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71"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6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56"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049"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07"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6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71"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(фамилия, инициалы)</w:t>
            </w:r>
          </w:p>
        </w:tc>
        <w:tc>
          <w:tcPr>
            <w:tcW w:w="36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56"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(телефон)</w:t>
            </w:r>
          </w:p>
        </w:tc>
      </w:tr>
      <w:tr w:rsidR="007244E6" w:rsidRPr="007244E6" w:rsidTr="007244E6">
        <w:tc>
          <w:tcPr>
            <w:tcW w:w="3049"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07"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6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71"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6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5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478"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551"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2"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1468"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736"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982"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w:t>
            </w: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widowControl w:val="0"/>
        <w:autoSpaceDE w:val="0"/>
        <w:autoSpaceDN w:val="0"/>
        <w:adjustRightInd w:val="0"/>
        <w:spacing w:after="0" w:line="240" w:lineRule="auto"/>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center"/>
        <w:rPr>
          <w:rFonts w:ascii="Georgia" w:eastAsiaTheme="minorEastAsia" w:hAnsi="Georgia" w:cs="Times New Roman"/>
          <w:color w:val="auto"/>
          <w:kern w:val="0"/>
          <w:sz w:val="12"/>
          <w:szCs w:val="12"/>
        </w:rPr>
      </w:pPr>
      <w:r w:rsidRPr="007244E6">
        <w:rPr>
          <w:rFonts w:ascii="Georgia" w:eastAsiaTheme="minorEastAsia" w:hAnsi="Georgia" w:cs="Times New Roman"/>
          <w:color w:val="auto"/>
          <w:kern w:val="0"/>
          <w:sz w:val="12"/>
          <w:szCs w:val="12"/>
        </w:rPr>
        <w:t xml:space="preserve">Сведения о численности сотрудников и оплате труда </w:t>
      </w:r>
      <w:r w:rsidRPr="007244E6">
        <w:rPr>
          <w:rFonts w:ascii="Georgia" w:eastAsiaTheme="minorEastAsia" w:hAnsi="Georgia" w:cs="Times New Roman"/>
          <w:color w:val="auto"/>
          <w:kern w:val="0"/>
          <w:sz w:val="12"/>
          <w:szCs w:val="12"/>
        </w:rPr>
        <w:br/>
      </w:r>
    </w:p>
    <w:p w:rsidR="007244E6" w:rsidRPr="007244E6" w:rsidRDefault="007244E6" w:rsidP="007244E6">
      <w:pPr>
        <w:spacing w:after="0" w:line="240" w:lineRule="auto"/>
        <w:jc w:val="both"/>
        <w:rPr>
          <w:rFonts w:ascii="Georgia" w:eastAsiaTheme="minorEastAsia" w:hAnsi="Georgia" w:cs="Times New Roman"/>
          <w:color w:val="auto"/>
          <w:kern w:val="0"/>
          <w:sz w:val="12"/>
          <w:szCs w:val="12"/>
        </w:rPr>
      </w:pPr>
      <w:r w:rsidRPr="007244E6">
        <w:rPr>
          <w:rFonts w:ascii="Georgia" w:eastAsiaTheme="minorEastAsia" w:hAnsi="Georgia" w:cs="Times New Roman"/>
          <w:color w:val="auto"/>
          <w:kern w:val="0"/>
          <w:sz w:val="12"/>
          <w:szCs w:val="12"/>
        </w:rPr>
        <w:t>     </w:t>
      </w:r>
      <w:r w:rsidRPr="007244E6">
        <w:rPr>
          <w:rFonts w:ascii="Georgia" w:eastAsiaTheme="minorEastAsia" w:hAnsi="Georgia"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181"/>
        <w:gridCol w:w="4363"/>
        <w:gridCol w:w="1825"/>
        <w:gridCol w:w="918"/>
      </w:tblGrid>
      <w:tr w:rsidR="007244E6" w:rsidRPr="007244E6" w:rsidTr="00903A5A">
        <w:tc>
          <w:tcPr>
            <w:tcW w:w="425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443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КОДЫ </w:t>
            </w: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39"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Раздел 1. Сведения о численности сотрудников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32"/>
        <w:gridCol w:w="789"/>
        <w:gridCol w:w="620"/>
        <w:gridCol w:w="550"/>
        <w:gridCol w:w="774"/>
        <w:gridCol w:w="547"/>
        <w:gridCol w:w="619"/>
        <w:gridCol w:w="550"/>
        <w:gridCol w:w="550"/>
        <w:gridCol w:w="774"/>
        <w:gridCol w:w="678"/>
        <w:gridCol w:w="646"/>
        <w:gridCol w:w="618"/>
        <w:gridCol w:w="650"/>
        <w:gridCol w:w="550"/>
        <w:gridCol w:w="774"/>
        <w:gridCol w:w="547"/>
        <w:gridCol w:w="619"/>
      </w:tblGrid>
      <w:tr w:rsidR="007244E6" w:rsidRPr="007244E6" w:rsidTr="00903A5A">
        <w:tc>
          <w:tcPr>
            <w:tcW w:w="46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9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7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7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0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6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1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7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7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0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1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3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3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3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7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0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6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1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1660"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Группы персонала (категория персонала)</w:t>
            </w:r>
          </w:p>
        </w:tc>
        <w:tc>
          <w:tcPr>
            <w:tcW w:w="7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316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Штатная численность на начало года </w:t>
            </w:r>
          </w:p>
        </w:tc>
        <w:tc>
          <w:tcPr>
            <w:tcW w:w="4110"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Средняя численность сотрудников за отчетный период </w:t>
            </w:r>
          </w:p>
        </w:tc>
        <w:tc>
          <w:tcPr>
            <w:tcW w:w="166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 договорам гражданско-правового характера</w:t>
            </w:r>
            <w:r w:rsidRPr="007244E6">
              <w:rPr>
                <w:rFonts w:ascii="Times New Roman" w:eastAsiaTheme="minorEastAsia" w:hAnsi="Times New Roman" w:cs="Times New Roman"/>
                <w:noProof/>
                <w:color w:val="auto"/>
                <w:kern w:val="0"/>
                <w:sz w:val="12"/>
                <w:szCs w:val="12"/>
              </w:rPr>
              <w:drawing>
                <wp:inline distT="0" distB="0" distL="0" distR="0" wp14:anchorId="4CD69AB7" wp14:editId="5FFA30C0">
                  <wp:extent cx="102235" cy="219710"/>
                  <wp:effectExtent l="19050" t="0" r="0" b="0"/>
                  <wp:docPr id="32" name="Рисунок 32" descr="https://plus.gosfinansy.ru/system/content/image/224/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lus.gosfinansy.ru/system/content/image/224/1/576364/"/>
                          <pic:cNvPicPr>
                            <a:picLocks noChangeAspect="1" noChangeArrowheads="1"/>
                          </pic:cNvPicPr>
                        </pic:nvPicPr>
                        <pic:blipFill>
                          <a:blip r:link="rId40"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3168" w:type="dxa"/>
            <w:gridSpan w:val="4"/>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Штатная численность на конец отчетного периода </w:t>
            </w:r>
          </w:p>
        </w:tc>
      </w:tr>
      <w:tr w:rsidR="007244E6" w:rsidRPr="007244E6" w:rsidTr="00903A5A">
        <w:tc>
          <w:tcPr>
            <w:tcW w:w="1660"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установлено штатным расписанием </w:t>
            </w:r>
          </w:p>
        </w:tc>
        <w:tc>
          <w:tcPr>
            <w:tcW w:w="148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всего</w:t>
            </w:r>
            <w:r w:rsidRPr="007244E6">
              <w:rPr>
                <w:rFonts w:ascii="Times New Roman" w:eastAsiaTheme="minorEastAsia" w:hAnsi="Times New Roman" w:cs="Times New Roman"/>
                <w:noProof/>
                <w:color w:val="auto"/>
                <w:kern w:val="0"/>
                <w:sz w:val="12"/>
                <w:szCs w:val="12"/>
              </w:rPr>
              <w:drawing>
                <wp:inline distT="0" distB="0" distL="0" distR="0" wp14:anchorId="1C2D2086" wp14:editId="0A45884E">
                  <wp:extent cx="102235" cy="219710"/>
                  <wp:effectExtent l="19050" t="0" r="0" b="0"/>
                  <wp:docPr id="33" name="Рисунок 33" descr="https://plus.gosfinansy.ru/system/content/image/224/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lus.gosfinansy.ru/system/content/image/224/1/576332/"/>
                          <pic:cNvPicPr>
                            <a:picLocks noChangeAspect="1" noChangeArrowheads="1"/>
                          </pic:cNvPicPr>
                        </pic:nvPicPr>
                        <pic:blipFill>
                          <a:blip r:link="rId41"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3437"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66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6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установлено штатным расписанием </w:t>
            </w:r>
          </w:p>
        </w:tc>
        <w:tc>
          <w:tcPr>
            <w:tcW w:w="1488" w:type="dxa"/>
            <w:gridSpan w:val="2"/>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r>
      <w:tr w:rsidR="007244E6" w:rsidRPr="007244E6" w:rsidTr="00903A5A">
        <w:tc>
          <w:tcPr>
            <w:tcW w:w="1660"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нее по основным </w:t>
            </w: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заме</w:t>
            </w:r>
            <w:r w:rsidRPr="007244E6">
              <w:rPr>
                <w:rFonts w:ascii="Times New Roman" w:eastAsiaTheme="minorEastAsia" w:hAnsi="Times New Roman" w:cs="Times New Roman"/>
                <w:color w:val="auto"/>
                <w:kern w:val="0"/>
                <w:sz w:val="12"/>
                <w:szCs w:val="12"/>
              </w:rPr>
              <w:br/>
              <w:t xml:space="preserve">щено </w:t>
            </w: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вакант</w:t>
            </w:r>
            <w:r w:rsidRPr="007244E6">
              <w:rPr>
                <w:rFonts w:ascii="Times New Roman" w:eastAsiaTheme="minorEastAsia" w:hAnsi="Times New Roman" w:cs="Times New Roman"/>
                <w:color w:val="auto"/>
                <w:kern w:val="0"/>
                <w:sz w:val="12"/>
                <w:szCs w:val="12"/>
              </w:rPr>
              <w:br/>
              <w:t xml:space="preserve">ных </w:t>
            </w:r>
          </w:p>
        </w:tc>
        <w:tc>
          <w:tcPr>
            <w:tcW w:w="67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основному месту работы </w:t>
            </w:r>
          </w:p>
        </w:tc>
        <w:tc>
          <w:tcPr>
            <w:tcW w:w="9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 внутрен</w:t>
            </w:r>
          </w:p>
        </w:tc>
        <w:tc>
          <w:tcPr>
            <w:tcW w:w="83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 внеш</w:t>
            </w: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сотруд</w:t>
            </w:r>
            <w:r w:rsidRPr="007244E6">
              <w:rPr>
                <w:rFonts w:ascii="Times New Roman" w:eastAsiaTheme="minorEastAsia" w:hAnsi="Times New Roman" w:cs="Times New Roman"/>
                <w:color w:val="auto"/>
                <w:kern w:val="0"/>
                <w:sz w:val="12"/>
                <w:szCs w:val="12"/>
              </w:rPr>
              <w:br/>
              <w:t xml:space="preserve">ники </w:t>
            </w: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физи</w:t>
            </w:r>
            <w:r w:rsidRPr="007244E6">
              <w:rPr>
                <w:rFonts w:ascii="Times New Roman" w:eastAsiaTheme="minorEastAsia" w:hAnsi="Times New Roman" w:cs="Times New Roman"/>
                <w:color w:val="auto"/>
                <w:kern w:val="0"/>
                <w:sz w:val="12"/>
                <w:szCs w:val="12"/>
              </w:rPr>
              <w:br/>
              <w:t xml:space="preserve">ческие </w:t>
            </w: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нее по основным </w:t>
            </w: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заме</w:t>
            </w:r>
            <w:r w:rsidRPr="007244E6">
              <w:rPr>
                <w:rFonts w:ascii="Times New Roman" w:eastAsiaTheme="minorEastAsia" w:hAnsi="Times New Roman" w:cs="Times New Roman"/>
                <w:color w:val="auto"/>
                <w:kern w:val="0"/>
                <w:sz w:val="12"/>
                <w:szCs w:val="12"/>
              </w:rPr>
              <w:br/>
              <w:t xml:space="preserve">щено </w:t>
            </w:r>
          </w:p>
        </w:tc>
        <w:tc>
          <w:tcPr>
            <w:tcW w:w="819"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вакант</w:t>
            </w:r>
            <w:r w:rsidRPr="007244E6">
              <w:rPr>
                <w:rFonts w:ascii="Times New Roman" w:eastAsiaTheme="minorEastAsia" w:hAnsi="Times New Roman" w:cs="Times New Roman"/>
                <w:color w:val="auto"/>
                <w:kern w:val="0"/>
                <w:sz w:val="12"/>
                <w:szCs w:val="12"/>
              </w:rPr>
              <w:br/>
              <w:t xml:space="preserve">ных </w:t>
            </w:r>
          </w:p>
        </w:tc>
      </w:tr>
      <w:tr w:rsidR="007244E6" w:rsidRPr="007244E6" w:rsidTr="00903A5A">
        <w:tc>
          <w:tcPr>
            <w:tcW w:w="1660"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p>
        </w:tc>
        <w:tc>
          <w:tcPr>
            <w:tcW w:w="7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видам деятель</w:t>
            </w:r>
            <w:r w:rsidRPr="007244E6">
              <w:rPr>
                <w:rFonts w:ascii="Times New Roman" w:eastAsiaTheme="minorEastAsia" w:hAnsi="Times New Roman" w:cs="Times New Roman"/>
                <w:color w:val="auto"/>
                <w:kern w:val="0"/>
                <w:sz w:val="12"/>
                <w:szCs w:val="12"/>
              </w:rPr>
              <w:br/>
              <w:t xml:space="preserve">ности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w:t>
            </w:r>
            <w:r w:rsidRPr="007244E6">
              <w:rPr>
                <w:rFonts w:ascii="Times New Roman" w:eastAsiaTheme="minorEastAsia" w:hAnsi="Times New Roman" w:cs="Times New Roman"/>
                <w:color w:val="auto"/>
                <w:kern w:val="0"/>
                <w:sz w:val="12"/>
                <w:szCs w:val="12"/>
              </w:rPr>
              <w:br/>
              <w:t xml:space="preserve">ностей </w:t>
            </w: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нее по основным видам деятель-</w:t>
            </w:r>
            <w:r w:rsidRPr="007244E6">
              <w:rPr>
                <w:rFonts w:ascii="Times New Roman" w:eastAsiaTheme="minorEastAsia" w:hAnsi="Times New Roman" w:cs="Times New Roman"/>
                <w:color w:val="auto"/>
                <w:kern w:val="0"/>
                <w:sz w:val="12"/>
                <w:szCs w:val="12"/>
              </w:rPr>
              <w:br/>
              <w:t xml:space="preserve">ности </w:t>
            </w:r>
          </w:p>
        </w:tc>
        <w:tc>
          <w:tcPr>
            <w:tcW w:w="9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нему совмес-</w:t>
            </w:r>
            <w:r w:rsidRPr="007244E6">
              <w:rPr>
                <w:rFonts w:ascii="Times New Roman" w:eastAsiaTheme="minorEastAsia" w:hAnsi="Times New Roman" w:cs="Times New Roman"/>
                <w:color w:val="auto"/>
                <w:kern w:val="0"/>
                <w:sz w:val="12"/>
                <w:szCs w:val="12"/>
              </w:rPr>
              <w:br/>
              <w:t>титель-</w:t>
            </w:r>
            <w:r w:rsidRPr="007244E6">
              <w:rPr>
                <w:rFonts w:ascii="Times New Roman" w:eastAsiaTheme="minorEastAsia" w:hAnsi="Times New Roman" w:cs="Times New Roman"/>
                <w:color w:val="auto"/>
                <w:kern w:val="0"/>
                <w:sz w:val="12"/>
                <w:szCs w:val="12"/>
              </w:rPr>
              <w:br/>
              <w:t>ству (по совме-</w:t>
            </w:r>
            <w:r w:rsidRPr="007244E6">
              <w:rPr>
                <w:rFonts w:ascii="Times New Roman" w:eastAsiaTheme="minorEastAsia" w:hAnsi="Times New Roman" w:cs="Times New Roman"/>
                <w:color w:val="auto"/>
                <w:kern w:val="0"/>
                <w:sz w:val="12"/>
                <w:szCs w:val="12"/>
              </w:rPr>
              <w:br/>
              <w:t>щению долж-</w:t>
            </w:r>
            <w:r w:rsidRPr="007244E6">
              <w:rPr>
                <w:rFonts w:ascii="Times New Roman" w:eastAsiaTheme="minorEastAsia" w:hAnsi="Times New Roman" w:cs="Times New Roman"/>
                <w:color w:val="auto"/>
                <w:kern w:val="0"/>
                <w:sz w:val="12"/>
                <w:szCs w:val="12"/>
              </w:rPr>
              <w:br/>
              <w:t xml:space="preserve">ностей) </w:t>
            </w:r>
            <w:r w:rsidRPr="007244E6">
              <w:rPr>
                <w:rFonts w:ascii="Times New Roman" w:eastAsiaTheme="minorEastAsia" w:hAnsi="Times New Roman" w:cs="Times New Roman"/>
                <w:noProof/>
                <w:color w:val="auto"/>
                <w:kern w:val="0"/>
                <w:sz w:val="12"/>
                <w:szCs w:val="12"/>
              </w:rPr>
              <w:drawing>
                <wp:inline distT="0" distB="0" distL="0" distR="0" wp14:anchorId="288AC0B9" wp14:editId="6E104F5F">
                  <wp:extent cx="102235" cy="219710"/>
                  <wp:effectExtent l="19050" t="0" r="0" b="0"/>
                  <wp:docPr id="34" name="Рисунок 34" descr="https://plus.gosfinansy.ru/system/content/image/224/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lus.gosfinansy.ru/system/content/image/224/1/576363/"/>
                          <pic:cNvPicPr>
                            <a:picLocks noChangeAspect="1" noChangeArrowheads="1"/>
                          </pic:cNvPicPr>
                        </pic:nvPicPr>
                        <pic:blipFill>
                          <a:blip r:link="rId42"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83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нему совмес</w:t>
            </w:r>
            <w:r w:rsidRPr="007244E6">
              <w:rPr>
                <w:rFonts w:ascii="Times New Roman" w:eastAsiaTheme="minorEastAsia" w:hAnsi="Times New Roman" w:cs="Times New Roman"/>
                <w:color w:val="auto"/>
                <w:kern w:val="0"/>
                <w:sz w:val="12"/>
                <w:szCs w:val="12"/>
              </w:rPr>
              <w:br/>
              <w:t>титель-</w:t>
            </w:r>
            <w:r w:rsidRPr="007244E6">
              <w:rPr>
                <w:rFonts w:ascii="Times New Roman" w:eastAsiaTheme="minorEastAsia" w:hAnsi="Times New Roman" w:cs="Times New Roman"/>
                <w:color w:val="auto"/>
                <w:kern w:val="0"/>
                <w:sz w:val="12"/>
                <w:szCs w:val="12"/>
              </w:rPr>
              <w:br/>
              <w:t xml:space="preserve">ству </w:t>
            </w: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учреж</w:t>
            </w:r>
            <w:r w:rsidRPr="007244E6">
              <w:rPr>
                <w:rFonts w:ascii="Times New Roman" w:eastAsiaTheme="minorEastAsia" w:hAnsi="Times New Roman" w:cs="Times New Roman"/>
                <w:color w:val="auto"/>
                <w:kern w:val="0"/>
                <w:sz w:val="12"/>
                <w:szCs w:val="12"/>
              </w:rPr>
              <w:br/>
              <w:t>дения</w:t>
            </w:r>
            <w:r w:rsidRPr="007244E6">
              <w:rPr>
                <w:rFonts w:ascii="Times New Roman" w:eastAsiaTheme="minorEastAsia" w:hAnsi="Times New Roman" w:cs="Times New Roman"/>
                <w:noProof/>
                <w:color w:val="auto"/>
                <w:kern w:val="0"/>
                <w:sz w:val="12"/>
                <w:szCs w:val="12"/>
              </w:rPr>
              <w:drawing>
                <wp:inline distT="0" distB="0" distL="0" distR="0" wp14:anchorId="02C1EB5F" wp14:editId="646F58BA">
                  <wp:extent cx="153670" cy="219710"/>
                  <wp:effectExtent l="19050" t="0" r="0" b="0"/>
                  <wp:docPr id="35" name="Рисунок 35" descr="https://plus.gosfinansy.ru/system/content/image/224/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lus.gosfinansy.ru/system/content/image/224/1/691221/"/>
                          <pic:cNvPicPr>
                            <a:picLocks noChangeAspect="1" noChangeArrowheads="1"/>
                          </pic:cNvPicPr>
                        </pic:nvPicPr>
                        <pic:blipFill>
                          <a:blip r:link="rId43"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лица, не явля-</w:t>
            </w:r>
            <w:r w:rsidRPr="007244E6">
              <w:rPr>
                <w:rFonts w:ascii="Times New Roman" w:eastAsiaTheme="minorEastAsia" w:hAnsi="Times New Roman" w:cs="Times New Roman"/>
                <w:color w:val="auto"/>
                <w:kern w:val="0"/>
                <w:sz w:val="12"/>
                <w:szCs w:val="12"/>
              </w:rPr>
              <w:br/>
              <w:t>щиеся сотруд</w:t>
            </w:r>
            <w:r w:rsidRPr="007244E6">
              <w:rPr>
                <w:rFonts w:ascii="Times New Roman" w:eastAsiaTheme="minorEastAsia" w:hAnsi="Times New Roman" w:cs="Times New Roman"/>
                <w:color w:val="auto"/>
                <w:kern w:val="0"/>
                <w:sz w:val="12"/>
                <w:szCs w:val="12"/>
              </w:rPr>
              <w:br/>
              <w:t>никами учреж</w:t>
            </w:r>
            <w:r w:rsidRPr="007244E6">
              <w:rPr>
                <w:rFonts w:ascii="Times New Roman" w:eastAsiaTheme="minorEastAsia" w:hAnsi="Times New Roman" w:cs="Times New Roman"/>
                <w:color w:val="auto"/>
                <w:kern w:val="0"/>
                <w:sz w:val="12"/>
                <w:szCs w:val="12"/>
              </w:rPr>
              <w:br/>
              <w:t>дения</w:t>
            </w:r>
            <w:r w:rsidRPr="007244E6">
              <w:rPr>
                <w:rFonts w:ascii="Times New Roman" w:eastAsiaTheme="minorEastAsia" w:hAnsi="Times New Roman" w:cs="Times New Roman"/>
                <w:noProof/>
                <w:color w:val="auto"/>
                <w:kern w:val="0"/>
                <w:sz w:val="12"/>
                <w:szCs w:val="12"/>
              </w:rPr>
              <w:drawing>
                <wp:inline distT="0" distB="0" distL="0" distR="0" wp14:anchorId="1EABC0C6" wp14:editId="3E0F374F">
                  <wp:extent cx="139065" cy="219710"/>
                  <wp:effectExtent l="19050" t="0" r="0" b="0"/>
                  <wp:docPr id="36" name="Рисунок 36" descr="https://plus.gosfinansy.ru/system/content/image/224/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lus.gosfinansy.ru/system/content/image/224/1/691222/"/>
                          <pic:cNvPicPr>
                            <a:picLocks noChangeAspect="1" noChangeArrowheads="1"/>
                          </pic:cNvPicPr>
                        </pic:nvPicPr>
                        <pic:blipFill>
                          <a:blip r:link="rId44" cstate="print"/>
                          <a:srcRect/>
                          <a:stretch>
                            <a:fillRect/>
                          </a:stretch>
                        </pic:blipFill>
                        <pic:spPr bwMode="auto">
                          <a:xfrm>
                            <a:off x="0" y="0"/>
                            <a:ext cx="139065" cy="219710"/>
                          </a:xfrm>
                          <a:prstGeom prst="rect">
                            <a:avLst/>
                          </a:prstGeom>
                          <a:noFill/>
                          <a:ln w="9525">
                            <a:noFill/>
                            <a:miter lim="800000"/>
                            <a:headEnd/>
                            <a:tailEnd/>
                          </a:ln>
                        </pic:spPr>
                      </pic:pic>
                    </a:graphicData>
                  </a:graphic>
                </wp:inline>
              </w:drawing>
            </w: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видам деятель</w:t>
            </w:r>
            <w:r w:rsidRPr="007244E6">
              <w:rPr>
                <w:rFonts w:ascii="Times New Roman" w:eastAsiaTheme="minorEastAsia" w:hAnsi="Times New Roman" w:cs="Times New Roman"/>
                <w:color w:val="auto"/>
                <w:kern w:val="0"/>
                <w:sz w:val="12"/>
                <w:szCs w:val="12"/>
              </w:rPr>
              <w:br/>
              <w:t xml:space="preserve">ности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w:t>
            </w:r>
            <w:r w:rsidRPr="007244E6">
              <w:rPr>
                <w:rFonts w:ascii="Times New Roman" w:eastAsiaTheme="minorEastAsia" w:hAnsi="Times New Roman" w:cs="Times New Roman"/>
                <w:color w:val="auto"/>
                <w:kern w:val="0"/>
                <w:sz w:val="12"/>
                <w:szCs w:val="12"/>
              </w:rPr>
              <w:br/>
              <w:t xml:space="preserve">ностей </w:t>
            </w:r>
          </w:p>
        </w:tc>
      </w:tr>
      <w:tr w:rsidR="007244E6" w:rsidRPr="007244E6" w:rsidTr="00903A5A">
        <w:tc>
          <w:tcPr>
            <w:tcW w:w="166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 </w:t>
            </w: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13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14 </w:t>
            </w: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15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16 </w:t>
            </w:r>
          </w:p>
        </w:tc>
        <w:tc>
          <w:tcPr>
            <w:tcW w:w="819"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17 </w:t>
            </w:r>
          </w:p>
        </w:tc>
      </w:tr>
      <w:tr w:rsidR="007244E6" w:rsidRPr="007244E6" w:rsidTr="00903A5A">
        <w:tc>
          <w:tcPr>
            <w:tcW w:w="166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Основной персонал, всего</w:t>
            </w:r>
            <w:r w:rsidRPr="007244E6">
              <w:rPr>
                <w:rFonts w:ascii="Times New Roman" w:eastAsiaTheme="minorEastAsia" w:hAnsi="Times New Roman" w:cs="Times New Roman"/>
                <w:noProof/>
                <w:color w:val="auto"/>
                <w:kern w:val="0"/>
                <w:sz w:val="12"/>
                <w:szCs w:val="12"/>
              </w:rPr>
              <w:drawing>
                <wp:inline distT="0" distB="0" distL="0" distR="0" wp14:anchorId="68C9A132" wp14:editId="1A39F0A7">
                  <wp:extent cx="153670" cy="219710"/>
                  <wp:effectExtent l="19050" t="0" r="0" b="0"/>
                  <wp:docPr id="37" name="Рисунок 37" descr="https://plus.gosfinansy.ru/system/content/image/224/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lus.gosfinansy.ru/system/content/image/224/1/2637631/"/>
                          <pic:cNvPicPr>
                            <a:picLocks noChangeAspect="1" noChangeArrowheads="1"/>
                          </pic:cNvPicPr>
                        </pic:nvPicPr>
                        <pic:blipFill>
                          <a:blip r:link="rId45"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6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r w:rsidRPr="007244E6">
              <w:rPr>
                <w:rFonts w:ascii="Times New Roman" w:eastAsiaTheme="minorEastAsia" w:hAnsi="Times New Roman" w:cs="Times New Roman"/>
                <w:noProof/>
                <w:color w:val="auto"/>
                <w:kern w:val="0"/>
                <w:sz w:val="12"/>
                <w:szCs w:val="12"/>
              </w:rPr>
              <w:drawing>
                <wp:inline distT="0" distB="0" distL="0" distR="0" wp14:anchorId="3BD20951" wp14:editId="03BC2951">
                  <wp:extent cx="153670" cy="219710"/>
                  <wp:effectExtent l="19050" t="0" r="0" b="0"/>
                  <wp:docPr id="38" name="Рисунок 38"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lus.gosfinansy.ru/system/content/image/224/1/2637630/"/>
                          <pic:cNvPicPr>
                            <a:picLocks noChangeAspect="1" noChangeArrowheads="1"/>
                          </pic:cNvPicPr>
                        </pic:nvPicPr>
                        <pic:blipFill>
                          <a:blip r:link="rId46"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64"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1100 </w:t>
            </w: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6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66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Вспомогательный персонал, всего</w:t>
            </w:r>
            <w:r w:rsidRPr="007244E6">
              <w:rPr>
                <w:rFonts w:ascii="Times New Roman" w:eastAsiaTheme="minorEastAsia" w:hAnsi="Times New Roman" w:cs="Times New Roman"/>
                <w:noProof/>
                <w:color w:val="auto"/>
                <w:kern w:val="0"/>
                <w:sz w:val="12"/>
                <w:szCs w:val="12"/>
              </w:rPr>
              <w:drawing>
                <wp:inline distT="0" distB="0" distL="0" distR="0" wp14:anchorId="6489C770" wp14:editId="14B50AAD">
                  <wp:extent cx="153670" cy="219710"/>
                  <wp:effectExtent l="19050" t="0" r="0" b="0"/>
                  <wp:docPr id="39" name="Рисунок 39" descr="https://plus.gosfinansy.ru/system/content/image/224/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lus.gosfinansy.ru/system/content/image/224/1/2637632/"/>
                          <pic:cNvPicPr>
                            <a:picLocks noChangeAspect="1" noChangeArrowheads="1"/>
                          </pic:cNvPicPr>
                        </pic:nvPicPr>
                        <pic:blipFill>
                          <a:blip r:link="rId47"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6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них: </w:t>
            </w:r>
            <w:r w:rsidRPr="007244E6">
              <w:rPr>
                <w:rFonts w:ascii="Times New Roman" w:eastAsiaTheme="minorEastAsia" w:hAnsi="Times New Roman" w:cs="Times New Roman"/>
                <w:noProof/>
                <w:color w:val="auto"/>
                <w:kern w:val="0"/>
                <w:sz w:val="12"/>
                <w:szCs w:val="12"/>
              </w:rPr>
              <w:drawing>
                <wp:inline distT="0" distB="0" distL="0" distR="0" wp14:anchorId="00675369" wp14:editId="16F79E57">
                  <wp:extent cx="153670" cy="219710"/>
                  <wp:effectExtent l="19050" t="0" r="0" b="0"/>
                  <wp:docPr id="40" name="Рисунок 40"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lus.gosfinansy.ru/system/content/image/224/1/2637630/"/>
                          <pic:cNvPicPr>
                            <a:picLocks noChangeAspect="1" noChangeArrowheads="1"/>
                          </pic:cNvPicPr>
                        </pic:nvPicPr>
                        <pic:blipFill>
                          <a:blip r:link="rId46"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64"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2100 </w:t>
            </w: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6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66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Административно-управленческий персонал, всего</w:t>
            </w:r>
            <w:r w:rsidRPr="007244E6">
              <w:rPr>
                <w:rFonts w:ascii="Times New Roman" w:eastAsiaTheme="minorEastAsia" w:hAnsi="Times New Roman" w:cs="Times New Roman"/>
                <w:noProof/>
                <w:color w:val="auto"/>
                <w:kern w:val="0"/>
                <w:sz w:val="12"/>
                <w:szCs w:val="12"/>
              </w:rPr>
              <w:drawing>
                <wp:inline distT="0" distB="0" distL="0" distR="0" wp14:anchorId="3482361E" wp14:editId="0262DBD3">
                  <wp:extent cx="153670" cy="219710"/>
                  <wp:effectExtent l="19050" t="0" r="0" b="0"/>
                  <wp:docPr id="41" name="Рисунок 41" descr="https://plus.gosfinansy.ru/system/content/image/224/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lus.gosfinansy.ru/system/content/image/224/1/2637633/"/>
                          <pic:cNvPicPr>
                            <a:picLocks noChangeAspect="1" noChangeArrowheads="1"/>
                          </pic:cNvPicPr>
                        </pic:nvPicPr>
                        <pic:blipFill>
                          <a:blip r:link="rId48"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3000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6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r w:rsidRPr="007244E6">
              <w:rPr>
                <w:rFonts w:ascii="Times New Roman" w:eastAsiaTheme="minorEastAsia" w:hAnsi="Times New Roman" w:cs="Times New Roman"/>
                <w:noProof/>
                <w:color w:val="auto"/>
                <w:kern w:val="0"/>
                <w:sz w:val="12"/>
                <w:szCs w:val="12"/>
              </w:rPr>
              <w:drawing>
                <wp:inline distT="0" distB="0" distL="0" distR="0" wp14:anchorId="2597D8D0" wp14:editId="4D656F04">
                  <wp:extent cx="153670" cy="219710"/>
                  <wp:effectExtent l="19050" t="0" r="0" b="0"/>
                  <wp:docPr id="42" name="Рисунок 42"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lus.gosfinansy.ru/system/content/image/224/1/2637630/"/>
                          <pic:cNvPicPr>
                            <a:picLocks noChangeAspect="1" noChangeArrowheads="1"/>
                          </pic:cNvPicPr>
                        </pic:nvPicPr>
                        <pic:blipFill>
                          <a:blip r:link="rId46"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64"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3100 </w:t>
            </w: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6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64"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widowControl w:val="0"/>
        <w:autoSpaceDE w:val="0"/>
        <w:autoSpaceDN w:val="0"/>
        <w:adjustRightInd w:val="0"/>
        <w:spacing w:after="0" w:line="240" w:lineRule="auto"/>
        <w:rPr>
          <w:rFonts w:ascii="Times New Roman" w:eastAsiaTheme="minorEastAsia" w:hAnsi="Times New Roman" w:cs="Times New Roman"/>
          <w:color w:val="auto"/>
          <w:kern w:val="0"/>
          <w:sz w:val="12"/>
          <w:szCs w:val="12"/>
        </w:rPr>
      </w:pPr>
    </w:p>
    <w:p w:rsidR="007244E6" w:rsidRPr="007244E6" w:rsidRDefault="007244E6" w:rsidP="007244E6">
      <w:pPr>
        <w:widowControl w:val="0"/>
        <w:autoSpaceDE w:val="0"/>
        <w:autoSpaceDN w:val="0"/>
        <w:adjustRightInd w:val="0"/>
        <w:spacing w:after="0" w:line="240" w:lineRule="auto"/>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Раздел 2. Сведения об оплате труда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17"/>
        <w:gridCol w:w="717"/>
        <w:gridCol w:w="576"/>
        <w:gridCol w:w="515"/>
        <w:gridCol w:w="515"/>
        <w:gridCol w:w="663"/>
        <w:gridCol w:w="725"/>
        <w:gridCol w:w="858"/>
        <w:gridCol w:w="712"/>
        <w:gridCol w:w="826"/>
        <w:gridCol w:w="877"/>
        <w:gridCol w:w="682"/>
        <w:gridCol w:w="608"/>
        <w:gridCol w:w="666"/>
        <w:gridCol w:w="774"/>
        <w:gridCol w:w="516"/>
        <w:gridCol w:w="640"/>
      </w:tblGrid>
      <w:tr w:rsidR="007244E6" w:rsidRPr="007244E6" w:rsidTr="00903A5A">
        <w:tc>
          <w:tcPr>
            <w:tcW w:w="47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1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2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2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4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3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3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1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8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6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0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6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4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0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2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0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1573"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Группы </w:t>
            </w:r>
            <w:r w:rsidRPr="007244E6">
              <w:rPr>
                <w:rFonts w:ascii="Times New Roman" w:eastAsiaTheme="minorEastAsia" w:hAnsi="Times New Roman" w:cs="Times New Roman"/>
                <w:color w:val="auto"/>
                <w:kern w:val="0"/>
                <w:sz w:val="12"/>
                <w:szCs w:val="12"/>
              </w:rPr>
              <w:lastRenderedPageBreak/>
              <w:t xml:space="preserve">персонала </w:t>
            </w:r>
          </w:p>
        </w:tc>
        <w:tc>
          <w:tcPr>
            <w:tcW w:w="71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Код </w:t>
            </w:r>
            <w:r w:rsidRPr="007244E6">
              <w:rPr>
                <w:rFonts w:ascii="Times New Roman" w:eastAsiaTheme="minorEastAsia" w:hAnsi="Times New Roman" w:cs="Times New Roman"/>
                <w:color w:val="auto"/>
                <w:kern w:val="0"/>
                <w:sz w:val="12"/>
                <w:szCs w:val="12"/>
              </w:rPr>
              <w:lastRenderedPageBreak/>
              <w:t xml:space="preserve">строки </w:t>
            </w:r>
          </w:p>
        </w:tc>
        <w:tc>
          <w:tcPr>
            <w:tcW w:w="5063" w:type="dxa"/>
            <w:gridSpan w:val="6"/>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Фонд начисленной оплаты труда сотрудников за отчетный период, руб </w:t>
            </w:r>
          </w:p>
        </w:tc>
        <w:tc>
          <w:tcPr>
            <w:tcW w:w="224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Начислено по договорам </w:t>
            </w:r>
            <w:r w:rsidRPr="007244E6">
              <w:rPr>
                <w:rFonts w:ascii="Times New Roman" w:eastAsiaTheme="minorEastAsia" w:hAnsi="Times New Roman" w:cs="Times New Roman"/>
                <w:color w:val="auto"/>
                <w:kern w:val="0"/>
                <w:sz w:val="12"/>
                <w:szCs w:val="12"/>
              </w:rPr>
              <w:lastRenderedPageBreak/>
              <w:t>гражданско-правового характера, руб</w:t>
            </w:r>
            <w:r w:rsidRPr="007244E6">
              <w:rPr>
                <w:rFonts w:ascii="Times New Roman" w:eastAsiaTheme="minorEastAsia" w:hAnsi="Times New Roman" w:cs="Times New Roman"/>
                <w:noProof/>
                <w:color w:val="auto"/>
                <w:kern w:val="0"/>
                <w:sz w:val="12"/>
                <w:szCs w:val="12"/>
              </w:rPr>
              <w:drawing>
                <wp:inline distT="0" distB="0" distL="0" distR="0" wp14:anchorId="4760D9EC" wp14:editId="69951B08">
                  <wp:extent cx="153670" cy="219710"/>
                  <wp:effectExtent l="19050" t="0" r="0" b="0"/>
                  <wp:docPr id="52" name="Рисунок 52" descr="https://plus.gosfinansy.ru/system/content/image/224/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lus.gosfinansy.ru/system/content/image/224/1/2637634/"/>
                          <pic:cNvPicPr>
                            <a:picLocks noChangeAspect="1" noChangeArrowheads="1"/>
                          </pic:cNvPicPr>
                        </pic:nvPicPr>
                        <pic:blipFill>
                          <a:blip r:link="rId49"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4952" w:type="dxa"/>
            <w:gridSpan w:val="6"/>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Аналитическое распределение оплаты труда сотрудников по </w:t>
            </w:r>
            <w:r w:rsidRPr="007244E6">
              <w:rPr>
                <w:rFonts w:ascii="Times New Roman" w:eastAsiaTheme="minorEastAsia" w:hAnsi="Times New Roman" w:cs="Times New Roman"/>
                <w:color w:val="auto"/>
                <w:kern w:val="0"/>
                <w:sz w:val="12"/>
                <w:szCs w:val="12"/>
              </w:rPr>
              <w:lastRenderedPageBreak/>
              <w:t>источникам финансового обеспечения, руб</w:t>
            </w:r>
            <w:r w:rsidRPr="007244E6">
              <w:rPr>
                <w:rFonts w:ascii="Times New Roman" w:eastAsiaTheme="minorEastAsia" w:hAnsi="Times New Roman" w:cs="Times New Roman"/>
                <w:noProof/>
                <w:color w:val="auto"/>
                <w:kern w:val="0"/>
                <w:sz w:val="12"/>
                <w:szCs w:val="12"/>
              </w:rPr>
              <w:drawing>
                <wp:inline distT="0" distB="0" distL="0" distR="0" wp14:anchorId="183AFC1E" wp14:editId="29E6C831">
                  <wp:extent cx="153670" cy="219710"/>
                  <wp:effectExtent l="19050" t="0" r="0" b="0"/>
                  <wp:docPr id="53" name="Рисунок 53" descr="https://plus.gosfinansy.ru/system/content/image/224/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lus.gosfinansy.ru/system/content/image/224/1/2637635/"/>
                          <pic:cNvPicPr>
                            <a:picLocks noChangeAspect="1" noChangeArrowheads="1"/>
                          </pic:cNvPicPr>
                        </pic:nvPicPr>
                        <pic:blipFill>
                          <a:blip r:link="rId50"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r>
      <w:tr w:rsidR="007244E6" w:rsidRPr="007244E6" w:rsidTr="00903A5A">
        <w:tc>
          <w:tcPr>
            <w:tcW w:w="471" w:type="dxa"/>
            <w:tcBorders>
              <w:top w:val="nil"/>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4442"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224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4952" w:type="dxa"/>
            <w:gridSpan w:val="6"/>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r>
      <w:tr w:rsidR="007244E6" w:rsidRPr="007244E6" w:rsidTr="00903A5A">
        <w:tc>
          <w:tcPr>
            <w:tcW w:w="471" w:type="dxa"/>
            <w:tcBorders>
              <w:top w:val="nil"/>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39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основному месту работы </w:t>
            </w:r>
          </w:p>
        </w:tc>
        <w:tc>
          <w:tcPr>
            <w:tcW w:w="113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p>
        </w:tc>
        <w:tc>
          <w:tcPr>
            <w:tcW w:w="9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внешнему </w:t>
            </w:r>
          </w:p>
        </w:tc>
        <w:tc>
          <w:tcPr>
            <w:tcW w:w="108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сотрудникам </w:t>
            </w:r>
          </w:p>
        </w:tc>
        <w:tc>
          <w:tcPr>
            <w:tcW w:w="11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физическим </w:t>
            </w:r>
          </w:p>
        </w:tc>
        <w:tc>
          <w:tcPr>
            <w:tcW w:w="4952" w:type="dxa"/>
            <w:gridSpan w:val="6"/>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основному месту работы </w:t>
            </w:r>
          </w:p>
        </w:tc>
      </w:tr>
      <w:tr w:rsidR="007244E6" w:rsidRPr="007244E6" w:rsidTr="00903A5A">
        <w:tc>
          <w:tcPr>
            <w:tcW w:w="471" w:type="dxa"/>
            <w:tcBorders>
              <w:top w:val="nil"/>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77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 на условиях:</w:t>
            </w:r>
          </w:p>
        </w:tc>
        <w:tc>
          <w:tcPr>
            <w:tcW w:w="113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внутреннему совмести-</w:t>
            </w:r>
          </w:p>
        </w:tc>
        <w:tc>
          <w:tcPr>
            <w:tcW w:w="91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совмести-</w:t>
            </w:r>
            <w:r w:rsidRPr="007244E6">
              <w:rPr>
                <w:rFonts w:ascii="Times New Roman" w:eastAsiaTheme="minorEastAsia" w:hAnsi="Times New Roman" w:cs="Times New Roman"/>
                <w:color w:val="auto"/>
                <w:kern w:val="0"/>
                <w:sz w:val="12"/>
                <w:szCs w:val="12"/>
              </w:rPr>
              <w:br/>
              <w:t xml:space="preserve">тельству </w:t>
            </w:r>
          </w:p>
        </w:tc>
        <w:tc>
          <w:tcPr>
            <w:tcW w:w="108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учреждения </w:t>
            </w:r>
          </w:p>
        </w:tc>
        <w:tc>
          <w:tcPr>
            <w:tcW w:w="116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лицам, не являющимися </w:t>
            </w:r>
          </w:p>
        </w:tc>
        <w:tc>
          <w:tcPr>
            <w:tcW w:w="9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средств </w:t>
            </w:r>
          </w:p>
        </w:tc>
        <w:tc>
          <w:tcPr>
            <w:tcW w:w="7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средств </w:t>
            </w:r>
          </w:p>
        </w:tc>
        <w:tc>
          <w:tcPr>
            <w:tcW w:w="185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средств гранта в форме субсидии </w:t>
            </w:r>
          </w:p>
        </w:tc>
        <w:tc>
          <w:tcPr>
            <w:tcW w:w="6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ОМС</w:t>
            </w:r>
            <w:r w:rsidRPr="007244E6">
              <w:rPr>
                <w:rFonts w:ascii="Times New Roman" w:eastAsiaTheme="minorEastAsia" w:hAnsi="Times New Roman" w:cs="Times New Roman"/>
                <w:noProof/>
                <w:color w:val="auto"/>
                <w:kern w:val="0"/>
                <w:sz w:val="12"/>
                <w:szCs w:val="12"/>
              </w:rPr>
              <w:drawing>
                <wp:inline distT="0" distB="0" distL="0" distR="0" wp14:anchorId="159AC99C" wp14:editId="6E3515EC">
                  <wp:extent cx="153670" cy="219710"/>
                  <wp:effectExtent l="19050" t="0" r="0" b="0"/>
                  <wp:docPr id="54" name="Рисунок 54" descr="https://plus.gosfinansy.ru/system/content/image/224/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plus.gosfinansy.ru/system/content/image/224/1/2637636/"/>
                          <pic:cNvPicPr>
                            <a:picLocks noChangeAspect="1" noChangeArrowheads="1"/>
                          </pic:cNvPicPr>
                        </pic:nvPicPr>
                        <pic:blipFill>
                          <a:blip r:link="rId51"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808"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за счет средств от</w:t>
            </w:r>
          </w:p>
        </w:tc>
      </w:tr>
      <w:tr w:rsidR="007244E6" w:rsidRPr="007244E6" w:rsidTr="00903A5A">
        <w:tc>
          <w:tcPr>
            <w:tcW w:w="471" w:type="dxa"/>
            <w:tcBorders>
              <w:top w:val="nil"/>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полного </w:t>
            </w:r>
          </w:p>
        </w:tc>
        <w:tc>
          <w:tcPr>
            <w:tcW w:w="93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неполного </w:t>
            </w:r>
          </w:p>
        </w:tc>
        <w:tc>
          <w:tcPr>
            <w:tcW w:w="113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тельству </w:t>
            </w:r>
          </w:p>
        </w:tc>
        <w:tc>
          <w:tcPr>
            <w:tcW w:w="91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сотрудниками </w:t>
            </w:r>
          </w:p>
        </w:tc>
        <w:tc>
          <w:tcPr>
            <w:tcW w:w="90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субсидии </w:t>
            </w:r>
          </w:p>
        </w:tc>
        <w:tc>
          <w:tcPr>
            <w:tcW w:w="76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субси-</w:t>
            </w:r>
          </w:p>
        </w:tc>
        <w:tc>
          <w:tcPr>
            <w:tcW w:w="185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62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nil"/>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прино</w:t>
            </w:r>
          </w:p>
        </w:tc>
      </w:tr>
      <w:tr w:rsidR="007244E6" w:rsidRPr="007244E6" w:rsidTr="00903A5A">
        <w:tc>
          <w:tcPr>
            <w:tcW w:w="471"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рабочего времени </w:t>
            </w:r>
          </w:p>
        </w:tc>
        <w:tc>
          <w:tcPr>
            <w:tcW w:w="93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рабочего времени </w:t>
            </w:r>
          </w:p>
        </w:tc>
        <w:tc>
          <w:tcPr>
            <w:tcW w:w="113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(совмещению должностей)</w:t>
            </w:r>
          </w:p>
        </w:tc>
        <w:tc>
          <w:tcPr>
            <w:tcW w:w="9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учреждения </w:t>
            </w:r>
          </w:p>
        </w:tc>
        <w:tc>
          <w:tcPr>
            <w:tcW w:w="9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 выпол</w:t>
            </w:r>
            <w:r w:rsidRPr="007244E6">
              <w:rPr>
                <w:rFonts w:ascii="Times New Roman" w:eastAsiaTheme="minorEastAsia" w:hAnsi="Times New Roman" w:cs="Times New Roman"/>
                <w:color w:val="auto"/>
                <w:kern w:val="0"/>
                <w:sz w:val="12"/>
                <w:szCs w:val="12"/>
              </w:rPr>
              <w:br/>
              <w:t>нение муници</w:t>
            </w:r>
            <w:r w:rsidRPr="007244E6">
              <w:rPr>
                <w:rFonts w:ascii="Times New Roman" w:eastAsiaTheme="minorEastAsia" w:hAnsi="Times New Roman" w:cs="Times New Roman"/>
                <w:color w:val="auto"/>
                <w:kern w:val="0"/>
                <w:sz w:val="12"/>
                <w:szCs w:val="12"/>
              </w:rPr>
              <w:br/>
              <w:t xml:space="preserve">пального задания </w:t>
            </w:r>
          </w:p>
        </w:tc>
        <w:tc>
          <w:tcPr>
            <w:tcW w:w="7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дии на иные цели </w:t>
            </w: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феде-</w:t>
            </w:r>
            <w:r w:rsidRPr="007244E6">
              <w:rPr>
                <w:rFonts w:ascii="Times New Roman" w:eastAsiaTheme="minorEastAsia" w:hAnsi="Times New Roman" w:cs="Times New Roman"/>
                <w:color w:val="auto"/>
                <w:kern w:val="0"/>
                <w:sz w:val="12"/>
                <w:szCs w:val="12"/>
              </w:rPr>
              <w:br/>
              <w:t xml:space="preserve">рального бюджета </w:t>
            </w: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бюджетов субъектов Российской Федерации и местных бюджетов </w:t>
            </w:r>
          </w:p>
        </w:tc>
        <w:tc>
          <w:tcPr>
            <w:tcW w:w="6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сящей доход деятель-</w:t>
            </w:r>
            <w:r w:rsidRPr="007244E6">
              <w:rPr>
                <w:rFonts w:ascii="Times New Roman" w:eastAsiaTheme="minorEastAsia" w:hAnsi="Times New Roman" w:cs="Times New Roman"/>
                <w:color w:val="auto"/>
                <w:kern w:val="0"/>
                <w:sz w:val="12"/>
                <w:szCs w:val="12"/>
              </w:rPr>
              <w:br/>
              <w:t>ности</w:t>
            </w:r>
            <w:r w:rsidRPr="007244E6">
              <w:rPr>
                <w:rFonts w:ascii="Times New Roman" w:eastAsiaTheme="minorEastAsia" w:hAnsi="Times New Roman" w:cs="Times New Roman"/>
                <w:noProof/>
                <w:color w:val="auto"/>
                <w:kern w:val="0"/>
                <w:sz w:val="12"/>
                <w:szCs w:val="12"/>
              </w:rPr>
              <w:drawing>
                <wp:inline distT="0" distB="0" distL="0" distR="0" wp14:anchorId="0596FE0B" wp14:editId="0C9C907D">
                  <wp:extent cx="153670" cy="219710"/>
                  <wp:effectExtent l="19050" t="0" r="0" b="0"/>
                  <wp:docPr id="55" name="Рисунок 55" descr="https://plus.gosfinansy.ru/system/content/image/224/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plus.gosfinansy.ru/system/content/image/224/1/2637637/"/>
                          <pic:cNvPicPr>
                            <a:picLocks noChangeAspect="1" noChangeArrowheads="1"/>
                          </pic:cNvPicPr>
                        </pic:nvPicPr>
                        <pic:blipFill>
                          <a:blip r:link="rId52"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r>
      <w:tr w:rsidR="007244E6" w:rsidRPr="007244E6" w:rsidTr="00903A5A">
        <w:tc>
          <w:tcPr>
            <w:tcW w:w="471"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 </w:t>
            </w: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13 </w:t>
            </w: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14 </w:t>
            </w: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15 </w:t>
            </w:r>
          </w:p>
        </w:tc>
        <w:tc>
          <w:tcPr>
            <w:tcW w:w="808"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16 </w:t>
            </w:r>
          </w:p>
        </w:tc>
      </w:tr>
      <w:tr w:rsidR="007244E6" w:rsidRPr="007244E6" w:rsidTr="00903A5A">
        <w:tc>
          <w:tcPr>
            <w:tcW w:w="1573"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Основной персонал, всего</w:t>
            </w:r>
            <w:r w:rsidRPr="007244E6">
              <w:rPr>
                <w:rFonts w:ascii="Times New Roman" w:eastAsiaTheme="minorEastAsia" w:hAnsi="Times New Roman" w:cs="Times New Roman"/>
                <w:noProof/>
                <w:color w:val="auto"/>
                <w:kern w:val="0"/>
                <w:sz w:val="12"/>
                <w:szCs w:val="12"/>
              </w:rPr>
              <w:drawing>
                <wp:inline distT="0" distB="0" distL="0" distR="0" wp14:anchorId="6D5FD07E" wp14:editId="0FCE5DC0">
                  <wp:extent cx="160655" cy="219710"/>
                  <wp:effectExtent l="19050" t="0" r="0" b="0"/>
                  <wp:docPr id="56" name="Рисунок 56" descr="https://plus.gosfinansy.ru/system/content/image/224/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lus.gosfinansy.ru/system/content/image/224/1/2637638/"/>
                          <pic:cNvPicPr>
                            <a:picLocks noChangeAspect="1" noChangeArrowheads="1"/>
                          </pic:cNvPicPr>
                        </pic:nvPicPr>
                        <pic:blipFill>
                          <a:blip r:link="rId53"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1"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них: </w:t>
            </w:r>
            <w:r w:rsidRPr="007244E6">
              <w:rPr>
                <w:rFonts w:ascii="Times New Roman" w:eastAsiaTheme="minorEastAsia" w:hAnsi="Times New Roman" w:cs="Times New Roman"/>
                <w:noProof/>
                <w:color w:val="auto"/>
                <w:kern w:val="0"/>
                <w:sz w:val="12"/>
                <w:szCs w:val="12"/>
              </w:rPr>
              <w:drawing>
                <wp:inline distT="0" distB="0" distL="0" distR="0" wp14:anchorId="7AEF387B" wp14:editId="4656CD8E">
                  <wp:extent cx="153670" cy="219710"/>
                  <wp:effectExtent l="19050" t="0" r="0" b="0"/>
                  <wp:docPr id="57" name="Рисунок 57"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plus.gosfinansy.ru/system/content/image/224/1/2637630/"/>
                          <pic:cNvPicPr>
                            <a:picLocks noChangeAspect="1" noChangeArrowheads="1"/>
                          </pic:cNvPicPr>
                        </pic:nvPicPr>
                        <pic:blipFill>
                          <a:blip r:link="rId46"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1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1"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1100 </w:t>
            </w: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1"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573"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Вспомогательный персонал, всего</w:t>
            </w:r>
            <w:r w:rsidRPr="007244E6">
              <w:rPr>
                <w:rFonts w:ascii="Times New Roman" w:eastAsiaTheme="minorEastAsia" w:hAnsi="Times New Roman" w:cs="Times New Roman"/>
                <w:noProof/>
                <w:color w:val="auto"/>
                <w:kern w:val="0"/>
                <w:sz w:val="12"/>
                <w:szCs w:val="12"/>
              </w:rPr>
              <w:drawing>
                <wp:inline distT="0" distB="0" distL="0" distR="0" wp14:anchorId="0B1898A1" wp14:editId="49A41C60">
                  <wp:extent cx="153670" cy="219710"/>
                  <wp:effectExtent l="19050" t="0" r="0" b="0"/>
                  <wp:docPr id="58" name="Рисунок 58" descr="https://plus.gosfinansy.ru/system/content/image/224/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plus.gosfinansy.ru/system/content/image/224/1/2637639/"/>
                          <pic:cNvPicPr>
                            <a:picLocks noChangeAspect="1" noChangeArrowheads="1"/>
                          </pic:cNvPicPr>
                        </pic:nvPicPr>
                        <pic:blipFill>
                          <a:blip r:link="rId54"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1"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них: </w:t>
            </w:r>
            <w:r w:rsidRPr="007244E6">
              <w:rPr>
                <w:rFonts w:ascii="Times New Roman" w:eastAsiaTheme="minorEastAsia" w:hAnsi="Times New Roman" w:cs="Times New Roman"/>
                <w:noProof/>
                <w:color w:val="auto"/>
                <w:kern w:val="0"/>
                <w:sz w:val="12"/>
                <w:szCs w:val="12"/>
              </w:rPr>
              <w:drawing>
                <wp:inline distT="0" distB="0" distL="0" distR="0" wp14:anchorId="37E15815" wp14:editId="5AFCE2DD">
                  <wp:extent cx="153670" cy="219710"/>
                  <wp:effectExtent l="19050" t="0" r="0" b="0"/>
                  <wp:docPr id="59" name="Рисунок 59"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lus.gosfinansy.ru/system/content/image/224/1/2637630/"/>
                          <pic:cNvPicPr>
                            <a:picLocks noChangeAspect="1" noChangeArrowheads="1"/>
                          </pic:cNvPicPr>
                        </pic:nvPicPr>
                        <pic:blipFill>
                          <a:blip r:link="rId46"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1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1"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2100 </w:t>
            </w: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1"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573"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Административно-управленческий персонал, всего</w:t>
            </w:r>
            <w:r w:rsidRPr="007244E6">
              <w:rPr>
                <w:rFonts w:ascii="Times New Roman" w:eastAsiaTheme="minorEastAsia" w:hAnsi="Times New Roman" w:cs="Times New Roman"/>
                <w:noProof/>
                <w:color w:val="auto"/>
                <w:kern w:val="0"/>
                <w:sz w:val="12"/>
                <w:szCs w:val="12"/>
              </w:rPr>
              <w:drawing>
                <wp:inline distT="0" distB="0" distL="0" distR="0" wp14:anchorId="32980BD5" wp14:editId="0E0AB22A">
                  <wp:extent cx="160655" cy="219710"/>
                  <wp:effectExtent l="19050" t="0" r="0" b="0"/>
                  <wp:docPr id="60" name="Рисунок 60" descr="https://plus.gosfinansy.ru/system/content/image/224/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plus.gosfinansy.ru/system/content/image/224/1/2637640/"/>
                          <pic:cNvPicPr>
                            <a:picLocks noChangeAspect="1" noChangeArrowheads="1"/>
                          </pic:cNvPicPr>
                        </pic:nvPicPr>
                        <pic:blipFill>
                          <a:blip r:link="rId55"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3000 </w:t>
            </w: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1"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них: </w:t>
            </w:r>
            <w:r w:rsidRPr="007244E6">
              <w:rPr>
                <w:rFonts w:ascii="Times New Roman" w:eastAsiaTheme="minorEastAsia" w:hAnsi="Times New Roman" w:cs="Times New Roman"/>
                <w:noProof/>
                <w:color w:val="auto"/>
                <w:kern w:val="0"/>
                <w:sz w:val="12"/>
                <w:szCs w:val="12"/>
              </w:rPr>
              <w:drawing>
                <wp:inline distT="0" distB="0" distL="0" distR="0" wp14:anchorId="4B61A92F" wp14:editId="7CA44530">
                  <wp:extent cx="153670" cy="219710"/>
                  <wp:effectExtent l="19050" t="0" r="0" b="0"/>
                  <wp:docPr id="61" name="Рисунок 61"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plus.gosfinansy.ru/system/content/image/224/1/2637630/"/>
                          <pic:cNvPicPr>
                            <a:picLocks noChangeAspect="1" noChangeArrowheads="1"/>
                          </pic:cNvPicPr>
                        </pic:nvPicPr>
                        <pic:blipFill>
                          <a:blip r:link="rId46"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1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1"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3100 </w:t>
            </w: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1"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1"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Georgia" w:eastAsiaTheme="minorEastAsia" w:hAnsi="Georgia" w:cs="Times New Roman"/>
          <w:color w:val="auto"/>
          <w:kern w:val="0"/>
          <w:sz w:val="12"/>
          <w:szCs w:val="12"/>
        </w:rPr>
        <w:t>________________</w:t>
      </w:r>
      <w:r w:rsidRPr="007244E6">
        <w:rPr>
          <w:rFonts w:ascii="Georgia" w:eastAsiaTheme="minorEastAsia" w:hAnsi="Georgia" w:cs="Times New Roman"/>
          <w:color w:val="auto"/>
          <w:kern w:val="0"/>
          <w:sz w:val="12"/>
          <w:szCs w:val="12"/>
        </w:rPr>
        <w:br/>
      </w: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noProof/>
          <w:color w:val="auto"/>
          <w:kern w:val="0"/>
          <w:sz w:val="12"/>
          <w:szCs w:val="12"/>
        </w:rPr>
        <w:drawing>
          <wp:inline distT="0" distB="0" distL="0" distR="0" wp14:anchorId="44FF4FD4" wp14:editId="11A64891">
            <wp:extent cx="153670" cy="219710"/>
            <wp:effectExtent l="19050" t="0" r="0" b="0"/>
            <wp:docPr id="62" name="Рисунок 62" descr="https://plus.gosfinansy.ru/system/content/image/224/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lus.gosfinansy.ru/system/content/image/224/1/2637634/"/>
                    <pic:cNvPicPr>
                      <a:picLocks noChangeAspect="1" noChangeArrowheads="1"/>
                    </pic:cNvPicPr>
                  </pic:nvPicPr>
                  <pic:blipFill>
                    <a:blip r:link="rId49"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noProof/>
          <w:color w:val="auto"/>
          <w:kern w:val="0"/>
          <w:sz w:val="12"/>
          <w:szCs w:val="12"/>
        </w:rPr>
        <w:drawing>
          <wp:inline distT="0" distB="0" distL="0" distR="0" wp14:anchorId="333AA045" wp14:editId="6B233661">
            <wp:extent cx="153670" cy="219710"/>
            <wp:effectExtent l="19050" t="0" r="0" b="0"/>
            <wp:docPr id="63" name="Рисунок 63" descr="https://plus.gosfinansy.ru/system/content/image/224/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plus.gosfinansy.ru/system/content/image/224/1/2637635/"/>
                    <pic:cNvPicPr>
                      <a:picLocks noChangeAspect="1" noChangeArrowheads="1"/>
                    </pic:cNvPicPr>
                  </pic:nvPicPr>
                  <pic:blipFill>
                    <a:blip r:link="rId50"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noProof/>
          <w:color w:val="auto"/>
          <w:kern w:val="0"/>
          <w:sz w:val="12"/>
          <w:szCs w:val="12"/>
        </w:rPr>
        <w:drawing>
          <wp:inline distT="0" distB="0" distL="0" distR="0" wp14:anchorId="40EA13BC" wp14:editId="6F03EDBC">
            <wp:extent cx="153670" cy="219710"/>
            <wp:effectExtent l="19050" t="0" r="0" b="0"/>
            <wp:docPr id="64" name="Рисунок 64" descr="https://plus.gosfinansy.ru/system/content/image/224/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plus.gosfinansy.ru/system/content/image/224/1/2637636/"/>
                    <pic:cNvPicPr>
                      <a:picLocks noChangeAspect="1" noChangeArrowheads="1"/>
                    </pic:cNvPicPr>
                  </pic:nvPicPr>
                  <pic:blipFill>
                    <a:blip r:link="rId51"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Указывается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noProof/>
          <w:color w:val="auto"/>
          <w:kern w:val="0"/>
          <w:sz w:val="12"/>
          <w:szCs w:val="12"/>
        </w:rPr>
        <w:drawing>
          <wp:inline distT="0" distB="0" distL="0" distR="0" wp14:anchorId="04C4285B" wp14:editId="744CE3A0">
            <wp:extent cx="153670" cy="219710"/>
            <wp:effectExtent l="19050" t="0" r="0" b="0"/>
            <wp:docPr id="65" name="Рисунок 65" descr="https://plus.gosfinansy.ru/system/content/image/224/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lus.gosfinansy.ru/system/content/image/224/1/2637637/"/>
                    <pic:cNvPicPr>
                      <a:picLocks noChangeAspect="1" noChangeArrowheads="1"/>
                    </pic:cNvPicPr>
                  </pic:nvPicPr>
                  <pic:blipFill>
                    <a:blip r:link="rId52"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noProof/>
          <w:color w:val="auto"/>
          <w:kern w:val="0"/>
          <w:sz w:val="12"/>
          <w:szCs w:val="12"/>
        </w:rPr>
        <w:drawing>
          <wp:inline distT="0" distB="0" distL="0" distR="0" wp14:anchorId="44C576A6" wp14:editId="66658C27">
            <wp:extent cx="160655" cy="219710"/>
            <wp:effectExtent l="19050" t="0" r="0" b="0"/>
            <wp:docPr id="66" name="Рисунок 66" descr="https://plus.gosfinansy.ru/system/content/image/224/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plus.gosfinansy.ru/system/content/image/224/1/2637638/"/>
                    <pic:cNvPicPr>
                      <a:picLocks noChangeAspect="1" noChangeArrowheads="1"/>
                    </pic:cNvPicPr>
                  </pic:nvPicPr>
                  <pic:blipFill>
                    <a:blip r:link="rId53"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noProof/>
          <w:color w:val="auto"/>
          <w:kern w:val="0"/>
          <w:sz w:val="12"/>
          <w:szCs w:val="12"/>
        </w:rPr>
        <w:drawing>
          <wp:inline distT="0" distB="0" distL="0" distR="0" wp14:anchorId="60BEA9CE" wp14:editId="0D85246C">
            <wp:extent cx="153670" cy="219710"/>
            <wp:effectExtent l="19050" t="0" r="0" b="0"/>
            <wp:docPr id="67" name="Рисунок 67" descr="https://plus.gosfinansy.ru/system/content/image/224/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plus.gosfinansy.ru/system/content/image/224/1/2637639/"/>
                    <pic:cNvPicPr>
                      <a:picLocks noChangeAspect="1" noChangeArrowheads="1"/>
                    </pic:cNvPicPr>
                  </pic:nvPicPr>
                  <pic:blipFill>
                    <a:blip r:link="rId54"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бслуживание зданий и оборудования.</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noProof/>
          <w:color w:val="auto"/>
          <w:kern w:val="0"/>
          <w:sz w:val="12"/>
          <w:szCs w:val="12"/>
        </w:rPr>
        <w:drawing>
          <wp:inline distT="0" distB="0" distL="0" distR="0" wp14:anchorId="47D2FBE1" wp14:editId="0415CCDF">
            <wp:extent cx="160655" cy="219710"/>
            <wp:effectExtent l="19050" t="0" r="0" b="0"/>
            <wp:docPr id="68" name="Рисунок 68" descr="https://plus.gosfinansy.ru/system/content/image/224/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plus.gosfinansy.ru/system/content/image/224/1/2637640/"/>
                    <pic:cNvPicPr>
                      <a:picLocks noChangeAspect="1" noChangeArrowheads="1"/>
                    </pic:cNvPicPr>
                  </pic:nvPicPr>
                  <pic:blipFill>
                    <a:blip r:link="rId55"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7244E6" w:rsidRPr="007244E6" w:rsidRDefault="007244E6" w:rsidP="007244E6">
      <w:pPr>
        <w:pStyle w:val="formattext"/>
        <w:spacing w:after="0" w:line="240" w:lineRule="auto"/>
        <w:rPr>
          <w:rFonts w:ascii="Georgia" w:eastAsiaTheme="minorEastAsia" w:hAnsi="Georgia"/>
          <w:sz w:val="12"/>
          <w:szCs w:val="12"/>
        </w:rPr>
      </w:pPr>
      <w:r w:rsidRPr="007244E6">
        <w:rPr>
          <w:rFonts w:asciiTheme="minorHAnsi" w:eastAsiaTheme="minorEastAsia" w:hAnsiTheme="minorHAnsi" w:cstheme="minorBidi"/>
          <w:sz w:val="12"/>
          <w:szCs w:val="12"/>
        </w:rPr>
        <w:t>     </w:t>
      </w:r>
      <w:r w:rsidRPr="007244E6">
        <w:rPr>
          <w:rFonts w:asciiTheme="minorHAnsi" w:eastAsiaTheme="minorEastAsia" w:hAnsiTheme="minorHAnsi" w:cstheme="minorBidi"/>
          <w:sz w:val="12"/>
          <w:szCs w:val="12"/>
        </w:rPr>
        <w:br/>
      </w:r>
      <w:r w:rsidRPr="007244E6">
        <w:rPr>
          <w:rFonts w:ascii="Georgia" w:eastAsiaTheme="minorEastAsia" w:hAnsi="Georgia" w:cstheme="minorBidi"/>
          <w:sz w:val="12"/>
          <w:szCs w:val="12"/>
        </w:rPr>
        <w:t>     </w:t>
      </w:r>
      <w:r w:rsidRPr="007244E6">
        <w:rPr>
          <w:rFonts w:ascii="Georgia" w:eastAsiaTheme="minorEastAsia" w:hAnsi="Georgia" w:cstheme="minorBidi"/>
          <w:sz w:val="12"/>
          <w:szCs w:val="12"/>
        </w:rPr>
        <w:br/>
      </w:r>
    </w:p>
    <w:tbl>
      <w:tblPr>
        <w:tblW w:w="11325" w:type="dxa"/>
        <w:tblLayout w:type="fixed"/>
        <w:tblCellMar>
          <w:top w:w="58" w:type="dxa"/>
          <w:left w:w="115" w:type="dxa"/>
          <w:bottom w:w="58" w:type="dxa"/>
          <w:right w:w="115" w:type="dxa"/>
        </w:tblCellMar>
        <w:tblLook w:val="04A0" w:firstRow="1" w:lastRow="0" w:firstColumn="1" w:lastColumn="0" w:noHBand="0" w:noVBand="1"/>
      </w:tblPr>
      <w:tblGrid>
        <w:gridCol w:w="479"/>
        <w:gridCol w:w="629"/>
        <w:gridCol w:w="618"/>
        <w:gridCol w:w="800"/>
        <w:gridCol w:w="957"/>
        <w:gridCol w:w="539"/>
        <w:gridCol w:w="771"/>
        <w:gridCol w:w="673"/>
        <w:gridCol w:w="817"/>
        <w:gridCol w:w="8"/>
        <w:gridCol w:w="6"/>
        <w:gridCol w:w="695"/>
        <w:gridCol w:w="8"/>
        <w:gridCol w:w="700"/>
        <w:gridCol w:w="8"/>
        <w:gridCol w:w="929"/>
        <w:gridCol w:w="834"/>
        <w:gridCol w:w="567"/>
        <w:gridCol w:w="1234"/>
        <w:gridCol w:w="25"/>
        <w:gridCol w:w="28"/>
      </w:tblGrid>
      <w:tr w:rsidR="007244E6" w:rsidRPr="007244E6" w:rsidTr="007244E6">
        <w:trPr>
          <w:gridAfter w:val="2"/>
          <w:wAfter w:w="53" w:type="dxa"/>
        </w:trPr>
        <w:tc>
          <w:tcPr>
            <w:tcW w:w="479"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629"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618"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800"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957"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39"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771"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673"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825"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709" w:type="dxa"/>
            <w:gridSpan w:val="3"/>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708" w:type="dxa"/>
            <w:gridSpan w:val="2"/>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929"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834"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567"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c>
          <w:tcPr>
            <w:tcW w:w="1234" w:type="dxa"/>
            <w:vAlign w:val="center"/>
            <w:hideMark/>
          </w:tcPr>
          <w:p w:rsidR="007244E6" w:rsidRPr="007244E6" w:rsidRDefault="007244E6" w:rsidP="007244E6">
            <w:pPr>
              <w:spacing w:after="0" w:line="240" w:lineRule="auto"/>
              <w:rPr>
                <w:rFonts w:asciiTheme="minorHAnsi" w:hAnsiTheme="minorHAnsi" w:cstheme="minorBidi"/>
                <w:color w:val="auto"/>
                <w:kern w:val="0"/>
                <w:sz w:val="12"/>
                <w:szCs w:val="12"/>
              </w:rPr>
            </w:pPr>
          </w:p>
        </w:tc>
      </w:tr>
      <w:tr w:rsidR="007244E6" w:rsidRPr="007244E6" w:rsidTr="007244E6">
        <w:tc>
          <w:tcPr>
            <w:tcW w:w="1108"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Группы персонала </w:t>
            </w:r>
          </w:p>
        </w:tc>
        <w:tc>
          <w:tcPr>
            <w:tcW w:w="61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w:t>
            </w:r>
          </w:p>
        </w:tc>
        <w:tc>
          <w:tcPr>
            <w:tcW w:w="9599" w:type="dxa"/>
            <w:gridSpan w:val="18"/>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Аналитическое распределение оплаты труда сотрудников по источникам финансового обеспечения, руб.</w:t>
            </w:r>
            <w:r w:rsidRPr="007244E6">
              <w:rPr>
                <w:rFonts w:ascii="Times New Roman" w:eastAsiaTheme="minorEastAsia" w:hAnsi="Times New Roman" w:cs="Times New Roman"/>
                <w:noProof/>
                <w:color w:val="auto"/>
                <w:kern w:val="0"/>
                <w:sz w:val="12"/>
                <w:szCs w:val="12"/>
              </w:rPr>
              <w:drawing>
                <wp:inline distT="0" distB="0" distL="0" distR="0" wp14:anchorId="36A7E1A6" wp14:editId="61886D8D">
                  <wp:extent cx="153670" cy="219710"/>
                  <wp:effectExtent l="19050" t="0" r="0" b="0"/>
                  <wp:docPr id="69" name="Рисунок 69" descr="https://plus.gosfinansy.ru/system/content/image/224/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plus.gosfinansy.ru/system/content/image/224/1/2637635/"/>
                          <pic:cNvPicPr>
                            <a:picLocks noChangeAspect="1" noChangeArrowheads="1"/>
                          </pic:cNvPicPr>
                        </pic:nvPicPr>
                        <pic:blipFill>
                          <a:blip r:link="rId50"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r>
      <w:tr w:rsidR="007244E6" w:rsidRPr="007244E6" w:rsidTr="007244E6">
        <w:tc>
          <w:tcPr>
            <w:tcW w:w="1108"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строки </w:t>
            </w:r>
          </w:p>
        </w:tc>
        <w:tc>
          <w:tcPr>
            <w:tcW w:w="9599" w:type="dxa"/>
            <w:gridSpan w:val="18"/>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r>
      <w:tr w:rsidR="007244E6" w:rsidRPr="007244E6" w:rsidTr="007244E6">
        <w:trPr>
          <w:gridAfter w:val="1"/>
          <w:wAfter w:w="28" w:type="dxa"/>
        </w:trPr>
        <w:tc>
          <w:tcPr>
            <w:tcW w:w="1108"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571" w:type="dxa"/>
            <w:gridSpan w:val="8"/>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 внутреннему совместительству (совмещению должностей)</w:t>
            </w:r>
          </w:p>
        </w:tc>
        <w:tc>
          <w:tcPr>
            <w:tcW w:w="5000" w:type="dxa"/>
            <w:gridSpan w:val="9"/>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внешнему совместительству </w:t>
            </w:r>
          </w:p>
        </w:tc>
      </w:tr>
      <w:tr w:rsidR="007244E6" w:rsidRPr="007244E6" w:rsidTr="007244E6">
        <w:trPr>
          <w:gridAfter w:val="2"/>
          <w:wAfter w:w="53" w:type="dxa"/>
        </w:trPr>
        <w:tc>
          <w:tcPr>
            <w:tcW w:w="1108"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средств </w:t>
            </w: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средств </w:t>
            </w:r>
          </w:p>
        </w:tc>
        <w:tc>
          <w:tcPr>
            <w:tcW w:w="131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средств гранта в форме субсидии </w:t>
            </w: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ОМС </w:t>
            </w:r>
          </w:p>
        </w:tc>
        <w:tc>
          <w:tcPr>
            <w:tcW w:w="81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средств </w:t>
            </w:r>
          </w:p>
        </w:tc>
        <w:tc>
          <w:tcPr>
            <w:tcW w:w="70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средств </w:t>
            </w:r>
          </w:p>
        </w:tc>
        <w:tc>
          <w:tcPr>
            <w:tcW w:w="70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средств </w:t>
            </w:r>
          </w:p>
        </w:tc>
        <w:tc>
          <w:tcPr>
            <w:tcW w:w="177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средств гранта в форме субсидии </w:t>
            </w: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ОМС </w:t>
            </w:r>
          </w:p>
        </w:tc>
        <w:tc>
          <w:tcPr>
            <w:tcW w:w="12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 счет средств от </w:t>
            </w:r>
          </w:p>
        </w:tc>
      </w:tr>
      <w:tr w:rsidR="007244E6" w:rsidRPr="007244E6" w:rsidTr="007244E6">
        <w:trPr>
          <w:gridAfter w:val="2"/>
          <w:wAfter w:w="53" w:type="dxa"/>
        </w:trPr>
        <w:tc>
          <w:tcPr>
            <w:tcW w:w="1108"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субсидии на </w:t>
            </w:r>
          </w:p>
        </w:tc>
        <w:tc>
          <w:tcPr>
            <w:tcW w:w="95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субсидии </w:t>
            </w:r>
          </w:p>
        </w:tc>
        <w:tc>
          <w:tcPr>
            <w:tcW w:w="131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67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1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w:t>
            </w:r>
          </w:p>
        </w:tc>
        <w:tc>
          <w:tcPr>
            <w:tcW w:w="709" w:type="dxa"/>
            <w:gridSpan w:val="3"/>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субсидии на </w:t>
            </w:r>
          </w:p>
        </w:tc>
        <w:tc>
          <w:tcPr>
            <w:tcW w:w="708"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субсидии </w:t>
            </w:r>
          </w:p>
        </w:tc>
        <w:tc>
          <w:tcPr>
            <w:tcW w:w="177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56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приносящей </w:t>
            </w:r>
          </w:p>
        </w:tc>
      </w:tr>
      <w:tr w:rsidR="007244E6" w:rsidRPr="007244E6" w:rsidTr="007244E6">
        <w:trPr>
          <w:gridAfter w:val="2"/>
          <w:wAfter w:w="53" w:type="dxa"/>
        </w:trPr>
        <w:tc>
          <w:tcPr>
            <w:tcW w:w="1108"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выполнение муници-</w:t>
            </w:r>
            <w:r w:rsidRPr="007244E6">
              <w:rPr>
                <w:rFonts w:ascii="Times New Roman" w:eastAsiaTheme="minorEastAsia" w:hAnsi="Times New Roman" w:cs="Times New Roman"/>
                <w:color w:val="auto"/>
                <w:kern w:val="0"/>
                <w:sz w:val="12"/>
                <w:szCs w:val="12"/>
              </w:rPr>
              <w:br/>
              <w:t xml:space="preserve">пального задания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 иные цели </w:t>
            </w:r>
          </w:p>
        </w:tc>
        <w:tc>
          <w:tcPr>
            <w:tcW w:w="5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феде-</w:t>
            </w:r>
            <w:r w:rsidRPr="007244E6">
              <w:rPr>
                <w:rFonts w:ascii="Times New Roman" w:eastAsiaTheme="minorEastAsia" w:hAnsi="Times New Roman" w:cs="Times New Roman"/>
                <w:color w:val="auto"/>
                <w:kern w:val="0"/>
                <w:sz w:val="12"/>
                <w:szCs w:val="12"/>
              </w:rPr>
              <w:br/>
              <w:t xml:space="preserve">рального бюджета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бюджетов субъектов Российской Федерации и местных бюджетов </w:t>
            </w: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прино-</w:t>
            </w:r>
            <w:r w:rsidRPr="007244E6">
              <w:rPr>
                <w:rFonts w:ascii="Times New Roman" w:eastAsiaTheme="minorEastAsia" w:hAnsi="Times New Roman" w:cs="Times New Roman"/>
                <w:color w:val="auto"/>
                <w:kern w:val="0"/>
                <w:sz w:val="12"/>
                <w:szCs w:val="12"/>
              </w:rPr>
              <w:br/>
              <w:t xml:space="preserve">сящей доход деятельности </w:t>
            </w:r>
          </w:p>
        </w:tc>
        <w:tc>
          <w:tcPr>
            <w:tcW w:w="70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выполнение муници-</w:t>
            </w:r>
            <w:r w:rsidRPr="007244E6">
              <w:rPr>
                <w:rFonts w:ascii="Times New Roman" w:eastAsiaTheme="minorEastAsia" w:hAnsi="Times New Roman" w:cs="Times New Roman"/>
                <w:color w:val="auto"/>
                <w:kern w:val="0"/>
                <w:sz w:val="12"/>
                <w:szCs w:val="12"/>
              </w:rPr>
              <w:br/>
              <w:t xml:space="preserve">пального задания </w:t>
            </w:r>
          </w:p>
        </w:tc>
        <w:tc>
          <w:tcPr>
            <w:tcW w:w="70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 иные цели </w:t>
            </w: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феде-</w:t>
            </w:r>
            <w:r w:rsidRPr="007244E6">
              <w:rPr>
                <w:rFonts w:ascii="Times New Roman" w:eastAsiaTheme="minorEastAsia" w:hAnsi="Times New Roman" w:cs="Times New Roman"/>
                <w:color w:val="auto"/>
                <w:kern w:val="0"/>
                <w:sz w:val="12"/>
                <w:szCs w:val="12"/>
              </w:rPr>
              <w:br/>
              <w:t xml:space="preserve">рального бюджета </w:t>
            </w:r>
          </w:p>
        </w:tc>
        <w:tc>
          <w:tcPr>
            <w:tcW w:w="8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бюджетов субъектов Российской Федерации и местных бюджетов </w:t>
            </w:r>
          </w:p>
        </w:tc>
        <w:tc>
          <w:tcPr>
            <w:tcW w:w="56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доход деятельности </w:t>
            </w:r>
          </w:p>
        </w:tc>
      </w:tr>
      <w:tr w:rsidR="007244E6" w:rsidRPr="007244E6" w:rsidTr="007244E6">
        <w:trPr>
          <w:gridAfter w:val="2"/>
          <w:wAfter w:w="53" w:type="dxa"/>
        </w:trPr>
        <w:tc>
          <w:tcPr>
            <w:tcW w:w="1108"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8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17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18 </w:t>
            </w:r>
          </w:p>
        </w:tc>
        <w:tc>
          <w:tcPr>
            <w:tcW w:w="5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19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 </w:t>
            </w:r>
          </w:p>
        </w:tc>
        <w:tc>
          <w:tcPr>
            <w:tcW w:w="8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22 </w:t>
            </w:r>
          </w:p>
        </w:tc>
        <w:tc>
          <w:tcPr>
            <w:tcW w:w="7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23 </w:t>
            </w: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24 </w:t>
            </w: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25 </w:t>
            </w:r>
          </w:p>
        </w:tc>
        <w:tc>
          <w:tcPr>
            <w:tcW w:w="8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26 </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27 </w:t>
            </w:r>
          </w:p>
        </w:tc>
        <w:tc>
          <w:tcPr>
            <w:tcW w:w="1234"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28 </w:t>
            </w:r>
          </w:p>
        </w:tc>
      </w:tr>
      <w:tr w:rsidR="007244E6" w:rsidRPr="007244E6" w:rsidTr="007244E6">
        <w:trPr>
          <w:gridAfter w:val="2"/>
          <w:wAfter w:w="53" w:type="dxa"/>
        </w:trPr>
        <w:tc>
          <w:tcPr>
            <w:tcW w:w="1108"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Основной персонал, всего </w:t>
            </w: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8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53" w:type="dxa"/>
        </w:trPr>
        <w:tc>
          <w:tcPr>
            <w:tcW w:w="47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них: </w:t>
            </w:r>
            <w:r w:rsidRPr="007244E6">
              <w:rPr>
                <w:rFonts w:ascii="Times New Roman" w:eastAsiaTheme="minorEastAsia" w:hAnsi="Times New Roman" w:cs="Times New Roman"/>
                <w:noProof/>
                <w:color w:val="auto"/>
                <w:kern w:val="0"/>
                <w:sz w:val="12"/>
                <w:szCs w:val="12"/>
              </w:rPr>
              <w:drawing>
                <wp:inline distT="0" distB="0" distL="0" distR="0" wp14:anchorId="49DFA8AB" wp14:editId="245677EC">
                  <wp:extent cx="153670" cy="219710"/>
                  <wp:effectExtent l="19050" t="0" r="0" b="0"/>
                  <wp:docPr id="70" name="Рисунок 70"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plus.gosfinansy.ru/system/content/image/224/1/2637630/"/>
                          <pic:cNvPicPr>
                            <a:picLocks noChangeAspect="1" noChangeArrowheads="1"/>
                          </pic:cNvPicPr>
                        </pic:nvPicPr>
                        <pic:blipFill>
                          <a:blip r:link="rId46"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61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53" w:type="dxa"/>
        </w:trPr>
        <w:tc>
          <w:tcPr>
            <w:tcW w:w="479"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9"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1100 </w:t>
            </w:r>
          </w:p>
        </w:tc>
        <w:tc>
          <w:tcPr>
            <w:tcW w:w="80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53" w:type="dxa"/>
        </w:trPr>
        <w:tc>
          <w:tcPr>
            <w:tcW w:w="479"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9"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53" w:type="dxa"/>
        </w:trPr>
        <w:tc>
          <w:tcPr>
            <w:tcW w:w="1108"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Вспомогательный персонал, всего </w:t>
            </w: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8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53" w:type="dxa"/>
        </w:trPr>
        <w:tc>
          <w:tcPr>
            <w:tcW w:w="47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них: </w:t>
            </w:r>
            <w:r w:rsidRPr="007244E6">
              <w:rPr>
                <w:rFonts w:ascii="Times New Roman" w:eastAsiaTheme="minorEastAsia" w:hAnsi="Times New Roman" w:cs="Times New Roman"/>
                <w:noProof/>
                <w:color w:val="auto"/>
                <w:kern w:val="0"/>
                <w:sz w:val="12"/>
                <w:szCs w:val="12"/>
              </w:rPr>
              <w:drawing>
                <wp:inline distT="0" distB="0" distL="0" distR="0" wp14:anchorId="24435D5F" wp14:editId="4761C7AC">
                  <wp:extent cx="153670" cy="219710"/>
                  <wp:effectExtent l="19050" t="0" r="0" b="0"/>
                  <wp:docPr id="71" name="Рисунок 71"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lus.gosfinansy.ru/system/content/image/224/1/2637630/"/>
                          <pic:cNvPicPr>
                            <a:picLocks noChangeAspect="1" noChangeArrowheads="1"/>
                          </pic:cNvPicPr>
                        </pic:nvPicPr>
                        <pic:blipFill>
                          <a:blip r:link="rId46"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61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53" w:type="dxa"/>
        </w:trPr>
        <w:tc>
          <w:tcPr>
            <w:tcW w:w="479"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9"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2100 </w:t>
            </w:r>
          </w:p>
        </w:tc>
        <w:tc>
          <w:tcPr>
            <w:tcW w:w="80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53" w:type="dxa"/>
        </w:trPr>
        <w:tc>
          <w:tcPr>
            <w:tcW w:w="479"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9"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53" w:type="dxa"/>
        </w:trPr>
        <w:tc>
          <w:tcPr>
            <w:tcW w:w="1108"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Административно-управленческий персонал, всего </w:t>
            </w: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3000 </w:t>
            </w:r>
          </w:p>
        </w:tc>
        <w:tc>
          <w:tcPr>
            <w:tcW w:w="8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53" w:type="dxa"/>
        </w:trPr>
        <w:tc>
          <w:tcPr>
            <w:tcW w:w="47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них: </w:t>
            </w:r>
            <w:r w:rsidRPr="007244E6">
              <w:rPr>
                <w:rFonts w:ascii="Times New Roman" w:eastAsiaTheme="minorEastAsia" w:hAnsi="Times New Roman" w:cs="Times New Roman"/>
                <w:noProof/>
                <w:color w:val="auto"/>
                <w:kern w:val="0"/>
                <w:sz w:val="12"/>
                <w:szCs w:val="12"/>
              </w:rPr>
              <w:drawing>
                <wp:inline distT="0" distB="0" distL="0" distR="0" wp14:anchorId="0D35FA3D" wp14:editId="6ACDA716">
                  <wp:extent cx="153670" cy="219710"/>
                  <wp:effectExtent l="19050" t="0" r="0" b="0"/>
                  <wp:docPr id="72" name="Рисунок 72"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plus.gosfinansy.ru/system/content/image/224/1/2637630/"/>
                          <pic:cNvPicPr>
                            <a:picLocks noChangeAspect="1" noChangeArrowheads="1"/>
                          </pic:cNvPicPr>
                        </pic:nvPicPr>
                        <pic:blipFill>
                          <a:blip r:link="rId46"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61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53" w:type="dxa"/>
        </w:trPr>
        <w:tc>
          <w:tcPr>
            <w:tcW w:w="479"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9"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3001 </w:t>
            </w:r>
          </w:p>
        </w:tc>
        <w:tc>
          <w:tcPr>
            <w:tcW w:w="80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53" w:type="dxa"/>
        </w:trPr>
        <w:tc>
          <w:tcPr>
            <w:tcW w:w="479"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9"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2"/>
          <w:wAfter w:w="53" w:type="dxa"/>
        </w:trPr>
        <w:tc>
          <w:tcPr>
            <w:tcW w:w="479"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2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8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2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C012B5" w:rsidRDefault="00C012B5" w:rsidP="007244E6">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Сведения о счетах учреждения, открытых в кредитных организациях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181"/>
        <w:gridCol w:w="4363"/>
        <w:gridCol w:w="1825"/>
        <w:gridCol w:w="918"/>
      </w:tblGrid>
      <w:tr w:rsidR="007244E6" w:rsidRPr="007244E6" w:rsidTr="00903A5A">
        <w:tc>
          <w:tcPr>
            <w:tcW w:w="425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443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КОДЫ </w:t>
            </w: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56"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381"/>
        <w:gridCol w:w="477"/>
        <w:gridCol w:w="489"/>
        <w:gridCol w:w="1110"/>
        <w:gridCol w:w="511"/>
        <w:gridCol w:w="602"/>
        <w:gridCol w:w="135"/>
        <w:gridCol w:w="574"/>
        <w:gridCol w:w="370"/>
        <w:gridCol w:w="543"/>
        <w:gridCol w:w="1070"/>
        <w:gridCol w:w="429"/>
        <w:gridCol w:w="366"/>
        <w:gridCol w:w="136"/>
        <w:gridCol w:w="953"/>
        <w:gridCol w:w="1213"/>
        <w:gridCol w:w="279"/>
        <w:gridCol w:w="1649"/>
      </w:tblGrid>
      <w:tr w:rsidR="007244E6" w:rsidRPr="007244E6" w:rsidTr="00903A5A">
        <w:tc>
          <w:tcPr>
            <w:tcW w:w="4435" w:type="dxa"/>
            <w:gridSpan w:val="7"/>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8"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8"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03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4435" w:type="dxa"/>
            <w:gridSpan w:val="7"/>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Номер счета в кредитной организации </w:t>
            </w:r>
          </w:p>
        </w:tc>
        <w:tc>
          <w:tcPr>
            <w:tcW w:w="184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Вид счета</w:t>
            </w:r>
            <w:r w:rsidRPr="007244E6">
              <w:rPr>
                <w:rFonts w:ascii="Times New Roman" w:eastAsiaTheme="minorEastAsia" w:hAnsi="Times New Roman" w:cs="Times New Roman"/>
                <w:noProof/>
                <w:color w:val="auto"/>
                <w:kern w:val="0"/>
                <w:sz w:val="12"/>
                <w:szCs w:val="12"/>
              </w:rPr>
              <w:drawing>
                <wp:inline distT="0" distB="0" distL="0" distR="0" wp14:anchorId="52523E9A" wp14:editId="38388D7C">
                  <wp:extent cx="160655" cy="219710"/>
                  <wp:effectExtent l="19050" t="0" r="0" b="0"/>
                  <wp:docPr id="77" name="Рисунок 77" descr="https://plus.gosfinansy.ru/system/content/image/224/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plus.gosfinansy.ru/system/content/image/224/1/2637641/"/>
                          <pic:cNvPicPr>
                            <a:picLocks noChangeAspect="1" noChangeArrowheads="1"/>
                          </pic:cNvPicPr>
                        </pic:nvPicPr>
                        <pic:blipFill>
                          <a:blip r:link="rId57"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3512"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Реквизиты акта, в соответствии с которым открыт счет </w:t>
            </w:r>
          </w:p>
        </w:tc>
        <w:tc>
          <w:tcPr>
            <w:tcW w:w="184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Остаток средств на счете на </w:t>
            </w:r>
          </w:p>
        </w:tc>
        <w:tc>
          <w:tcPr>
            <w:tcW w:w="2033" w:type="dxa"/>
            <w:tcBorders>
              <w:top w:val="single" w:sz="4" w:space="0" w:color="000000"/>
              <w:left w:val="single" w:sz="4" w:space="0" w:color="000000"/>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Остаток средств на счете на конец </w:t>
            </w:r>
          </w:p>
        </w:tc>
      </w:tr>
      <w:tr w:rsidR="007244E6" w:rsidRPr="007244E6" w:rsidTr="00903A5A">
        <w:tc>
          <w:tcPr>
            <w:tcW w:w="4435" w:type="dxa"/>
            <w:gridSpan w:val="7"/>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вид акта </w:t>
            </w: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номер </w:t>
            </w:r>
          </w:p>
        </w:tc>
        <w:tc>
          <w:tcPr>
            <w:tcW w:w="184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начало года</w:t>
            </w:r>
            <w:r w:rsidRPr="007244E6">
              <w:rPr>
                <w:rFonts w:ascii="Times New Roman" w:eastAsiaTheme="minorEastAsia" w:hAnsi="Times New Roman" w:cs="Times New Roman"/>
                <w:noProof/>
                <w:color w:val="auto"/>
                <w:kern w:val="0"/>
                <w:sz w:val="12"/>
                <w:szCs w:val="12"/>
              </w:rPr>
              <w:drawing>
                <wp:inline distT="0" distB="0" distL="0" distR="0" wp14:anchorId="6C98AB55" wp14:editId="37F1BB30">
                  <wp:extent cx="160655" cy="219710"/>
                  <wp:effectExtent l="19050" t="0" r="0" b="0"/>
                  <wp:docPr id="78" name="Рисунок 78" descr="https://plus.gosfinansy.ru/system/content/image/224/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plus.gosfinansy.ru/system/content/image/224/1/2637642/"/>
                          <pic:cNvPicPr>
                            <a:picLocks noChangeAspect="1" noChangeArrowheads="1"/>
                          </pic:cNvPicPr>
                        </pic:nvPicPr>
                        <pic:blipFill>
                          <a:blip r:link="rId58"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2033" w:type="dxa"/>
            <w:tcBorders>
              <w:top w:val="nil"/>
              <w:left w:val="single" w:sz="4" w:space="0" w:color="000000"/>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отчетного периода</w:t>
            </w:r>
            <w:r w:rsidRPr="007244E6">
              <w:rPr>
                <w:rFonts w:ascii="Times New Roman" w:eastAsiaTheme="minorEastAsia" w:hAnsi="Times New Roman" w:cs="Times New Roman"/>
                <w:noProof/>
                <w:color w:val="auto"/>
                <w:kern w:val="0"/>
                <w:sz w:val="12"/>
                <w:szCs w:val="12"/>
              </w:rPr>
              <w:drawing>
                <wp:inline distT="0" distB="0" distL="0" distR="0" wp14:anchorId="4FA6FC13" wp14:editId="5421445C">
                  <wp:extent cx="160655" cy="219710"/>
                  <wp:effectExtent l="19050" t="0" r="0" b="0"/>
                  <wp:docPr id="79" name="Рисунок 79" descr="https://plus.gosfinansy.ru/system/content/image/224/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lus.gosfinansy.ru/system/content/image/224/1/2637642/"/>
                          <pic:cNvPicPr>
                            <a:picLocks noChangeAspect="1" noChangeArrowheads="1"/>
                          </pic:cNvPicPr>
                        </pic:nvPicPr>
                        <pic:blipFill>
                          <a:blip r:link="rId58"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r>
      <w:tr w:rsidR="007244E6" w:rsidRPr="007244E6" w:rsidTr="00903A5A">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2033" w:type="dxa"/>
            <w:tcBorders>
              <w:top w:val="single" w:sz="4" w:space="0" w:color="000000"/>
              <w:left w:val="single" w:sz="4" w:space="0" w:color="000000"/>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r>
      <w:tr w:rsidR="007244E6" w:rsidRPr="007244E6" w:rsidTr="00903A5A">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Счета в кредитных организациях в валюте Российской Федерации </w:t>
            </w: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r>
      <w:tr w:rsidR="007244E6" w:rsidRPr="007244E6" w:rsidTr="00903A5A">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Счета в кредитных организациях в иностранной валюте </w:t>
            </w: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r>
      <w:tr w:rsidR="007244E6" w:rsidRPr="007244E6" w:rsidTr="00903A5A">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435" w:type="dxa"/>
            <w:gridSpan w:val="7"/>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X </w:t>
            </w: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2"/>
          <w:wAfter w:w="2400" w:type="dxa"/>
        </w:trPr>
        <w:tc>
          <w:tcPr>
            <w:tcW w:w="37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7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3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5"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587"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772"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rPr>
          <w:gridAfter w:val="2"/>
          <w:wAfter w:w="2400" w:type="dxa"/>
        </w:trPr>
        <w:tc>
          <w:tcPr>
            <w:tcW w:w="2959"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Руководитель </w:t>
            </w:r>
          </w:p>
        </w:tc>
        <w:tc>
          <w:tcPr>
            <w:tcW w:w="2218"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2"/>
          <w:wAfter w:w="2400" w:type="dxa"/>
        </w:trPr>
        <w:tc>
          <w:tcPr>
            <w:tcW w:w="2959"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(уполномоченное лицо) Учреждения </w:t>
            </w:r>
          </w:p>
        </w:tc>
        <w:tc>
          <w:tcPr>
            <w:tcW w:w="2218" w:type="dxa"/>
            <w:gridSpan w:val="4"/>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2"/>
          <w:wAfter w:w="2400" w:type="dxa"/>
        </w:trPr>
        <w:tc>
          <w:tcPr>
            <w:tcW w:w="2959"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4"/>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(расшифровка подписи)</w:t>
            </w:r>
          </w:p>
        </w:tc>
      </w:tr>
      <w:tr w:rsidR="007244E6" w:rsidRPr="007244E6" w:rsidTr="00903A5A">
        <w:trPr>
          <w:gridAfter w:val="2"/>
          <w:wAfter w:w="2400" w:type="dxa"/>
        </w:trPr>
        <w:tc>
          <w:tcPr>
            <w:tcW w:w="2959"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Исполнитель </w:t>
            </w:r>
          </w:p>
        </w:tc>
        <w:tc>
          <w:tcPr>
            <w:tcW w:w="2218" w:type="dxa"/>
            <w:gridSpan w:val="4"/>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2"/>
          <w:wAfter w:w="2400" w:type="dxa"/>
        </w:trPr>
        <w:tc>
          <w:tcPr>
            <w:tcW w:w="2959"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4"/>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(телефон)</w:t>
            </w:r>
          </w:p>
        </w:tc>
      </w:tr>
      <w:tr w:rsidR="007244E6" w:rsidRPr="007244E6" w:rsidTr="00903A5A">
        <w:trPr>
          <w:gridAfter w:val="2"/>
          <w:wAfter w:w="2400" w:type="dxa"/>
        </w:trPr>
        <w:tc>
          <w:tcPr>
            <w:tcW w:w="2959"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rPr>
          <w:gridAfter w:val="2"/>
          <w:wAfter w:w="2400" w:type="dxa"/>
          <w:trHeight w:val="14"/>
        </w:trPr>
        <w:tc>
          <w:tcPr>
            <w:tcW w:w="372"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554"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1479"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739"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24" w:type="dxa"/>
            <w:gridSpan w:val="10"/>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w:t>
            </w: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Сведения о недвижимом имуществе, за исключением земельных участков, закрепленном на праве оперативного управления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181"/>
        <w:gridCol w:w="4363"/>
        <w:gridCol w:w="1825"/>
        <w:gridCol w:w="918"/>
      </w:tblGrid>
      <w:tr w:rsidR="007244E6" w:rsidRPr="007244E6" w:rsidTr="00903A5A">
        <w:tc>
          <w:tcPr>
            <w:tcW w:w="425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heme="minorHAnsi" w:eastAsiaTheme="minorEastAsia" w:hAnsiTheme="minorHAnsi" w:cstheme="minorBidi"/>
                <w:color w:val="auto"/>
                <w:kern w:val="0"/>
                <w:sz w:val="12"/>
                <w:szCs w:val="12"/>
              </w:rPr>
              <w:t>         </w:t>
            </w:r>
          </w:p>
        </w:tc>
        <w:tc>
          <w:tcPr>
            <w:tcW w:w="443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КОДЫ </w:t>
            </w: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59"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pStyle w:val="formattext"/>
        <w:spacing w:after="0" w:line="240" w:lineRule="auto"/>
        <w:rPr>
          <w:rFonts w:eastAsiaTheme="minorEastAsia"/>
          <w:sz w:val="12"/>
          <w:szCs w:val="12"/>
        </w:rPr>
      </w:pPr>
      <w:r w:rsidRPr="007244E6">
        <w:rPr>
          <w:rFonts w:eastAsiaTheme="minorEastAsia"/>
          <w:sz w:val="12"/>
          <w:szCs w:val="12"/>
        </w:rPr>
        <w:t>     </w:t>
      </w:r>
      <w:r w:rsidRPr="007244E6">
        <w:rPr>
          <w:rFonts w:eastAsiaTheme="minorEastAsia"/>
          <w:sz w:val="12"/>
          <w:szCs w:val="12"/>
        </w:rPr>
        <w:br/>
        <w:t>     </w:t>
      </w:r>
      <w:r w:rsidRPr="007244E6">
        <w:rPr>
          <w:rFonts w:eastAsiaTheme="minorEastAsia"/>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322"/>
        <w:gridCol w:w="622"/>
        <w:gridCol w:w="541"/>
        <w:gridCol w:w="819"/>
        <w:gridCol w:w="633"/>
        <w:gridCol w:w="668"/>
        <w:gridCol w:w="712"/>
        <w:gridCol w:w="619"/>
        <w:gridCol w:w="550"/>
        <w:gridCol w:w="567"/>
        <w:gridCol w:w="509"/>
        <w:gridCol w:w="695"/>
        <w:gridCol w:w="695"/>
        <w:gridCol w:w="526"/>
        <w:gridCol w:w="509"/>
        <w:gridCol w:w="716"/>
        <w:gridCol w:w="792"/>
        <w:gridCol w:w="792"/>
      </w:tblGrid>
      <w:tr w:rsidR="007244E6" w:rsidRPr="007244E6" w:rsidTr="00903A5A">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14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66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7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7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8" w:type="dxa"/>
            <w:tcBorders>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3511"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объекта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Адрес </w:t>
            </w: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Кадастровый номер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по </w:t>
            </w:r>
            <w:hyperlink r:id="rId60"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Уникаль- ный код </w:t>
            </w: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Год постройки </w:t>
            </w:r>
          </w:p>
        </w:tc>
        <w:tc>
          <w:tcPr>
            <w:tcW w:w="22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Единица измерения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4990"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Используется учреждением </w:t>
            </w:r>
          </w:p>
        </w:tc>
        <w:tc>
          <w:tcPr>
            <w:tcW w:w="6098" w:type="dxa"/>
            <w:gridSpan w:val="4"/>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Передано во временное пользование сторонним организациям (индивидуальным предпринимателям)</w:t>
            </w:r>
          </w:p>
        </w:tc>
      </w:tr>
      <w:tr w:rsidR="007244E6" w:rsidRPr="007244E6" w:rsidTr="00903A5A">
        <w:tc>
          <w:tcPr>
            <w:tcW w:w="3511"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объек- та</w:t>
            </w:r>
            <w:r w:rsidRPr="007244E6">
              <w:rPr>
                <w:rFonts w:ascii="Times New Roman" w:eastAsiaTheme="minorEastAsia" w:hAnsi="Times New Roman" w:cs="Times New Roman"/>
                <w:noProof/>
                <w:color w:val="auto"/>
                <w:kern w:val="0"/>
                <w:sz w:val="12"/>
                <w:szCs w:val="12"/>
              </w:rPr>
              <w:drawing>
                <wp:inline distT="0" distB="0" distL="0" distR="0" wp14:anchorId="360BC61F" wp14:editId="7CBC54AC">
                  <wp:extent cx="241300" cy="219710"/>
                  <wp:effectExtent l="19050" t="0" r="6350" b="0"/>
                  <wp:docPr id="82" name="Рисунок 82" descr="https://plus.gosfinansy.ru/system/content/image/224/1/269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plus.gosfinansy.ru/system/content/image/224/1/2697140/"/>
                          <pic:cNvPicPr>
                            <a:picLocks noChangeAspect="1" noChangeArrowheads="1"/>
                          </pic:cNvPicPr>
                        </pic:nvPicPr>
                        <pic:blipFill>
                          <a:blip r:link="rId61" cstate="print"/>
                          <a:srcRect/>
                          <a:stretch>
                            <a:fillRect/>
                          </a:stretch>
                        </pic:blipFill>
                        <pic:spPr bwMode="auto">
                          <a:xfrm>
                            <a:off x="0" y="0"/>
                            <a:ext cx="241300" cy="219710"/>
                          </a:xfrm>
                          <a:prstGeom prst="rect">
                            <a:avLst/>
                          </a:prstGeom>
                          <a:noFill/>
                          <a:ln w="9525">
                            <a:noFill/>
                            <a:miter lim="800000"/>
                            <a:headEnd/>
                            <a:tailEnd/>
                          </a:ln>
                        </pic:spPr>
                      </pic:pic>
                    </a:graphicData>
                  </a:graphic>
                </wp:inline>
              </w:drawing>
            </w: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наиме-</w:t>
            </w: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по </w:t>
            </w: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406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5174"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r>
      <w:tr w:rsidR="007244E6" w:rsidRPr="007244E6" w:rsidTr="00903A5A">
        <w:tc>
          <w:tcPr>
            <w:tcW w:w="3511"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нование </w:t>
            </w:r>
          </w:p>
        </w:tc>
        <w:tc>
          <w:tcPr>
            <w:tcW w:w="92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21777B" w:rsidP="007244E6">
            <w:pPr>
              <w:spacing w:after="0" w:line="240" w:lineRule="auto"/>
              <w:jc w:val="center"/>
              <w:rPr>
                <w:rFonts w:ascii="Times New Roman" w:eastAsiaTheme="minorEastAsia" w:hAnsi="Times New Roman" w:cs="Times New Roman"/>
                <w:color w:val="auto"/>
                <w:kern w:val="0"/>
                <w:sz w:val="12"/>
                <w:szCs w:val="12"/>
              </w:rPr>
            </w:pPr>
            <w:hyperlink r:id="rId62" w:anchor="/document/99/9055125/XA00M1S2LR/" w:history="1">
              <w:r w:rsidR="007244E6" w:rsidRPr="007244E6">
                <w:rPr>
                  <w:rFonts w:ascii="Times New Roman" w:eastAsiaTheme="minorEastAsia" w:hAnsi="Times New Roman" w:cs="Times New Roman"/>
                  <w:color w:val="0000FF"/>
                  <w:kern w:val="0"/>
                  <w:sz w:val="12"/>
                  <w:szCs w:val="12"/>
                  <w:u w:val="single"/>
                </w:rPr>
                <w:t>ОКЕИ</w:t>
              </w:r>
            </w:hyperlink>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осуществления основной деятельности </w:t>
            </w: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иных </w:t>
            </w:r>
          </w:p>
        </w:tc>
        <w:tc>
          <w:tcPr>
            <w:tcW w:w="92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 основании </w:t>
            </w: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 основании договоров </w:t>
            </w:r>
          </w:p>
        </w:tc>
        <w:tc>
          <w:tcPr>
            <w:tcW w:w="1848"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без оформления </w:t>
            </w:r>
          </w:p>
        </w:tc>
      </w:tr>
      <w:tr w:rsidR="007244E6" w:rsidRPr="007244E6" w:rsidTr="00903A5A">
        <w:tc>
          <w:tcPr>
            <w:tcW w:w="3511"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рамках государ-</w:t>
            </w:r>
            <w:r w:rsidRPr="007244E6">
              <w:rPr>
                <w:rFonts w:ascii="Times New Roman" w:eastAsiaTheme="minorEastAsia" w:hAnsi="Times New Roman" w:cs="Times New Roman"/>
                <w:color w:val="auto"/>
                <w:kern w:val="0"/>
                <w:sz w:val="12"/>
                <w:szCs w:val="12"/>
              </w:rPr>
              <w:br/>
              <w:t>ственного (муници-</w:t>
            </w:r>
            <w:r w:rsidRPr="007244E6">
              <w:rPr>
                <w:rFonts w:ascii="Times New Roman" w:eastAsiaTheme="minorEastAsia" w:hAnsi="Times New Roman" w:cs="Times New Roman"/>
                <w:color w:val="auto"/>
                <w:kern w:val="0"/>
                <w:sz w:val="12"/>
                <w:szCs w:val="12"/>
              </w:rPr>
              <w:br/>
              <w:t>пального) задани</w:t>
            </w:r>
            <w:r w:rsidRPr="007244E6">
              <w:rPr>
                <w:rFonts w:ascii="Times New Roman" w:eastAsiaTheme="minorEastAsia" w:hAnsi="Times New Roman" w:cs="Times New Roman"/>
                <w:color w:val="auto"/>
                <w:kern w:val="0"/>
                <w:sz w:val="12"/>
                <w:szCs w:val="12"/>
              </w:rPr>
              <w:lastRenderedPageBreak/>
              <w:t xml:space="preserve">я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за плату сверх государ-</w:t>
            </w:r>
            <w:r w:rsidRPr="007244E6">
              <w:rPr>
                <w:rFonts w:ascii="Times New Roman" w:eastAsiaTheme="minorEastAsia" w:hAnsi="Times New Roman" w:cs="Times New Roman"/>
                <w:color w:val="auto"/>
                <w:kern w:val="0"/>
                <w:sz w:val="12"/>
                <w:szCs w:val="12"/>
              </w:rPr>
              <w:br/>
              <w:t>ственного (муници-</w:t>
            </w:r>
            <w:r w:rsidRPr="007244E6">
              <w:rPr>
                <w:rFonts w:ascii="Times New Roman" w:eastAsiaTheme="minorEastAsia" w:hAnsi="Times New Roman" w:cs="Times New Roman"/>
                <w:color w:val="auto"/>
                <w:kern w:val="0"/>
                <w:sz w:val="12"/>
                <w:szCs w:val="12"/>
              </w:rPr>
              <w:br/>
              <w:t xml:space="preserve">пального) </w:t>
            </w:r>
            <w:r w:rsidRPr="007244E6">
              <w:rPr>
                <w:rFonts w:ascii="Times New Roman" w:eastAsiaTheme="minorEastAsia" w:hAnsi="Times New Roman" w:cs="Times New Roman"/>
                <w:color w:val="auto"/>
                <w:kern w:val="0"/>
                <w:sz w:val="12"/>
                <w:szCs w:val="12"/>
              </w:rPr>
              <w:lastRenderedPageBreak/>
              <w:t xml:space="preserve">задания </w:t>
            </w: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целей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договоров аренды </w:t>
            </w: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безвоз-</w:t>
            </w:r>
            <w:r w:rsidRPr="007244E6">
              <w:rPr>
                <w:rFonts w:ascii="Times New Roman" w:eastAsiaTheme="minorEastAsia" w:hAnsi="Times New Roman" w:cs="Times New Roman"/>
                <w:color w:val="auto"/>
                <w:kern w:val="0"/>
                <w:sz w:val="12"/>
                <w:szCs w:val="12"/>
              </w:rPr>
              <w:br/>
              <w:t xml:space="preserve">мездного пользования </w:t>
            </w:r>
          </w:p>
        </w:tc>
        <w:tc>
          <w:tcPr>
            <w:tcW w:w="1848"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права пользования (с почасовой оплатой)</w:t>
            </w:r>
          </w:p>
        </w:tc>
      </w:tr>
      <w:tr w:rsidR="007244E6" w:rsidRPr="007244E6" w:rsidTr="00903A5A">
        <w:tc>
          <w:tcPr>
            <w:tcW w:w="3511"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4.1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13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14 </w:t>
            </w: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15 </w:t>
            </w:r>
          </w:p>
        </w:tc>
        <w:tc>
          <w:tcPr>
            <w:tcW w:w="1848" w:type="dxa"/>
            <w:tcBorders>
              <w:top w:val="single" w:sz="4" w:space="0" w:color="000000"/>
              <w:left w:val="single" w:sz="4" w:space="0" w:color="000000"/>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16 </w:t>
            </w:r>
          </w:p>
        </w:tc>
      </w:tr>
      <w:tr w:rsidR="007244E6" w:rsidRPr="007244E6" w:rsidTr="00903A5A">
        <w:tc>
          <w:tcPr>
            <w:tcW w:w="3511"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Площадные объекты</w:t>
            </w:r>
            <w:r w:rsidRPr="007244E6">
              <w:rPr>
                <w:rFonts w:ascii="Times New Roman" w:eastAsiaTheme="minorEastAsia" w:hAnsi="Times New Roman" w:cs="Times New Roman"/>
                <w:noProof/>
                <w:color w:val="auto"/>
                <w:kern w:val="0"/>
                <w:sz w:val="12"/>
                <w:szCs w:val="12"/>
              </w:rPr>
              <w:drawing>
                <wp:inline distT="0" distB="0" distL="0" distR="0" wp14:anchorId="60093A47" wp14:editId="5D0D8FEE">
                  <wp:extent cx="160655" cy="219710"/>
                  <wp:effectExtent l="19050" t="0" r="0" b="0"/>
                  <wp:docPr id="83" name="Рисунок 83" descr="https://plus.gosfinansy.ru/system/content/image/224/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plus.gosfinansy.ru/system/content/image/224/1/2637643/"/>
                          <pic:cNvPicPr>
                            <a:picLocks noChangeAspect="1" noChangeArrowheads="1"/>
                          </pic:cNvPicPr>
                        </pic:nvPicPr>
                        <pic:blipFill>
                          <a:blip r:link="rId63"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1001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511"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Линейные объекты</w:t>
            </w:r>
            <w:r w:rsidRPr="007244E6">
              <w:rPr>
                <w:rFonts w:ascii="Times New Roman" w:eastAsiaTheme="minorEastAsia" w:hAnsi="Times New Roman" w:cs="Times New Roman"/>
                <w:noProof/>
                <w:color w:val="auto"/>
                <w:kern w:val="0"/>
                <w:sz w:val="12"/>
                <w:szCs w:val="12"/>
              </w:rPr>
              <w:drawing>
                <wp:inline distT="0" distB="0" distL="0" distR="0" wp14:anchorId="6C578B01" wp14:editId="757C94A1">
                  <wp:extent cx="160655" cy="219710"/>
                  <wp:effectExtent l="19050" t="0" r="0" b="0"/>
                  <wp:docPr id="84" name="Рисунок 84" descr="https://plus.gosfinansy.ru/system/content/image/224/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plus.gosfinansy.ru/system/content/image/224/1/2607987/"/>
                          <pic:cNvPicPr>
                            <a:picLocks noChangeAspect="1" noChangeArrowheads="1"/>
                          </pic:cNvPicPr>
                        </pic:nvPicPr>
                        <pic:blipFill>
                          <a:blip r:link="rId64"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2001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511"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Резервуары, емкости, иные аналогичные объекты,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3000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3001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511"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Скважины, иные аналогичные объекты,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4000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4001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511"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Иные объекты, включая точечные,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5000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5001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42"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________________</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noProof/>
          <w:color w:val="auto"/>
          <w:kern w:val="0"/>
          <w:sz w:val="12"/>
          <w:szCs w:val="12"/>
        </w:rPr>
        <w:drawing>
          <wp:inline distT="0" distB="0" distL="0" distR="0" wp14:anchorId="475EDAA6" wp14:editId="1CF6FD61">
            <wp:extent cx="241300" cy="219710"/>
            <wp:effectExtent l="19050" t="0" r="6350" b="0"/>
            <wp:docPr id="85" name="Рисунок 85" descr="https://plus.gosfinansy.ru/system/content/image/224/1/269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plus.gosfinansy.ru/system/content/image/224/1/2697140/"/>
                    <pic:cNvPicPr>
                      <a:picLocks noChangeAspect="1" noChangeArrowheads="1"/>
                    </pic:cNvPicPr>
                  </pic:nvPicPr>
                  <pic:blipFill>
                    <a:blip r:link="rId61" cstate="print"/>
                    <a:srcRect/>
                    <a:stretch>
                      <a:fillRect/>
                    </a:stretch>
                  </pic:blipFill>
                  <pic:spPr bwMode="auto">
                    <a:xfrm>
                      <a:off x="0" y="0"/>
                      <a:ext cx="241300"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Указывается уникальный код объекта капитального строительства, объекта недвижимого имущества (при наличии).</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noProof/>
          <w:color w:val="auto"/>
          <w:kern w:val="0"/>
          <w:sz w:val="12"/>
          <w:szCs w:val="12"/>
        </w:rPr>
        <w:drawing>
          <wp:inline distT="0" distB="0" distL="0" distR="0" wp14:anchorId="4A633B5E" wp14:editId="5BE969C7">
            <wp:extent cx="160655" cy="219710"/>
            <wp:effectExtent l="19050" t="0" r="0" b="0"/>
            <wp:docPr id="86" name="Рисунок 86" descr="https://plus.gosfinansy.ru/system/content/image/224/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plus.gosfinansy.ru/system/content/image/224/1/2637643/"/>
                    <pic:cNvPicPr>
                      <a:picLocks noChangeAspect="1" noChangeArrowheads="1"/>
                    </pic:cNvPicPr>
                  </pic:nvPicPr>
                  <pic:blipFill>
                    <a:blip r:link="rId63"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Указываются здания, строения, сооружения и иные аналогичные объекты.</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noProof/>
          <w:color w:val="auto"/>
          <w:kern w:val="0"/>
          <w:sz w:val="12"/>
          <w:szCs w:val="12"/>
        </w:rPr>
        <w:drawing>
          <wp:inline distT="0" distB="0" distL="0" distR="0" wp14:anchorId="248BCEF6" wp14:editId="228F7AC7">
            <wp:extent cx="160655" cy="219710"/>
            <wp:effectExtent l="19050" t="0" r="0" b="0"/>
            <wp:docPr id="87" name="Рисунок 87" descr="https://plus.gosfinansy.ru/system/content/image/224/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plus.gosfinansy.ru/system/content/image/224/1/2607987/"/>
                    <pic:cNvPicPr>
                      <a:picLocks noChangeAspect="1" noChangeArrowheads="1"/>
                    </pic:cNvPicPr>
                  </pic:nvPicPr>
                  <pic:blipFill>
                    <a:blip r:link="rId64"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244E6" w:rsidRPr="007244E6" w:rsidRDefault="007244E6" w:rsidP="007244E6">
      <w:pPr>
        <w:pStyle w:val="formattext"/>
        <w:spacing w:after="0" w:line="240" w:lineRule="auto"/>
        <w:rPr>
          <w:rFonts w:eastAsiaTheme="minorEastAsia"/>
          <w:sz w:val="12"/>
          <w:szCs w:val="12"/>
        </w:rPr>
      </w:pPr>
      <w:r w:rsidRPr="007244E6">
        <w:rPr>
          <w:rFonts w:eastAsiaTheme="minorEastAsia"/>
          <w:sz w:val="12"/>
          <w:szCs w:val="12"/>
        </w:rPr>
        <w:t>     </w:t>
      </w:r>
      <w:r w:rsidRPr="007244E6">
        <w:rPr>
          <w:rFonts w:eastAsiaTheme="minorEastAsia"/>
          <w:sz w:val="12"/>
          <w:szCs w:val="12"/>
        </w:rPr>
        <w:br/>
        <w:t>     </w:t>
      </w:r>
      <w:r w:rsidRPr="007244E6">
        <w:rPr>
          <w:rFonts w:eastAsiaTheme="minorEastAsia"/>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350"/>
        <w:gridCol w:w="657"/>
        <w:gridCol w:w="614"/>
        <w:gridCol w:w="545"/>
        <w:gridCol w:w="722"/>
        <w:gridCol w:w="630"/>
        <w:gridCol w:w="726"/>
        <w:gridCol w:w="545"/>
        <w:gridCol w:w="545"/>
        <w:gridCol w:w="807"/>
        <w:gridCol w:w="814"/>
        <w:gridCol w:w="545"/>
        <w:gridCol w:w="807"/>
        <w:gridCol w:w="814"/>
        <w:gridCol w:w="545"/>
        <w:gridCol w:w="807"/>
        <w:gridCol w:w="814"/>
      </w:tblGrid>
      <w:tr w:rsidR="007244E6" w:rsidRPr="007244E6" w:rsidTr="00903A5A">
        <w:tc>
          <w:tcPr>
            <w:tcW w:w="4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6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7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6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3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9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3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6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6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6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6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6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6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61"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1369"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объекта </w:t>
            </w: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w:t>
            </w:r>
          </w:p>
        </w:tc>
        <w:tc>
          <w:tcPr>
            <w:tcW w:w="3337"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Не используется </w:t>
            </w:r>
          </w:p>
        </w:tc>
        <w:tc>
          <w:tcPr>
            <w:tcW w:w="9069" w:type="dxa"/>
            <w:gridSpan w:val="10"/>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Фактические расходы на содержание объекта недвижимого имущества (руб в год)</w:t>
            </w:r>
          </w:p>
        </w:tc>
      </w:tr>
      <w:tr w:rsidR="007244E6" w:rsidRPr="007244E6" w:rsidTr="00903A5A">
        <w:tc>
          <w:tcPr>
            <w:tcW w:w="1369"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строки </w:t>
            </w: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266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8400" w:type="dxa"/>
            <w:gridSpan w:val="9"/>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r>
      <w:tr w:rsidR="007244E6" w:rsidRPr="007244E6" w:rsidTr="00903A5A">
        <w:tc>
          <w:tcPr>
            <w:tcW w:w="1369"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прово-</w:t>
            </w:r>
            <w:r w:rsidRPr="007244E6">
              <w:rPr>
                <w:rFonts w:ascii="Times New Roman" w:eastAsiaTheme="minorEastAsia" w:hAnsi="Times New Roman" w:cs="Times New Roman"/>
                <w:color w:val="auto"/>
                <w:kern w:val="0"/>
                <w:sz w:val="12"/>
                <w:szCs w:val="12"/>
              </w:rPr>
              <w:br/>
              <w:t xml:space="preserve">дится </w:t>
            </w:r>
          </w:p>
        </w:tc>
        <w:tc>
          <w:tcPr>
            <w:tcW w:w="173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связи с аварийным состоянием </w:t>
            </w:r>
          </w:p>
        </w:tc>
        <w:tc>
          <w:tcPr>
            <w:tcW w:w="66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8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коммунальные услуги </w:t>
            </w:r>
          </w:p>
        </w:tc>
        <w:tc>
          <w:tcPr>
            <w:tcW w:w="28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услуги по содержанию имущества </w:t>
            </w:r>
          </w:p>
        </w:tc>
        <w:tc>
          <w:tcPr>
            <w:tcW w:w="2800"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налог на имущество </w:t>
            </w:r>
          </w:p>
        </w:tc>
      </w:tr>
      <w:tr w:rsidR="007244E6" w:rsidRPr="007244E6" w:rsidTr="00903A5A">
        <w:tc>
          <w:tcPr>
            <w:tcW w:w="1369"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капи-</w:t>
            </w: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требу-</w:t>
            </w:r>
          </w:p>
        </w:tc>
        <w:tc>
          <w:tcPr>
            <w:tcW w:w="9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ожидает </w:t>
            </w:r>
          </w:p>
        </w:tc>
        <w:tc>
          <w:tcPr>
            <w:tcW w:w="66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21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21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2131" w:type="dxa"/>
            <w:gridSpan w:val="2"/>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r>
      <w:tr w:rsidR="007244E6" w:rsidRPr="007244E6" w:rsidTr="00903A5A">
        <w:tc>
          <w:tcPr>
            <w:tcW w:w="1369"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тальный ремонт </w:t>
            </w:r>
            <w:r w:rsidRPr="007244E6">
              <w:rPr>
                <w:rFonts w:ascii="Times New Roman" w:eastAsiaTheme="minorEastAsia" w:hAnsi="Times New Roman" w:cs="Times New Roman"/>
                <w:color w:val="auto"/>
                <w:kern w:val="0"/>
                <w:sz w:val="12"/>
                <w:szCs w:val="12"/>
              </w:rPr>
              <w:lastRenderedPageBreak/>
              <w:t>и/или рекон-</w:t>
            </w:r>
            <w:r w:rsidRPr="007244E6">
              <w:rPr>
                <w:rFonts w:ascii="Times New Roman" w:eastAsiaTheme="minorEastAsia" w:hAnsi="Times New Roman" w:cs="Times New Roman"/>
                <w:color w:val="auto"/>
                <w:kern w:val="0"/>
                <w:sz w:val="12"/>
                <w:szCs w:val="12"/>
              </w:rPr>
              <w:br/>
              <w:t xml:space="preserve">струкция </w:t>
            </w: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ется ремонт </w:t>
            </w:r>
          </w:p>
        </w:tc>
        <w:tc>
          <w:tcPr>
            <w:tcW w:w="9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списания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возме-</w:t>
            </w:r>
            <w:r w:rsidRPr="007244E6">
              <w:rPr>
                <w:rFonts w:ascii="Times New Roman" w:eastAsiaTheme="minorEastAsia" w:hAnsi="Times New Roman" w:cs="Times New Roman"/>
                <w:color w:val="auto"/>
                <w:kern w:val="0"/>
                <w:sz w:val="12"/>
                <w:szCs w:val="12"/>
              </w:rPr>
              <w:br/>
              <w:t>щается пользо-</w:t>
            </w:r>
            <w:r w:rsidRPr="007244E6">
              <w:rPr>
                <w:rFonts w:ascii="Times New Roman" w:eastAsiaTheme="minorEastAsia" w:hAnsi="Times New Roman" w:cs="Times New Roman"/>
                <w:color w:val="auto"/>
                <w:kern w:val="0"/>
                <w:sz w:val="12"/>
                <w:szCs w:val="12"/>
              </w:rPr>
              <w:br/>
            </w:r>
            <w:r w:rsidRPr="007244E6">
              <w:rPr>
                <w:rFonts w:ascii="Times New Roman" w:eastAsiaTheme="minorEastAsia" w:hAnsi="Times New Roman" w:cs="Times New Roman"/>
                <w:color w:val="auto"/>
                <w:kern w:val="0"/>
                <w:sz w:val="12"/>
                <w:szCs w:val="12"/>
              </w:rPr>
              <w:lastRenderedPageBreak/>
              <w:t xml:space="preserve">вателями </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имущества</w:t>
            </w:r>
            <w:r w:rsidRPr="007244E6">
              <w:rPr>
                <w:rFonts w:ascii="Times New Roman" w:eastAsiaTheme="minorEastAsia" w:hAnsi="Times New Roman" w:cs="Times New Roman"/>
                <w:noProof/>
                <w:color w:val="auto"/>
                <w:kern w:val="0"/>
                <w:sz w:val="12"/>
                <w:szCs w:val="12"/>
              </w:rPr>
              <w:drawing>
                <wp:inline distT="0" distB="0" distL="0" distR="0" wp14:anchorId="085D43C6" wp14:editId="7CFDC59D">
                  <wp:extent cx="255905" cy="219710"/>
                  <wp:effectExtent l="19050" t="0" r="0" b="0"/>
                  <wp:docPr id="88" name="Рисунок 88" descr="https://plus.gosfinansy.ru/system/content/image/224/1/269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plus.gosfinansy.ru/system/content/image/224/1/2697141/"/>
                          <pic:cNvPicPr>
                            <a:picLocks noChangeAspect="1" noChangeArrowheads="1"/>
                          </pic:cNvPicPr>
                        </pic:nvPicPr>
                        <pic:blipFill>
                          <a:blip r:link="rId65" cstate="print"/>
                          <a:srcRect/>
                          <a:stretch>
                            <a:fillRect/>
                          </a:stretch>
                        </pic:blipFill>
                        <pic:spPr bwMode="auto">
                          <a:xfrm>
                            <a:off x="0" y="0"/>
                            <a:ext cx="255905" cy="219710"/>
                          </a:xfrm>
                          <a:prstGeom prst="rect">
                            <a:avLst/>
                          </a:prstGeom>
                          <a:noFill/>
                          <a:ln w="9525">
                            <a:noFill/>
                            <a:miter lim="800000"/>
                            <a:headEnd/>
                            <a:tailEnd/>
                          </a:ln>
                        </pic:spPr>
                      </pic:pic>
                    </a:graphicData>
                  </a:graphic>
                </wp:inline>
              </w:drawing>
            </w: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по неисполь-</w:t>
            </w:r>
            <w:r w:rsidRPr="007244E6">
              <w:rPr>
                <w:rFonts w:ascii="Times New Roman" w:eastAsiaTheme="minorEastAsia" w:hAnsi="Times New Roman" w:cs="Times New Roman"/>
                <w:color w:val="auto"/>
                <w:kern w:val="0"/>
                <w:sz w:val="12"/>
                <w:szCs w:val="12"/>
              </w:rPr>
              <w:br/>
              <w:t xml:space="preserve">зуемому </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имуществу</w:t>
            </w:r>
            <w:r w:rsidRPr="007244E6">
              <w:rPr>
                <w:rFonts w:ascii="Times New Roman" w:eastAsiaTheme="minorEastAsia" w:hAnsi="Times New Roman" w:cs="Times New Roman"/>
                <w:noProof/>
                <w:color w:val="auto"/>
                <w:kern w:val="0"/>
                <w:sz w:val="12"/>
                <w:szCs w:val="12"/>
              </w:rPr>
              <w:drawing>
                <wp:inline distT="0" distB="0" distL="0" distR="0" wp14:anchorId="2E930B34" wp14:editId="5A218469">
                  <wp:extent cx="241300" cy="219710"/>
                  <wp:effectExtent l="19050" t="0" r="6350" b="0"/>
                  <wp:docPr id="89" name="Рисунок 89" descr="https://plus.gosfinansy.ru/system/content/image/224/1/269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plus.gosfinansy.ru/system/content/image/224/1/2697142/"/>
                          <pic:cNvPicPr>
                            <a:picLocks noChangeAspect="1" noChangeArrowheads="1"/>
                          </pic:cNvPicPr>
                        </pic:nvPicPr>
                        <pic:blipFill>
                          <a:blip r:link="rId66" cstate="print"/>
                          <a:srcRect/>
                          <a:stretch>
                            <a:fillRect/>
                          </a:stretch>
                        </pic:blipFill>
                        <pic:spPr bwMode="auto">
                          <a:xfrm>
                            <a:off x="0" y="0"/>
                            <a:ext cx="241300" cy="219710"/>
                          </a:xfrm>
                          <a:prstGeom prst="rect">
                            <a:avLst/>
                          </a:prstGeom>
                          <a:noFill/>
                          <a:ln w="9525">
                            <a:noFill/>
                            <a:miter lim="800000"/>
                            <a:headEnd/>
                            <a:tailEnd/>
                          </a:ln>
                        </pic:spPr>
                      </pic:pic>
                    </a:graphicData>
                  </a:graphic>
                </wp:inline>
              </w:drawing>
            </w: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возме-</w:t>
            </w:r>
            <w:r w:rsidRPr="007244E6">
              <w:rPr>
                <w:rFonts w:ascii="Times New Roman" w:eastAsiaTheme="minorEastAsia" w:hAnsi="Times New Roman" w:cs="Times New Roman"/>
                <w:color w:val="auto"/>
                <w:kern w:val="0"/>
                <w:sz w:val="12"/>
                <w:szCs w:val="12"/>
              </w:rPr>
              <w:br/>
              <w:t>щается пользо-</w:t>
            </w:r>
            <w:r w:rsidRPr="007244E6">
              <w:rPr>
                <w:rFonts w:ascii="Times New Roman" w:eastAsiaTheme="minorEastAsia" w:hAnsi="Times New Roman" w:cs="Times New Roman"/>
                <w:color w:val="auto"/>
                <w:kern w:val="0"/>
                <w:sz w:val="12"/>
                <w:szCs w:val="12"/>
              </w:rPr>
              <w:br/>
            </w:r>
            <w:r w:rsidRPr="007244E6">
              <w:rPr>
                <w:rFonts w:ascii="Times New Roman" w:eastAsiaTheme="minorEastAsia" w:hAnsi="Times New Roman" w:cs="Times New Roman"/>
                <w:color w:val="auto"/>
                <w:kern w:val="0"/>
                <w:sz w:val="12"/>
                <w:szCs w:val="12"/>
              </w:rPr>
              <w:lastRenderedPageBreak/>
              <w:t xml:space="preserve">вателями </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имущества</w:t>
            </w:r>
            <w:r w:rsidRPr="007244E6">
              <w:rPr>
                <w:rFonts w:ascii="Times New Roman" w:eastAsiaTheme="minorEastAsia" w:hAnsi="Times New Roman" w:cs="Times New Roman"/>
                <w:noProof/>
                <w:color w:val="auto"/>
                <w:kern w:val="0"/>
                <w:sz w:val="12"/>
                <w:szCs w:val="12"/>
              </w:rPr>
              <w:drawing>
                <wp:inline distT="0" distB="0" distL="0" distR="0" wp14:anchorId="52E184AA" wp14:editId="30AB4367">
                  <wp:extent cx="255905" cy="219710"/>
                  <wp:effectExtent l="19050" t="0" r="0" b="0"/>
                  <wp:docPr id="90" name="Рисунок 90" descr="https://plus.gosfinansy.ru/system/content/image/224/1/269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plus.gosfinansy.ru/system/content/image/224/1/2697141/"/>
                          <pic:cNvPicPr>
                            <a:picLocks noChangeAspect="1" noChangeArrowheads="1"/>
                          </pic:cNvPicPr>
                        </pic:nvPicPr>
                        <pic:blipFill>
                          <a:blip r:link="rId65" cstate="print"/>
                          <a:srcRect/>
                          <a:stretch>
                            <a:fillRect/>
                          </a:stretch>
                        </pic:blipFill>
                        <pic:spPr bwMode="auto">
                          <a:xfrm>
                            <a:off x="0" y="0"/>
                            <a:ext cx="255905" cy="219710"/>
                          </a:xfrm>
                          <a:prstGeom prst="rect">
                            <a:avLst/>
                          </a:prstGeom>
                          <a:noFill/>
                          <a:ln w="9525">
                            <a:noFill/>
                            <a:miter lim="800000"/>
                            <a:headEnd/>
                            <a:tailEnd/>
                          </a:ln>
                        </pic:spPr>
                      </pic:pic>
                    </a:graphicData>
                  </a:graphic>
                </wp:inline>
              </w:drawing>
            </w: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по неисполь-</w:t>
            </w:r>
            <w:r w:rsidRPr="007244E6">
              <w:rPr>
                <w:rFonts w:ascii="Times New Roman" w:eastAsiaTheme="minorEastAsia" w:hAnsi="Times New Roman" w:cs="Times New Roman"/>
                <w:color w:val="auto"/>
                <w:kern w:val="0"/>
                <w:sz w:val="12"/>
                <w:szCs w:val="12"/>
              </w:rPr>
              <w:br/>
              <w:t xml:space="preserve">зуемому </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имуществу</w:t>
            </w:r>
            <w:r w:rsidRPr="007244E6">
              <w:rPr>
                <w:rFonts w:ascii="Times New Roman" w:eastAsiaTheme="minorEastAsia" w:hAnsi="Times New Roman" w:cs="Times New Roman"/>
                <w:noProof/>
                <w:color w:val="auto"/>
                <w:kern w:val="0"/>
                <w:sz w:val="12"/>
                <w:szCs w:val="12"/>
              </w:rPr>
              <w:drawing>
                <wp:inline distT="0" distB="0" distL="0" distR="0" wp14:anchorId="3545917F" wp14:editId="48EB8F20">
                  <wp:extent cx="241300" cy="219710"/>
                  <wp:effectExtent l="19050" t="0" r="6350" b="0"/>
                  <wp:docPr id="91" name="Рисунок 91" descr="https://plus.gosfinansy.ru/system/content/image/224/1/269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plus.gosfinansy.ru/system/content/image/224/1/2697142/"/>
                          <pic:cNvPicPr>
                            <a:picLocks noChangeAspect="1" noChangeArrowheads="1"/>
                          </pic:cNvPicPr>
                        </pic:nvPicPr>
                        <pic:blipFill>
                          <a:blip r:link="rId66" cstate="print"/>
                          <a:srcRect/>
                          <a:stretch>
                            <a:fillRect/>
                          </a:stretch>
                        </pic:blipFill>
                        <pic:spPr bwMode="auto">
                          <a:xfrm>
                            <a:off x="0" y="0"/>
                            <a:ext cx="241300" cy="219710"/>
                          </a:xfrm>
                          <a:prstGeom prst="rect">
                            <a:avLst/>
                          </a:prstGeom>
                          <a:noFill/>
                          <a:ln w="9525">
                            <a:noFill/>
                            <a:miter lim="800000"/>
                            <a:headEnd/>
                            <a:tailEnd/>
                          </a:ln>
                        </pic:spPr>
                      </pic:pic>
                    </a:graphicData>
                  </a:graphic>
                </wp:inline>
              </w:drawing>
            </w: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возме-</w:t>
            </w:r>
            <w:r w:rsidRPr="007244E6">
              <w:rPr>
                <w:rFonts w:ascii="Times New Roman" w:eastAsiaTheme="minorEastAsia" w:hAnsi="Times New Roman" w:cs="Times New Roman"/>
                <w:color w:val="auto"/>
                <w:kern w:val="0"/>
                <w:sz w:val="12"/>
                <w:szCs w:val="12"/>
              </w:rPr>
              <w:br/>
              <w:t>щается пользо-</w:t>
            </w:r>
            <w:r w:rsidRPr="007244E6">
              <w:rPr>
                <w:rFonts w:ascii="Times New Roman" w:eastAsiaTheme="minorEastAsia" w:hAnsi="Times New Roman" w:cs="Times New Roman"/>
                <w:color w:val="auto"/>
                <w:kern w:val="0"/>
                <w:sz w:val="12"/>
                <w:szCs w:val="12"/>
              </w:rPr>
              <w:br/>
            </w:r>
            <w:r w:rsidRPr="007244E6">
              <w:rPr>
                <w:rFonts w:ascii="Times New Roman" w:eastAsiaTheme="minorEastAsia" w:hAnsi="Times New Roman" w:cs="Times New Roman"/>
                <w:color w:val="auto"/>
                <w:kern w:val="0"/>
                <w:sz w:val="12"/>
                <w:szCs w:val="12"/>
              </w:rPr>
              <w:lastRenderedPageBreak/>
              <w:t xml:space="preserve">вателями </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имущества</w:t>
            </w:r>
            <w:r w:rsidRPr="007244E6">
              <w:rPr>
                <w:rFonts w:ascii="Times New Roman" w:eastAsiaTheme="minorEastAsia" w:hAnsi="Times New Roman" w:cs="Times New Roman"/>
                <w:noProof/>
                <w:color w:val="auto"/>
                <w:kern w:val="0"/>
                <w:sz w:val="12"/>
                <w:szCs w:val="12"/>
              </w:rPr>
              <w:drawing>
                <wp:inline distT="0" distB="0" distL="0" distR="0" wp14:anchorId="0FDE9E3D" wp14:editId="6A6934F1">
                  <wp:extent cx="255905" cy="219710"/>
                  <wp:effectExtent l="19050" t="0" r="0" b="0"/>
                  <wp:docPr id="92" name="Рисунок 92" descr="https://plus.gosfinansy.ru/system/content/image/224/1/269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plus.gosfinansy.ru/system/content/image/224/1/2697141/"/>
                          <pic:cNvPicPr>
                            <a:picLocks noChangeAspect="1" noChangeArrowheads="1"/>
                          </pic:cNvPicPr>
                        </pic:nvPicPr>
                        <pic:blipFill>
                          <a:blip r:link="rId65" cstate="print"/>
                          <a:srcRect/>
                          <a:stretch>
                            <a:fillRect/>
                          </a:stretch>
                        </pic:blipFill>
                        <pic:spPr bwMode="auto">
                          <a:xfrm>
                            <a:off x="0" y="0"/>
                            <a:ext cx="255905" cy="219710"/>
                          </a:xfrm>
                          <a:prstGeom prst="rect">
                            <a:avLst/>
                          </a:prstGeom>
                          <a:noFill/>
                          <a:ln w="9525">
                            <a:noFill/>
                            <a:miter lim="800000"/>
                            <a:headEnd/>
                            <a:tailEnd/>
                          </a:ln>
                        </pic:spPr>
                      </pic:pic>
                    </a:graphicData>
                  </a:graphic>
                </wp:inline>
              </w:drawing>
            </w: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070"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по неисполь-</w:t>
            </w:r>
            <w:r w:rsidRPr="007244E6">
              <w:rPr>
                <w:rFonts w:ascii="Times New Roman" w:eastAsiaTheme="minorEastAsia" w:hAnsi="Times New Roman" w:cs="Times New Roman"/>
                <w:color w:val="auto"/>
                <w:kern w:val="0"/>
                <w:sz w:val="12"/>
                <w:szCs w:val="12"/>
              </w:rPr>
              <w:br/>
              <w:t xml:space="preserve">зуемому </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имуществу</w:t>
            </w:r>
            <w:r w:rsidRPr="007244E6">
              <w:rPr>
                <w:rFonts w:ascii="Times New Roman" w:eastAsiaTheme="minorEastAsia" w:hAnsi="Times New Roman" w:cs="Times New Roman"/>
                <w:noProof/>
                <w:color w:val="auto"/>
                <w:kern w:val="0"/>
                <w:sz w:val="12"/>
                <w:szCs w:val="12"/>
              </w:rPr>
              <w:drawing>
                <wp:inline distT="0" distB="0" distL="0" distR="0" wp14:anchorId="6120F6E3" wp14:editId="48AC4D8A">
                  <wp:extent cx="241300" cy="219710"/>
                  <wp:effectExtent l="19050" t="0" r="6350" b="0"/>
                  <wp:docPr id="93" name="Рисунок 93" descr="https://plus.gosfinansy.ru/system/content/image/224/1/269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plus.gosfinansy.ru/system/content/image/224/1/2697142/"/>
                          <pic:cNvPicPr>
                            <a:picLocks noChangeAspect="1" noChangeArrowheads="1"/>
                          </pic:cNvPicPr>
                        </pic:nvPicPr>
                        <pic:blipFill>
                          <a:blip r:link="rId66" cstate="print"/>
                          <a:srcRect/>
                          <a:stretch>
                            <a:fillRect/>
                          </a:stretch>
                        </pic:blipFill>
                        <pic:spPr bwMode="auto">
                          <a:xfrm>
                            <a:off x="0" y="0"/>
                            <a:ext cx="241300" cy="219710"/>
                          </a:xfrm>
                          <a:prstGeom prst="rect">
                            <a:avLst/>
                          </a:prstGeom>
                          <a:noFill/>
                          <a:ln w="9525">
                            <a:noFill/>
                            <a:miter lim="800000"/>
                            <a:headEnd/>
                            <a:tailEnd/>
                          </a:ln>
                        </pic:spPr>
                      </pic:pic>
                    </a:graphicData>
                  </a:graphic>
                </wp:inline>
              </w:drawing>
            </w: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r>
      <w:tr w:rsidR="007244E6" w:rsidRPr="007244E6" w:rsidTr="00903A5A">
        <w:tc>
          <w:tcPr>
            <w:tcW w:w="1369"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1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17 </w:t>
            </w: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18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19 </w:t>
            </w: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22 </w:t>
            </w: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23 </w:t>
            </w: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24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25 </w:t>
            </w: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26 </w:t>
            </w: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27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28 </w:t>
            </w: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29 </w:t>
            </w:r>
          </w:p>
        </w:tc>
        <w:tc>
          <w:tcPr>
            <w:tcW w:w="1070"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 </w:t>
            </w:r>
          </w:p>
        </w:tc>
      </w:tr>
      <w:tr w:rsidR="007244E6" w:rsidRPr="007244E6" w:rsidTr="00903A5A">
        <w:tc>
          <w:tcPr>
            <w:tcW w:w="1369"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Площадные объекты</w:t>
            </w:r>
            <w:r w:rsidRPr="007244E6">
              <w:rPr>
                <w:rFonts w:ascii="Times New Roman" w:eastAsiaTheme="minorEastAsia" w:hAnsi="Times New Roman" w:cs="Times New Roman"/>
                <w:noProof/>
                <w:color w:val="auto"/>
                <w:kern w:val="0"/>
                <w:sz w:val="12"/>
                <w:szCs w:val="12"/>
              </w:rPr>
              <w:drawing>
                <wp:inline distT="0" distB="0" distL="0" distR="0" wp14:anchorId="15277044" wp14:editId="250A9EF8">
                  <wp:extent cx="160655" cy="219710"/>
                  <wp:effectExtent l="19050" t="0" r="0" b="0"/>
                  <wp:docPr id="94" name="Рисунок 94" descr="https://plus.gosfinansy.ru/system/content/image/224/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plus.gosfinansy.ru/system/content/image/224/1/2637643/"/>
                          <pic:cNvPicPr>
                            <a:picLocks noChangeAspect="1" noChangeArrowheads="1"/>
                          </pic:cNvPicPr>
                        </pic:nvPicPr>
                        <pic:blipFill>
                          <a:blip r:link="rId63"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всего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369"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1001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369"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Линейные объекты</w:t>
            </w:r>
            <w:r w:rsidRPr="007244E6">
              <w:rPr>
                <w:rFonts w:ascii="Times New Roman" w:eastAsiaTheme="minorEastAsia" w:hAnsi="Times New Roman" w:cs="Times New Roman"/>
                <w:noProof/>
                <w:color w:val="auto"/>
                <w:kern w:val="0"/>
                <w:sz w:val="12"/>
                <w:szCs w:val="12"/>
              </w:rPr>
              <w:drawing>
                <wp:inline distT="0" distB="0" distL="0" distR="0" wp14:anchorId="238167C3" wp14:editId="36766B3F">
                  <wp:extent cx="160655" cy="219710"/>
                  <wp:effectExtent l="19050" t="0" r="0" b="0"/>
                  <wp:docPr id="95" name="Рисунок 95" descr="https://plus.gosfinansy.ru/system/content/image/224/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plus.gosfinansy.ru/system/content/image/224/1/2607987/"/>
                          <pic:cNvPicPr>
                            <a:picLocks noChangeAspect="1" noChangeArrowheads="1"/>
                          </pic:cNvPicPr>
                        </pic:nvPicPr>
                        <pic:blipFill>
                          <a:blip r:link="rId64"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всего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369"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2001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369"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Резервуары, емкости, иные аналогичные объекты, всего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369"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3001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369"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Скважины, иные аналогичные объекты, всего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369"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4001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369"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Иные объекты, включая точечные, всего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5000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369"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5001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36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________________</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noProof/>
          <w:color w:val="auto"/>
          <w:kern w:val="0"/>
          <w:sz w:val="12"/>
          <w:szCs w:val="12"/>
        </w:rPr>
        <w:drawing>
          <wp:inline distT="0" distB="0" distL="0" distR="0" wp14:anchorId="77FD2DB2" wp14:editId="46CEEF63">
            <wp:extent cx="255905" cy="219710"/>
            <wp:effectExtent l="19050" t="0" r="0" b="0"/>
            <wp:docPr id="96" name="Рисунок 96" descr="https://plus.gosfinansy.ru/system/content/image/224/1/269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plus.gosfinansy.ru/system/content/image/224/1/2697141/"/>
                    <pic:cNvPicPr>
                      <a:picLocks noChangeAspect="1" noChangeArrowheads="1"/>
                    </pic:cNvPicPr>
                  </pic:nvPicPr>
                  <pic:blipFill>
                    <a:blip r:link="rId65" cstate="print"/>
                    <a:srcRect/>
                    <a:stretch>
                      <a:fillRect/>
                    </a:stretch>
                  </pic:blipFill>
                  <pic:spPr bwMode="auto">
                    <a:xfrm>
                      <a:off x="0" y="0"/>
                      <a:ext cx="25590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Указываются расходы, возмещенные учреждению пользователями объектов недвижимого имущества, указанных в графе 13.</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noProof/>
          <w:color w:val="auto"/>
          <w:kern w:val="0"/>
          <w:sz w:val="12"/>
          <w:szCs w:val="12"/>
        </w:rPr>
        <w:drawing>
          <wp:inline distT="0" distB="0" distL="0" distR="0" wp14:anchorId="0BC28E32" wp14:editId="41D5D6DA">
            <wp:extent cx="241300" cy="219710"/>
            <wp:effectExtent l="19050" t="0" r="6350" b="0"/>
            <wp:docPr id="97" name="Рисунок 97" descr="https://plus.gosfinansy.ru/system/content/image/224/1/269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plus.gosfinansy.ru/system/content/image/224/1/2697142/"/>
                    <pic:cNvPicPr>
                      <a:picLocks noChangeAspect="1" noChangeArrowheads="1"/>
                    </pic:cNvPicPr>
                  </pic:nvPicPr>
                  <pic:blipFill>
                    <a:blip r:link="rId66" cstate="print"/>
                    <a:srcRect/>
                    <a:stretch>
                      <a:fillRect/>
                    </a:stretch>
                  </pic:blipFill>
                  <pic:spPr bwMode="auto">
                    <a:xfrm>
                      <a:off x="0" y="0"/>
                      <a:ext cx="241300"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Указываются расходы учреждения на содержание объектов недвижимого имущества, указанных в графе 17.</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370"/>
        <w:gridCol w:w="554"/>
        <w:gridCol w:w="554"/>
        <w:gridCol w:w="1479"/>
        <w:gridCol w:w="554"/>
        <w:gridCol w:w="739"/>
        <w:gridCol w:w="925"/>
        <w:gridCol w:w="370"/>
        <w:gridCol w:w="2587"/>
        <w:gridCol w:w="370"/>
        <w:gridCol w:w="2772"/>
      </w:tblGrid>
      <w:tr w:rsidR="007244E6" w:rsidRPr="007244E6" w:rsidTr="00903A5A">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7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3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58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77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Руководитель </w:t>
            </w:r>
          </w:p>
        </w:tc>
        <w:tc>
          <w:tcPr>
            <w:tcW w:w="2218"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(уполномоченное лицо) Учреждения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(расшифровка подписи)</w:t>
            </w: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Исполнитель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(телефон)</w:t>
            </w: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554"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1478"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739"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22"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w:t>
            </w: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center"/>
        <w:rPr>
          <w:rFonts w:ascii="Georgia" w:eastAsiaTheme="minorEastAsia" w:hAnsi="Georgia" w:cs="Times New Roman"/>
          <w:color w:val="auto"/>
          <w:kern w:val="0"/>
          <w:sz w:val="12"/>
          <w:szCs w:val="12"/>
        </w:rPr>
      </w:pPr>
      <w:r w:rsidRPr="007244E6">
        <w:rPr>
          <w:rFonts w:ascii="Georgia" w:eastAsiaTheme="minorEastAsia" w:hAnsi="Georgia" w:cs="Times New Roman"/>
          <w:color w:val="auto"/>
          <w:kern w:val="0"/>
          <w:sz w:val="12"/>
          <w:szCs w:val="12"/>
        </w:rPr>
        <w:t xml:space="preserve">Сведения о земельных участках, предоставленных на праве постоянного (бессрочного) пользования </w:t>
      </w:r>
      <w:r w:rsidRPr="007244E6">
        <w:rPr>
          <w:rFonts w:ascii="Georgia" w:eastAsiaTheme="minorEastAsia" w:hAnsi="Georgia" w:cs="Times New Roman"/>
          <w:color w:val="auto"/>
          <w:kern w:val="0"/>
          <w:sz w:val="12"/>
          <w:szCs w:val="12"/>
        </w:rPr>
        <w:br/>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Georgia" w:eastAsiaTheme="minorEastAsia" w:hAnsi="Georgia" w:cs="Times New Roman"/>
          <w:color w:val="auto"/>
          <w:kern w:val="0"/>
          <w:sz w:val="12"/>
          <w:szCs w:val="12"/>
        </w:rPr>
        <w:t>     </w:t>
      </w:r>
      <w:r w:rsidRPr="007244E6">
        <w:rPr>
          <w:rFonts w:ascii="Georgia" w:eastAsiaTheme="minorEastAsia" w:hAnsi="Georgia" w:cs="Times New Roman"/>
          <w:color w:val="auto"/>
          <w:kern w:val="0"/>
          <w:sz w:val="12"/>
          <w:szCs w:val="12"/>
        </w:rPr>
        <w:br/>
        <w:t>     </w:t>
      </w:r>
      <w:r w:rsidRPr="007244E6">
        <w:rPr>
          <w:rFonts w:ascii="Georgia" w:eastAsiaTheme="minorEastAsia" w:hAnsi="Georgia"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181"/>
        <w:gridCol w:w="4363"/>
        <w:gridCol w:w="1825"/>
        <w:gridCol w:w="918"/>
      </w:tblGrid>
      <w:tr w:rsidR="007244E6" w:rsidRPr="007244E6" w:rsidTr="00903A5A">
        <w:tc>
          <w:tcPr>
            <w:tcW w:w="425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443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КОДЫ </w:t>
            </w: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67"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bl>
      <w:tblPr>
        <w:tblW w:w="0" w:type="auto"/>
        <w:tblCellMar>
          <w:top w:w="58" w:type="dxa"/>
          <w:left w:w="115" w:type="dxa"/>
          <w:bottom w:w="58" w:type="dxa"/>
          <w:right w:w="115" w:type="dxa"/>
        </w:tblCellMar>
        <w:tblLook w:val="04A0" w:firstRow="1" w:lastRow="0" w:firstColumn="1" w:lastColumn="0" w:noHBand="0" w:noVBand="1"/>
      </w:tblPr>
      <w:tblGrid>
        <w:gridCol w:w="676"/>
        <w:gridCol w:w="457"/>
        <w:gridCol w:w="516"/>
        <w:gridCol w:w="496"/>
        <w:gridCol w:w="507"/>
        <w:gridCol w:w="462"/>
        <w:gridCol w:w="474"/>
        <w:gridCol w:w="447"/>
        <w:gridCol w:w="435"/>
        <w:gridCol w:w="557"/>
        <w:gridCol w:w="557"/>
        <w:gridCol w:w="446"/>
        <w:gridCol w:w="596"/>
        <w:gridCol w:w="435"/>
        <w:gridCol w:w="570"/>
        <w:gridCol w:w="570"/>
        <w:gridCol w:w="620"/>
        <w:gridCol w:w="553"/>
        <w:gridCol w:w="435"/>
        <w:gridCol w:w="435"/>
        <w:gridCol w:w="581"/>
        <w:gridCol w:w="462"/>
      </w:tblGrid>
      <w:tr w:rsidR="007244E6" w:rsidRPr="007244E6" w:rsidTr="00903A5A">
        <w:tc>
          <w:tcPr>
            <w:tcW w:w="93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6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6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3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5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7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3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3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3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4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0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3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5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5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4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2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3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3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7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7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934" w:type="dxa"/>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показателя </w:t>
            </w:r>
          </w:p>
        </w:tc>
        <w:tc>
          <w:tcPr>
            <w:tcW w:w="56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Адрес </w:t>
            </w:r>
          </w:p>
        </w:tc>
        <w:tc>
          <w:tcPr>
            <w:tcW w:w="66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по </w:t>
            </w:r>
            <w:hyperlink r:id="rId68"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63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Кадаст-</w:t>
            </w:r>
            <w:r w:rsidRPr="007244E6">
              <w:rPr>
                <w:rFonts w:ascii="Times New Roman" w:eastAsiaTheme="minorEastAsia" w:hAnsi="Times New Roman" w:cs="Times New Roman"/>
                <w:color w:val="auto"/>
                <w:kern w:val="0"/>
                <w:sz w:val="12"/>
                <w:szCs w:val="12"/>
              </w:rPr>
              <w:br/>
              <w:t xml:space="preserve">ровый </w:t>
            </w:r>
          </w:p>
        </w:tc>
        <w:tc>
          <w:tcPr>
            <w:tcW w:w="12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Единица измерения </w:t>
            </w:r>
          </w:p>
        </w:tc>
        <w:tc>
          <w:tcPr>
            <w:tcW w:w="5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55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2547"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Используется учреждением </w:t>
            </w:r>
          </w:p>
        </w:tc>
        <w:tc>
          <w:tcPr>
            <w:tcW w:w="80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Справочно: исполь-</w:t>
            </w:r>
          </w:p>
        </w:tc>
        <w:tc>
          <w:tcPr>
            <w:tcW w:w="3617"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Не используется учреждением </w:t>
            </w:r>
          </w:p>
        </w:tc>
        <w:tc>
          <w:tcPr>
            <w:tcW w:w="2412" w:type="dxa"/>
            <w:gridSpan w:val="4"/>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Фактические расходы на содержание земельного участка (руб в год)</w:t>
            </w:r>
          </w:p>
        </w:tc>
      </w:tr>
      <w:tr w:rsidR="007244E6" w:rsidRPr="007244E6" w:rsidTr="00903A5A">
        <w:tc>
          <w:tcPr>
            <w:tcW w:w="934" w:type="dxa"/>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6"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3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номер </w:t>
            </w:r>
          </w:p>
        </w:tc>
        <w:tc>
          <w:tcPr>
            <w:tcW w:w="65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наиме-</w:t>
            </w:r>
            <w:r w:rsidRPr="007244E6">
              <w:rPr>
                <w:rFonts w:ascii="Times New Roman" w:eastAsiaTheme="minorEastAsia" w:hAnsi="Times New Roman" w:cs="Times New Roman"/>
                <w:color w:val="auto"/>
                <w:kern w:val="0"/>
                <w:sz w:val="12"/>
                <w:szCs w:val="12"/>
              </w:rPr>
              <w:br/>
              <w:t xml:space="preserve">нование </w:t>
            </w:r>
          </w:p>
        </w:tc>
        <w:tc>
          <w:tcPr>
            <w:tcW w:w="5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по </w:t>
            </w:r>
            <w:hyperlink r:id="rId69" w:anchor="/document/99/9055125/XA00M1S2LR/" w:history="1">
              <w:r w:rsidRPr="007244E6">
                <w:rPr>
                  <w:rFonts w:ascii="Times New Roman" w:eastAsiaTheme="minorEastAsia" w:hAnsi="Times New Roman" w:cs="Times New Roman"/>
                  <w:color w:val="0000FF"/>
                  <w:kern w:val="0"/>
                  <w:sz w:val="12"/>
                  <w:szCs w:val="12"/>
                  <w:u w:val="single"/>
                </w:rPr>
                <w:t>ОКЕИ</w:t>
              </w:r>
            </w:hyperlink>
          </w:p>
        </w:tc>
        <w:tc>
          <w:tcPr>
            <w:tcW w:w="5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201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80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зуется по соглаше-</w:t>
            </w:r>
          </w:p>
        </w:tc>
        <w:tc>
          <w:tcPr>
            <w:tcW w:w="53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3087"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53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882"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r>
      <w:tr w:rsidR="007244E6" w:rsidRPr="007244E6" w:rsidTr="00903A5A">
        <w:tc>
          <w:tcPr>
            <w:tcW w:w="934" w:type="dxa"/>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6"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3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5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6"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6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осуществления основной деятельности </w:t>
            </w:r>
          </w:p>
        </w:tc>
        <w:tc>
          <w:tcPr>
            <w:tcW w:w="54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иных </w:t>
            </w:r>
          </w:p>
        </w:tc>
        <w:tc>
          <w:tcPr>
            <w:tcW w:w="80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ниям об установ-</w:t>
            </w:r>
          </w:p>
        </w:tc>
        <w:tc>
          <w:tcPr>
            <w:tcW w:w="53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3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передано во временное пользование сторонним организациям </w:t>
            </w:r>
          </w:p>
        </w:tc>
        <w:tc>
          <w:tcPr>
            <w:tcW w:w="72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иным причинам </w:t>
            </w:r>
          </w:p>
        </w:tc>
        <w:tc>
          <w:tcPr>
            <w:tcW w:w="53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0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эксплуатационные расходы </w:t>
            </w:r>
          </w:p>
        </w:tc>
        <w:tc>
          <w:tcPr>
            <w:tcW w:w="576"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934" w:type="dxa"/>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3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5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рамках государ-</w:t>
            </w:r>
            <w:r w:rsidRPr="007244E6">
              <w:rPr>
                <w:rFonts w:ascii="Times New Roman" w:eastAsiaTheme="minorEastAsia" w:hAnsi="Times New Roman" w:cs="Times New Roman"/>
                <w:color w:val="auto"/>
                <w:kern w:val="0"/>
                <w:sz w:val="12"/>
                <w:szCs w:val="12"/>
              </w:rPr>
              <w:br/>
              <w:t>ственного (муници-</w:t>
            </w:r>
            <w:r w:rsidRPr="007244E6">
              <w:rPr>
                <w:rFonts w:ascii="Times New Roman" w:eastAsiaTheme="minorEastAsia" w:hAnsi="Times New Roman" w:cs="Times New Roman"/>
                <w:color w:val="auto"/>
                <w:kern w:val="0"/>
                <w:sz w:val="12"/>
                <w:szCs w:val="12"/>
              </w:rPr>
              <w:br/>
              <w:t xml:space="preserve">пального) задания </w:t>
            </w: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за плату сверх государ-</w:t>
            </w:r>
            <w:r w:rsidRPr="007244E6">
              <w:rPr>
                <w:rFonts w:ascii="Times New Roman" w:eastAsiaTheme="minorEastAsia" w:hAnsi="Times New Roman" w:cs="Times New Roman"/>
                <w:color w:val="auto"/>
                <w:kern w:val="0"/>
                <w:sz w:val="12"/>
                <w:szCs w:val="12"/>
              </w:rPr>
              <w:br/>
              <w:t>ственного (муници-</w:t>
            </w:r>
            <w:r w:rsidRPr="007244E6">
              <w:rPr>
                <w:rFonts w:ascii="Times New Roman" w:eastAsiaTheme="minorEastAsia" w:hAnsi="Times New Roman" w:cs="Times New Roman"/>
                <w:color w:val="auto"/>
                <w:kern w:val="0"/>
                <w:sz w:val="12"/>
                <w:szCs w:val="12"/>
              </w:rPr>
              <w:br/>
              <w:t xml:space="preserve">пального) задания </w:t>
            </w:r>
          </w:p>
        </w:tc>
        <w:tc>
          <w:tcPr>
            <w:tcW w:w="54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целей </w:t>
            </w:r>
          </w:p>
        </w:tc>
        <w:tc>
          <w:tcPr>
            <w:tcW w:w="80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лении сервитута </w:t>
            </w:r>
          </w:p>
        </w:tc>
        <w:tc>
          <w:tcPr>
            <w:tcW w:w="53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 основании договоров аренды </w:t>
            </w: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 основании договоров безвоз-</w:t>
            </w:r>
            <w:r w:rsidRPr="007244E6">
              <w:rPr>
                <w:rFonts w:ascii="Times New Roman" w:eastAsiaTheme="minorEastAsia" w:hAnsi="Times New Roman" w:cs="Times New Roman"/>
                <w:color w:val="auto"/>
                <w:kern w:val="0"/>
                <w:sz w:val="12"/>
                <w:szCs w:val="12"/>
              </w:rPr>
              <w:br/>
              <w:t>мездного пользо-</w:t>
            </w:r>
            <w:r w:rsidRPr="007244E6">
              <w:rPr>
                <w:rFonts w:ascii="Times New Roman" w:eastAsiaTheme="minorEastAsia" w:hAnsi="Times New Roman" w:cs="Times New Roman"/>
                <w:color w:val="auto"/>
                <w:kern w:val="0"/>
                <w:sz w:val="12"/>
                <w:szCs w:val="12"/>
              </w:rPr>
              <w:br/>
              <w:t xml:space="preserve">вания </w:t>
            </w:r>
          </w:p>
        </w:tc>
        <w:tc>
          <w:tcPr>
            <w:tcW w:w="84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без оформления права пользования </w:t>
            </w:r>
          </w:p>
        </w:tc>
        <w:tc>
          <w:tcPr>
            <w:tcW w:w="72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7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 возме-</w:t>
            </w:r>
            <w:r w:rsidRPr="007244E6">
              <w:rPr>
                <w:rFonts w:ascii="Times New Roman" w:eastAsiaTheme="minorEastAsia" w:hAnsi="Times New Roman" w:cs="Times New Roman"/>
                <w:color w:val="auto"/>
                <w:kern w:val="0"/>
                <w:sz w:val="12"/>
                <w:szCs w:val="12"/>
              </w:rPr>
              <w:br/>
              <w:t>щается пользо-</w:t>
            </w:r>
            <w:r w:rsidRPr="007244E6">
              <w:rPr>
                <w:rFonts w:ascii="Times New Roman" w:eastAsiaTheme="minorEastAsia" w:hAnsi="Times New Roman" w:cs="Times New Roman"/>
                <w:color w:val="auto"/>
                <w:kern w:val="0"/>
                <w:sz w:val="12"/>
                <w:szCs w:val="12"/>
              </w:rPr>
              <w:br/>
              <w:t xml:space="preserve">вателями имущества </w:t>
            </w:r>
          </w:p>
        </w:tc>
        <w:tc>
          <w:tcPr>
            <w:tcW w:w="576"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налог на землю </w:t>
            </w:r>
          </w:p>
        </w:tc>
      </w:tr>
      <w:tr w:rsidR="007244E6" w:rsidRPr="007244E6" w:rsidTr="00903A5A">
        <w:tc>
          <w:tcPr>
            <w:tcW w:w="934"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56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6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6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6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5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55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c>
          <w:tcPr>
            <w:tcW w:w="5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 </w:t>
            </w:r>
          </w:p>
        </w:tc>
        <w:tc>
          <w:tcPr>
            <w:tcW w:w="80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13 </w:t>
            </w: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14 </w:t>
            </w: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15 </w:t>
            </w: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16 </w:t>
            </w:r>
          </w:p>
        </w:tc>
        <w:tc>
          <w:tcPr>
            <w:tcW w:w="84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17 </w:t>
            </w:r>
          </w:p>
        </w:tc>
        <w:tc>
          <w:tcPr>
            <w:tcW w:w="7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18 </w:t>
            </w: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19 </w:t>
            </w: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7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 </w:t>
            </w:r>
          </w:p>
        </w:tc>
        <w:tc>
          <w:tcPr>
            <w:tcW w:w="576"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22 </w:t>
            </w:r>
          </w:p>
        </w:tc>
      </w:tr>
      <w:tr w:rsidR="007244E6" w:rsidRPr="007244E6" w:rsidTr="00903A5A">
        <w:tc>
          <w:tcPr>
            <w:tcW w:w="934"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934"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934"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934"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4"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66"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32"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52"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5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0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368"/>
        <w:gridCol w:w="548"/>
        <w:gridCol w:w="549"/>
        <w:gridCol w:w="1449"/>
        <w:gridCol w:w="551"/>
        <w:gridCol w:w="728"/>
        <w:gridCol w:w="907"/>
        <w:gridCol w:w="368"/>
        <w:gridCol w:w="2543"/>
        <w:gridCol w:w="368"/>
        <w:gridCol w:w="2908"/>
      </w:tblGrid>
      <w:tr w:rsidR="007244E6" w:rsidRPr="007244E6" w:rsidTr="00903A5A">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7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3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58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95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Руководитель </w:t>
            </w:r>
          </w:p>
        </w:tc>
        <w:tc>
          <w:tcPr>
            <w:tcW w:w="2218"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95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(уполномоченное лицо) Учреждения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957"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957"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(расшифровка подписи)</w:t>
            </w: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Исполнитель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957"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957"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(телефон)</w:t>
            </w: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95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554"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1478"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5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739"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207"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w:t>
            </w:r>
          </w:p>
        </w:tc>
      </w:tr>
    </w:tbl>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Сведения о недвижимом имуществе, используемом по договору аренды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181"/>
        <w:gridCol w:w="4363"/>
        <w:gridCol w:w="1825"/>
        <w:gridCol w:w="918"/>
      </w:tblGrid>
      <w:tr w:rsidR="007244E6" w:rsidRPr="007244E6" w:rsidTr="00903A5A">
        <w:tc>
          <w:tcPr>
            <w:tcW w:w="425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443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КОДЫ </w:t>
            </w: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70"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w:t>
      </w: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Раздел 1. Сведения о недвижимом имуществе, используемом на праве аренды с помесячной оплатой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362"/>
        <w:gridCol w:w="587"/>
        <w:gridCol w:w="544"/>
        <w:gridCol w:w="623"/>
        <w:gridCol w:w="553"/>
        <w:gridCol w:w="570"/>
        <w:gridCol w:w="806"/>
        <w:gridCol w:w="670"/>
        <w:gridCol w:w="501"/>
        <w:gridCol w:w="553"/>
        <w:gridCol w:w="567"/>
        <w:gridCol w:w="720"/>
        <w:gridCol w:w="670"/>
        <w:gridCol w:w="661"/>
        <w:gridCol w:w="737"/>
        <w:gridCol w:w="675"/>
        <w:gridCol w:w="661"/>
        <w:gridCol w:w="827"/>
      </w:tblGrid>
      <w:tr w:rsidR="007244E6" w:rsidRPr="007244E6" w:rsidTr="00903A5A">
        <w:tc>
          <w:tcPr>
            <w:tcW w:w="37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r>
          </w:p>
        </w:tc>
        <w:tc>
          <w:tcPr>
            <w:tcW w:w="87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7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9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8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1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7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6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8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1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4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6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5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7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5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8" w:type="dxa"/>
            <w:tcBorders>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1254"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объекта </w:t>
            </w:r>
          </w:p>
        </w:tc>
        <w:tc>
          <w:tcPr>
            <w:tcW w:w="6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Адрес </w:t>
            </w:r>
          </w:p>
        </w:tc>
        <w:tc>
          <w:tcPr>
            <w:tcW w:w="148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Единица измерения </w:t>
            </w:r>
          </w:p>
        </w:tc>
        <w:tc>
          <w:tcPr>
            <w:tcW w:w="7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10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Количество арендуемого имущества </w:t>
            </w:r>
          </w:p>
        </w:tc>
        <w:tc>
          <w:tcPr>
            <w:tcW w:w="216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Арендодатель (ссудодатель)</w:t>
            </w:r>
          </w:p>
        </w:tc>
        <w:tc>
          <w:tcPr>
            <w:tcW w:w="165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Срок пользования </w:t>
            </w:r>
          </w:p>
        </w:tc>
        <w:tc>
          <w:tcPr>
            <w:tcW w:w="172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Арендная плата </w:t>
            </w:r>
          </w:p>
        </w:tc>
        <w:tc>
          <w:tcPr>
            <w:tcW w:w="9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Факти-</w:t>
            </w:r>
            <w:r w:rsidRPr="007244E6">
              <w:rPr>
                <w:rFonts w:ascii="Times New Roman" w:eastAsiaTheme="minorEastAsia" w:hAnsi="Times New Roman" w:cs="Times New Roman"/>
                <w:color w:val="auto"/>
                <w:kern w:val="0"/>
                <w:sz w:val="12"/>
                <w:szCs w:val="12"/>
              </w:rPr>
              <w:br/>
              <w:t xml:space="preserve">ческие расходы </w:t>
            </w:r>
          </w:p>
        </w:tc>
        <w:tc>
          <w:tcPr>
            <w:tcW w:w="17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Направление использования арендованного имущества </w:t>
            </w:r>
          </w:p>
        </w:tc>
        <w:tc>
          <w:tcPr>
            <w:tcW w:w="1108"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Обоснование заключения договора аренды </w:t>
            </w:r>
          </w:p>
        </w:tc>
      </w:tr>
      <w:tr w:rsidR="007244E6" w:rsidRPr="007244E6" w:rsidTr="00903A5A">
        <w:tc>
          <w:tcPr>
            <w:tcW w:w="1254"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наиме-</w:t>
            </w:r>
            <w:r w:rsidRPr="007244E6">
              <w:rPr>
                <w:rFonts w:ascii="Times New Roman" w:eastAsiaTheme="minorEastAsia" w:hAnsi="Times New Roman" w:cs="Times New Roman"/>
                <w:color w:val="auto"/>
                <w:kern w:val="0"/>
                <w:sz w:val="12"/>
                <w:szCs w:val="12"/>
              </w:rPr>
              <w:br/>
              <w:t xml:space="preserve">нование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по </w:t>
            </w:r>
            <w:hyperlink r:id="rId71" w:anchor="/document/99/9055125/XA00M1S2LR/" w:history="1">
              <w:r w:rsidRPr="007244E6">
                <w:rPr>
                  <w:rFonts w:ascii="Times New Roman" w:eastAsiaTheme="minorEastAsia" w:hAnsi="Times New Roman" w:cs="Times New Roman"/>
                  <w:color w:val="0000FF"/>
                  <w:kern w:val="0"/>
                  <w:sz w:val="12"/>
                  <w:szCs w:val="12"/>
                  <w:u w:val="single"/>
                </w:rPr>
                <w:t>ОКЕИ</w:t>
              </w:r>
            </w:hyperlink>
          </w:p>
        </w:tc>
        <w:tc>
          <w:tcPr>
            <w:tcW w:w="7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наимено-</w:t>
            </w:r>
            <w:r w:rsidRPr="007244E6">
              <w:rPr>
                <w:rFonts w:ascii="Times New Roman" w:eastAsiaTheme="minorEastAsia" w:hAnsi="Times New Roman" w:cs="Times New Roman"/>
                <w:color w:val="auto"/>
                <w:kern w:val="0"/>
                <w:sz w:val="12"/>
                <w:szCs w:val="12"/>
              </w:rPr>
              <w:br/>
              <w:t xml:space="preserve">вание </w:t>
            </w: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по КИСЭ </w:t>
            </w: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начала </w:t>
            </w: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окончания </w:t>
            </w: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за единицу меры (руб/мес)</w:t>
            </w: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за объект (руб/год)</w:t>
            </w:r>
          </w:p>
        </w:tc>
        <w:tc>
          <w:tcPr>
            <w:tcW w:w="9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 содержа-</w:t>
            </w:r>
            <w:r w:rsidRPr="007244E6">
              <w:rPr>
                <w:rFonts w:ascii="Times New Roman" w:eastAsiaTheme="minorEastAsia" w:hAnsi="Times New Roman" w:cs="Times New Roman"/>
                <w:color w:val="auto"/>
                <w:kern w:val="0"/>
                <w:sz w:val="12"/>
                <w:szCs w:val="12"/>
              </w:rPr>
              <w:br/>
              <w:t>ние арендо-</w:t>
            </w:r>
            <w:r w:rsidRPr="007244E6">
              <w:rPr>
                <w:rFonts w:ascii="Times New Roman" w:eastAsiaTheme="minorEastAsia" w:hAnsi="Times New Roman" w:cs="Times New Roman"/>
                <w:color w:val="auto"/>
                <w:kern w:val="0"/>
                <w:sz w:val="12"/>
                <w:szCs w:val="12"/>
              </w:rPr>
              <w:br/>
              <w:t>ванного имущества (руб/год)</w:t>
            </w: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для осущест-</w:t>
            </w:r>
            <w:r w:rsidRPr="007244E6">
              <w:rPr>
                <w:rFonts w:ascii="Times New Roman" w:eastAsiaTheme="minorEastAsia" w:hAnsi="Times New Roman" w:cs="Times New Roman"/>
                <w:color w:val="auto"/>
                <w:kern w:val="0"/>
                <w:sz w:val="12"/>
                <w:szCs w:val="12"/>
              </w:rPr>
              <w:br/>
              <w:t>вления основной деятель-</w:t>
            </w:r>
            <w:r w:rsidRPr="007244E6">
              <w:rPr>
                <w:rFonts w:ascii="Times New Roman" w:eastAsiaTheme="minorEastAsia" w:hAnsi="Times New Roman" w:cs="Times New Roman"/>
                <w:color w:val="auto"/>
                <w:kern w:val="0"/>
                <w:sz w:val="12"/>
                <w:szCs w:val="12"/>
              </w:rPr>
              <w:br/>
              <w:t>ности</w:t>
            </w:r>
            <w:r w:rsidRPr="007244E6">
              <w:rPr>
                <w:rFonts w:ascii="Times New Roman" w:eastAsiaTheme="minorEastAsia" w:hAnsi="Times New Roman" w:cs="Times New Roman"/>
                <w:noProof/>
                <w:color w:val="auto"/>
                <w:kern w:val="0"/>
                <w:sz w:val="12"/>
                <w:szCs w:val="12"/>
              </w:rPr>
              <w:drawing>
                <wp:inline distT="0" distB="0" distL="0" distR="0" wp14:anchorId="01F9DE40" wp14:editId="69CFF31F">
                  <wp:extent cx="160655" cy="219710"/>
                  <wp:effectExtent l="19050" t="0" r="0" b="0"/>
                  <wp:docPr id="43" name="Рисунок 98" descr="https://plus.gosfinansy.ru/system/content/image/224/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plus.gosfinansy.ru/system/content/image/224/1/2607988/"/>
                          <pic:cNvPicPr>
                            <a:picLocks noChangeAspect="1" noChangeArrowheads="1"/>
                          </pic:cNvPicPr>
                        </pic:nvPicPr>
                        <pic:blipFill>
                          <a:blip r:link="rId72"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для осущест-</w:t>
            </w:r>
            <w:r w:rsidRPr="007244E6">
              <w:rPr>
                <w:rFonts w:ascii="Times New Roman" w:eastAsiaTheme="minorEastAsia" w:hAnsi="Times New Roman" w:cs="Times New Roman"/>
                <w:color w:val="auto"/>
                <w:kern w:val="0"/>
                <w:sz w:val="12"/>
                <w:szCs w:val="12"/>
              </w:rPr>
              <w:br/>
              <w:t>вления иной деятель-</w:t>
            </w:r>
            <w:r w:rsidRPr="007244E6">
              <w:rPr>
                <w:rFonts w:ascii="Times New Roman" w:eastAsiaTheme="minorEastAsia" w:hAnsi="Times New Roman" w:cs="Times New Roman"/>
                <w:color w:val="auto"/>
                <w:kern w:val="0"/>
                <w:sz w:val="12"/>
                <w:szCs w:val="12"/>
              </w:rPr>
              <w:br/>
              <w:t>ности</w:t>
            </w:r>
            <w:r w:rsidRPr="007244E6">
              <w:rPr>
                <w:rFonts w:ascii="Times New Roman" w:eastAsiaTheme="minorEastAsia" w:hAnsi="Times New Roman" w:cs="Times New Roman"/>
                <w:noProof/>
                <w:color w:val="auto"/>
                <w:kern w:val="0"/>
                <w:sz w:val="12"/>
                <w:szCs w:val="12"/>
              </w:rPr>
              <w:drawing>
                <wp:inline distT="0" distB="0" distL="0" distR="0" wp14:anchorId="69AEDD1B" wp14:editId="7465346A">
                  <wp:extent cx="160655" cy="219710"/>
                  <wp:effectExtent l="19050" t="0" r="0" b="0"/>
                  <wp:docPr id="44" name="Рисунок 99" descr="https://plus.gosfinansy.ru/system/content/image/224/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plus.gosfinansy.ru/system/content/image/224/1/2607989/"/>
                          <pic:cNvPicPr>
                            <a:picLocks noChangeAspect="1" noChangeArrowheads="1"/>
                          </pic:cNvPicPr>
                        </pic:nvPicPr>
                        <pic:blipFill>
                          <a:blip r:link="rId73"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1108"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254"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 </w:t>
            </w: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13 </w:t>
            </w: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14 </w:t>
            </w: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15 </w:t>
            </w: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16 </w:t>
            </w:r>
          </w:p>
        </w:tc>
        <w:tc>
          <w:tcPr>
            <w:tcW w:w="1108"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17 </w:t>
            </w:r>
          </w:p>
        </w:tc>
      </w:tr>
      <w:tr w:rsidR="007244E6" w:rsidRPr="007244E6" w:rsidTr="00903A5A">
        <w:tc>
          <w:tcPr>
            <w:tcW w:w="1254"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Площадные объекты</w:t>
            </w:r>
            <w:r w:rsidRPr="007244E6">
              <w:rPr>
                <w:rFonts w:ascii="Times New Roman" w:eastAsiaTheme="minorEastAsia" w:hAnsi="Times New Roman" w:cs="Times New Roman"/>
                <w:noProof/>
                <w:color w:val="auto"/>
                <w:kern w:val="0"/>
                <w:sz w:val="12"/>
                <w:szCs w:val="12"/>
              </w:rPr>
              <w:drawing>
                <wp:inline distT="0" distB="0" distL="0" distR="0" wp14:anchorId="6998BE04" wp14:editId="23BE94DE">
                  <wp:extent cx="160655" cy="219710"/>
                  <wp:effectExtent l="19050" t="0" r="0" b="0"/>
                  <wp:docPr id="45" name="Рисунок 100" descr="https://plus.gosfinansy.ru/system/content/image/224/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plus.gosfinansy.ru/system/content/image/224/1/2637643/"/>
                          <pic:cNvPicPr>
                            <a:picLocks noChangeAspect="1" noChangeArrowheads="1"/>
                          </pic:cNvPicPr>
                        </pic:nvPicPr>
                        <pic:blipFill>
                          <a:blip r:link="rId63"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всего </w:t>
            </w: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6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1001 </w:t>
            </w:r>
          </w:p>
        </w:tc>
        <w:tc>
          <w:tcPr>
            <w:tcW w:w="10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254"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Линейные объекты</w:t>
            </w:r>
            <w:r w:rsidRPr="007244E6">
              <w:rPr>
                <w:rFonts w:ascii="Times New Roman" w:eastAsiaTheme="minorEastAsia" w:hAnsi="Times New Roman" w:cs="Times New Roman"/>
                <w:noProof/>
                <w:color w:val="auto"/>
                <w:kern w:val="0"/>
                <w:sz w:val="12"/>
                <w:szCs w:val="12"/>
              </w:rPr>
              <w:drawing>
                <wp:inline distT="0" distB="0" distL="0" distR="0" wp14:anchorId="6161D453" wp14:editId="011B5F87">
                  <wp:extent cx="160655" cy="219710"/>
                  <wp:effectExtent l="19050" t="0" r="0" b="0"/>
                  <wp:docPr id="46" name="Рисунок 101" descr="https://plus.gosfinansy.ru/system/content/image/224/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plus.gosfinansy.ru/system/content/image/224/1/2607987/"/>
                          <pic:cNvPicPr>
                            <a:picLocks noChangeAspect="1" noChangeArrowheads="1"/>
                          </pic:cNvPicPr>
                        </pic:nvPicPr>
                        <pic:blipFill>
                          <a:blip r:link="rId64"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всего </w:t>
            </w: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6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2001 </w:t>
            </w:r>
          </w:p>
        </w:tc>
        <w:tc>
          <w:tcPr>
            <w:tcW w:w="10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254"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Резервуары, емкости, иные аналогичные объекты, всего </w:t>
            </w: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3000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6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3001 </w:t>
            </w:r>
          </w:p>
        </w:tc>
        <w:tc>
          <w:tcPr>
            <w:tcW w:w="10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254"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Скважины, иные аналогичные объекты, всего </w:t>
            </w: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4000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6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4001 </w:t>
            </w:r>
          </w:p>
        </w:tc>
        <w:tc>
          <w:tcPr>
            <w:tcW w:w="10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254"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Иные объекты, включая точечные, всего </w:t>
            </w: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5000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6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5001 </w:t>
            </w:r>
          </w:p>
        </w:tc>
        <w:tc>
          <w:tcPr>
            <w:tcW w:w="10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78"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6"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4"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9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Сведения об особо ценном движимом имуществе (за исключением транспортных средств)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181"/>
        <w:gridCol w:w="4363"/>
        <w:gridCol w:w="1825"/>
        <w:gridCol w:w="918"/>
      </w:tblGrid>
      <w:tr w:rsidR="007244E6" w:rsidRPr="007244E6" w:rsidTr="00903A5A">
        <w:tc>
          <w:tcPr>
            <w:tcW w:w="425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443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4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КОДЫ </w:t>
            </w: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435"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74"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25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Раздел 1. Сведения о наличии, состоянии и использовании особо ценного движимого имущества </w:t>
      </w:r>
      <w:r w:rsidRPr="007244E6">
        <w:rPr>
          <w:rFonts w:ascii="Times New Roman" w:eastAsiaTheme="minorEastAsia" w:hAnsi="Times New Roman" w:cs="Times New Roman"/>
          <w:color w:val="auto"/>
          <w:kern w:val="0"/>
          <w:sz w:val="12"/>
          <w:szCs w:val="12"/>
        </w:rPr>
        <w:br/>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bl>
      <w:tblPr>
        <w:tblW w:w="0" w:type="auto"/>
        <w:tblCellMar>
          <w:top w:w="58" w:type="dxa"/>
          <w:left w:w="115" w:type="dxa"/>
          <w:bottom w:w="58" w:type="dxa"/>
          <w:right w:w="115" w:type="dxa"/>
        </w:tblCellMar>
        <w:tblLook w:val="04A0" w:firstRow="1" w:lastRow="0" w:firstColumn="1" w:lastColumn="0" w:noHBand="0" w:noVBand="1"/>
      </w:tblPr>
      <w:tblGrid>
        <w:gridCol w:w="357"/>
        <w:gridCol w:w="264"/>
        <w:gridCol w:w="2063"/>
        <w:gridCol w:w="883"/>
        <w:gridCol w:w="762"/>
        <w:gridCol w:w="1328"/>
        <w:gridCol w:w="762"/>
        <w:gridCol w:w="847"/>
        <w:gridCol w:w="1403"/>
        <w:gridCol w:w="926"/>
        <w:gridCol w:w="762"/>
        <w:gridCol w:w="930"/>
      </w:tblGrid>
      <w:tr w:rsidR="007244E6" w:rsidRPr="007244E6" w:rsidTr="00903A5A">
        <w:tc>
          <w:tcPr>
            <w:tcW w:w="41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9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98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2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5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67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5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4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82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3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5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7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3691" w:type="dxa"/>
            <w:gridSpan w:val="3"/>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показателя </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w:t>
            </w:r>
          </w:p>
        </w:tc>
        <w:tc>
          <w:tcPr>
            <w:tcW w:w="9732" w:type="dxa"/>
            <w:gridSpan w:val="8"/>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Наличие движимого имущества на конец отчетного периода </w:t>
            </w:r>
          </w:p>
        </w:tc>
      </w:tr>
      <w:tr w:rsidR="007244E6" w:rsidRPr="007244E6" w:rsidTr="00903A5A">
        <w:tc>
          <w:tcPr>
            <w:tcW w:w="3691"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(группа основных средств)</w:t>
            </w:r>
          </w:p>
        </w:tc>
        <w:tc>
          <w:tcPr>
            <w:tcW w:w="112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строки </w:t>
            </w: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8775" w:type="dxa"/>
            <w:gridSpan w:val="7"/>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r>
      <w:tr w:rsidR="007244E6" w:rsidRPr="007244E6" w:rsidTr="00903A5A">
        <w:tc>
          <w:tcPr>
            <w:tcW w:w="3691"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2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используется учреждением </w:t>
            </w:r>
          </w:p>
        </w:tc>
        <w:tc>
          <w:tcPr>
            <w:tcW w:w="383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передано в пользование </w:t>
            </w:r>
          </w:p>
        </w:tc>
        <w:tc>
          <w:tcPr>
            <w:tcW w:w="3267"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не используется </w:t>
            </w:r>
          </w:p>
        </w:tc>
      </w:tr>
      <w:tr w:rsidR="007244E6" w:rsidRPr="007244E6" w:rsidTr="00903A5A">
        <w:tc>
          <w:tcPr>
            <w:tcW w:w="3691"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2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287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требует ремонта </w:t>
            </w:r>
          </w:p>
        </w:tc>
        <w:tc>
          <w:tcPr>
            <w:tcW w:w="2130" w:type="dxa"/>
            <w:gridSpan w:val="2"/>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физически и морально изношено, ожидает согласования, списания </w:t>
            </w:r>
          </w:p>
        </w:tc>
      </w:tr>
      <w:tr w:rsidR="007244E6" w:rsidRPr="007244E6" w:rsidTr="00903A5A">
        <w:tc>
          <w:tcPr>
            <w:tcW w:w="3691" w:type="dxa"/>
            <w:gridSpan w:val="3"/>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 аренду </w:t>
            </w: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безвозмездно </w:t>
            </w: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w:t>
            </w:r>
          </w:p>
        </w:tc>
        <w:tc>
          <w:tcPr>
            <w:tcW w:w="1173"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из них требует замены </w:t>
            </w:r>
          </w:p>
        </w:tc>
      </w:tr>
      <w:tr w:rsidR="007244E6" w:rsidRPr="007244E6" w:rsidTr="00903A5A">
        <w:tc>
          <w:tcPr>
            <w:tcW w:w="3691"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1173"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r>
      <w:tr w:rsidR="007244E6" w:rsidRPr="007244E6" w:rsidTr="00903A5A">
        <w:tc>
          <w:tcPr>
            <w:tcW w:w="3691"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Нежилые помещения, здания и сооружения, не отнесенные к недвижимому имуществу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1100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05"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p>
        </w:tc>
        <w:tc>
          <w:tcPr>
            <w:tcW w:w="298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05"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p>
        </w:tc>
        <w:tc>
          <w:tcPr>
            <w:tcW w:w="298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1110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691"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Машины и оборудование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2100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05"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98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05"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98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2110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2200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691"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Хозяйственный и производственный инвентарь, всего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3100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05"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98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05"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98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3110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3200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691"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Прочие основные средства, всего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4100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05"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98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05"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98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4110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4200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12"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7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r>
    </w:p>
    <w:tbl>
      <w:tblPr>
        <w:tblW w:w="12518" w:type="dxa"/>
        <w:tblLayout w:type="fixed"/>
        <w:tblCellMar>
          <w:top w:w="58" w:type="dxa"/>
          <w:left w:w="115" w:type="dxa"/>
          <w:bottom w:w="58" w:type="dxa"/>
          <w:right w:w="115" w:type="dxa"/>
        </w:tblCellMar>
        <w:tblLook w:val="04A0" w:firstRow="1" w:lastRow="0" w:firstColumn="1" w:lastColumn="0" w:noHBand="0" w:noVBand="1"/>
      </w:tblPr>
      <w:tblGrid>
        <w:gridCol w:w="318"/>
        <w:gridCol w:w="251"/>
        <w:gridCol w:w="28"/>
        <w:gridCol w:w="649"/>
        <w:gridCol w:w="708"/>
        <w:gridCol w:w="708"/>
        <w:gridCol w:w="142"/>
        <w:gridCol w:w="567"/>
        <w:gridCol w:w="106"/>
        <w:gridCol w:w="12"/>
        <w:gridCol w:w="733"/>
        <w:gridCol w:w="215"/>
        <w:gridCol w:w="12"/>
        <w:gridCol w:w="623"/>
        <w:gridCol w:w="393"/>
        <w:gridCol w:w="12"/>
        <w:gridCol w:w="304"/>
        <w:gridCol w:w="367"/>
        <w:gridCol w:w="12"/>
        <w:gridCol w:w="471"/>
        <w:gridCol w:w="7"/>
        <w:gridCol w:w="538"/>
        <w:gridCol w:w="12"/>
        <w:gridCol w:w="11"/>
        <w:gridCol w:w="518"/>
        <w:gridCol w:w="12"/>
        <w:gridCol w:w="321"/>
        <w:gridCol w:w="12"/>
        <w:gridCol w:w="554"/>
        <w:gridCol w:w="129"/>
        <w:gridCol w:w="12"/>
        <w:gridCol w:w="536"/>
        <w:gridCol w:w="12"/>
        <w:gridCol w:w="162"/>
        <w:gridCol w:w="26"/>
        <w:gridCol w:w="828"/>
        <w:gridCol w:w="12"/>
        <w:gridCol w:w="839"/>
        <w:gridCol w:w="1028"/>
        <w:gridCol w:w="250"/>
        <w:gridCol w:w="68"/>
      </w:tblGrid>
      <w:tr w:rsidR="007244E6" w:rsidRPr="007244E6" w:rsidTr="007244E6">
        <w:trPr>
          <w:gridAfter w:val="1"/>
          <w:wAfter w:w="68" w:type="dxa"/>
          <w:trHeight w:val="398"/>
        </w:trPr>
        <w:tc>
          <w:tcPr>
            <w:tcW w:w="31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5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79"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535" w:type="dxa"/>
            <w:gridSpan w:val="5"/>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60"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8"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683"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8" w:type="dxa"/>
            <w:gridSpan w:val="4"/>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41" w:type="dxa"/>
            <w:gridSpan w:val="3"/>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8" w:type="dxa"/>
            <w:gridSpan w:val="5"/>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48" w:type="dxa"/>
            <w:gridSpan w:val="2"/>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8" w:type="dxa"/>
            <w:gridSpan w:val="4"/>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835"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5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7244E6">
        <w:trPr>
          <w:gridAfter w:val="3"/>
          <w:wAfter w:w="1346" w:type="dxa"/>
        </w:trPr>
        <w:tc>
          <w:tcPr>
            <w:tcW w:w="1249" w:type="dxa"/>
            <w:gridSpan w:val="4"/>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Наименование показателя (группа основных средств)</w:t>
            </w: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9214" w:type="dxa"/>
            <w:gridSpan w:val="33"/>
            <w:tcBorders>
              <w:top w:val="single" w:sz="4" w:space="0" w:color="000000"/>
              <w:left w:val="single" w:sz="4" w:space="0" w:color="000000"/>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Фактический срок использования</w:t>
            </w:r>
            <w:r w:rsidRPr="007244E6">
              <w:rPr>
                <w:rFonts w:ascii="Times New Roman" w:eastAsiaTheme="minorEastAsia" w:hAnsi="Times New Roman" w:cs="Times New Roman"/>
                <w:noProof/>
                <w:color w:val="auto"/>
                <w:kern w:val="0"/>
                <w:sz w:val="12"/>
                <w:szCs w:val="12"/>
              </w:rPr>
              <w:drawing>
                <wp:inline distT="0" distB="0" distL="0" distR="0" wp14:anchorId="122C7CB0" wp14:editId="4FB819B8">
                  <wp:extent cx="160655" cy="219710"/>
                  <wp:effectExtent l="19050" t="0" r="0" b="0"/>
                  <wp:docPr id="112" name="Рисунок 112" descr="https://plus.gosfinansy.ru/system/content/image/224/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plus.gosfinansy.ru/system/content/image/224/1/2607990/"/>
                          <pic:cNvPicPr>
                            <a:picLocks noChangeAspect="1" noChangeArrowheads="1"/>
                          </pic:cNvPicPr>
                        </pic:nvPicPr>
                        <pic:blipFill>
                          <a:blip r:link="rId75"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r>
      <w:tr w:rsidR="007244E6" w:rsidRPr="007244E6" w:rsidTr="007244E6">
        <w:trPr>
          <w:gridAfter w:val="3"/>
          <w:wAfter w:w="1346" w:type="dxa"/>
        </w:trPr>
        <w:tc>
          <w:tcPr>
            <w:tcW w:w="1249" w:type="dxa"/>
            <w:gridSpan w:val="4"/>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1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121 месяца и более </w:t>
            </w:r>
          </w:p>
        </w:tc>
        <w:tc>
          <w:tcPr>
            <w:tcW w:w="1701" w:type="dxa"/>
            <w:gridSpan w:val="6"/>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85 до 120 месяцев </w:t>
            </w:r>
          </w:p>
        </w:tc>
        <w:tc>
          <w:tcPr>
            <w:tcW w:w="1566" w:type="dxa"/>
            <w:gridSpan w:val="7"/>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61 до 84 месяцев </w:t>
            </w:r>
          </w:p>
        </w:tc>
        <w:tc>
          <w:tcPr>
            <w:tcW w:w="1424" w:type="dxa"/>
            <w:gridSpan w:val="7"/>
            <w:tcBorders>
              <w:top w:val="single" w:sz="4" w:space="0" w:color="000000"/>
              <w:left w:val="single" w:sz="4" w:space="0" w:color="000000"/>
              <w:bottom w:val="single" w:sz="4" w:space="0" w:color="auto"/>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37 до 60 месяцев </w:t>
            </w:r>
          </w:p>
        </w:tc>
        <w:tc>
          <w:tcPr>
            <w:tcW w:w="1431" w:type="dxa"/>
            <w:gridSpan w:val="7"/>
            <w:tcBorders>
              <w:top w:val="single" w:sz="4" w:space="0" w:color="000000"/>
              <w:left w:val="single" w:sz="4" w:space="0" w:color="000000"/>
              <w:bottom w:val="single" w:sz="4" w:space="0" w:color="auto"/>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13 до 36 месяцев </w:t>
            </w:r>
          </w:p>
        </w:tc>
        <w:tc>
          <w:tcPr>
            <w:tcW w:w="1675" w:type="dxa"/>
            <w:gridSpan w:val="3"/>
            <w:tcBorders>
              <w:top w:val="single" w:sz="4" w:space="0" w:color="000000"/>
              <w:left w:val="single" w:sz="4" w:space="0" w:color="000000"/>
              <w:bottom w:val="single" w:sz="4" w:space="0" w:color="auto"/>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менее 12 месяцев </w:t>
            </w:r>
          </w:p>
        </w:tc>
      </w:tr>
      <w:tr w:rsidR="007244E6" w:rsidRPr="007244E6" w:rsidTr="007244E6">
        <w:trPr>
          <w:gridAfter w:val="3"/>
          <w:wAfter w:w="1346" w:type="dxa"/>
        </w:trPr>
        <w:tc>
          <w:tcPr>
            <w:tcW w:w="1249" w:type="dxa"/>
            <w:gridSpan w:val="4"/>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коли-</w:t>
            </w:r>
            <w:r w:rsidRPr="007244E6">
              <w:rPr>
                <w:rFonts w:ascii="Times New Roman" w:eastAsiaTheme="minorEastAsia" w:hAnsi="Times New Roman" w:cs="Times New Roman"/>
                <w:color w:val="auto"/>
                <w:kern w:val="0"/>
                <w:sz w:val="12"/>
                <w:szCs w:val="12"/>
              </w:rPr>
              <w:br/>
              <w:t xml:space="preserve">чество, ед </w:t>
            </w: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балан-</w:t>
            </w:r>
            <w:r w:rsidRPr="007244E6">
              <w:rPr>
                <w:rFonts w:ascii="Times New Roman" w:eastAsiaTheme="minorEastAsia" w:hAnsi="Times New Roman" w:cs="Times New Roman"/>
                <w:color w:val="auto"/>
                <w:kern w:val="0"/>
                <w:sz w:val="12"/>
                <w:szCs w:val="12"/>
              </w:rPr>
              <w:br/>
              <w:t>совая стои-</w:t>
            </w:r>
            <w:r w:rsidRPr="007244E6">
              <w:rPr>
                <w:rFonts w:ascii="Times New Roman" w:eastAsiaTheme="minorEastAsia" w:hAnsi="Times New Roman" w:cs="Times New Roman"/>
                <w:color w:val="auto"/>
                <w:kern w:val="0"/>
                <w:sz w:val="12"/>
                <w:szCs w:val="12"/>
              </w:rPr>
              <w:br/>
              <w:t xml:space="preserve">мость, руб </w:t>
            </w: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коли-</w:t>
            </w:r>
            <w:r w:rsidRPr="007244E6">
              <w:rPr>
                <w:rFonts w:ascii="Times New Roman" w:eastAsiaTheme="minorEastAsia" w:hAnsi="Times New Roman" w:cs="Times New Roman"/>
                <w:color w:val="auto"/>
                <w:kern w:val="0"/>
                <w:sz w:val="12"/>
                <w:szCs w:val="12"/>
              </w:rPr>
              <w:br/>
              <w:t xml:space="preserve">чество, ед </w:t>
            </w: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балан-</w:t>
            </w:r>
            <w:r w:rsidRPr="007244E6">
              <w:rPr>
                <w:rFonts w:ascii="Times New Roman" w:eastAsiaTheme="minorEastAsia" w:hAnsi="Times New Roman" w:cs="Times New Roman"/>
                <w:color w:val="auto"/>
                <w:kern w:val="0"/>
                <w:sz w:val="12"/>
                <w:szCs w:val="12"/>
              </w:rPr>
              <w:br/>
              <w:t>совая стои-</w:t>
            </w:r>
            <w:r w:rsidRPr="007244E6">
              <w:rPr>
                <w:rFonts w:ascii="Times New Roman" w:eastAsiaTheme="minorEastAsia" w:hAnsi="Times New Roman" w:cs="Times New Roman"/>
                <w:color w:val="auto"/>
                <w:kern w:val="0"/>
                <w:sz w:val="12"/>
                <w:szCs w:val="12"/>
              </w:rPr>
              <w:br/>
              <w:t xml:space="preserve">мость, руб </w:t>
            </w:r>
          </w:p>
        </w:tc>
        <w:tc>
          <w:tcPr>
            <w:tcW w:w="7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коли-</w:t>
            </w:r>
            <w:r w:rsidRPr="007244E6">
              <w:rPr>
                <w:rFonts w:ascii="Times New Roman" w:eastAsiaTheme="minorEastAsia" w:hAnsi="Times New Roman" w:cs="Times New Roman"/>
                <w:color w:val="auto"/>
                <w:kern w:val="0"/>
                <w:sz w:val="12"/>
                <w:szCs w:val="12"/>
              </w:rPr>
              <w:br/>
              <w:t xml:space="preserve">чество, ед </w:t>
            </w:r>
          </w:p>
        </w:tc>
        <w:tc>
          <w:tcPr>
            <w:tcW w:w="850"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балан-</w:t>
            </w:r>
            <w:r w:rsidRPr="007244E6">
              <w:rPr>
                <w:rFonts w:ascii="Times New Roman" w:eastAsiaTheme="minorEastAsia" w:hAnsi="Times New Roman" w:cs="Times New Roman"/>
                <w:color w:val="auto"/>
                <w:kern w:val="0"/>
                <w:sz w:val="12"/>
                <w:szCs w:val="12"/>
              </w:rPr>
              <w:br/>
              <w:t>совая стои-</w:t>
            </w:r>
            <w:r w:rsidRPr="007244E6">
              <w:rPr>
                <w:rFonts w:ascii="Times New Roman" w:eastAsiaTheme="minorEastAsia" w:hAnsi="Times New Roman" w:cs="Times New Roman"/>
                <w:color w:val="auto"/>
                <w:kern w:val="0"/>
                <w:sz w:val="12"/>
                <w:szCs w:val="12"/>
              </w:rPr>
              <w:br/>
              <w:t xml:space="preserve">мость, руб </w:t>
            </w:r>
          </w:p>
        </w:tc>
        <w:tc>
          <w:tcPr>
            <w:tcW w:w="568" w:type="dxa"/>
            <w:gridSpan w:val="4"/>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коли-</w:t>
            </w:r>
            <w:r w:rsidRPr="007244E6">
              <w:rPr>
                <w:rFonts w:ascii="Times New Roman" w:eastAsiaTheme="minorEastAsia" w:hAnsi="Times New Roman" w:cs="Times New Roman"/>
                <w:color w:val="auto"/>
                <w:kern w:val="0"/>
                <w:sz w:val="12"/>
                <w:szCs w:val="12"/>
              </w:rPr>
              <w:br/>
              <w:t xml:space="preserve">чество, ед </w:t>
            </w:r>
          </w:p>
        </w:tc>
        <w:tc>
          <w:tcPr>
            <w:tcW w:w="851" w:type="dxa"/>
            <w:gridSpan w:val="3"/>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балан-</w:t>
            </w:r>
            <w:r w:rsidRPr="007244E6">
              <w:rPr>
                <w:rFonts w:ascii="Times New Roman" w:eastAsiaTheme="minorEastAsia" w:hAnsi="Times New Roman" w:cs="Times New Roman"/>
                <w:color w:val="auto"/>
                <w:kern w:val="0"/>
                <w:sz w:val="12"/>
                <w:szCs w:val="12"/>
              </w:rPr>
              <w:br/>
              <w:t>совая стои-</w:t>
            </w:r>
            <w:r w:rsidRPr="007244E6">
              <w:rPr>
                <w:rFonts w:ascii="Times New Roman" w:eastAsiaTheme="minorEastAsia" w:hAnsi="Times New Roman" w:cs="Times New Roman"/>
                <w:color w:val="auto"/>
                <w:kern w:val="0"/>
                <w:sz w:val="12"/>
                <w:szCs w:val="12"/>
              </w:rPr>
              <w:br/>
              <w:t xml:space="preserve">мость, руб </w:t>
            </w:r>
          </w:p>
        </w:tc>
        <w:tc>
          <w:tcPr>
            <w:tcW w:w="566"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коли-</w:t>
            </w:r>
            <w:r w:rsidRPr="007244E6">
              <w:rPr>
                <w:rFonts w:ascii="Times New Roman" w:eastAsiaTheme="minorEastAsia" w:hAnsi="Times New Roman" w:cs="Times New Roman"/>
                <w:color w:val="auto"/>
                <w:kern w:val="0"/>
                <w:sz w:val="12"/>
                <w:szCs w:val="12"/>
              </w:rPr>
              <w:br/>
              <w:t xml:space="preserve">чество, ед </w:t>
            </w:r>
          </w:p>
        </w:tc>
        <w:tc>
          <w:tcPr>
            <w:tcW w:w="851" w:type="dxa"/>
            <w:gridSpan w:val="5"/>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балан-</w:t>
            </w:r>
            <w:r w:rsidRPr="007244E6">
              <w:rPr>
                <w:rFonts w:ascii="Times New Roman" w:eastAsiaTheme="minorEastAsia" w:hAnsi="Times New Roman" w:cs="Times New Roman"/>
                <w:color w:val="auto"/>
                <w:kern w:val="0"/>
                <w:sz w:val="12"/>
                <w:szCs w:val="12"/>
              </w:rPr>
              <w:br/>
              <w:t>совая стои-</w:t>
            </w:r>
            <w:r w:rsidRPr="007244E6">
              <w:rPr>
                <w:rFonts w:ascii="Times New Roman" w:eastAsiaTheme="minorEastAsia" w:hAnsi="Times New Roman" w:cs="Times New Roman"/>
                <w:color w:val="auto"/>
                <w:kern w:val="0"/>
                <w:sz w:val="12"/>
                <w:szCs w:val="12"/>
              </w:rPr>
              <w:br/>
              <w:t xml:space="preserve">мость, руб </w:t>
            </w:r>
          </w:p>
        </w:tc>
        <w:tc>
          <w:tcPr>
            <w:tcW w:w="850"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коли-</w:t>
            </w:r>
            <w:r w:rsidRPr="007244E6">
              <w:rPr>
                <w:rFonts w:ascii="Times New Roman" w:eastAsiaTheme="minorEastAsia" w:hAnsi="Times New Roman" w:cs="Times New Roman"/>
                <w:color w:val="auto"/>
                <w:kern w:val="0"/>
                <w:sz w:val="12"/>
                <w:szCs w:val="12"/>
              </w:rPr>
              <w:br/>
              <w:t xml:space="preserve">чество, ед </w:t>
            </w:r>
          </w:p>
        </w:tc>
        <w:tc>
          <w:tcPr>
            <w:tcW w:w="851"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балан-</w:t>
            </w:r>
            <w:r w:rsidRPr="007244E6">
              <w:rPr>
                <w:rFonts w:ascii="Times New Roman" w:eastAsiaTheme="minorEastAsia" w:hAnsi="Times New Roman" w:cs="Times New Roman"/>
                <w:color w:val="auto"/>
                <w:kern w:val="0"/>
                <w:sz w:val="12"/>
                <w:szCs w:val="12"/>
              </w:rPr>
              <w:br/>
              <w:t>совая стои-</w:t>
            </w:r>
            <w:r w:rsidRPr="007244E6">
              <w:rPr>
                <w:rFonts w:ascii="Times New Roman" w:eastAsiaTheme="minorEastAsia" w:hAnsi="Times New Roman" w:cs="Times New Roman"/>
                <w:color w:val="auto"/>
                <w:kern w:val="0"/>
                <w:sz w:val="12"/>
                <w:szCs w:val="12"/>
              </w:rPr>
              <w:br/>
              <w:t xml:space="preserve">мость, руб </w:t>
            </w:r>
          </w:p>
        </w:tc>
      </w:tr>
      <w:tr w:rsidR="007244E6" w:rsidRPr="007244E6" w:rsidTr="007244E6">
        <w:trPr>
          <w:gridAfter w:val="3"/>
          <w:wAfter w:w="1346" w:type="dxa"/>
        </w:trPr>
        <w:tc>
          <w:tcPr>
            <w:tcW w:w="1249"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7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 </w:t>
            </w: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13 </w:t>
            </w:r>
          </w:p>
        </w:tc>
        <w:tc>
          <w:tcPr>
            <w:tcW w:w="850" w:type="dxa"/>
            <w:gridSpan w:val="3"/>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14 </w:t>
            </w:r>
          </w:p>
        </w:tc>
        <w:tc>
          <w:tcPr>
            <w:tcW w:w="709" w:type="dxa"/>
            <w:gridSpan w:val="3"/>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15 </w:t>
            </w:r>
          </w:p>
        </w:tc>
        <w:tc>
          <w:tcPr>
            <w:tcW w:w="850" w:type="dxa"/>
            <w:gridSpan w:val="3"/>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16 </w:t>
            </w:r>
          </w:p>
        </w:tc>
        <w:tc>
          <w:tcPr>
            <w:tcW w:w="568" w:type="dxa"/>
            <w:gridSpan w:val="4"/>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17 </w:t>
            </w:r>
          </w:p>
        </w:tc>
        <w:tc>
          <w:tcPr>
            <w:tcW w:w="851" w:type="dxa"/>
            <w:gridSpan w:val="3"/>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18 </w:t>
            </w:r>
          </w:p>
        </w:tc>
        <w:tc>
          <w:tcPr>
            <w:tcW w:w="566"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19 </w:t>
            </w:r>
          </w:p>
        </w:tc>
        <w:tc>
          <w:tcPr>
            <w:tcW w:w="851" w:type="dxa"/>
            <w:gridSpan w:val="5"/>
            <w:tcBorders>
              <w:top w:val="single" w:sz="4" w:space="0" w:color="auto"/>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850"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 </w:t>
            </w:r>
          </w:p>
        </w:tc>
        <w:tc>
          <w:tcPr>
            <w:tcW w:w="851"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22 </w:t>
            </w:r>
          </w:p>
        </w:tc>
      </w:tr>
      <w:tr w:rsidR="007244E6" w:rsidRPr="007244E6" w:rsidTr="007244E6">
        <w:trPr>
          <w:gridAfter w:val="3"/>
          <w:wAfter w:w="1346" w:type="dxa"/>
        </w:trPr>
        <w:tc>
          <w:tcPr>
            <w:tcW w:w="1249"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Нежилые помещения, здания и сооружения, не отнесенные к недвижимому имуществу </w:t>
            </w: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7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3"/>
          <w:wAfter w:w="1346" w:type="dxa"/>
        </w:trPr>
        <w:tc>
          <w:tcPr>
            <w:tcW w:w="31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5"/>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3"/>
          <w:wAfter w:w="1346" w:type="dxa"/>
        </w:trPr>
        <w:tc>
          <w:tcPr>
            <w:tcW w:w="31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1100 </w:t>
            </w:r>
          </w:p>
        </w:tc>
        <w:tc>
          <w:tcPr>
            <w:tcW w:w="7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5"/>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3"/>
          <w:wAfter w:w="1346" w:type="dxa"/>
        </w:trPr>
        <w:tc>
          <w:tcPr>
            <w:tcW w:w="570"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5"/>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3"/>
          <w:wAfter w:w="1346" w:type="dxa"/>
        </w:trPr>
        <w:tc>
          <w:tcPr>
            <w:tcW w:w="570"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9"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1110 </w:t>
            </w:r>
          </w:p>
        </w:tc>
        <w:tc>
          <w:tcPr>
            <w:tcW w:w="7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5"/>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3"/>
          <w:wAfter w:w="1346" w:type="dxa"/>
        </w:trPr>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3"/>
          <w:wAfter w:w="1346" w:type="dxa"/>
        </w:trPr>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1200 </w:t>
            </w:r>
          </w:p>
        </w:tc>
        <w:tc>
          <w:tcPr>
            <w:tcW w:w="7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3"/>
          <w:wAfter w:w="1346" w:type="dxa"/>
        </w:trPr>
        <w:tc>
          <w:tcPr>
            <w:tcW w:w="1249"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Машины и оборудование </w:t>
            </w: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7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3"/>
          <w:wAfter w:w="1346" w:type="dxa"/>
        </w:trPr>
        <w:tc>
          <w:tcPr>
            <w:tcW w:w="31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5"/>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3"/>
          <w:wAfter w:w="1346" w:type="dxa"/>
        </w:trPr>
        <w:tc>
          <w:tcPr>
            <w:tcW w:w="318" w:type="dxa"/>
            <w:tcBorders>
              <w:top w:val="nil"/>
              <w:left w:val="nil"/>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2100 </w:t>
            </w:r>
          </w:p>
        </w:tc>
        <w:tc>
          <w:tcPr>
            <w:tcW w:w="7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0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66"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5"/>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18" w:type="dxa"/>
            <w:tcBorders>
              <w:top w:val="single" w:sz="4" w:space="0" w:color="000000"/>
              <w:left w:val="nil"/>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81" w:type="dxa"/>
            <w:gridSpan w:val="2"/>
            <w:tcBorders>
              <w:top w:val="single" w:sz="4" w:space="0" w:color="000000"/>
              <w:left w:val="single" w:sz="4" w:space="0" w:color="auto"/>
              <w:bottom w:val="nil"/>
              <w:right w:val="nil"/>
            </w:tcBorders>
            <w:vAlign w:val="center"/>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50"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155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18" w:type="dxa"/>
            <w:tcBorders>
              <w:top w:val="nil"/>
              <w:left w:val="nil"/>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81" w:type="dxa"/>
            <w:gridSpan w:val="2"/>
            <w:tcBorders>
              <w:top w:val="nil"/>
              <w:left w:val="single" w:sz="4" w:space="0" w:color="auto"/>
              <w:bottom w:val="single" w:sz="4" w:space="0" w:color="000000"/>
              <w:right w:val="nil"/>
            </w:tcBorders>
            <w:vAlign w:val="center"/>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50"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155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2110 </w:t>
            </w:r>
          </w:p>
        </w:tc>
        <w:tc>
          <w:tcPr>
            <w:tcW w:w="67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5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155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2200 </w:t>
            </w:r>
          </w:p>
        </w:tc>
        <w:tc>
          <w:tcPr>
            <w:tcW w:w="67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1249"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Хозяйственный и производственный инвентарь, всего </w:t>
            </w:r>
          </w:p>
        </w:tc>
        <w:tc>
          <w:tcPr>
            <w:tcW w:w="155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3000 </w:t>
            </w:r>
          </w:p>
        </w:tc>
        <w:tc>
          <w:tcPr>
            <w:tcW w:w="67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1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55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1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для основной деятельност</w:t>
            </w:r>
            <w:r w:rsidRPr="007244E6">
              <w:rPr>
                <w:rFonts w:ascii="Times New Roman" w:eastAsiaTheme="minorEastAsia" w:hAnsi="Times New Roman" w:cs="Times New Roman"/>
                <w:color w:val="auto"/>
                <w:kern w:val="0"/>
                <w:sz w:val="12"/>
                <w:szCs w:val="12"/>
              </w:rPr>
              <w:lastRenderedPageBreak/>
              <w:t xml:space="preserve">и </w:t>
            </w:r>
          </w:p>
        </w:tc>
        <w:tc>
          <w:tcPr>
            <w:tcW w:w="155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lastRenderedPageBreak/>
              <w:t xml:space="preserve">3100 </w:t>
            </w:r>
          </w:p>
        </w:tc>
        <w:tc>
          <w:tcPr>
            <w:tcW w:w="67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570"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155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570"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9"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155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3110 </w:t>
            </w:r>
          </w:p>
        </w:tc>
        <w:tc>
          <w:tcPr>
            <w:tcW w:w="67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5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155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3200 </w:t>
            </w:r>
          </w:p>
        </w:tc>
        <w:tc>
          <w:tcPr>
            <w:tcW w:w="67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1249"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Прочие основные средства, всего </w:t>
            </w:r>
          </w:p>
        </w:tc>
        <w:tc>
          <w:tcPr>
            <w:tcW w:w="155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4000 </w:t>
            </w:r>
          </w:p>
        </w:tc>
        <w:tc>
          <w:tcPr>
            <w:tcW w:w="67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1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55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1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155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4100 </w:t>
            </w:r>
          </w:p>
        </w:tc>
        <w:tc>
          <w:tcPr>
            <w:tcW w:w="67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570"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155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570"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9"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155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4110 </w:t>
            </w:r>
          </w:p>
        </w:tc>
        <w:tc>
          <w:tcPr>
            <w:tcW w:w="67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55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7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155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4200 </w:t>
            </w:r>
          </w:p>
        </w:tc>
        <w:tc>
          <w:tcPr>
            <w:tcW w:w="67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1"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155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67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84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________________</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noProof/>
          <w:color w:val="auto"/>
          <w:kern w:val="0"/>
          <w:sz w:val="12"/>
          <w:szCs w:val="12"/>
        </w:rPr>
        <w:drawing>
          <wp:inline distT="0" distB="0" distL="0" distR="0" wp14:anchorId="64BF8C82" wp14:editId="237E4586">
            <wp:extent cx="160655" cy="219710"/>
            <wp:effectExtent l="19050" t="0" r="0" b="0"/>
            <wp:docPr id="113" name="Рисунок 113" descr="https://plus.gosfinansy.ru/system/content/image/224/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plus.gosfinansy.ru/system/content/image/224/1/2607990/"/>
                    <pic:cNvPicPr>
                      <a:picLocks noChangeAspect="1" noChangeArrowheads="1"/>
                    </pic:cNvPicPr>
                  </pic:nvPicPr>
                  <pic:blipFill>
                    <a:blip r:link="rId75"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Срок использования имущества считается начиная с 1-го числа месяца, следующего за месяцем принятия его к бухгалтерскому учету.</w:t>
      </w:r>
    </w:p>
    <w:p w:rsidR="007244E6" w:rsidRPr="007244E6" w:rsidRDefault="007244E6" w:rsidP="007244E6">
      <w:pPr>
        <w:pStyle w:val="formattext"/>
        <w:spacing w:after="0" w:line="240" w:lineRule="auto"/>
        <w:rPr>
          <w:rFonts w:eastAsiaTheme="minorEastAsia"/>
          <w:sz w:val="12"/>
          <w:szCs w:val="12"/>
        </w:rPr>
      </w:pPr>
      <w:r w:rsidRPr="007244E6">
        <w:rPr>
          <w:rFonts w:asciiTheme="minorHAnsi" w:eastAsiaTheme="minorEastAsia" w:hAnsiTheme="minorHAnsi" w:cstheme="minorBidi"/>
          <w:sz w:val="12"/>
          <w:szCs w:val="12"/>
        </w:rPr>
        <w:t>     </w:t>
      </w:r>
      <w:r w:rsidRPr="007244E6">
        <w:rPr>
          <w:rFonts w:asciiTheme="minorHAnsi" w:eastAsiaTheme="minorEastAsia" w:hAnsiTheme="minorHAnsi" w:cstheme="minorBidi"/>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305"/>
        <w:gridCol w:w="239"/>
        <w:gridCol w:w="1369"/>
        <w:gridCol w:w="718"/>
        <w:gridCol w:w="793"/>
        <w:gridCol w:w="793"/>
        <w:gridCol w:w="793"/>
        <w:gridCol w:w="793"/>
        <w:gridCol w:w="793"/>
        <w:gridCol w:w="793"/>
        <w:gridCol w:w="793"/>
        <w:gridCol w:w="793"/>
        <w:gridCol w:w="793"/>
        <w:gridCol w:w="793"/>
        <w:gridCol w:w="726"/>
      </w:tblGrid>
      <w:tr w:rsidR="007244E6" w:rsidRPr="007244E6" w:rsidTr="00903A5A">
        <w:tc>
          <w:tcPr>
            <w:tcW w:w="30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4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94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1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2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3"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2493" w:type="dxa"/>
            <w:gridSpan w:val="3"/>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Наименование показателя (группа основных средств)</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11143" w:type="dxa"/>
            <w:gridSpan w:val="11"/>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Остаточная стоимость объектов особо ценного движимого имущества, в том числе с оставшимся сроком полезного использования </w:t>
            </w:r>
          </w:p>
        </w:tc>
      </w:tr>
      <w:tr w:rsidR="007244E6" w:rsidRPr="007244E6" w:rsidTr="00903A5A">
        <w:tc>
          <w:tcPr>
            <w:tcW w:w="2493" w:type="dxa"/>
            <w:gridSpan w:val="3"/>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менее 12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12 до 24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25 до 36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37 до 48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49 до 60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61 до 72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73 до 84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85 до 96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97 до 108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109 до 120 месяцев </w:t>
            </w:r>
          </w:p>
        </w:tc>
        <w:tc>
          <w:tcPr>
            <w:tcW w:w="923"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от 121 месяца и более </w:t>
            </w:r>
          </w:p>
        </w:tc>
      </w:tr>
      <w:tr w:rsidR="007244E6" w:rsidRPr="007244E6" w:rsidTr="00903A5A">
        <w:tc>
          <w:tcPr>
            <w:tcW w:w="249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23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24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25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26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27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28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29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31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32 </w:t>
            </w:r>
          </w:p>
        </w:tc>
        <w:tc>
          <w:tcPr>
            <w:tcW w:w="923"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33 </w:t>
            </w:r>
          </w:p>
        </w:tc>
      </w:tr>
      <w:tr w:rsidR="007244E6" w:rsidRPr="007244E6" w:rsidTr="00903A5A">
        <w:tc>
          <w:tcPr>
            <w:tcW w:w="249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Нежилые помещения, здания и сооружения, не отнесенные к недвижимому имуществу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1000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1100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6"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94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6"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94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1110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49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Машины и оборудование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2100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6"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94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6"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94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2110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2200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49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Хозяйственный и производственный инвентарь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3100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6"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94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6"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94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3110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3200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49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Прочие основные средства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4100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6"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94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46"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94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4110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4200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2"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191"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Раздел 2. Сведения о расходах на содержание особо ценного движимого имущества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15"/>
        <w:gridCol w:w="236"/>
        <w:gridCol w:w="1587"/>
        <w:gridCol w:w="751"/>
        <w:gridCol w:w="938"/>
        <w:gridCol w:w="1078"/>
        <w:gridCol w:w="927"/>
        <w:gridCol w:w="855"/>
        <w:gridCol w:w="855"/>
        <w:gridCol w:w="924"/>
        <w:gridCol w:w="831"/>
        <w:gridCol w:w="1035"/>
        <w:gridCol w:w="855"/>
      </w:tblGrid>
      <w:tr w:rsidR="007244E6" w:rsidRPr="007244E6" w:rsidTr="00903A5A">
        <w:tc>
          <w:tcPr>
            <w:tcW w:w="47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r>
          </w:p>
        </w:tc>
        <w:tc>
          <w:tcPr>
            <w:tcW w:w="23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35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36"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33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9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8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8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4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5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34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08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3064" w:type="dxa"/>
            <w:gridSpan w:val="3"/>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показателя </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Всего за отчетный </w:t>
            </w:r>
          </w:p>
        </w:tc>
        <w:tc>
          <w:tcPr>
            <w:tcW w:w="9337" w:type="dxa"/>
            <w:gridSpan w:val="8"/>
            <w:tcBorders>
              <w:top w:val="single" w:sz="4" w:space="0" w:color="000000"/>
              <w:left w:val="single" w:sz="4" w:space="0" w:color="000000"/>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Расходы на содержание особо ценного движимого имущества </w:t>
            </w:r>
          </w:p>
        </w:tc>
      </w:tr>
      <w:tr w:rsidR="007244E6" w:rsidRPr="007244E6" w:rsidTr="00903A5A">
        <w:tc>
          <w:tcPr>
            <w:tcW w:w="3064"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6"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 </w:t>
            </w:r>
          </w:p>
        </w:tc>
        <w:tc>
          <w:tcPr>
            <w:tcW w:w="9337" w:type="dxa"/>
            <w:gridSpan w:val="8"/>
            <w:tcBorders>
              <w:top w:val="single" w:sz="4" w:space="0" w:color="000000"/>
              <w:left w:val="single" w:sz="4" w:space="0" w:color="000000"/>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r>
      <w:tr w:rsidR="007244E6" w:rsidRPr="007244E6" w:rsidTr="00903A5A">
        <w:tc>
          <w:tcPr>
            <w:tcW w:w="3064"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6"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4701"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 текущее обслуживание </w:t>
            </w: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капиталь-</w:t>
            </w: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 </w:t>
            </w: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заработная </w:t>
            </w:r>
          </w:p>
        </w:tc>
        <w:tc>
          <w:tcPr>
            <w:tcW w:w="1082" w:type="dxa"/>
            <w:tcBorders>
              <w:top w:val="single" w:sz="4" w:space="0" w:color="000000"/>
              <w:left w:val="single" w:sz="4" w:space="0" w:color="000000"/>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иные </w:t>
            </w:r>
          </w:p>
        </w:tc>
      </w:tr>
      <w:tr w:rsidR="007244E6" w:rsidRPr="007244E6" w:rsidTr="00903A5A">
        <w:tc>
          <w:tcPr>
            <w:tcW w:w="3064" w:type="dxa"/>
            <w:gridSpan w:val="3"/>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расходы на периоди-</w:t>
            </w:r>
            <w:r w:rsidRPr="007244E6">
              <w:rPr>
                <w:rFonts w:ascii="Times New Roman" w:eastAsiaTheme="minorEastAsia" w:hAnsi="Times New Roman" w:cs="Times New Roman"/>
                <w:color w:val="auto"/>
                <w:kern w:val="0"/>
                <w:sz w:val="12"/>
                <w:szCs w:val="12"/>
              </w:rPr>
              <w:br/>
              <w:t>ческое техническое (профилак-</w:t>
            </w:r>
            <w:r w:rsidRPr="007244E6">
              <w:rPr>
                <w:rFonts w:ascii="Times New Roman" w:eastAsiaTheme="minorEastAsia" w:hAnsi="Times New Roman" w:cs="Times New Roman"/>
                <w:color w:val="auto"/>
                <w:kern w:val="0"/>
                <w:sz w:val="12"/>
                <w:szCs w:val="12"/>
              </w:rPr>
              <w:br/>
              <w:t>тическое) обслужи-</w:t>
            </w:r>
            <w:r w:rsidRPr="007244E6">
              <w:rPr>
                <w:rFonts w:ascii="Times New Roman" w:eastAsiaTheme="minorEastAsia" w:hAnsi="Times New Roman" w:cs="Times New Roman"/>
                <w:color w:val="auto"/>
                <w:kern w:val="0"/>
                <w:sz w:val="12"/>
                <w:szCs w:val="12"/>
              </w:rPr>
              <w:br/>
              <w:t xml:space="preserve">вание </w:t>
            </w: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расходы на текущий ремонт, включая приобре-</w:t>
            </w:r>
            <w:r w:rsidRPr="007244E6">
              <w:rPr>
                <w:rFonts w:ascii="Times New Roman" w:eastAsiaTheme="minorEastAsia" w:hAnsi="Times New Roman" w:cs="Times New Roman"/>
                <w:color w:val="auto"/>
                <w:kern w:val="0"/>
                <w:sz w:val="12"/>
                <w:szCs w:val="12"/>
              </w:rPr>
              <w:br/>
              <w:t xml:space="preserve">тение запасных частей </w:t>
            </w: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расходы на обяза-</w:t>
            </w:r>
            <w:r w:rsidRPr="007244E6">
              <w:rPr>
                <w:rFonts w:ascii="Times New Roman" w:eastAsiaTheme="minorEastAsia" w:hAnsi="Times New Roman" w:cs="Times New Roman"/>
                <w:color w:val="auto"/>
                <w:kern w:val="0"/>
                <w:sz w:val="12"/>
                <w:szCs w:val="12"/>
              </w:rPr>
              <w:br/>
              <w:t>тельное страхо-</w:t>
            </w:r>
            <w:r w:rsidRPr="007244E6">
              <w:rPr>
                <w:rFonts w:ascii="Times New Roman" w:eastAsiaTheme="minorEastAsia" w:hAnsi="Times New Roman" w:cs="Times New Roman"/>
                <w:color w:val="auto"/>
                <w:kern w:val="0"/>
                <w:sz w:val="12"/>
                <w:szCs w:val="12"/>
              </w:rPr>
              <w:br/>
              <w:t xml:space="preserve">вание </w:t>
            </w: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расходы на добро-</w:t>
            </w:r>
            <w:r w:rsidRPr="007244E6">
              <w:rPr>
                <w:rFonts w:ascii="Times New Roman" w:eastAsiaTheme="minorEastAsia" w:hAnsi="Times New Roman" w:cs="Times New Roman"/>
                <w:color w:val="auto"/>
                <w:kern w:val="0"/>
                <w:sz w:val="12"/>
                <w:szCs w:val="12"/>
              </w:rPr>
              <w:br/>
              <w:t>вольное страхо-</w:t>
            </w:r>
            <w:r w:rsidRPr="007244E6">
              <w:rPr>
                <w:rFonts w:ascii="Times New Roman" w:eastAsiaTheme="minorEastAsia" w:hAnsi="Times New Roman" w:cs="Times New Roman"/>
                <w:color w:val="auto"/>
                <w:kern w:val="0"/>
                <w:sz w:val="12"/>
                <w:szCs w:val="12"/>
              </w:rPr>
              <w:br/>
              <w:t xml:space="preserve">вание </w:t>
            </w: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ный ремонт, включая приобре-</w:t>
            </w:r>
            <w:r w:rsidRPr="007244E6">
              <w:rPr>
                <w:rFonts w:ascii="Times New Roman" w:eastAsiaTheme="minorEastAsia" w:hAnsi="Times New Roman" w:cs="Times New Roman"/>
                <w:color w:val="auto"/>
                <w:kern w:val="0"/>
                <w:sz w:val="12"/>
                <w:szCs w:val="12"/>
              </w:rPr>
              <w:br/>
              <w:t xml:space="preserve">тение запасных частей </w:t>
            </w: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уплату налогов </w:t>
            </w: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плата обслужи-</w:t>
            </w:r>
            <w:r w:rsidRPr="007244E6">
              <w:rPr>
                <w:rFonts w:ascii="Times New Roman" w:eastAsiaTheme="minorEastAsia" w:hAnsi="Times New Roman" w:cs="Times New Roman"/>
                <w:color w:val="auto"/>
                <w:kern w:val="0"/>
                <w:sz w:val="12"/>
                <w:szCs w:val="12"/>
              </w:rPr>
              <w:br/>
              <w:t xml:space="preserve">вающего персонала </w:t>
            </w:r>
          </w:p>
        </w:tc>
        <w:tc>
          <w:tcPr>
            <w:tcW w:w="1082" w:type="dxa"/>
            <w:tcBorders>
              <w:top w:val="nil"/>
              <w:left w:val="single" w:sz="4" w:space="0" w:color="000000"/>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расходы </w:t>
            </w:r>
          </w:p>
        </w:tc>
      </w:tr>
      <w:tr w:rsidR="007244E6" w:rsidRPr="007244E6" w:rsidTr="00903A5A">
        <w:tc>
          <w:tcPr>
            <w:tcW w:w="3064"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 </w:t>
            </w:r>
          </w:p>
        </w:tc>
        <w:tc>
          <w:tcPr>
            <w:tcW w:w="1082"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 </w:t>
            </w:r>
          </w:p>
        </w:tc>
      </w:tr>
      <w:tr w:rsidR="007244E6" w:rsidRPr="007244E6" w:rsidTr="00903A5A">
        <w:tc>
          <w:tcPr>
            <w:tcW w:w="3064"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Нежилые помещения, здания и сооружения, не отнесенные к недвижимому имуществу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1000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1100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12"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35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12"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35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1110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1200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64"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Машины и оборудование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2100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12"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35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12"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35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2110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2200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64"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Хозяйственный и производственный инвентарь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3100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12"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35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12"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35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3110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3200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064"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Прочие основные средства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основной деятельности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4100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12"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35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из них:</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712"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35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оказания услуг (выполнения работ) в рамках утвержденного муниципального задания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4110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для иной деятельности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4200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76"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p>
    <w:tbl>
      <w:tblPr>
        <w:tblW w:w="0" w:type="auto"/>
        <w:tblCellMar>
          <w:top w:w="58" w:type="dxa"/>
          <w:left w:w="115" w:type="dxa"/>
          <w:bottom w:w="58" w:type="dxa"/>
          <w:right w:w="115" w:type="dxa"/>
        </w:tblCellMar>
        <w:tblLook w:val="04A0" w:firstRow="1" w:lastRow="0" w:firstColumn="1" w:lastColumn="0" w:noHBand="0" w:noVBand="1"/>
      </w:tblPr>
      <w:tblGrid>
        <w:gridCol w:w="370"/>
        <w:gridCol w:w="554"/>
        <w:gridCol w:w="554"/>
        <w:gridCol w:w="1479"/>
        <w:gridCol w:w="554"/>
        <w:gridCol w:w="739"/>
        <w:gridCol w:w="925"/>
        <w:gridCol w:w="370"/>
        <w:gridCol w:w="2587"/>
        <w:gridCol w:w="370"/>
        <w:gridCol w:w="2772"/>
      </w:tblGrid>
      <w:tr w:rsidR="007244E6" w:rsidRPr="007244E6" w:rsidTr="00903A5A">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7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73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587"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370"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772"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Руководитель </w:t>
            </w:r>
          </w:p>
        </w:tc>
        <w:tc>
          <w:tcPr>
            <w:tcW w:w="2218"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(уполномоченное лицо) Учреждения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(расшифровка подписи)</w:t>
            </w: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Исполнитель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2957"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772"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(телефон)</w:t>
            </w: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bl>
      <w:tblPr>
        <w:tblW w:w="0" w:type="auto"/>
        <w:tblCellMar>
          <w:top w:w="58" w:type="dxa"/>
          <w:left w:w="115" w:type="dxa"/>
          <w:bottom w:w="58" w:type="dxa"/>
          <w:right w:w="115" w:type="dxa"/>
        </w:tblCellMar>
        <w:tblLook w:val="04A0" w:firstRow="1" w:lastRow="0" w:firstColumn="1" w:lastColumn="0" w:noHBand="0" w:noVBand="1"/>
      </w:tblPr>
      <w:tblGrid>
        <w:gridCol w:w="3387"/>
        <w:gridCol w:w="803"/>
        <w:gridCol w:w="1199"/>
        <w:gridCol w:w="663"/>
        <w:gridCol w:w="636"/>
        <w:gridCol w:w="653"/>
        <w:gridCol w:w="424"/>
        <w:gridCol w:w="2167"/>
        <w:gridCol w:w="1423"/>
      </w:tblGrid>
      <w:tr w:rsidR="007244E6" w:rsidRPr="007244E6" w:rsidTr="00903A5A">
        <w:tc>
          <w:tcPr>
            <w:tcW w:w="13490" w:type="dxa"/>
            <w:gridSpan w:val="9"/>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Сведения об имуществе, за исключением земельных участков, переданном в аренду </w:t>
            </w:r>
          </w:p>
        </w:tc>
      </w:tr>
      <w:tr w:rsidR="007244E6" w:rsidRPr="007244E6" w:rsidTr="00903A5A">
        <w:tc>
          <w:tcPr>
            <w:tcW w:w="13490" w:type="dxa"/>
            <w:gridSpan w:val="9"/>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13490" w:type="dxa"/>
            <w:gridSpan w:val="9"/>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6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 1 </w:t>
            </w:r>
          </w:p>
        </w:tc>
        <w:tc>
          <w:tcPr>
            <w:tcW w:w="1478"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739"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73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w:t>
            </w:r>
          </w:p>
        </w:tc>
        <w:tc>
          <w:tcPr>
            <w:tcW w:w="3142" w:type="dxa"/>
            <w:gridSpan w:val="2"/>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КОДЫ </w:t>
            </w:r>
          </w:p>
        </w:tc>
      </w:tr>
      <w:tr w:rsidR="007244E6" w:rsidRPr="007244E6" w:rsidTr="00903A5A">
        <w:tc>
          <w:tcPr>
            <w:tcW w:w="406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174" w:type="dxa"/>
            <w:gridSpan w:val="6"/>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Дата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6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174" w:type="dxa"/>
            <w:gridSpan w:val="6"/>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Сводному реестру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6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174" w:type="dxa"/>
            <w:gridSpan w:val="6"/>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ИНН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6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Учреждение </w:t>
            </w:r>
          </w:p>
        </w:tc>
        <w:tc>
          <w:tcPr>
            <w:tcW w:w="5174" w:type="dxa"/>
            <w:gridSpan w:val="6"/>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КПП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6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174" w:type="dxa"/>
            <w:gridSpan w:val="6"/>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6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Орган, осуществляющий </w:t>
            </w:r>
          </w:p>
        </w:tc>
        <w:tc>
          <w:tcPr>
            <w:tcW w:w="5174" w:type="dxa"/>
            <w:gridSpan w:val="6"/>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глава по БК </w:t>
            </w: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6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функции и полномочия учредителя </w:t>
            </w:r>
          </w:p>
        </w:tc>
        <w:tc>
          <w:tcPr>
            <w:tcW w:w="5174" w:type="dxa"/>
            <w:gridSpan w:val="6"/>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6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174" w:type="dxa"/>
            <w:gridSpan w:val="6"/>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right"/>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по </w:t>
            </w:r>
            <w:hyperlink r:id="rId76" w:anchor="/document/99/1200106990/XA00M1S2LR/" w:history="1">
              <w:r w:rsidRPr="007244E6">
                <w:rPr>
                  <w:rFonts w:ascii="Times New Roman" w:eastAsiaTheme="minorEastAsia" w:hAnsi="Times New Roman" w:cs="Times New Roman"/>
                  <w:color w:val="0000FF"/>
                  <w:kern w:val="0"/>
                  <w:sz w:val="12"/>
                  <w:szCs w:val="12"/>
                  <w:u w:val="single"/>
                </w:rPr>
                <w:t>ОКТМО</w:t>
              </w:r>
            </w:hyperlink>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6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Публично-правовое образование </w:t>
            </w:r>
          </w:p>
        </w:tc>
        <w:tc>
          <w:tcPr>
            <w:tcW w:w="5174" w:type="dxa"/>
            <w:gridSpan w:val="6"/>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6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174" w:type="dxa"/>
            <w:gridSpan w:val="6"/>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4066"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Периодичность: годовая </w:t>
            </w:r>
          </w:p>
        </w:tc>
        <w:tc>
          <w:tcPr>
            <w:tcW w:w="5174" w:type="dxa"/>
            <w:gridSpan w:val="6"/>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7"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663"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color w:val="auto"/>
          <w:kern w:val="0"/>
          <w:sz w:val="12"/>
          <w:szCs w:val="12"/>
        </w:rPr>
        <w:br/>
      </w:r>
    </w:p>
    <w:tbl>
      <w:tblPr>
        <w:tblW w:w="0" w:type="auto"/>
        <w:tblCellMar>
          <w:top w:w="58" w:type="dxa"/>
          <w:left w:w="115" w:type="dxa"/>
          <w:bottom w:w="58" w:type="dxa"/>
          <w:right w:w="115" w:type="dxa"/>
        </w:tblCellMar>
        <w:tblLook w:val="04A0" w:firstRow="1" w:lastRow="0" w:firstColumn="1" w:lastColumn="0" w:noHBand="0" w:noVBand="1"/>
      </w:tblPr>
      <w:tblGrid>
        <w:gridCol w:w="499"/>
        <w:gridCol w:w="2113"/>
        <w:gridCol w:w="984"/>
        <w:gridCol w:w="1265"/>
        <w:gridCol w:w="1148"/>
        <w:gridCol w:w="849"/>
        <w:gridCol w:w="992"/>
        <w:gridCol w:w="996"/>
        <w:gridCol w:w="1147"/>
        <w:gridCol w:w="1294"/>
      </w:tblGrid>
      <w:tr w:rsidR="007244E6" w:rsidRPr="007244E6" w:rsidTr="00903A5A">
        <w:tc>
          <w:tcPr>
            <w:tcW w:w="55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258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7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92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109"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294"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c>
          <w:tcPr>
            <w:tcW w:w="1478" w:type="dxa"/>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rPr>
            </w:pPr>
          </w:p>
        </w:tc>
      </w:tr>
      <w:tr w:rsidR="007244E6" w:rsidRPr="007244E6" w:rsidTr="00903A5A">
        <w:tc>
          <w:tcPr>
            <w:tcW w:w="3142"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Наименование объекта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Адрес</w:t>
            </w:r>
            <w:r w:rsidRPr="007244E6">
              <w:rPr>
                <w:rFonts w:ascii="Times New Roman" w:eastAsiaTheme="minorEastAsia" w:hAnsi="Times New Roman" w:cs="Times New Roman"/>
                <w:noProof/>
                <w:color w:val="auto"/>
                <w:kern w:val="0"/>
                <w:sz w:val="12"/>
                <w:szCs w:val="12"/>
              </w:rPr>
              <w:drawing>
                <wp:inline distT="0" distB="0" distL="0" distR="0" wp14:anchorId="281D2859" wp14:editId="01A1A84A">
                  <wp:extent cx="153670" cy="219710"/>
                  <wp:effectExtent l="19050" t="0" r="0" b="0"/>
                  <wp:docPr id="131" name="Рисунок 131" descr="https://plus.gosfinansy.ru/system/content/image/224/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plus.gosfinansy.ru/system/content/image/224/1/2607993/"/>
                          <pic:cNvPicPr>
                            <a:picLocks noChangeAspect="1" noChangeArrowheads="1"/>
                          </pic:cNvPicPr>
                        </pic:nvPicPr>
                        <pic:blipFill>
                          <a:blip r:link="rId77"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Вид объек- </w:t>
            </w:r>
          </w:p>
        </w:tc>
        <w:tc>
          <w:tcPr>
            <w:tcW w:w="22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Единица измерения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строки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Объем пере-</w:t>
            </w: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Направ-</w:t>
            </w:r>
            <w:r w:rsidRPr="007244E6">
              <w:rPr>
                <w:rFonts w:ascii="Times New Roman" w:eastAsiaTheme="minorEastAsia" w:hAnsi="Times New Roman" w:cs="Times New Roman"/>
                <w:color w:val="auto"/>
                <w:kern w:val="0"/>
                <w:sz w:val="12"/>
                <w:szCs w:val="12"/>
              </w:rPr>
              <w:br/>
              <w:t xml:space="preserve">ление </w:t>
            </w:r>
          </w:p>
        </w:tc>
        <w:tc>
          <w:tcPr>
            <w:tcW w:w="1478"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Коммен-</w:t>
            </w:r>
            <w:r w:rsidRPr="007244E6">
              <w:rPr>
                <w:rFonts w:ascii="Times New Roman" w:eastAsiaTheme="minorEastAsia" w:hAnsi="Times New Roman" w:cs="Times New Roman"/>
                <w:color w:val="auto"/>
                <w:kern w:val="0"/>
                <w:sz w:val="12"/>
                <w:szCs w:val="12"/>
              </w:rPr>
              <w:br/>
              <w:t>тарий</w:t>
            </w:r>
            <w:r w:rsidRPr="007244E6">
              <w:rPr>
                <w:rFonts w:ascii="Times New Roman" w:eastAsiaTheme="minorEastAsia" w:hAnsi="Times New Roman" w:cs="Times New Roman"/>
                <w:noProof/>
                <w:color w:val="auto"/>
                <w:kern w:val="0"/>
                <w:sz w:val="12"/>
                <w:szCs w:val="12"/>
              </w:rPr>
              <w:drawing>
                <wp:inline distT="0" distB="0" distL="0" distR="0" wp14:anchorId="31C1DD13" wp14:editId="754AF299">
                  <wp:extent cx="160655" cy="219710"/>
                  <wp:effectExtent l="19050" t="0" r="0" b="0"/>
                  <wp:docPr id="132" name="Рисунок 132" descr="https://plus.gosfinansy.ru/system/content/image/224/1/260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plus.gosfinansy.ru/system/content/image/224/1/2607996/"/>
                          <pic:cNvPicPr>
                            <a:picLocks noChangeAspect="1" noChangeArrowheads="1"/>
                          </pic:cNvPicPr>
                        </pic:nvPicPr>
                        <pic:blipFill>
                          <a:blip r:link="rId78"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r>
      <w:tr w:rsidR="007244E6" w:rsidRPr="007244E6" w:rsidTr="00903A5A">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та</w:t>
            </w:r>
            <w:r w:rsidRPr="007244E6">
              <w:rPr>
                <w:rFonts w:ascii="Times New Roman" w:eastAsiaTheme="minorEastAsia" w:hAnsi="Times New Roman" w:cs="Times New Roman"/>
                <w:noProof/>
                <w:color w:val="auto"/>
                <w:kern w:val="0"/>
                <w:sz w:val="12"/>
                <w:szCs w:val="12"/>
              </w:rPr>
              <w:drawing>
                <wp:inline distT="0" distB="0" distL="0" distR="0" wp14:anchorId="5749D4F9" wp14:editId="467C4094">
                  <wp:extent cx="160655" cy="219710"/>
                  <wp:effectExtent l="19050" t="0" r="0" b="0"/>
                  <wp:docPr id="133" name="Рисунок 133" descr="https://plus.gosfinansy.ru/system/content/image/224/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plus.gosfinansy.ru/system/content/image/224/1/2607994/"/>
                          <pic:cNvPicPr>
                            <a:picLocks noChangeAspect="1" noChangeArrowheads="1"/>
                          </pic:cNvPicPr>
                        </pic:nvPicPr>
                        <pic:blipFill>
                          <a:blip r:link="rId79"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наиме-</w:t>
            </w:r>
            <w:r w:rsidRPr="007244E6">
              <w:rPr>
                <w:rFonts w:ascii="Times New Roman" w:eastAsiaTheme="minorEastAsia" w:hAnsi="Times New Roman" w:cs="Times New Roman"/>
                <w:color w:val="auto"/>
                <w:kern w:val="0"/>
                <w:sz w:val="12"/>
                <w:szCs w:val="12"/>
              </w:rPr>
              <w:br/>
              <w:t xml:space="preserve">нование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код по </w:t>
            </w:r>
            <w:hyperlink r:id="rId80" w:anchor="/document/99/9055125/XA00M1S2LR/" w:history="1">
              <w:r w:rsidRPr="007244E6">
                <w:rPr>
                  <w:rFonts w:ascii="Times New Roman" w:eastAsiaTheme="minorEastAsia" w:hAnsi="Times New Roman" w:cs="Times New Roman"/>
                  <w:color w:val="0000FF"/>
                  <w:kern w:val="0"/>
                  <w:sz w:val="12"/>
                  <w:szCs w:val="12"/>
                  <w:u w:val="single"/>
                </w:rPr>
                <w:t>ОКЕИ</w:t>
              </w:r>
            </w:hyperlink>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данно-</w:t>
            </w:r>
            <w:r w:rsidRPr="007244E6">
              <w:rPr>
                <w:rFonts w:ascii="Times New Roman" w:eastAsiaTheme="minorEastAsia" w:hAnsi="Times New Roman" w:cs="Times New Roman"/>
                <w:color w:val="auto"/>
                <w:kern w:val="0"/>
                <w:sz w:val="12"/>
                <w:szCs w:val="12"/>
              </w:rPr>
              <w:br/>
              <w:t>го иму-</w:t>
            </w:r>
            <w:r w:rsidRPr="007244E6">
              <w:rPr>
                <w:rFonts w:ascii="Times New Roman" w:eastAsiaTheme="minorEastAsia" w:hAnsi="Times New Roman" w:cs="Times New Roman"/>
                <w:color w:val="auto"/>
                <w:kern w:val="0"/>
                <w:sz w:val="12"/>
                <w:szCs w:val="12"/>
              </w:rPr>
              <w:br/>
              <w:t xml:space="preserve">щества </w:t>
            </w: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исполь-</w:t>
            </w:r>
            <w:r w:rsidRPr="007244E6">
              <w:rPr>
                <w:rFonts w:ascii="Times New Roman" w:eastAsiaTheme="minorEastAsia" w:hAnsi="Times New Roman" w:cs="Times New Roman"/>
                <w:color w:val="auto"/>
                <w:kern w:val="0"/>
                <w:sz w:val="12"/>
                <w:szCs w:val="12"/>
              </w:rPr>
              <w:br/>
              <w:t>зования</w:t>
            </w:r>
            <w:r w:rsidRPr="007244E6">
              <w:rPr>
                <w:rFonts w:ascii="Times New Roman" w:eastAsiaTheme="minorEastAsia" w:hAnsi="Times New Roman" w:cs="Times New Roman"/>
                <w:noProof/>
                <w:color w:val="auto"/>
                <w:kern w:val="0"/>
                <w:sz w:val="12"/>
                <w:szCs w:val="12"/>
              </w:rPr>
              <w:drawing>
                <wp:inline distT="0" distB="0" distL="0" distR="0" wp14:anchorId="27C64BBA" wp14:editId="7D53EFDD">
                  <wp:extent cx="160655" cy="219710"/>
                  <wp:effectExtent l="19050" t="0" r="0" b="0"/>
                  <wp:docPr id="134" name="Рисунок 134" descr="https://plus.gosfinansy.ru/system/content/image/224/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plus.gosfinansy.ru/system/content/image/224/1/2607995/"/>
                          <pic:cNvPicPr>
                            <a:picLocks noChangeAspect="1" noChangeArrowheads="1"/>
                          </pic:cNvPicPr>
                        </pic:nvPicPr>
                        <pic:blipFill>
                          <a:blip r:link="rId81"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1478"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6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7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8 </w:t>
            </w:r>
          </w:p>
        </w:tc>
        <w:tc>
          <w:tcPr>
            <w:tcW w:w="1478"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9 </w:t>
            </w:r>
          </w:p>
        </w:tc>
      </w:tr>
      <w:tr w:rsidR="007244E6" w:rsidRPr="007244E6" w:rsidTr="00903A5A">
        <w:tc>
          <w:tcPr>
            <w:tcW w:w="3142"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Площадные объекты</w:t>
            </w:r>
            <w:r w:rsidRPr="007244E6">
              <w:rPr>
                <w:rFonts w:ascii="Times New Roman" w:eastAsiaTheme="minorEastAsia" w:hAnsi="Times New Roman" w:cs="Times New Roman"/>
                <w:noProof/>
                <w:color w:val="auto"/>
                <w:kern w:val="0"/>
                <w:sz w:val="12"/>
                <w:szCs w:val="12"/>
              </w:rPr>
              <w:drawing>
                <wp:inline distT="0" distB="0" distL="0" distR="0" wp14:anchorId="1825F490" wp14:editId="0323F4C9">
                  <wp:extent cx="160655" cy="219710"/>
                  <wp:effectExtent l="19050" t="0" r="0" b="0"/>
                  <wp:docPr id="135" name="Рисунок 135" descr="https://plus.gosfinansy.ru/system/content/image/224/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plus.gosfinansy.ru/system/content/image/224/1/2637643/"/>
                          <pic:cNvPicPr>
                            <a:picLocks noChangeAspect="1" noChangeArrowheads="1"/>
                          </pic:cNvPicPr>
                        </pic:nvPicPr>
                        <pic:blipFill>
                          <a:blip r:link="rId63"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1000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5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кв.м </w:t>
            </w: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1001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Линейные объекты</w:t>
            </w:r>
            <w:r w:rsidRPr="007244E6">
              <w:rPr>
                <w:rFonts w:ascii="Times New Roman" w:eastAsiaTheme="minorEastAsia" w:hAnsi="Times New Roman" w:cs="Times New Roman"/>
                <w:noProof/>
                <w:color w:val="auto"/>
                <w:kern w:val="0"/>
                <w:sz w:val="12"/>
                <w:szCs w:val="12"/>
              </w:rPr>
              <w:drawing>
                <wp:inline distT="0" distB="0" distL="0" distR="0" wp14:anchorId="1572668A" wp14:editId="60D4735B">
                  <wp:extent cx="160655" cy="219710"/>
                  <wp:effectExtent l="19050" t="0" r="0" b="0"/>
                  <wp:docPr id="136" name="Рисунок 136" descr="https://plus.gosfinansy.ru/system/content/image/224/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plus.gosfinansy.ru/system/content/image/224/1/2607987/"/>
                          <pic:cNvPicPr>
                            <a:picLocks noChangeAspect="1" noChangeArrowheads="1"/>
                          </pic:cNvPicPr>
                        </pic:nvPicPr>
                        <pic:blipFill>
                          <a:blip r:link="rId64"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2000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5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2001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Резервуары, емкости, иные аналогичные объекты,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3000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5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3001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Скважины, иные аналогичные объекты,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4000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5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4001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Иные объекты, включая точечные,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5000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55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2588"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5001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903A5A">
        <w:tc>
          <w:tcPr>
            <w:tcW w:w="3142" w:type="dxa"/>
            <w:gridSpan w:val="2"/>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109"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924"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Итого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b/>
                <w:bCs/>
                <w:color w:val="auto"/>
                <w:kern w:val="0"/>
                <w:sz w:val="12"/>
                <w:szCs w:val="12"/>
              </w:rPr>
              <w:t xml:space="preserve">9000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_______________</w:t>
      </w:r>
      <w:r w:rsidRPr="007244E6">
        <w:rPr>
          <w:rFonts w:ascii="Times New Roman" w:eastAsiaTheme="minorEastAsia" w:hAnsi="Times New Roman" w:cs="Times New Roman"/>
          <w:color w:val="auto"/>
          <w:kern w:val="0"/>
          <w:sz w:val="12"/>
          <w:szCs w:val="12"/>
        </w:rPr>
        <w:br/>
        <w:t>     </w:t>
      </w:r>
      <w:r w:rsidRPr="007244E6">
        <w:rPr>
          <w:rFonts w:ascii="Times New Roman" w:eastAsiaTheme="minorEastAsia" w:hAnsi="Times New Roman" w:cs="Times New Roman"/>
          <w:noProof/>
          <w:color w:val="auto"/>
          <w:kern w:val="0"/>
          <w:sz w:val="12"/>
          <w:szCs w:val="12"/>
        </w:rPr>
        <w:drawing>
          <wp:inline distT="0" distB="0" distL="0" distR="0" wp14:anchorId="515A55E1" wp14:editId="119D8131">
            <wp:extent cx="153670" cy="219710"/>
            <wp:effectExtent l="19050" t="0" r="0" b="0"/>
            <wp:docPr id="137" name="Рисунок 137" descr="https://plus.gosfinansy.ru/system/content/image/224/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plus.gosfinansy.ru/system/content/image/224/1/2607993/"/>
                    <pic:cNvPicPr>
                      <a:picLocks noChangeAspect="1" noChangeArrowheads="1"/>
                    </pic:cNvPicPr>
                  </pic:nvPicPr>
                  <pic:blipFill>
                    <a:blip r:link="rId77"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Заполняется в отношении недвижимого имущества.</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noProof/>
          <w:color w:val="auto"/>
          <w:kern w:val="0"/>
          <w:sz w:val="12"/>
          <w:szCs w:val="12"/>
        </w:rPr>
        <w:drawing>
          <wp:inline distT="0" distB="0" distL="0" distR="0" wp14:anchorId="6271F038" wp14:editId="48196FC2">
            <wp:extent cx="160655" cy="219710"/>
            <wp:effectExtent l="19050" t="0" r="0" b="0"/>
            <wp:docPr id="138" name="Рисунок 138" descr="https://plus.gosfinansy.ru/system/content/image/224/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plus.gosfinansy.ru/system/content/image/224/1/2607994/"/>
                    <pic:cNvPicPr>
                      <a:picLocks noChangeAspect="1" noChangeArrowheads="1"/>
                    </pic:cNvPicPr>
                  </pic:nvPicPr>
                  <pic:blipFill>
                    <a:blip r:link="rId79"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 xml:space="preserve">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noProof/>
          <w:color w:val="auto"/>
          <w:kern w:val="0"/>
          <w:sz w:val="12"/>
          <w:szCs w:val="12"/>
        </w:rPr>
        <w:drawing>
          <wp:inline distT="0" distB="0" distL="0" distR="0" wp14:anchorId="12E13009" wp14:editId="63FC727A">
            <wp:extent cx="160655" cy="219710"/>
            <wp:effectExtent l="19050" t="0" r="0" b="0"/>
            <wp:docPr id="139" name="Рисунок 139" descr="https://plus.gosfinansy.ru/system/content/image/224/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plus.gosfinansy.ru/system/content/image/224/1/2607995/"/>
                    <pic:cNvPicPr>
                      <a:picLocks noChangeAspect="1" noChangeArrowheads="1"/>
                    </pic:cNvPicPr>
                  </pic:nvPicPr>
                  <pic:blipFill>
                    <a:blip r:link="rId81"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  </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w:t>
      </w:r>
      <w:r w:rsidRPr="007244E6">
        <w:rPr>
          <w:rFonts w:ascii="Times New Roman" w:eastAsiaTheme="minorEastAsia" w:hAnsi="Times New Roman" w:cs="Times New Roman"/>
          <w:noProof/>
          <w:color w:val="auto"/>
          <w:kern w:val="0"/>
          <w:sz w:val="12"/>
          <w:szCs w:val="12"/>
        </w:rPr>
        <w:drawing>
          <wp:inline distT="0" distB="0" distL="0" distR="0" wp14:anchorId="66C0AEC6" wp14:editId="08FDD6D2">
            <wp:extent cx="160655" cy="219710"/>
            <wp:effectExtent l="19050" t="0" r="0" b="0"/>
            <wp:docPr id="140" name="Рисунок 140" descr="https://plus.gosfinansy.ru/system/content/image/224/1/260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plus.gosfinansy.ru/system/content/image/224/1/2607996/"/>
                    <pic:cNvPicPr>
                      <a:picLocks noChangeAspect="1" noChangeArrowheads="1"/>
                    </pic:cNvPicPr>
                  </pic:nvPicPr>
                  <pic:blipFill>
                    <a:blip r:link="rId78"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7244E6">
        <w:rPr>
          <w:rFonts w:ascii="Times New Roman" w:eastAsiaTheme="minorEastAsia" w:hAnsi="Times New Roman" w:cs="Times New Roman"/>
          <w:color w:val="auto"/>
          <w:kern w:val="0"/>
          <w:sz w:val="12"/>
          <w:szCs w:val="12"/>
        </w:rPr>
        <w:t>В случае указания в графе 8 значения "18 - иное", указывается направление использования переданного в аренду имущества. </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bl>
      <w:tblPr>
        <w:tblW w:w="10410" w:type="dxa"/>
        <w:tblInd w:w="34" w:type="dxa"/>
        <w:tblCellMar>
          <w:top w:w="58" w:type="dxa"/>
          <w:left w:w="115" w:type="dxa"/>
          <w:bottom w:w="58" w:type="dxa"/>
          <w:right w:w="115" w:type="dxa"/>
        </w:tblCellMar>
        <w:tblLook w:val="04A0" w:firstRow="1" w:lastRow="0" w:firstColumn="1" w:lastColumn="0" w:noHBand="0" w:noVBand="1"/>
      </w:tblPr>
      <w:tblGrid>
        <w:gridCol w:w="609"/>
        <w:gridCol w:w="499"/>
        <w:gridCol w:w="540"/>
        <w:gridCol w:w="452"/>
        <w:gridCol w:w="1028"/>
        <w:gridCol w:w="65"/>
        <w:gridCol w:w="318"/>
        <w:gridCol w:w="2841"/>
        <w:gridCol w:w="548"/>
        <w:gridCol w:w="3421"/>
        <w:gridCol w:w="89"/>
      </w:tblGrid>
      <w:tr w:rsidR="007244E6" w:rsidRPr="007244E6" w:rsidTr="007244E6">
        <w:trPr>
          <w:gridAfter w:val="1"/>
          <w:wAfter w:w="89" w:type="dxa"/>
          <w:trHeight w:val="20"/>
        </w:trPr>
        <w:tc>
          <w:tcPr>
            <w:tcW w:w="3128"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Руководитель (уполномоченное лицо)</w:t>
            </w:r>
            <w:r w:rsidRPr="007244E6">
              <w:rPr>
                <w:rFonts w:ascii="Times New Roman" w:eastAsiaTheme="minorEastAsia" w:hAnsi="Times New Roman" w:cs="Times New Roman"/>
                <w:color w:val="auto"/>
                <w:kern w:val="0"/>
                <w:sz w:val="12"/>
                <w:szCs w:val="12"/>
              </w:rPr>
              <w:br/>
              <w:t xml:space="preserve">Учреждения </w:t>
            </w:r>
          </w:p>
        </w:tc>
        <w:tc>
          <w:tcPr>
            <w:tcW w:w="3224"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21"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89" w:type="dxa"/>
          <w:trHeight w:val="20"/>
        </w:trPr>
        <w:tc>
          <w:tcPr>
            <w:tcW w:w="3128"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24"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548"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21"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(расшифровка подписи)</w:t>
            </w:r>
          </w:p>
        </w:tc>
      </w:tr>
      <w:tr w:rsidR="007244E6" w:rsidRPr="007244E6" w:rsidTr="007244E6">
        <w:trPr>
          <w:gridAfter w:val="1"/>
          <w:wAfter w:w="89" w:type="dxa"/>
          <w:trHeight w:val="20"/>
        </w:trPr>
        <w:tc>
          <w:tcPr>
            <w:tcW w:w="3128"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24" w:type="dxa"/>
            <w:gridSpan w:val="3"/>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21"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89" w:type="dxa"/>
          <w:trHeight w:val="20"/>
        </w:trPr>
        <w:tc>
          <w:tcPr>
            <w:tcW w:w="3128"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Исполнитель </w:t>
            </w:r>
          </w:p>
        </w:tc>
        <w:tc>
          <w:tcPr>
            <w:tcW w:w="3224" w:type="dxa"/>
            <w:gridSpan w:val="3"/>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8"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21"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r w:rsidR="007244E6" w:rsidRPr="007244E6" w:rsidTr="007244E6">
        <w:trPr>
          <w:gridAfter w:val="1"/>
          <w:wAfter w:w="89" w:type="dxa"/>
          <w:trHeight w:val="20"/>
        </w:trPr>
        <w:tc>
          <w:tcPr>
            <w:tcW w:w="3128" w:type="dxa"/>
            <w:gridSpan w:val="5"/>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224" w:type="dxa"/>
            <w:gridSpan w:val="3"/>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(должность)</w:t>
            </w:r>
          </w:p>
        </w:tc>
        <w:tc>
          <w:tcPr>
            <w:tcW w:w="548"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3421" w:type="dxa"/>
            <w:tcBorders>
              <w:top w:val="single" w:sz="4" w:space="0" w:color="000000"/>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center"/>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(телефон)</w:t>
            </w:r>
          </w:p>
        </w:tc>
      </w:tr>
      <w:tr w:rsidR="007244E6" w:rsidRPr="007244E6" w:rsidTr="007244E6">
        <w:trPr>
          <w:trHeight w:val="20"/>
        </w:trPr>
        <w:tc>
          <w:tcPr>
            <w:tcW w:w="609"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499" w:type="dxa"/>
            <w:tcBorders>
              <w:top w:val="nil"/>
              <w:left w:val="nil"/>
              <w:bottom w:val="single" w:sz="4" w:space="0" w:color="000000"/>
              <w:right w:val="nil"/>
            </w:tcBorders>
            <w:tcMar>
              <w:top w:w="58" w:type="dxa"/>
              <w:left w:w="149" w:type="dxa"/>
              <w:bottom w:w="58" w:type="dxa"/>
              <w:right w:w="149" w:type="dxa"/>
            </w:tcMar>
            <w:vAlign w:val="center"/>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540" w:type="dxa"/>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w:t>
            </w:r>
          </w:p>
        </w:tc>
        <w:tc>
          <w:tcPr>
            <w:tcW w:w="452"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1093" w:type="dxa"/>
            <w:gridSpan w:val="2"/>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 xml:space="preserve">20 </w:t>
            </w:r>
          </w:p>
        </w:tc>
        <w:tc>
          <w:tcPr>
            <w:tcW w:w="318" w:type="dxa"/>
            <w:tcBorders>
              <w:top w:val="nil"/>
              <w:left w:val="nil"/>
              <w:bottom w:val="single" w:sz="4" w:space="0" w:color="000000"/>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c>
          <w:tcPr>
            <w:tcW w:w="6899" w:type="dxa"/>
            <w:gridSpan w:val="4"/>
            <w:tcBorders>
              <w:top w:val="nil"/>
              <w:left w:val="nil"/>
              <w:bottom w:val="nil"/>
              <w:right w:val="nil"/>
            </w:tcBorders>
            <w:tcMar>
              <w:top w:w="58" w:type="dxa"/>
              <w:left w:w="149" w:type="dxa"/>
              <w:bottom w:w="58" w:type="dxa"/>
              <w:right w:w="149" w:type="dxa"/>
            </w:tcMar>
            <w:vAlign w:val="center"/>
            <w:hideMark/>
          </w:tcPr>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r w:rsidRPr="007244E6">
              <w:rPr>
                <w:rFonts w:ascii="Times New Roman" w:eastAsiaTheme="minorEastAsia" w:hAnsi="Times New Roman" w:cs="Times New Roman"/>
                <w:color w:val="auto"/>
                <w:kern w:val="0"/>
                <w:sz w:val="12"/>
                <w:szCs w:val="12"/>
              </w:rPr>
              <w:t>г.</w:t>
            </w:r>
          </w:p>
          <w:p w:rsidR="007244E6" w:rsidRPr="007244E6" w:rsidRDefault="007244E6" w:rsidP="007244E6">
            <w:pPr>
              <w:spacing w:after="0" w:line="240" w:lineRule="auto"/>
              <w:jc w:val="both"/>
              <w:rPr>
                <w:rFonts w:ascii="Times New Roman" w:eastAsiaTheme="minorEastAsia"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АДМИНИСТРАЦИЯ КАРАТУЗСКОГО РАЙОНА</w:t>
      </w:r>
    </w:p>
    <w:p w:rsidR="007244E6" w:rsidRPr="007244E6" w:rsidRDefault="007244E6" w:rsidP="007244E6">
      <w:pPr>
        <w:spacing w:after="0" w:line="240" w:lineRule="auto"/>
        <w:jc w:val="center"/>
        <w:rPr>
          <w:rFonts w:ascii="Times New Roman" w:hAnsi="Times New Roman" w:cs="Times New Roman"/>
          <w:color w:val="auto"/>
          <w:kern w:val="0"/>
          <w:sz w:val="12"/>
          <w:szCs w:val="12"/>
        </w:rPr>
      </w:pPr>
    </w:p>
    <w:p w:rsidR="007244E6" w:rsidRPr="007244E6" w:rsidRDefault="007244E6" w:rsidP="007244E6">
      <w:pPr>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ПОСТАНОВЛЕНИЕ</w:t>
      </w:r>
    </w:p>
    <w:p w:rsidR="007244E6" w:rsidRPr="007244E6" w:rsidRDefault="007244E6" w:rsidP="007244E6">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28.07.2023                                 с. Каратузское                                          № 693-п</w:t>
      </w:r>
    </w:p>
    <w:p w:rsidR="007244E6" w:rsidRPr="007244E6" w:rsidRDefault="007244E6" w:rsidP="007244E6">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28.10.2021 № 891-п «Об утверждении муниципальной программы «Обеспечение жизнедеятельности Каратузского района» </w:t>
      </w:r>
    </w:p>
    <w:p w:rsidR="007244E6" w:rsidRPr="007244E6" w:rsidRDefault="007244E6" w:rsidP="007244E6">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1.  Внести изменения в  постановление администрации Каратузского района от 28.10.2021 № 891-п  «Об утверждении муниципальной программы «Обеспечение жизнедеятельности Каратузского района». </w:t>
      </w:r>
    </w:p>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1.1. Приложение № 2 к  подпрограмме «Обеспечение реализации муниципальной программы и прочие мероприятия» изменить и изложить             в новой редакции согласно, приложения  к настоящему постановлению.</w:t>
      </w:r>
    </w:p>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       2.  Контроль за исполнением настоящего постановления возложить          на Притворова Ю.В. – заместителя главы района по жизнеобеспечению            и оперативным вопросам.</w:t>
      </w:r>
    </w:p>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7244E6" w:rsidRPr="007244E6" w:rsidRDefault="007244E6" w:rsidP="007244E6">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Глава района </w:t>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r>
      <w:r w:rsidRPr="007244E6">
        <w:rPr>
          <w:rFonts w:ascii="Times New Roman" w:hAnsi="Times New Roman" w:cs="Times New Roman"/>
          <w:color w:val="auto"/>
          <w:kern w:val="0"/>
          <w:sz w:val="12"/>
          <w:szCs w:val="12"/>
        </w:rPr>
        <w:tab/>
        <w:t xml:space="preserve">                                              К.А. Тюнин</w:t>
      </w:r>
    </w:p>
    <w:p w:rsidR="007244E6" w:rsidRPr="007244E6" w:rsidRDefault="007244E6" w:rsidP="007244E6">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jc w:val="right"/>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Приложение   к постановлению администрации                                                                                                                                                                                                       Каратузского района  от  28.07. 2023 № 693-п</w:t>
      </w:r>
    </w:p>
    <w:p w:rsidR="007244E6" w:rsidRPr="007244E6" w:rsidRDefault="007244E6" w:rsidP="007244E6">
      <w:pPr>
        <w:spacing w:after="0" w:line="240" w:lineRule="auto"/>
        <w:jc w:val="right"/>
        <w:rPr>
          <w:rFonts w:ascii="Times New Roman" w:hAnsi="Times New Roman" w:cs="Times New Roman"/>
          <w:color w:val="auto"/>
          <w:kern w:val="0"/>
          <w:sz w:val="12"/>
          <w:szCs w:val="12"/>
        </w:rPr>
      </w:pPr>
    </w:p>
    <w:p w:rsidR="007244E6" w:rsidRPr="007244E6" w:rsidRDefault="007244E6" w:rsidP="007244E6">
      <w:pPr>
        <w:spacing w:after="0" w:line="240" w:lineRule="auto"/>
        <w:jc w:val="right"/>
        <w:rPr>
          <w:rFonts w:ascii="Times New Roman" w:hAnsi="Times New Roman" w:cs="Times New Roman"/>
          <w:bCs/>
          <w:color w:val="auto"/>
          <w:kern w:val="0"/>
          <w:sz w:val="12"/>
          <w:szCs w:val="12"/>
        </w:rPr>
      </w:pPr>
      <w:r w:rsidRPr="007244E6">
        <w:rPr>
          <w:rFonts w:ascii="Times New Roman" w:hAnsi="Times New Roman" w:cs="Times New Roman"/>
          <w:color w:val="auto"/>
          <w:kern w:val="0"/>
          <w:sz w:val="12"/>
          <w:szCs w:val="12"/>
        </w:rPr>
        <w:t xml:space="preserve">  Приложение № 2 </w:t>
      </w:r>
      <w:r w:rsidRPr="007244E6">
        <w:rPr>
          <w:rFonts w:ascii="Times New Roman" w:hAnsi="Times New Roman" w:cs="Times New Roman"/>
          <w:bCs/>
          <w:color w:val="auto"/>
          <w:kern w:val="0"/>
          <w:sz w:val="12"/>
          <w:szCs w:val="12"/>
        </w:rPr>
        <w:t xml:space="preserve">к подпрограмме </w:t>
      </w:r>
    </w:p>
    <w:p w:rsidR="007244E6" w:rsidRPr="007244E6" w:rsidRDefault="007244E6" w:rsidP="007244E6">
      <w:pPr>
        <w:spacing w:after="0" w:line="240" w:lineRule="auto"/>
        <w:jc w:val="right"/>
        <w:rPr>
          <w:rFonts w:ascii="Times New Roman" w:hAnsi="Times New Roman" w:cs="Times New Roman"/>
          <w:bCs/>
          <w:color w:val="auto"/>
          <w:kern w:val="0"/>
          <w:sz w:val="12"/>
          <w:szCs w:val="12"/>
        </w:rPr>
      </w:pPr>
      <w:r w:rsidRPr="007244E6">
        <w:rPr>
          <w:rFonts w:ascii="Times New Roman" w:hAnsi="Times New Roman" w:cs="Times New Roman"/>
          <w:bCs/>
          <w:color w:val="auto"/>
          <w:kern w:val="0"/>
          <w:sz w:val="12"/>
          <w:szCs w:val="12"/>
        </w:rPr>
        <w:t xml:space="preserve">«Обеспечение реализации муниципальной </w:t>
      </w:r>
    </w:p>
    <w:p w:rsidR="007244E6" w:rsidRPr="007244E6" w:rsidRDefault="007244E6" w:rsidP="007244E6">
      <w:pPr>
        <w:spacing w:after="0" w:line="240" w:lineRule="auto"/>
        <w:jc w:val="right"/>
        <w:rPr>
          <w:rFonts w:ascii="Times New Roman" w:hAnsi="Times New Roman" w:cs="Times New Roman"/>
          <w:color w:val="auto"/>
          <w:kern w:val="0"/>
          <w:sz w:val="12"/>
          <w:szCs w:val="12"/>
        </w:rPr>
      </w:pPr>
      <w:r w:rsidRPr="007244E6">
        <w:rPr>
          <w:rFonts w:ascii="Times New Roman" w:hAnsi="Times New Roman" w:cs="Times New Roman"/>
          <w:bCs/>
          <w:color w:val="auto"/>
          <w:kern w:val="0"/>
          <w:sz w:val="12"/>
          <w:szCs w:val="12"/>
        </w:rPr>
        <w:t>программы и прочие мероприятия»</w:t>
      </w:r>
    </w:p>
    <w:p w:rsidR="007244E6" w:rsidRPr="007244E6" w:rsidRDefault="007244E6" w:rsidP="007244E6">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7244E6" w:rsidRPr="007244E6" w:rsidRDefault="007244E6" w:rsidP="007244E6">
      <w:pPr>
        <w:tabs>
          <w:tab w:val="left" w:pos="11907"/>
        </w:tabs>
        <w:autoSpaceDE w:val="0"/>
        <w:autoSpaceDN w:val="0"/>
        <w:adjustRightInd w:val="0"/>
        <w:spacing w:after="0" w:line="240" w:lineRule="auto"/>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ПЕРЕЧЕНЬ МЕРОПРИЯТИЙ ПОДПРОГРАММЫ</w:t>
      </w:r>
    </w:p>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369"/>
        <w:gridCol w:w="850"/>
        <w:gridCol w:w="124"/>
        <w:gridCol w:w="493"/>
        <w:gridCol w:w="567"/>
        <w:gridCol w:w="849"/>
        <w:gridCol w:w="19"/>
        <w:gridCol w:w="476"/>
        <w:gridCol w:w="11"/>
        <w:gridCol w:w="772"/>
        <w:gridCol w:w="850"/>
        <w:gridCol w:w="709"/>
        <w:gridCol w:w="1558"/>
        <w:gridCol w:w="41"/>
        <w:gridCol w:w="1803"/>
        <w:gridCol w:w="51"/>
        <w:gridCol w:w="32"/>
      </w:tblGrid>
      <w:tr w:rsidR="007244E6" w:rsidRPr="007244E6" w:rsidTr="007244E6">
        <w:trPr>
          <w:gridAfter w:val="1"/>
          <w:wAfter w:w="32" w:type="dxa"/>
          <w:trHeight w:val="20"/>
        </w:trPr>
        <w:tc>
          <w:tcPr>
            <w:tcW w:w="566" w:type="dxa"/>
            <w:vMerge w:val="restart"/>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val="en-US" w:eastAsia="en-US"/>
              </w:rPr>
              <w:t>N</w:t>
            </w:r>
          </w:p>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п/п</w:t>
            </w:r>
          </w:p>
        </w:tc>
        <w:tc>
          <w:tcPr>
            <w:tcW w:w="1369" w:type="dxa"/>
            <w:vMerge w:val="restart"/>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eastAsia="en-US"/>
              </w:rPr>
              <w:t>Цели, задачи, ме</w:t>
            </w:r>
            <w:r w:rsidRPr="007244E6">
              <w:rPr>
                <w:rFonts w:ascii="Times New Roman" w:eastAsia="Calibri" w:hAnsi="Times New Roman" w:cs="Times New Roman"/>
                <w:color w:val="auto"/>
                <w:kern w:val="0"/>
                <w:sz w:val="12"/>
                <w:szCs w:val="12"/>
                <w:lang w:val="en-US" w:eastAsia="en-US"/>
              </w:rPr>
              <w:t>роприятия подпрограммы</w:t>
            </w:r>
          </w:p>
        </w:tc>
        <w:tc>
          <w:tcPr>
            <w:tcW w:w="850" w:type="dxa"/>
            <w:vMerge w:val="restart"/>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ГРБС</w:t>
            </w:r>
          </w:p>
        </w:tc>
        <w:tc>
          <w:tcPr>
            <w:tcW w:w="2539" w:type="dxa"/>
            <w:gridSpan w:val="7"/>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Код бюджетной классификации</w:t>
            </w:r>
          </w:p>
        </w:tc>
        <w:tc>
          <w:tcPr>
            <w:tcW w:w="3930" w:type="dxa"/>
            <w:gridSpan w:val="5"/>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854" w:type="dxa"/>
            <w:gridSpan w:val="2"/>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244E6" w:rsidRPr="007244E6" w:rsidTr="007244E6">
        <w:trPr>
          <w:gridAfter w:val="2"/>
          <w:wAfter w:w="83" w:type="dxa"/>
          <w:trHeight w:val="20"/>
        </w:trPr>
        <w:tc>
          <w:tcPr>
            <w:tcW w:w="566" w:type="dxa"/>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369" w:type="dxa"/>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7" w:type="dxa"/>
            <w:gridSpan w:val="2"/>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ГРБС</w:t>
            </w:r>
          </w:p>
        </w:tc>
        <w:tc>
          <w:tcPr>
            <w:tcW w:w="567"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РзПр</w:t>
            </w:r>
          </w:p>
        </w:tc>
        <w:tc>
          <w:tcPr>
            <w:tcW w:w="868" w:type="dxa"/>
            <w:gridSpan w:val="2"/>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ЦСР</w:t>
            </w:r>
          </w:p>
        </w:tc>
        <w:tc>
          <w:tcPr>
            <w:tcW w:w="476"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ВР</w:t>
            </w:r>
          </w:p>
        </w:tc>
        <w:tc>
          <w:tcPr>
            <w:tcW w:w="783" w:type="dxa"/>
            <w:gridSpan w:val="2"/>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val="en-US" w:eastAsia="en-US"/>
              </w:rPr>
              <w:t>очередной финансовый год</w:t>
            </w:r>
            <w:r w:rsidRPr="007244E6">
              <w:rPr>
                <w:rFonts w:ascii="Times New Roman" w:eastAsia="Calibri" w:hAnsi="Times New Roman" w:cs="Times New Roman"/>
                <w:color w:val="auto"/>
                <w:kern w:val="0"/>
                <w:sz w:val="12"/>
                <w:szCs w:val="12"/>
                <w:lang w:eastAsia="en-US"/>
              </w:rPr>
              <w:t xml:space="preserve"> 2023</w:t>
            </w:r>
          </w:p>
        </w:tc>
        <w:tc>
          <w:tcPr>
            <w:tcW w:w="850"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val="en-US" w:eastAsia="en-US"/>
              </w:rPr>
              <w:t>1-й год планового периода</w:t>
            </w:r>
            <w:r w:rsidRPr="007244E6">
              <w:rPr>
                <w:rFonts w:ascii="Times New Roman" w:eastAsia="Calibri" w:hAnsi="Times New Roman" w:cs="Times New Roman"/>
                <w:color w:val="auto"/>
                <w:kern w:val="0"/>
                <w:sz w:val="12"/>
                <w:szCs w:val="12"/>
                <w:lang w:eastAsia="en-US"/>
              </w:rPr>
              <w:t xml:space="preserve"> 2024</w:t>
            </w:r>
          </w:p>
        </w:tc>
        <w:tc>
          <w:tcPr>
            <w:tcW w:w="709"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val="en-US" w:eastAsia="en-US"/>
              </w:rPr>
              <w:t>2-й год планового периода</w:t>
            </w:r>
            <w:r w:rsidRPr="007244E6">
              <w:rPr>
                <w:rFonts w:ascii="Times New Roman" w:eastAsia="Calibri" w:hAnsi="Times New Roman" w:cs="Times New Roman"/>
                <w:color w:val="auto"/>
                <w:kern w:val="0"/>
                <w:sz w:val="12"/>
                <w:szCs w:val="12"/>
                <w:lang w:eastAsia="en-US"/>
              </w:rPr>
              <w:t xml:space="preserve"> 2025</w:t>
            </w:r>
          </w:p>
        </w:tc>
        <w:tc>
          <w:tcPr>
            <w:tcW w:w="1558"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итого на очередной финансовый год и плановый период 2023-2025</w:t>
            </w:r>
          </w:p>
        </w:tc>
        <w:tc>
          <w:tcPr>
            <w:tcW w:w="1844" w:type="dxa"/>
            <w:gridSpan w:val="2"/>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244E6" w:rsidRPr="007244E6" w:rsidTr="007244E6">
        <w:trPr>
          <w:gridAfter w:val="2"/>
          <w:wAfter w:w="83" w:type="dxa"/>
          <w:trHeight w:val="20"/>
        </w:trPr>
        <w:tc>
          <w:tcPr>
            <w:tcW w:w="566"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1</w:t>
            </w:r>
          </w:p>
        </w:tc>
        <w:tc>
          <w:tcPr>
            <w:tcW w:w="1369"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2</w:t>
            </w:r>
          </w:p>
        </w:tc>
        <w:tc>
          <w:tcPr>
            <w:tcW w:w="850"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3</w:t>
            </w:r>
          </w:p>
        </w:tc>
        <w:tc>
          <w:tcPr>
            <w:tcW w:w="617" w:type="dxa"/>
            <w:gridSpan w:val="2"/>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4</w:t>
            </w:r>
          </w:p>
        </w:tc>
        <w:tc>
          <w:tcPr>
            <w:tcW w:w="567"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5</w:t>
            </w:r>
          </w:p>
        </w:tc>
        <w:tc>
          <w:tcPr>
            <w:tcW w:w="868" w:type="dxa"/>
            <w:gridSpan w:val="2"/>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6</w:t>
            </w:r>
          </w:p>
        </w:tc>
        <w:tc>
          <w:tcPr>
            <w:tcW w:w="476"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7</w:t>
            </w:r>
          </w:p>
        </w:tc>
        <w:tc>
          <w:tcPr>
            <w:tcW w:w="783" w:type="dxa"/>
            <w:gridSpan w:val="2"/>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8</w:t>
            </w:r>
          </w:p>
        </w:tc>
        <w:tc>
          <w:tcPr>
            <w:tcW w:w="850"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9</w:t>
            </w:r>
          </w:p>
        </w:tc>
        <w:tc>
          <w:tcPr>
            <w:tcW w:w="709"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10</w:t>
            </w:r>
          </w:p>
        </w:tc>
        <w:tc>
          <w:tcPr>
            <w:tcW w:w="1558"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11</w:t>
            </w:r>
          </w:p>
        </w:tc>
        <w:tc>
          <w:tcPr>
            <w:tcW w:w="1844" w:type="dxa"/>
            <w:gridSpan w:val="2"/>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244E6">
              <w:rPr>
                <w:rFonts w:ascii="Times New Roman" w:eastAsia="Calibri" w:hAnsi="Times New Roman" w:cs="Times New Roman"/>
                <w:color w:val="auto"/>
                <w:kern w:val="0"/>
                <w:sz w:val="12"/>
                <w:szCs w:val="12"/>
                <w:lang w:val="en-US" w:eastAsia="en-US"/>
              </w:rPr>
              <w:t>12</w:t>
            </w:r>
          </w:p>
        </w:tc>
      </w:tr>
      <w:tr w:rsidR="007244E6" w:rsidRPr="007244E6" w:rsidTr="007244E6">
        <w:trPr>
          <w:trHeight w:val="20"/>
        </w:trPr>
        <w:tc>
          <w:tcPr>
            <w:tcW w:w="566"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574" w:type="dxa"/>
            <w:gridSpan w:val="17"/>
          </w:tcPr>
          <w:p w:rsidR="007244E6" w:rsidRPr="007244E6" w:rsidRDefault="007244E6" w:rsidP="007244E6">
            <w:pPr>
              <w:widowControl w:val="0"/>
              <w:spacing w:after="0" w:line="240" w:lineRule="auto"/>
              <w:rPr>
                <w:rFonts w:ascii="Calibri" w:eastAsia="Calibri" w:hAnsi="Calibri"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Цель подпрограммы: Повышение эффективности оказываемых муниципальных услуг в сфере жизнедеятельности</w:t>
            </w:r>
          </w:p>
        </w:tc>
      </w:tr>
      <w:tr w:rsidR="007244E6" w:rsidRPr="007244E6" w:rsidTr="007244E6">
        <w:trPr>
          <w:trHeight w:val="20"/>
        </w:trPr>
        <w:tc>
          <w:tcPr>
            <w:tcW w:w="566"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574" w:type="dxa"/>
            <w:gridSpan w:val="17"/>
          </w:tcPr>
          <w:p w:rsidR="007244E6" w:rsidRPr="007244E6" w:rsidRDefault="007244E6" w:rsidP="007244E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xml:space="preserve">Задачи: </w:t>
            </w:r>
          </w:p>
          <w:p w:rsidR="007244E6" w:rsidRPr="007244E6" w:rsidRDefault="007244E6" w:rsidP="007244E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244E6">
              <w:rPr>
                <w:rFonts w:ascii="Times New Roman" w:hAnsi="Times New Roman" w:cs="Times New Roman"/>
                <w:color w:val="2D2D2D"/>
                <w:kern w:val="0"/>
                <w:sz w:val="12"/>
                <w:szCs w:val="12"/>
              </w:rPr>
              <w:t>ремонт и обслуживание котельных в бюджетных учреждениях, содержание автотранспортных средств осуществление заказных пассажирских перевозок, осуществление государственных закупок.</w:t>
            </w:r>
          </w:p>
        </w:tc>
      </w:tr>
      <w:tr w:rsidR="007244E6" w:rsidRPr="007244E6" w:rsidTr="007244E6">
        <w:trPr>
          <w:gridAfter w:val="2"/>
          <w:wAfter w:w="83" w:type="dxa"/>
          <w:trHeight w:val="20"/>
        </w:trPr>
        <w:tc>
          <w:tcPr>
            <w:tcW w:w="566" w:type="dxa"/>
            <w:vMerge w:val="restart"/>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369" w:type="dxa"/>
            <w:vMerge w:val="restart"/>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Мероприятие 1</w:t>
            </w:r>
          </w:p>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Расходы на содержание муниципального казенного учреждения по обеспечению жизнедеятельности района</w:t>
            </w:r>
          </w:p>
        </w:tc>
        <w:tc>
          <w:tcPr>
            <w:tcW w:w="974" w:type="dxa"/>
            <w:gridSpan w:val="2"/>
            <w:vMerge w:val="restart"/>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Администрация района</w:t>
            </w:r>
          </w:p>
        </w:tc>
        <w:tc>
          <w:tcPr>
            <w:tcW w:w="493" w:type="dxa"/>
            <w:tcBorders>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901</w:t>
            </w:r>
          </w:p>
        </w:tc>
        <w:tc>
          <w:tcPr>
            <w:tcW w:w="567" w:type="dxa"/>
            <w:tcBorders>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0113</w:t>
            </w:r>
          </w:p>
        </w:tc>
        <w:tc>
          <w:tcPr>
            <w:tcW w:w="849" w:type="dxa"/>
            <w:tcBorders>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2620026500</w:t>
            </w:r>
          </w:p>
        </w:tc>
        <w:tc>
          <w:tcPr>
            <w:tcW w:w="495" w:type="dxa"/>
            <w:gridSpan w:val="2"/>
            <w:tcBorders>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111</w:t>
            </w:r>
          </w:p>
        </w:tc>
        <w:tc>
          <w:tcPr>
            <w:tcW w:w="783" w:type="dxa"/>
            <w:gridSpan w:val="2"/>
            <w:tcBorders>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35892,35</w:t>
            </w:r>
          </w:p>
        </w:tc>
        <w:tc>
          <w:tcPr>
            <w:tcW w:w="850" w:type="dxa"/>
            <w:tcBorders>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34331,33</w:t>
            </w:r>
          </w:p>
        </w:tc>
        <w:tc>
          <w:tcPr>
            <w:tcW w:w="709" w:type="dxa"/>
            <w:tcBorders>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34331,33</w:t>
            </w:r>
          </w:p>
        </w:tc>
        <w:tc>
          <w:tcPr>
            <w:tcW w:w="1558" w:type="dxa"/>
            <w:tcBorders>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104555,01</w:t>
            </w:r>
          </w:p>
        </w:tc>
        <w:tc>
          <w:tcPr>
            <w:tcW w:w="1844" w:type="dxa"/>
            <w:gridSpan w:val="2"/>
            <w:vMerge w:val="restart"/>
          </w:tcPr>
          <w:p w:rsidR="007244E6" w:rsidRPr="007244E6" w:rsidRDefault="007244E6" w:rsidP="007244E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Бесперебойное обеспечение всех объектов жизнедеятельности района.</w:t>
            </w:r>
          </w:p>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244E6" w:rsidRPr="007244E6" w:rsidTr="007244E6">
        <w:trPr>
          <w:gridAfter w:val="2"/>
          <w:wAfter w:w="83" w:type="dxa"/>
          <w:trHeight w:val="20"/>
        </w:trPr>
        <w:tc>
          <w:tcPr>
            <w:tcW w:w="566" w:type="dxa"/>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369" w:type="dxa"/>
            <w:vMerge/>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93"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2620026500</w:t>
            </w:r>
          </w:p>
        </w:tc>
        <w:tc>
          <w:tcPr>
            <w:tcW w:w="495" w:type="dxa"/>
            <w:gridSpan w:val="2"/>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112</w:t>
            </w:r>
          </w:p>
        </w:tc>
        <w:tc>
          <w:tcPr>
            <w:tcW w:w="783" w:type="dxa"/>
            <w:gridSpan w:val="2"/>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501,40</w:t>
            </w:r>
          </w:p>
        </w:tc>
        <w:tc>
          <w:tcPr>
            <w:tcW w:w="850"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501,40</w:t>
            </w:r>
          </w:p>
        </w:tc>
        <w:tc>
          <w:tcPr>
            <w:tcW w:w="709"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501,40</w:t>
            </w:r>
          </w:p>
        </w:tc>
        <w:tc>
          <w:tcPr>
            <w:tcW w:w="1558"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1504,20</w:t>
            </w:r>
          </w:p>
        </w:tc>
        <w:tc>
          <w:tcPr>
            <w:tcW w:w="1844" w:type="dxa"/>
            <w:gridSpan w:val="2"/>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244E6" w:rsidRPr="007244E6" w:rsidTr="007244E6">
        <w:trPr>
          <w:gridAfter w:val="2"/>
          <w:wAfter w:w="83" w:type="dxa"/>
          <w:trHeight w:val="20"/>
        </w:trPr>
        <w:tc>
          <w:tcPr>
            <w:tcW w:w="566" w:type="dxa"/>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369" w:type="dxa"/>
            <w:vMerge/>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93"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2620026500</w:t>
            </w:r>
          </w:p>
        </w:tc>
        <w:tc>
          <w:tcPr>
            <w:tcW w:w="495" w:type="dxa"/>
            <w:gridSpan w:val="2"/>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119</w:t>
            </w:r>
          </w:p>
        </w:tc>
        <w:tc>
          <w:tcPr>
            <w:tcW w:w="783" w:type="dxa"/>
            <w:gridSpan w:val="2"/>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10621,74,49</w:t>
            </w:r>
          </w:p>
        </w:tc>
        <w:tc>
          <w:tcPr>
            <w:tcW w:w="850"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10368,06</w:t>
            </w:r>
          </w:p>
        </w:tc>
        <w:tc>
          <w:tcPr>
            <w:tcW w:w="709"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10368,06</w:t>
            </w:r>
          </w:p>
        </w:tc>
        <w:tc>
          <w:tcPr>
            <w:tcW w:w="1558"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31357,86</w:t>
            </w:r>
          </w:p>
        </w:tc>
        <w:tc>
          <w:tcPr>
            <w:tcW w:w="1844" w:type="dxa"/>
            <w:gridSpan w:val="2"/>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244E6" w:rsidRPr="007244E6" w:rsidTr="007244E6">
        <w:trPr>
          <w:gridAfter w:val="2"/>
          <w:wAfter w:w="83" w:type="dxa"/>
          <w:trHeight w:val="20"/>
        </w:trPr>
        <w:tc>
          <w:tcPr>
            <w:tcW w:w="566" w:type="dxa"/>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369" w:type="dxa"/>
            <w:vMerge/>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93"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2620026500</w:t>
            </w:r>
          </w:p>
        </w:tc>
        <w:tc>
          <w:tcPr>
            <w:tcW w:w="495" w:type="dxa"/>
            <w:gridSpan w:val="2"/>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244</w:t>
            </w:r>
          </w:p>
        </w:tc>
        <w:tc>
          <w:tcPr>
            <w:tcW w:w="783" w:type="dxa"/>
            <w:gridSpan w:val="2"/>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4856,42</w:t>
            </w:r>
          </w:p>
        </w:tc>
        <w:tc>
          <w:tcPr>
            <w:tcW w:w="850"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3978,67</w:t>
            </w:r>
          </w:p>
        </w:tc>
        <w:tc>
          <w:tcPr>
            <w:tcW w:w="709"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3978,67</w:t>
            </w:r>
          </w:p>
        </w:tc>
        <w:tc>
          <w:tcPr>
            <w:tcW w:w="1558"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12813,76</w:t>
            </w:r>
          </w:p>
        </w:tc>
        <w:tc>
          <w:tcPr>
            <w:tcW w:w="1844" w:type="dxa"/>
            <w:gridSpan w:val="2"/>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244E6" w:rsidRPr="007244E6" w:rsidTr="007244E6">
        <w:trPr>
          <w:gridAfter w:val="2"/>
          <w:wAfter w:w="83" w:type="dxa"/>
          <w:trHeight w:val="20"/>
        </w:trPr>
        <w:tc>
          <w:tcPr>
            <w:tcW w:w="566" w:type="dxa"/>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369" w:type="dxa"/>
            <w:vMerge/>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93"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2620026500</w:t>
            </w:r>
          </w:p>
        </w:tc>
        <w:tc>
          <w:tcPr>
            <w:tcW w:w="495" w:type="dxa"/>
            <w:gridSpan w:val="2"/>
            <w:tcBorders>
              <w:top w:val="single" w:sz="4" w:space="0" w:color="auto"/>
              <w:bottom w:val="single" w:sz="4" w:space="0" w:color="auto"/>
            </w:tcBorders>
          </w:tcPr>
          <w:p w:rsidR="007244E6" w:rsidRPr="007244E6" w:rsidRDefault="007244E6" w:rsidP="007244E6">
            <w:pPr>
              <w:tabs>
                <w:tab w:val="left" w:pos="285"/>
                <w:tab w:val="center" w:pos="459"/>
              </w:tabs>
              <w:autoSpaceDE w:val="0"/>
              <w:autoSpaceDN w:val="0"/>
              <w:adjustRightInd w:val="0"/>
              <w:spacing w:after="0" w:line="240" w:lineRule="auto"/>
              <w:jc w:val="center"/>
              <w:rPr>
                <w:rFonts w:ascii="Times New Roman" w:eastAsia="Calibri" w:hAnsi="Times New Roman" w:cs="Times New Roman"/>
                <w:color w:val="auto"/>
                <w:kern w:val="0"/>
                <w:sz w:val="12"/>
                <w:szCs w:val="12"/>
                <w:highlight w:val="yellow"/>
                <w:lang w:eastAsia="en-US"/>
              </w:rPr>
            </w:pPr>
            <w:r w:rsidRPr="007244E6">
              <w:rPr>
                <w:rFonts w:ascii="Times New Roman" w:eastAsia="Calibri" w:hAnsi="Times New Roman" w:cs="Times New Roman"/>
                <w:color w:val="auto"/>
                <w:kern w:val="0"/>
                <w:sz w:val="12"/>
                <w:szCs w:val="12"/>
                <w:lang w:eastAsia="en-US"/>
              </w:rPr>
              <w:t>247</w:t>
            </w:r>
          </w:p>
        </w:tc>
        <w:tc>
          <w:tcPr>
            <w:tcW w:w="783" w:type="dxa"/>
            <w:gridSpan w:val="2"/>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highlight w:val="yellow"/>
                <w:lang w:eastAsia="en-US"/>
              </w:rPr>
            </w:pPr>
            <w:r w:rsidRPr="007244E6">
              <w:rPr>
                <w:rFonts w:ascii="Times New Roman" w:eastAsia="Calibri" w:hAnsi="Times New Roman" w:cs="Times New Roman"/>
                <w:color w:val="auto"/>
                <w:kern w:val="0"/>
                <w:sz w:val="12"/>
                <w:szCs w:val="12"/>
                <w:lang w:eastAsia="en-US"/>
              </w:rPr>
              <w:t>1101,55</w:t>
            </w:r>
          </w:p>
        </w:tc>
        <w:tc>
          <w:tcPr>
            <w:tcW w:w="850"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1101,55</w:t>
            </w:r>
          </w:p>
        </w:tc>
        <w:tc>
          <w:tcPr>
            <w:tcW w:w="709"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1101,55</w:t>
            </w:r>
          </w:p>
        </w:tc>
        <w:tc>
          <w:tcPr>
            <w:tcW w:w="1558"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3304,65</w:t>
            </w:r>
          </w:p>
        </w:tc>
        <w:tc>
          <w:tcPr>
            <w:tcW w:w="1844" w:type="dxa"/>
            <w:gridSpan w:val="2"/>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244E6" w:rsidRPr="007244E6" w:rsidTr="007244E6">
        <w:trPr>
          <w:gridAfter w:val="2"/>
          <w:wAfter w:w="83" w:type="dxa"/>
          <w:trHeight w:val="20"/>
        </w:trPr>
        <w:tc>
          <w:tcPr>
            <w:tcW w:w="566" w:type="dxa"/>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369" w:type="dxa"/>
            <w:vMerge/>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93"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2620026500</w:t>
            </w:r>
          </w:p>
        </w:tc>
        <w:tc>
          <w:tcPr>
            <w:tcW w:w="495" w:type="dxa"/>
            <w:gridSpan w:val="2"/>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851</w:t>
            </w:r>
          </w:p>
        </w:tc>
        <w:tc>
          <w:tcPr>
            <w:tcW w:w="783" w:type="dxa"/>
            <w:gridSpan w:val="2"/>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1,2</w:t>
            </w:r>
          </w:p>
        </w:tc>
        <w:tc>
          <w:tcPr>
            <w:tcW w:w="850"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1,2</w:t>
            </w:r>
          </w:p>
        </w:tc>
        <w:tc>
          <w:tcPr>
            <w:tcW w:w="709"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1,2</w:t>
            </w:r>
          </w:p>
        </w:tc>
        <w:tc>
          <w:tcPr>
            <w:tcW w:w="1558"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3,6</w:t>
            </w:r>
          </w:p>
        </w:tc>
        <w:tc>
          <w:tcPr>
            <w:tcW w:w="1844" w:type="dxa"/>
            <w:gridSpan w:val="2"/>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244E6" w:rsidRPr="007244E6" w:rsidTr="007244E6">
        <w:trPr>
          <w:gridAfter w:val="2"/>
          <w:wAfter w:w="83" w:type="dxa"/>
          <w:trHeight w:val="20"/>
        </w:trPr>
        <w:tc>
          <w:tcPr>
            <w:tcW w:w="566" w:type="dxa"/>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369" w:type="dxa"/>
            <w:vMerge/>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93"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2620026500</w:t>
            </w:r>
          </w:p>
        </w:tc>
        <w:tc>
          <w:tcPr>
            <w:tcW w:w="495" w:type="dxa"/>
            <w:gridSpan w:val="2"/>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853</w:t>
            </w:r>
          </w:p>
        </w:tc>
        <w:tc>
          <w:tcPr>
            <w:tcW w:w="783" w:type="dxa"/>
            <w:gridSpan w:val="2"/>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56,38</w:t>
            </w:r>
          </w:p>
        </w:tc>
        <w:tc>
          <w:tcPr>
            <w:tcW w:w="850"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6,38</w:t>
            </w:r>
          </w:p>
        </w:tc>
        <w:tc>
          <w:tcPr>
            <w:tcW w:w="709"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6,38</w:t>
            </w:r>
          </w:p>
        </w:tc>
        <w:tc>
          <w:tcPr>
            <w:tcW w:w="1558" w:type="dxa"/>
            <w:tcBorders>
              <w:top w:val="single" w:sz="4" w:space="0" w:color="auto"/>
              <w:bottom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69,14</w:t>
            </w:r>
          </w:p>
        </w:tc>
        <w:tc>
          <w:tcPr>
            <w:tcW w:w="1844" w:type="dxa"/>
            <w:gridSpan w:val="2"/>
            <w:vMerge/>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244E6" w:rsidRPr="007244E6" w:rsidTr="007244E6">
        <w:trPr>
          <w:gridAfter w:val="2"/>
          <w:wAfter w:w="83" w:type="dxa"/>
          <w:trHeight w:val="20"/>
        </w:trPr>
        <w:tc>
          <w:tcPr>
            <w:tcW w:w="566"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369" w:type="dxa"/>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Итого по подпрограмме</w:t>
            </w:r>
          </w:p>
        </w:tc>
        <w:tc>
          <w:tcPr>
            <w:tcW w:w="974" w:type="dxa"/>
            <w:gridSpan w:val="2"/>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93" w:type="dxa"/>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7" w:type="dxa"/>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49" w:type="dxa"/>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95" w:type="dxa"/>
            <w:gridSpan w:val="2"/>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83" w:type="dxa"/>
            <w:gridSpan w:val="2"/>
          </w:tcPr>
          <w:p w:rsidR="007244E6" w:rsidRPr="007244E6" w:rsidRDefault="007244E6" w:rsidP="007244E6">
            <w:pPr>
              <w:spacing w:after="0" w:line="240" w:lineRule="auto"/>
              <w:jc w:val="center"/>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53031,04</w:t>
            </w:r>
          </w:p>
        </w:tc>
        <w:tc>
          <w:tcPr>
            <w:tcW w:w="850" w:type="dxa"/>
          </w:tcPr>
          <w:p w:rsidR="007244E6" w:rsidRPr="007244E6" w:rsidRDefault="007244E6" w:rsidP="007244E6">
            <w:pPr>
              <w:spacing w:after="0" w:line="240" w:lineRule="auto"/>
              <w:jc w:val="center"/>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50288,59</w:t>
            </w:r>
          </w:p>
        </w:tc>
        <w:tc>
          <w:tcPr>
            <w:tcW w:w="709" w:type="dxa"/>
          </w:tcPr>
          <w:p w:rsidR="007244E6" w:rsidRPr="007244E6" w:rsidRDefault="007244E6" w:rsidP="007244E6">
            <w:pPr>
              <w:spacing w:after="0" w:line="240" w:lineRule="auto"/>
              <w:jc w:val="center"/>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50288,59</w:t>
            </w:r>
          </w:p>
        </w:tc>
        <w:tc>
          <w:tcPr>
            <w:tcW w:w="1558" w:type="dxa"/>
          </w:tcPr>
          <w:p w:rsidR="007244E6" w:rsidRPr="007244E6" w:rsidRDefault="007244E6" w:rsidP="007244E6">
            <w:pPr>
              <w:spacing w:after="0" w:line="240" w:lineRule="auto"/>
              <w:jc w:val="center"/>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153608,22</w:t>
            </w:r>
          </w:p>
        </w:tc>
        <w:tc>
          <w:tcPr>
            <w:tcW w:w="1844" w:type="dxa"/>
            <w:gridSpan w:val="2"/>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7244E6" w:rsidRPr="007244E6" w:rsidTr="007244E6">
        <w:trPr>
          <w:gridAfter w:val="2"/>
          <w:wAfter w:w="83" w:type="dxa"/>
          <w:trHeight w:val="20"/>
        </w:trPr>
        <w:tc>
          <w:tcPr>
            <w:tcW w:w="566"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369" w:type="dxa"/>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В том числе</w:t>
            </w:r>
          </w:p>
        </w:tc>
        <w:tc>
          <w:tcPr>
            <w:tcW w:w="974" w:type="dxa"/>
            <w:gridSpan w:val="2"/>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93"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49"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95" w:type="dxa"/>
            <w:gridSpan w:val="2"/>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783" w:type="dxa"/>
            <w:gridSpan w:val="2"/>
          </w:tcPr>
          <w:p w:rsidR="007244E6" w:rsidRPr="007244E6" w:rsidRDefault="007244E6" w:rsidP="007244E6">
            <w:pPr>
              <w:spacing w:after="0" w:line="240" w:lineRule="auto"/>
              <w:jc w:val="center"/>
              <w:rPr>
                <w:rFonts w:ascii="Calibri" w:eastAsia="Calibri" w:hAnsi="Calibri" w:cs="Times New Roman"/>
                <w:bCs/>
                <w:color w:val="auto"/>
                <w:kern w:val="0"/>
                <w:sz w:val="12"/>
                <w:szCs w:val="12"/>
                <w:lang w:eastAsia="en-US"/>
              </w:rPr>
            </w:pPr>
          </w:p>
        </w:tc>
        <w:tc>
          <w:tcPr>
            <w:tcW w:w="850" w:type="dxa"/>
          </w:tcPr>
          <w:p w:rsidR="007244E6" w:rsidRPr="007244E6" w:rsidRDefault="007244E6" w:rsidP="007244E6">
            <w:pPr>
              <w:spacing w:after="0" w:line="240" w:lineRule="auto"/>
              <w:jc w:val="center"/>
              <w:rPr>
                <w:rFonts w:ascii="Calibri" w:eastAsia="Calibri" w:hAnsi="Calibri" w:cs="Times New Roman"/>
                <w:bCs/>
                <w:color w:val="auto"/>
                <w:kern w:val="0"/>
                <w:sz w:val="12"/>
                <w:szCs w:val="12"/>
                <w:lang w:eastAsia="en-US"/>
              </w:rPr>
            </w:pPr>
          </w:p>
        </w:tc>
        <w:tc>
          <w:tcPr>
            <w:tcW w:w="709" w:type="dxa"/>
          </w:tcPr>
          <w:p w:rsidR="007244E6" w:rsidRPr="007244E6" w:rsidRDefault="007244E6" w:rsidP="007244E6">
            <w:pPr>
              <w:spacing w:after="0" w:line="240" w:lineRule="auto"/>
              <w:jc w:val="center"/>
              <w:rPr>
                <w:rFonts w:ascii="Calibri" w:eastAsia="Calibri" w:hAnsi="Calibri" w:cs="Times New Roman"/>
                <w:bCs/>
                <w:color w:val="auto"/>
                <w:kern w:val="0"/>
                <w:sz w:val="12"/>
                <w:szCs w:val="12"/>
                <w:lang w:eastAsia="en-US"/>
              </w:rPr>
            </w:pPr>
          </w:p>
        </w:tc>
        <w:tc>
          <w:tcPr>
            <w:tcW w:w="1558" w:type="dxa"/>
          </w:tcPr>
          <w:p w:rsidR="007244E6" w:rsidRPr="007244E6" w:rsidRDefault="007244E6" w:rsidP="007244E6">
            <w:pPr>
              <w:spacing w:after="0" w:line="240" w:lineRule="auto"/>
              <w:jc w:val="center"/>
              <w:rPr>
                <w:rFonts w:ascii="Calibri" w:eastAsia="Calibri" w:hAnsi="Calibri" w:cs="Times New Roman"/>
                <w:bCs/>
                <w:color w:val="auto"/>
                <w:kern w:val="0"/>
                <w:sz w:val="12"/>
                <w:szCs w:val="12"/>
                <w:lang w:eastAsia="en-US"/>
              </w:rPr>
            </w:pPr>
          </w:p>
        </w:tc>
        <w:tc>
          <w:tcPr>
            <w:tcW w:w="1844" w:type="dxa"/>
            <w:gridSpan w:val="2"/>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7244E6" w:rsidRPr="007244E6" w:rsidTr="007244E6">
        <w:trPr>
          <w:gridAfter w:val="2"/>
          <w:wAfter w:w="83" w:type="dxa"/>
          <w:trHeight w:val="20"/>
        </w:trPr>
        <w:tc>
          <w:tcPr>
            <w:tcW w:w="566" w:type="dxa"/>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369" w:type="dxa"/>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ГРБС</w:t>
            </w:r>
          </w:p>
        </w:tc>
        <w:tc>
          <w:tcPr>
            <w:tcW w:w="974" w:type="dxa"/>
            <w:gridSpan w:val="2"/>
          </w:tcPr>
          <w:p w:rsidR="007244E6" w:rsidRPr="007244E6" w:rsidRDefault="007244E6" w:rsidP="007244E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Администрация района</w:t>
            </w:r>
          </w:p>
        </w:tc>
        <w:tc>
          <w:tcPr>
            <w:tcW w:w="493" w:type="dxa"/>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901</w:t>
            </w:r>
          </w:p>
        </w:tc>
        <w:tc>
          <w:tcPr>
            <w:tcW w:w="567" w:type="dxa"/>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49" w:type="dxa"/>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95" w:type="dxa"/>
            <w:gridSpan w:val="2"/>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83" w:type="dxa"/>
            <w:gridSpan w:val="2"/>
          </w:tcPr>
          <w:p w:rsidR="007244E6" w:rsidRPr="007244E6" w:rsidRDefault="007244E6" w:rsidP="007244E6">
            <w:pPr>
              <w:spacing w:after="0" w:line="240" w:lineRule="auto"/>
              <w:jc w:val="center"/>
              <w:rPr>
                <w:rFonts w:ascii="Calibri" w:eastAsia="Calibri" w:hAnsi="Calibri"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53031,04</w:t>
            </w:r>
          </w:p>
        </w:tc>
        <w:tc>
          <w:tcPr>
            <w:tcW w:w="850" w:type="dxa"/>
          </w:tcPr>
          <w:p w:rsidR="007244E6" w:rsidRPr="007244E6" w:rsidRDefault="007244E6" w:rsidP="007244E6">
            <w:pPr>
              <w:spacing w:after="0" w:line="240" w:lineRule="auto"/>
              <w:jc w:val="center"/>
              <w:rPr>
                <w:rFonts w:ascii="Calibri" w:eastAsia="Calibri" w:hAnsi="Calibri"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50288,59</w:t>
            </w:r>
          </w:p>
        </w:tc>
        <w:tc>
          <w:tcPr>
            <w:tcW w:w="709" w:type="dxa"/>
          </w:tcPr>
          <w:p w:rsidR="007244E6" w:rsidRPr="007244E6" w:rsidRDefault="007244E6" w:rsidP="007244E6">
            <w:pPr>
              <w:spacing w:after="0" w:line="240" w:lineRule="auto"/>
              <w:jc w:val="center"/>
              <w:rPr>
                <w:rFonts w:ascii="Calibri" w:eastAsia="Calibri" w:hAnsi="Calibri"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50288,59</w:t>
            </w:r>
          </w:p>
        </w:tc>
        <w:tc>
          <w:tcPr>
            <w:tcW w:w="1558" w:type="dxa"/>
          </w:tcPr>
          <w:p w:rsidR="007244E6" w:rsidRPr="007244E6" w:rsidRDefault="007244E6" w:rsidP="007244E6">
            <w:pPr>
              <w:spacing w:after="0" w:line="240" w:lineRule="auto"/>
              <w:jc w:val="center"/>
              <w:rPr>
                <w:rFonts w:ascii="Calibri" w:eastAsia="Calibri" w:hAnsi="Calibri"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153608,22</w:t>
            </w:r>
          </w:p>
        </w:tc>
        <w:tc>
          <w:tcPr>
            <w:tcW w:w="1844" w:type="dxa"/>
            <w:gridSpan w:val="2"/>
          </w:tcPr>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C012B5" w:rsidRPr="007244E6" w:rsidRDefault="00C012B5" w:rsidP="007244E6">
      <w:pPr>
        <w:spacing w:after="0" w:line="240" w:lineRule="auto"/>
        <w:rPr>
          <w:rFonts w:ascii="Times New Roman" w:hAnsi="Times New Roman" w:cs="Times New Roman"/>
          <w:color w:val="auto"/>
          <w:kern w:val="0"/>
          <w:sz w:val="12"/>
          <w:szCs w:val="12"/>
        </w:rPr>
      </w:pPr>
    </w:p>
    <w:p w:rsidR="007244E6" w:rsidRPr="007244E6" w:rsidRDefault="007244E6" w:rsidP="007244E6">
      <w:pPr>
        <w:spacing w:after="0" w:line="240" w:lineRule="auto"/>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АДМИНИСТРАЦИЯ КАРАТУЗСКОГО РАЙОНА</w:t>
      </w:r>
    </w:p>
    <w:p w:rsidR="007244E6" w:rsidRPr="007244E6" w:rsidRDefault="007244E6" w:rsidP="007244E6">
      <w:pPr>
        <w:keepNext/>
        <w:spacing w:after="0" w:line="240" w:lineRule="auto"/>
        <w:jc w:val="center"/>
        <w:outlineLvl w:val="0"/>
        <w:rPr>
          <w:rFonts w:ascii="Times New Roman" w:hAnsi="Times New Roman" w:cs="Times New Roman"/>
          <w:color w:val="auto"/>
          <w:kern w:val="0"/>
          <w:sz w:val="12"/>
          <w:szCs w:val="12"/>
          <w:lang w:eastAsia="x-none"/>
        </w:rPr>
      </w:pPr>
    </w:p>
    <w:p w:rsidR="007244E6" w:rsidRPr="007244E6" w:rsidRDefault="007244E6" w:rsidP="007244E6">
      <w:pPr>
        <w:keepNext/>
        <w:spacing w:after="0" w:line="240" w:lineRule="auto"/>
        <w:jc w:val="center"/>
        <w:outlineLvl w:val="0"/>
        <w:rPr>
          <w:rFonts w:ascii="Times New Roman" w:hAnsi="Times New Roman" w:cs="Times New Roman"/>
          <w:color w:val="auto"/>
          <w:kern w:val="0"/>
          <w:sz w:val="12"/>
          <w:szCs w:val="12"/>
          <w:lang w:val="x-none" w:eastAsia="x-none"/>
        </w:rPr>
      </w:pPr>
      <w:r w:rsidRPr="007244E6">
        <w:rPr>
          <w:rFonts w:ascii="Times New Roman" w:hAnsi="Times New Roman" w:cs="Times New Roman"/>
          <w:color w:val="auto"/>
          <w:kern w:val="0"/>
          <w:sz w:val="12"/>
          <w:szCs w:val="12"/>
          <w:lang w:val="x-none" w:eastAsia="x-none"/>
        </w:rPr>
        <w:t>ПОСТАНОВЛЕНИЕ</w:t>
      </w:r>
    </w:p>
    <w:p w:rsidR="007244E6" w:rsidRPr="007244E6" w:rsidRDefault="007244E6" w:rsidP="007244E6">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p>
    <w:p w:rsidR="007244E6" w:rsidRPr="007244E6" w:rsidRDefault="007244E6" w:rsidP="007244E6">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r w:rsidRPr="007244E6">
        <w:rPr>
          <w:rFonts w:ascii="Times New Roman" w:eastAsia="Calibri" w:hAnsi="Times New Roman" w:cs="Times New Roman"/>
          <w:spacing w:val="-1"/>
          <w:w w:val="104"/>
          <w:kern w:val="0"/>
          <w:sz w:val="12"/>
          <w:szCs w:val="12"/>
          <w:lang w:eastAsia="en-US"/>
        </w:rPr>
        <w:t>26.07.2023                                    с. Каратузское                                        № 687-п</w:t>
      </w:r>
    </w:p>
    <w:p w:rsidR="007244E6" w:rsidRPr="007244E6" w:rsidRDefault="007244E6" w:rsidP="007244E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7244E6" w:rsidRPr="007244E6" w:rsidRDefault="007244E6" w:rsidP="007244E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7244E6" w:rsidRPr="007244E6" w:rsidRDefault="007244E6" w:rsidP="007244E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7244E6" w:rsidRPr="007244E6" w:rsidRDefault="007244E6" w:rsidP="007244E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7244E6" w:rsidRPr="007244E6" w:rsidRDefault="007244E6" w:rsidP="007244E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7244E6" w:rsidRPr="007244E6" w:rsidRDefault="007244E6" w:rsidP="007244E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1. Внести в постановление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следующее изменение:</w:t>
      </w:r>
    </w:p>
    <w:p w:rsidR="007244E6" w:rsidRPr="007244E6" w:rsidRDefault="007244E6" w:rsidP="000452E6">
      <w:pPr>
        <w:numPr>
          <w:ilvl w:val="1"/>
          <w:numId w:val="6"/>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В разделе 1 «Паспорт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7244E6" w:rsidRPr="007244E6" w:rsidRDefault="007244E6" w:rsidP="007244E6">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изменить и изложить в новой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7244E6" w:rsidRPr="007244E6" w:rsidTr="00903A5A">
        <w:tc>
          <w:tcPr>
            <w:tcW w:w="3085" w:type="dxa"/>
          </w:tcPr>
          <w:p w:rsidR="007244E6" w:rsidRPr="007244E6" w:rsidRDefault="007244E6" w:rsidP="007244E6">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7244E6" w:rsidRPr="007244E6" w:rsidRDefault="007244E6" w:rsidP="007244E6">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tc>
        <w:tc>
          <w:tcPr>
            <w:tcW w:w="6662" w:type="dxa"/>
          </w:tcPr>
          <w:p w:rsidR="007244E6" w:rsidRPr="007244E6" w:rsidRDefault="007244E6" w:rsidP="007244E6">
            <w:pPr>
              <w:spacing w:after="0" w:line="240" w:lineRule="auto"/>
              <w:ind w:left="34" w:right="23"/>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Общий объем финансирования муниципальной программы в 2014-2025 годах за счет всех источников финансирования составит 107 604,05 тыс. рублей,</w:t>
            </w:r>
          </w:p>
          <w:p w:rsidR="007244E6" w:rsidRPr="007244E6" w:rsidRDefault="007244E6" w:rsidP="007244E6">
            <w:pPr>
              <w:spacing w:after="0" w:line="240" w:lineRule="auto"/>
              <w:ind w:left="34" w:right="23"/>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 по годам:</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2014 год – 11 717,98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2015 год – 13 433,94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2016 год – 10 389,89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2017 год – 13 878,00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2018 год – </w:t>
            </w:r>
            <w:r w:rsidRPr="007244E6">
              <w:rPr>
                <w:rFonts w:ascii="Times New Roman" w:hAnsi="Times New Roman" w:cs="Calibri"/>
                <w:color w:val="auto"/>
                <w:kern w:val="0"/>
                <w:sz w:val="12"/>
                <w:szCs w:val="12"/>
              </w:rPr>
              <w:t xml:space="preserve">10 616,38 </w:t>
            </w:r>
            <w:r w:rsidRPr="007244E6">
              <w:rPr>
                <w:rFonts w:ascii="Times New Roman" w:hAnsi="Times New Roman" w:cs="Times New Roman"/>
                <w:color w:val="auto"/>
                <w:kern w:val="0"/>
                <w:sz w:val="12"/>
                <w:szCs w:val="12"/>
              </w:rPr>
              <w:t>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2019 год – </w:t>
            </w:r>
            <w:r w:rsidRPr="007244E6">
              <w:rPr>
                <w:rFonts w:ascii="Times New Roman" w:hAnsi="Times New Roman" w:cs="Calibri"/>
                <w:color w:val="auto"/>
                <w:kern w:val="0"/>
                <w:sz w:val="12"/>
                <w:szCs w:val="12"/>
              </w:rPr>
              <w:t xml:space="preserve">9 850,56 </w:t>
            </w:r>
            <w:r w:rsidRPr="007244E6">
              <w:rPr>
                <w:rFonts w:ascii="Times New Roman" w:hAnsi="Times New Roman" w:cs="Times New Roman"/>
                <w:color w:val="auto"/>
                <w:kern w:val="0"/>
                <w:sz w:val="12"/>
                <w:szCs w:val="12"/>
              </w:rPr>
              <w:t>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2020 год – 11 149,63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2021 год – 9 379,03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2022 год – 4 808,13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2023 год – 6 128,91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2024 год – 3 125,80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2025 год – 3 125,80 тыс. рублей;</w:t>
            </w:r>
          </w:p>
          <w:p w:rsidR="007244E6" w:rsidRPr="007244E6" w:rsidRDefault="007244E6" w:rsidP="007244E6">
            <w:pPr>
              <w:spacing w:after="0" w:line="240" w:lineRule="auto"/>
              <w:ind w:left="34" w:right="23"/>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средства краевого бюджета – 103 149,14 тыс. рублей, в том числе по годам:</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2014 год – 10 846,50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2015 год – 13 001,34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2016 год – 9 639,60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2017 год – 13 460,70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2018 год – </w:t>
            </w:r>
            <w:r w:rsidRPr="007244E6">
              <w:rPr>
                <w:rFonts w:ascii="Times New Roman" w:hAnsi="Times New Roman" w:cs="Calibri"/>
                <w:color w:val="auto"/>
                <w:kern w:val="0"/>
                <w:sz w:val="12"/>
                <w:szCs w:val="12"/>
              </w:rPr>
              <w:t xml:space="preserve">10 400,70 </w:t>
            </w:r>
            <w:r w:rsidRPr="007244E6">
              <w:rPr>
                <w:rFonts w:ascii="Times New Roman" w:hAnsi="Times New Roman" w:cs="Times New Roman"/>
                <w:color w:val="auto"/>
                <w:kern w:val="0"/>
                <w:sz w:val="12"/>
                <w:szCs w:val="12"/>
              </w:rPr>
              <w:t>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2019 год – </w:t>
            </w:r>
            <w:r w:rsidRPr="007244E6">
              <w:rPr>
                <w:rFonts w:ascii="Times New Roman" w:hAnsi="Times New Roman" w:cs="Calibri"/>
                <w:color w:val="auto"/>
                <w:kern w:val="0"/>
                <w:sz w:val="12"/>
                <w:szCs w:val="12"/>
              </w:rPr>
              <w:t xml:space="preserve">9 834,10 </w:t>
            </w:r>
            <w:r w:rsidRPr="007244E6">
              <w:rPr>
                <w:rFonts w:ascii="Times New Roman" w:hAnsi="Times New Roman" w:cs="Times New Roman"/>
                <w:color w:val="auto"/>
                <w:kern w:val="0"/>
                <w:sz w:val="12"/>
                <w:szCs w:val="12"/>
              </w:rPr>
              <w:t>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2020 год – 11 121,90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2021 год – 9 328,50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2022 год – 3 807,70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2023 год – 5 496,50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2024 год – 3 105,80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2025 год – 3 105,80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средства районного бюджета – 4 454,91 тыс. рублей, в том числе по годам:</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2014 год – 871,48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2015 год – 432,60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2016 год – 750,29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2017 год – 417,30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2018 год – </w:t>
            </w:r>
            <w:r w:rsidRPr="007244E6">
              <w:rPr>
                <w:rFonts w:ascii="Times New Roman" w:hAnsi="Times New Roman" w:cs="Calibri"/>
                <w:color w:val="auto"/>
                <w:kern w:val="0"/>
                <w:sz w:val="12"/>
                <w:szCs w:val="12"/>
              </w:rPr>
              <w:t xml:space="preserve">215,68 </w:t>
            </w:r>
            <w:r w:rsidRPr="007244E6">
              <w:rPr>
                <w:rFonts w:ascii="Times New Roman" w:hAnsi="Times New Roman" w:cs="Times New Roman"/>
                <w:color w:val="auto"/>
                <w:kern w:val="0"/>
                <w:sz w:val="12"/>
                <w:szCs w:val="12"/>
              </w:rPr>
              <w:t>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2019 год – </w:t>
            </w:r>
            <w:r w:rsidRPr="007244E6">
              <w:rPr>
                <w:rFonts w:ascii="Times New Roman" w:hAnsi="Times New Roman" w:cs="Calibri"/>
                <w:color w:val="auto"/>
                <w:kern w:val="0"/>
                <w:sz w:val="12"/>
                <w:szCs w:val="12"/>
              </w:rPr>
              <w:t xml:space="preserve">16,46 </w:t>
            </w:r>
            <w:r w:rsidRPr="007244E6">
              <w:rPr>
                <w:rFonts w:ascii="Times New Roman" w:hAnsi="Times New Roman" w:cs="Times New Roman"/>
                <w:color w:val="auto"/>
                <w:kern w:val="0"/>
                <w:sz w:val="12"/>
                <w:szCs w:val="12"/>
              </w:rPr>
              <w:t>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2020 год – 27,73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2021 год – 50,53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2022 год – 1 000,43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2023 год – 632,41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2024 год – 20,00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2025 год – 20,00 тыс. рублей.</w:t>
            </w:r>
          </w:p>
        </w:tc>
      </w:tr>
    </w:tbl>
    <w:p w:rsidR="007244E6" w:rsidRPr="007244E6" w:rsidRDefault="007244E6" w:rsidP="007244E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1.2. Приложение № 2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1;</w:t>
      </w:r>
    </w:p>
    <w:p w:rsidR="007244E6" w:rsidRPr="007244E6" w:rsidRDefault="007244E6" w:rsidP="007244E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1.3. Приложение № 3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2;</w:t>
      </w:r>
    </w:p>
    <w:p w:rsidR="007244E6" w:rsidRPr="007244E6" w:rsidRDefault="007244E6" w:rsidP="007244E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1.4. В приложении № 5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7244E6" w:rsidRPr="007244E6" w:rsidRDefault="007244E6" w:rsidP="007244E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1.4.1. В разделе 1 «Паспорт подпрограммы «Обеспечение доступности платы граждан в условиях развития жилищных отношений»:</w:t>
      </w:r>
    </w:p>
    <w:p w:rsidR="007244E6" w:rsidRPr="007244E6" w:rsidRDefault="007244E6" w:rsidP="007244E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7244E6" w:rsidRPr="007244E6" w:rsidTr="00903A5A">
        <w:tc>
          <w:tcPr>
            <w:tcW w:w="3969"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spacing w:after="0" w:line="240" w:lineRule="auto"/>
              <w:rPr>
                <w:rFonts w:ascii="Times New Roman" w:eastAsia="Calibri" w:hAnsi="Times New Roman" w:cs="Times New Roman"/>
                <w:color w:val="auto"/>
                <w:kern w:val="0"/>
                <w:sz w:val="12"/>
                <w:szCs w:val="12"/>
                <w:highlight w:val="yellow"/>
                <w:lang w:eastAsia="en-US"/>
              </w:rPr>
            </w:pPr>
            <w:r w:rsidRPr="007244E6">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4"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Общий объем финансирования подпрограммы в 2023-2025 годы составляет 11 708,10 тыс. рублей, в том числе по годам:</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2023 год – 5 496,50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2024 год – 3 105,80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2025 год – 3 105,80 тыс. рублей;</w:t>
            </w:r>
          </w:p>
          <w:p w:rsidR="007244E6" w:rsidRPr="007244E6" w:rsidRDefault="007244E6" w:rsidP="007244E6">
            <w:pPr>
              <w:spacing w:after="0" w:line="240" w:lineRule="auto"/>
              <w:ind w:left="34" w:right="23"/>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в том числе:</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средства краевого бюджета – 11 708,10 тыс. рублей, в том числе по годам:</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2023 год – 5 496,50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2024 год – 3 105,80 тыс. рублей;</w:t>
            </w:r>
          </w:p>
          <w:p w:rsidR="007244E6" w:rsidRPr="007244E6" w:rsidRDefault="007244E6" w:rsidP="007244E6">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7244E6">
              <w:rPr>
                <w:rFonts w:ascii="Times New Roman" w:hAnsi="Times New Roman" w:cs="Times New Roman"/>
                <w:color w:val="auto"/>
                <w:kern w:val="0"/>
                <w:sz w:val="12"/>
                <w:szCs w:val="12"/>
              </w:rPr>
              <w:t>2025 год – 3 105,80 тыс. рублей.</w:t>
            </w:r>
          </w:p>
        </w:tc>
      </w:tr>
    </w:tbl>
    <w:p w:rsidR="007244E6" w:rsidRPr="007244E6" w:rsidRDefault="007244E6" w:rsidP="007244E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1.4.2. Раздел 2 «Мероприятия подпрограммы» изменить и изложить в следующей редакции:</w:t>
      </w:r>
    </w:p>
    <w:p w:rsidR="007244E6" w:rsidRPr="007244E6" w:rsidRDefault="007244E6" w:rsidP="007244E6">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 Мероприятия подпрограммы</w:t>
      </w:r>
    </w:p>
    <w:p w:rsidR="007244E6" w:rsidRPr="007244E6" w:rsidRDefault="007244E6" w:rsidP="007244E6">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p>
    <w:p w:rsidR="007244E6" w:rsidRPr="007244E6" w:rsidRDefault="007244E6" w:rsidP="007244E6">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xml:space="preserve">2.1. Мероприятие 1. Реализация отдельных </w:t>
      </w:r>
      <w:r w:rsidRPr="007244E6">
        <w:rPr>
          <w:rFonts w:ascii="Times New Roman" w:hAnsi="Times New Roman" w:cs="Times New Roman"/>
          <w:color w:val="auto"/>
          <w:kern w:val="0"/>
          <w:sz w:val="12"/>
          <w:szCs w:val="12"/>
        </w:rPr>
        <w:t>мер по обеспечению ограничения платы граждан за коммунальные услуги (далее – мероприятие 1).</w:t>
      </w:r>
    </w:p>
    <w:p w:rsidR="007244E6" w:rsidRPr="007244E6" w:rsidRDefault="007244E6" w:rsidP="007244E6">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1, является администрация Каратузского района.</w:t>
      </w:r>
    </w:p>
    <w:p w:rsidR="007244E6" w:rsidRPr="007244E6" w:rsidRDefault="007244E6" w:rsidP="007244E6">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Срок реализации мероприятия: 2023-2025 годы.</w:t>
      </w:r>
    </w:p>
    <w:p w:rsidR="007244E6" w:rsidRPr="007244E6" w:rsidRDefault="007244E6" w:rsidP="007244E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Общий объем финансирования мероприятия 1 на 2023-2025 годы предусмотрен в объеме 11 708,10  тыс. рублей, в том числе:</w:t>
      </w:r>
    </w:p>
    <w:p w:rsidR="007244E6" w:rsidRPr="007244E6" w:rsidRDefault="007244E6" w:rsidP="007244E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lastRenderedPageBreak/>
        <w:t>за счет средств краевого бюджета – 11 708,10 тыс. рублей, в том числе по годам:</w:t>
      </w:r>
    </w:p>
    <w:p w:rsidR="007244E6" w:rsidRPr="007244E6" w:rsidRDefault="007244E6" w:rsidP="007244E6">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2023 год – 5 496,50 тыс. рублей;</w:t>
      </w:r>
    </w:p>
    <w:p w:rsidR="007244E6" w:rsidRPr="007244E6" w:rsidRDefault="007244E6" w:rsidP="007244E6">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2024 год – 3 105,80 тыс. рублей;</w:t>
      </w:r>
    </w:p>
    <w:p w:rsidR="007244E6" w:rsidRPr="007244E6" w:rsidRDefault="007244E6" w:rsidP="007244E6">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2025 год – 3 105,80 тыс. рублей.</w:t>
      </w:r>
    </w:p>
    <w:p w:rsidR="007244E6" w:rsidRPr="007244E6" w:rsidRDefault="007244E6" w:rsidP="007244E6">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Перечень и значения показателей результативности подпрограммы приведен в приложении № 1 к подпрограмме.</w:t>
      </w:r>
    </w:p>
    <w:p w:rsidR="007244E6" w:rsidRPr="007244E6" w:rsidRDefault="007244E6" w:rsidP="007244E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xml:space="preserve">Перечень </w:t>
      </w:r>
      <w:hyperlink r:id="rId82" w:history="1">
        <w:r w:rsidRPr="007244E6">
          <w:rPr>
            <w:rFonts w:ascii="Times New Roman" w:eastAsia="Calibri" w:hAnsi="Times New Roman" w:cs="Times New Roman"/>
            <w:color w:val="auto"/>
            <w:kern w:val="0"/>
            <w:sz w:val="12"/>
            <w:szCs w:val="12"/>
            <w:lang w:eastAsia="en-US"/>
          </w:rPr>
          <w:t>мероприятий</w:t>
        </w:r>
      </w:hyperlink>
      <w:r w:rsidRPr="007244E6">
        <w:rPr>
          <w:rFonts w:ascii="Times New Roman" w:eastAsia="Calibri" w:hAnsi="Times New Roman" w:cs="Times New Roman"/>
          <w:color w:val="auto"/>
          <w:kern w:val="0"/>
          <w:sz w:val="12"/>
          <w:szCs w:val="12"/>
          <w:lang w:eastAsia="en-US"/>
        </w:rPr>
        <w:t xml:space="preserve"> подпрограммы приведен в приложении № 2 к подпрограмме.».</w:t>
      </w:r>
    </w:p>
    <w:p w:rsidR="007244E6" w:rsidRPr="007244E6" w:rsidRDefault="007244E6" w:rsidP="007244E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7244E6">
        <w:rPr>
          <w:rFonts w:ascii="Times New Roman" w:eastAsia="Calibri" w:hAnsi="Times New Roman" w:cs="Times New Roman"/>
          <w:bCs/>
          <w:color w:val="auto"/>
          <w:kern w:val="0"/>
          <w:sz w:val="12"/>
          <w:szCs w:val="12"/>
          <w:lang w:eastAsia="en-US"/>
        </w:rPr>
        <w:t>1.4.3. Приложение № 2 к подпрограмме «Обеспечение доступности платы граждан в условиях развития жилищных отношений» изменить и изложить в новой редакции согласно приложению № 3.</w:t>
      </w:r>
    </w:p>
    <w:p w:rsidR="007244E6" w:rsidRPr="007244E6" w:rsidRDefault="007244E6" w:rsidP="007244E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 Контроль по исполнению настоящего постановления оставляю за собой.</w:t>
      </w:r>
    </w:p>
    <w:p w:rsidR="007244E6" w:rsidRPr="007244E6" w:rsidRDefault="007244E6" w:rsidP="007244E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xml:space="preserve">3. 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83" w:history="1">
        <w:r w:rsidRPr="007244E6">
          <w:rPr>
            <w:rFonts w:ascii="Times New Roman" w:eastAsia="Calibri" w:hAnsi="Times New Roman" w:cs="Times New Roman"/>
            <w:color w:val="0000FF"/>
            <w:kern w:val="0"/>
            <w:sz w:val="12"/>
            <w:szCs w:val="12"/>
            <w:u w:val="single"/>
            <w:lang w:eastAsia="en-US"/>
          </w:rPr>
          <w:t>http://karatuzraion.ru</w:t>
        </w:r>
      </w:hyperlink>
      <w:r w:rsidRPr="007244E6">
        <w:rPr>
          <w:rFonts w:ascii="Times New Roman" w:eastAsia="Calibri" w:hAnsi="Times New Roman" w:cs="Times New Roman"/>
          <w:color w:val="auto"/>
          <w:kern w:val="0"/>
          <w:sz w:val="12"/>
          <w:szCs w:val="12"/>
          <w:lang w:eastAsia="en-US"/>
        </w:rPr>
        <w:t xml:space="preserve">. </w:t>
      </w:r>
    </w:p>
    <w:p w:rsidR="007244E6" w:rsidRPr="007244E6" w:rsidRDefault="007244E6" w:rsidP="007244E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7244E6" w:rsidRPr="007244E6" w:rsidRDefault="007244E6" w:rsidP="007244E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7244E6" w:rsidRPr="007244E6" w:rsidRDefault="007244E6" w:rsidP="007244E6">
      <w:pPr>
        <w:tabs>
          <w:tab w:val="left" w:pos="7938"/>
        </w:tabs>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7244E6">
        <w:rPr>
          <w:rFonts w:ascii="Times New Roman" w:eastAsia="Calibri" w:hAnsi="Times New Roman" w:cs="Times New Roman"/>
          <w:color w:val="auto"/>
          <w:kern w:val="0"/>
          <w:sz w:val="12"/>
          <w:szCs w:val="12"/>
          <w:lang w:eastAsia="en-US"/>
        </w:rPr>
        <w:t>Глава района</w:t>
      </w:r>
      <w:r w:rsidRPr="007244E6">
        <w:rPr>
          <w:rFonts w:ascii="Times New Roman" w:eastAsia="Calibri" w:hAnsi="Times New Roman" w:cs="Times New Roman"/>
          <w:color w:val="auto"/>
          <w:kern w:val="0"/>
          <w:sz w:val="12"/>
          <w:szCs w:val="12"/>
          <w:lang w:eastAsia="en-US"/>
        </w:rPr>
        <w:tab/>
        <w:t xml:space="preserve">  К.А. Тюнин</w:t>
      </w:r>
    </w:p>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7244E6">
        <w:rPr>
          <w:rFonts w:ascii="Times New Roman" w:eastAsia="Calibri" w:hAnsi="Times New Roman" w:cs="Times New Roman"/>
          <w:color w:val="auto"/>
          <w:kern w:val="0"/>
          <w:sz w:val="12"/>
          <w:szCs w:val="12"/>
        </w:rPr>
        <w:t>Приложение № 1 к постановлению администрации Каратузского района от 26.07.2023  № 687-п</w:t>
      </w:r>
    </w:p>
    <w:p w:rsidR="007244E6" w:rsidRPr="007244E6" w:rsidRDefault="007244E6" w:rsidP="007244E6">
      <w:pPr>
        <w:spacing w:after="0" w:line="240" w:lineRule="auto"/>
        <w:ind w:left="6804"/>
        <w:rPr>
          <w:rFonts w:ascii="Times New Roman" w:hAnsi="Times New Roman" w:cs="Times New Roman"/>
          <w:color w:val="auto"/>
          <w:kern w:val="0"/>
          <w:sz w:val="12"/>
          <w:szCs w:val="12"/>
        </w:rPr>
      </w:pPr>
    </w:p>
    <w:p w:rsidR="007244E6" w:rsidRPr="007244E6" w:rsidRDefault="007244E6" w:rsidP="007244E6">
      <w:pPr>
        <w:spacing w:after="0" w:line="240" w:lineRule="auto"/>
        <w:ind w:left="6804"/>
        <w:rPr>
          <w:rFonts w:ascii="Times New Roman" w:hAnsi="Times New Roman" w:cs="Times New Roman"/>
          <w:color w:val="auto"/>
          <w:kern w:val="0"/>
          <w:sz w:val="12"/>
          <w:szCs w:val="12"/>
        </w:rPr>
      </w:pPr>
    </w:p>
    <w:p w:rsidR="007244E6" w:rsidRPr="007244E6" w:rsidRDefault="007244E6" w:rsidP="007244E6">
      <w:pPr>
        <w:spacing w:after="0" w:line="240" w:lineRule="auto"/>
        <w:ind w:left="6804"/>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Приложение № 2</w:t>
      </w:r>
    </w:p>
    <w:p w:rsidR="007244E6" w:rsidRPr="007244E6" w:rsidRDefault="007244E6" w:rsidP="007244E6">
      <w:pPr>
        <w:spacing w:after="0" w:line="240" w:lineRule="auto"/>
        <w:ind w:left="6804"/>
        <w:rPr>
          <w:rFonts w:ascii="Times New Roman" w:eastAsia="Calibri" w:hAnsi="Times New Roman" w:cs="Times New Roman"/>
          <w:color w:val="auto"/>
          <w:kern w:val="0"/>
          <w:sz w:val="12"/>
          <w:szCs w:val="12"/>
          <w:lang w:eastAsia="en-US"/>
        </w:rPr>
      </w:pPr>
      <w:r w:rsidRPr="007244E6">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7244E6" w:rsidRPr="007244E6" w:rsidRDefault="007244E6" w:rsidP="007244E6">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highlight w:val="yellow"/>
          <w:lang w:eastAsia="en-US"/>
        </w:rPr>
      </w:pPr>
    </w:p>
    <w:p w:rsidR="007244E6" w:rsidRPr="007244E6" w:rsidRDefault="007244E6" w:rsidP="007244E6">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highlight w:val="yellow"/>
          <w:lang w:eastAsia="en-US"/>
        </w:rPr>
      </w:pPr>
    </w:p>
    <w:p w:rsidR="007244E6" w:rsidRPr="007244E6" w:rsidRDefault="007244E6" w:rsidP="007244E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Информация о ресурсном обеспечении муниципальной </w:t>
      </w:r>
      <w:r w:rsidRPr="007244E6">
        <w:rPr>
          <w:rFonts w:ascii="Times New Roman" w:hAnsi="Times New Roman"/>
          <w:color w:val="auto"/>
          <w:kern w:val="0"/>
          <w:sz w:val="12"/>
          <w:szCs w:val="12"/>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7244E6" w:rsidRPr="007244E6" w:rsidRDefault="007244E6" w:rsidP="007244E6">
      <w:pPr>
        <w:autoSpaceDE w:val="0"/>
        <w:autoSpaceDN w:val="0"/>
        <w:adjustRightInd w:val="0"/>
        <w:spacing w:after="0" w:line="240" w:lineRule="auto"/>
        <w:ind w:firstLine="720"/>
        <w:jc w:val="right"/>
        <w:rPr>
          <w:rFonts w:ascii="Times New Roman" w:hAnsi="Times New Roman"/>
          <w:color w:val="auto"/>
          <w:kern w:val="0"/>
          <w:sz w:val="12"/>
          <w:szCs w:val="12"/>
        </w:rPr>
      </w:pPr>
      <w:r w:rsidRPr="007244E6">
        <w:rPr>
          <w:rFonts w:ascii="Times New Roman" w:hAnsi="Times New Roman" w:cs="Times New Roman"/>
          <w:color w:val="auto"/>
          <w:kern w:val="0"/>
          <w:sz w:val="12"/>
          <w:szCs w:val="12"/>
        </w:rPr>
        <w:t>(тыс. рублей)</w:t>
      </w:r>
    </w:p>
    <w:tbl>
      <w:tblPr>
        <w:tblW w:w="11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54"/>
        <w:gridCol w:w="1559"/>
        <w:gridCol w:w="2267"/>
        <w:gridCol w:w="427"/>
        <w:gridCol w:w="708"/>
        <w:gridCol w:w="427"/>
        <w:gridCol w:w="567"/>
        <w:gridCol w:w="25"/>
        <w:gridCol w:w="682"/>
        <w:gridCol w:w="1141"/>
        <w:gridCol w:w="1127"/>
        <w:gridCol w:w="1000"/>
      </w:tblGrid>
      <w:tr w:rsidR="007244E6" w:rsidRPr="007244E6" w:rsidTr="007244E6">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п/п</w:t>
            </w:r>
          </w:p>
        </w:tc>
        <w:tc>
          <w:tcPr>
            <w:tcW w:w="854"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Наименование программы, подпрограммы</w:t>
            </w:r>
          </w:p>
        </w:tc>
        <w:tc>
          <w:tcPr>
            <w:tcW w:w="2267"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154" w:type="dxa"/>
            <w:gridSpan w:val="5"/>
            <w:tcBorders>
              <w:top w:val="single" w:sz="4" w:space="0" w:color="auto"/>
              <w:left w:val="single" w:sz="4" w:space="0" w:color="auto"/>
              <w:bottom w:val="single" w:sz="4" w:space="0" w:color="auto"/>
              <w:right w:val="single" w:sz="4" w:space="0" w:color="auto"/>
            </w:tcBorders>
            <w:noWrap/>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Код бюджетной</w:t>
            </w:r>
          </w:p>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классификации</w:t>
            </w:r>
          </w:p>
        </w:tc>
        <w:tc>
          <w:tcPr>
            <w:tcW w:w="682"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Очередной финансовый 2023 год</w:t>
            </w:r>
          </w:p>
        </w:tc>
        <w:tc>
          <w:tcPr>
            <w:tcW w:w="1141"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Первый год планового периода 2024 год</w:t>
            </w:r>
          </w:p>
        </w:tc>
        <w:tc>
          <w:tcPr>
            <w:tcW w:w="1127"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Второй год планового периода 2025 год</w:t>
            </w:r>
          </w:p>
        </w:tc>
        <w:tc>
          <w:tcPr>
            <w:tcW w:w="100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2023-2025 годов</w:t>
            </w:r>
          </w:p>
        </w:tc>
      </w:tr>
      <w:tr w:rsidR="007244E6" w:rsidRPr="007244E6" w:rsidTr="007244E6">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ГРБС</w:t>
            </w:r>
          </w:p>
        </w:tc>
        <w:tc>
          <w:tcPr>
            <w:tcW w:w="708"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Рз Пр</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ВР</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план</w:t>
            </w:r>
          </w:p>
        </w:tc>
        <w:tc>
          <w:tcPr>
            <w:tcW w:w="114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план</w:t>
            </w:r>
          </w:p>
        </w:tc>
        <w:tc>
          <w:tcPr>
            <w:tcW w:w="11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план</w:t>
            </w:r>
          </w:p>
        </w:tc>
        <w:tc>
          <w:tcPr>
            <w:tcW w:w="100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r>
      <w:tr w:rsidR="007244E6" w:rsidRPr="007244E6" w:rsidTr="007244E6">
        <w:trPr>
          <w:trHeight w:val="20"/>
        </w:trPr>
        <w:tc>
          <w:tcPr>
            <w:tcW w:w="564"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w:t>
            </w: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4</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6</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8</w:t>
            </w:r>
          </w:p>
        </w:tc>
        <w:tc>
          <w:tcPr>
            <w:tcW w:w="707" w:type="dxa"/>
            <w:gridSpan w:val="2"/>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w:t>
            </w:r>
          </w:p>
        </w:tc>
        <w:tc>
          <w:tcPr>
            <w:tcW w:w="114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11</w:t>
            </w:r>
          </w:p>
        </w:tc>
        <w:tc>
          <w:tcPr>
            <w:tcW w:w="100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12</w:t>
            </w:r>
          </w:p>
        </w:tc>
      </w:tr>
      <w:tr w:rsidR="007244E6" w:rsidRPr="007244E6" w:rsidTr="007244E6">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w:t>
            </w:r>
          </w:p>
        </w:tc>
        <w:tc>
          <w:tcPr>
            <w:tcW w:w="854"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Муниципальная программа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2267"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707" w:type="dxa"/>
            <w:gridSpan w:val="2"/>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6 128,91</w:t>
            </w:r>
          </w:p>
        </w:tc>
        <w:tc>
          <w:tcPr>
            <w:tcW w:w="114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3 125,80</w:t>
            </w:r>
          </w:p>
        </w:tc>
        <w:tc>
          <w:tcPr>
            <w:tcW w:w="11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3 125,80</w:t>
            </w:r>
          </w:p>
        </w:tc>
        <w:tc>
          <w:tcPr>
            <w:tcW w:w="100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12 380,51</w:t>
            </w:r>
          </w:p>
        </w:tc>
      </w:tr>
      <w:tr w:rsidR="007244E6" w:rsidRPr="007244E6" w:rsidTr="007244E6">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в том числе по ГРБС:</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w:t>
            </w:r>
          </w:p>
        </w:tc>
        <w:tc>
          <w:tcPr>
            <w:tcW w:w="707" w:type="dxa"/>
            <w:gridSpan w:val="2"/>
            <w:tcBorders>
              <w:top w:val="single" w:sz="4" w:space="0" w:color="auto"/>
              <w:left w:val="single" w:sz="4" w:space="0" w:color="auto"/>
              <w:bottom w:val="single" w:sz="4" w:space="0" w:color="auto"/>
              <w:right w:val="single" w:sz="4" w:space="0" w:color="auto"/>
            </w:tcBorders>
            <w:noWrap/>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7244E6" w:rsidRPr="007244E6" w:rsidTr="007244E6">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Администрация Каратузского района</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6 128,91</w:t>
            </w:r>
          </w:p>
        </w:tc>
        <w:tc>
          <w:tcPr>
            <w:tcW w:w="114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3 125,80</w:t>
            </w:r>
          </w:p>
        </w:tc>
        <w:tc>
          <w:tcPr>
            <w:tcW w:w="11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3 125,80</w:t>
            </w:r>
          </w:p>
        </w:tc>
        <w:tc>
          <w:tcPr>
            <w:tcW w:w="100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12 380,51</w:t>
            </w:r>
          </w:p>
        </w:tc>
      </w:tr>
      <w:tr w:rsidR="007244E6" w:rsidRPr="007244E6" w:rsidTr="007244E6">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0,00</w:t>
            </w:r>
          </w:p>
        </w:tc>
      </w:tr>
      <w:tr w:rsidR="007244E6" w:rsidRPr="007244E6" w:rsidTr="007244E6">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w:t>
            </w:r>
          </w:p>
        </w:tc>
        <w:tc>
          <w:tcPr>
            <w:tcW w:w="854"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Подпрограмма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22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632,41</w:t>
            </w:r>
          </w:p>
        </w:tc>
        <w:tc>
          <w:tcPr>
            <w:tcW w:w="114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20,00</w:t>
            </w:r>
          </w:p>
        </w:tc>
        <w:tc>
          <w:tcPr>
            <w:tcW w:w="1127"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672,41</w:t>
            </w:r>
          </w:p>
        </w:tc>
      </w:tr>
      <w:tr w:rsidR="007244E6" w:rsidRPr="007244E6" w:rsidTr="007244E6">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в том числе по ГРБС:</w:t>
            </w:r>
          </w:p>
        </w:tc>
        <w:tc>
          <w:tcPr>
            <w:tcW w:w="427"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7244E6" w:rsidRPr="007244E6" w:rsidTr="007244E6">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Администрация Каратузского района</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901</w:t>
            </w:r>
          </w:p>
        </w:tc>
        <w:tc>
          <w:tcPr>
            <w:tcW w:w="708"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632,41</w:t>
            </w:r>
          </w:p>
        </w:tc>
        <w:tc>
          <w:tcPr>
            <w:tcW w:w="114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672,41</w:t>
            </w:r>
          </w:p>
        </w:tc>
      </w:tr>
      <w:tr w:rsidR="007244E6" w:rsidRPr="007244E6" w:rsidTr="007244E6">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0,00</w:t>
            </w:r>
          </w:p>
        </w:tc>
      </w:tr>
      <w:tr w:rsidR="007244E6" w:rsidRPr="007244E6" w:rsidTr="007244E6">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w:t>
            </w:r>
          </w:p>
        </w:tc>
        <w:tc>
          <w:tcPr>
            <w:tcW w:w="854"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Подпрограмма 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2267"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901</w:t>
            </w:r>
          </w:p>
        </w:tc>
        <w:tc>
          <w:tcPr>
            <w:tcW w:w="708"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5 496,50</w:t>
            </w:r>
          </w:p>
        </w:tc>
        <w:tc>
          <w:tcPr>
            <w:tcW w:w="114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3 105,80</w:t>
            </w:r>
          </w:p>
        </w:tc>
        <w:tc>
          <w:tcPr>
            <w:tcW w:w="11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3 105,80</w:t>
            </w:r>
          </w:p>
        </w:tc>
        <w:tc>
          <w:tcPr>
            <w:tcW w:w="100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11 708,10</w:t>
            </w:r>
          </w:p>
        </w:tc>
      </w:tr>
      <w:tr w:rsidR="007244E6" w:rsidRPr="007244E6" w:rsidTr="007244E6">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в том числе по ГРБС:</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right="-108"/>
              <w:jc w:val="center"/>
              <w:rPr>
                <w:rFonts w:ascii="Times New Roman" w:eastAsia="Calibri" w:hAnsi="Times New Roman" w:cs="Times New Roman"/>
                <w:color w:val="auto"/>
                <w:kern w:val="0"/>
                <w:sz w:val="12"/>
                <w:szCs w:val="12"/>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right="-108"/>
              <w:jc w:val="center"/>
              <w:rPr>
                <w:rFonts w:ascii="Times New Roman" w:eastAsia="Calibri" w:hAnsi="Times New Roman" w:cs="Times New Roman"/>
                <w:color w:val="auto"/>
                <w:kern w:val="0"/>
                <w:sz w:val="12"/>
                <w:szCs w:val="12"/>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 </w:t>
            </w:r>
          </w:p>
        </w:tc>
      </w:tr>
      <w:tr w:rsidR="007244E6" w:rsidRPr="007244E6" w:rsidTr="007244E6">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Администрация Каратузского района</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901</w:t>
            </w:r>
          </w:p>
        </w:tc>
        <w:tc>
          <w:tcPr>
            <w:tcW w:w="708"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4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Х</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5 496,50</w:t>
            </w:r>
          </w:p>
        </w:tc>
        <w:tc>
          <w:tcPr>
            <w:tcW w:w="114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3 105,80</w:t>
            </w:r>
          </w:p>
        </w:tc>
        <w:tc>
          <w:tcPr>
            <w:tcW w:w="1127"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3 105,80</w:t>
            </w:r>
          </w:p>
        </w:tc>
        <w:tc>
          <w:tcPr>
            <w:tcW w:w="100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11 708,10</w:t>
            </w:r>
          </w:p>
        </w:tc>
      </w:tr>
    </w:tbl>
    <w:p w:rsidR="00C012B5" w:rsidRDefault="00C012B5" w:rsidP="00773AA5">
      <w:pPr>
        <w:spacing w:after="0" w:line="240" w:lineRule="auto"/>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7244E6">
        <w:rPr>
          <w:rFonts w:ascii="Times New Roman" w:eastAsia="Calibri" w:hAnsi="Times New Roman" w:cs="Times New Roman"/>
          <w:color w:val="auto"/>
          <w:kern w:val="0"/>
          <w:sz w:val="12"/>
          <w:szCs w:val="12"/>
        </w:rPr>
        <w:t>Приложение № 2 к постановлению администрации Каратузского района от  26.07.2023  № 687-п</w:t>
      </w: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p>
    <w:p w:rsidR="007244E6" w:rsidRPr="007244E6" w:rsidRDefault="007244E6" w:rsidP="007244E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Приложение № 3</w:t>
      </w:r>
    </w:p>
    <w:p w:rsidR="007244E6" w:rsidRPr="007244E6" w:rsidRDefault="007244E6" w:rsidP="007244E6">
      <w:pPr>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7244E6">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7244E6" w:rsidRPr="007244E6" w:rsidRDefault="007244E6" w:rsidP="007244E6">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highlight w:val="yellow"/>
          <w:lang w:eastAsia="en-US"/>
        </w:rPr>
      </w:pPr>
    </w:p>
    <w:p w:rsidR="007244E6" w:rsidRPr="007244E6" w:rsidRDefault="007244E6" w:rsidP="007244E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7244E6">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7244E6" w:rsidRPr="007244E6" w:rsidRDefault="007244E6" w:rsidP="007244E6">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7244E6">
        <w:rPr>
          <w:rFonts w:ascii="Times New Roman" w:hAnsi="Times New Roman" w:cs="Times New Roman"/>
          <w:color w:val="auto"/>
          <w:kern w:val="0"/>
          <w:sz w:val="12"/>
          <w:szCs w:val="12"/>
        </w:rPr>
        <w:t>(тыс. рублей)</w:t>
      </w:r>
    </w:p>
    <w:tbl>
      <w:tblPr>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98"/>
        <w:gridCol w:w="1842"/>
        <w:gridCol w:w="1560"/>
        <w:gridCol w:w="1391"/>
        <w:gridCol w:w="1589"/>
        <w:gridCol w:w="1560"/>
        <w:gridCol w:w="1560"/>
      </w:tblGrid>
      <w:tr w:rsidR="007244E6" w:rsidRPr="007244E6" w:rsidTr="00904140">
        <w:trPr>
          <w:trHeight w:val="20"/>
        </w:trPr>
        <w:tc>
          <w:tcPr>
            <w:tcW w:w="624" w:type="dxa"/>
            <w:vMerge w:val="restart"/>
            <w:tcBorders>
              <w:top w:val="single" w:sz="4" w:space="0" w:color="auto"/>
              <w:left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 п/п</w:t>
            </w:r>
          </w:p>
        </w:tc>
        <w:tc>
          <w:tcPr>
            <w:tcW w:w="998" w:type="dxa"/>
            <w:vMerge w:val="restart"/>
            <w:tcBorders>
              <w:top w:val="single" w:sz="4" w:space="0" w:color="auto"/>
              <w:left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Статус (муниципальная программа, подпрограмма)</w:t>
            </w:r>
          </w:p>
        </w:tc>
        <w:tc>
          <w:tcPr>
            <w:tcW w:w="1842" w:type="dxa"/>
            <w:vMerge w:val="restart"/>
            <w:tcBorders>
              <w:top w:val="single" w:sz="4" w:space="0" w:color="auto"/>
              <w:left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560" w:type="dxa"/>
            <w:vMerge w:val="restart"/>
            <w:tcBorders>
              <w:top w:val="single" w:sz="4" w:space="0" w:color="auto"/>
              <w:left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1391"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Очередной финансовый 2023 год</w:t>
            </w:r>
          </w:p>
        </w:tc>
        <w:tc>
          <w:tcPr>
            <w:tcW w:w="1589"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Первый год планового периода 2024 год</w:t>
            </w: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Второй год планового периода 2025 год</w:t>
            </w:r>
          </w:p>
        </w:tc>
        <w:tc>
          <w:tcPr>
            <w:tcW w:w="1560" w:type="dxa"/>
            <w:vMerge w:val="restart"/>
            <w:tcBorders>
              <w:top w:val="single" w:sz="4" w:space="0" w:color="auto"/>
              <w:left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Итого на очередной финансовый год и плановый период</w:t>
            </w:r>
          </w:p>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2023-2025 годов</w:t>
            </w:r>
          </w:p>
        </w:tc>
      </w:tr>
      <w:tr w:rsidR="007244E6" w:rsidRPr="007244E6" w:rsidTr="00904140">
        <w:trPr>
          <w:trHeight w:val="20"/>
        </w:trPr>
        <w:tc>
          <w:tcPr>
            <w:tcW w:w="624" w:type="dxa"/>
            <w:vMerge/>
            <w:tcBorders>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98" w:type="dxa"/>
            <w:vMerge/>
            <w:tcBorders>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842" w:type="dxa"/>
            <w:vMerge/>
            <w:tcBorders>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vMerge/>
            <w:tcBorders>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391"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план</w:t>
            </w:r>
          </w:p>
        </w:tc>
        <w:tc>
          <w:tcPr>
            <w:tcW w:w="1589"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7244E6" w:rsidRPr="007244E6" w:rsidTr="00904140">
        <w:trPr>
          <w:trHeight w:val="20"/>
        </w:trPr>
        <w:tc>
          <w:tcPr>
            <w:tcW w:w="624"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1</w:t>
            </w:r>
          </w:p>
        </w:tc>
        <w:tc>
          <w:tcPr>
            <w:tcW w:w="998"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4</w:t>
            </w:r>
          </w:p>
        </w:tc>
        <w:tc>
          <w:tcPr>
            <w:tcW w:w="1391"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8</w:t>
            </w:r>
          </w:p>
        </w:tc>
      </w:tr>
      <w:tr w:rsidR="007244E6" w:rsidRPr="007244E6" w:rsidTr="00904140">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1</w:t>
            </w:r>
          </w:p>
        </w:tc>
        <w:tc>
          <w:tcPr>
            <w:tcW w:w="998"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93"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right="-108"/>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6 128,91</w:t>
            </w:r>
          </w:p>
        </w:tc>
        <w:tc>
          <w:tcPr>
            <w:tcW w:w="1589"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3 125,80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3 125,80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12 380,51</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5 496,50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11 708,10</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632,41</w:t>
            </w:r>
          </w:p>
        </w:tc>
        <w:tc>
          <w:tcPr>
            <w:tcW w:w="1589"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672,41</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r>
      <w:tr w:rsidR="007244E6" w:rsidRPr="007244E6" w:rsidTr="00904140">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w:t>
            </w:r>
          </w:p>
        </w:tc>
        <w:tc>
          <w:tcPr>
            <w:tcW w:w="998"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ind w:left="-108" w:right="-108"/>
              <w:jc w:val="center"/>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632,41</w:t>
            </w:r>
          </w:p>
        </w:tc>
        <w:tc>
          <w:tcPr>
            <w:tcW w:w="1589"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672,41</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632,41</w:t>
            </w:r>
          </w:p>
        </w:tc>
        <w:tc>
          <w:tcPr>
            <w:tcW w:w="1589"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672,41</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r>
      <w:tr w:rsidR="007244E6" w:rsidRPr="007244E6" w:rsidTr="00904140">
        <w:trPr>
          <w:trHeight w:val="20"/>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3</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r w:rsidRPr="007244E6">
              <w:rPr>
                <w:rFonts w:ascii="Times New Roman" w:eastAsia="Calibri" w:hAnsi="Times New Roman" w:cs="Times New Roman"/>
                <w:color w:val="auto"/>
                <w:kern w:val="0"/>
                <w:sz w:val="12"/>
                <w:szCs w:val="12"/>
                <w:lang w:eastAsia="en-US"/>
              </w:rPr>
              <w:t>Подпрограмма 2</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5 496,50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11 708,10</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5 496,50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11 708,10</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r>
      <w:tr w:rsidR="007244E6" w:rsidRPr="007244E6" w:rsidTr="00904140">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44E6" w:rsidRPr="007244E6" w:rsidRDefault="007244E6" w:rsidP="007244E6">
            <w:pPr>
              <w:spacing w:after="0" w:line="240" w:lineRule="auto"/>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tcPr>
          <w:p w:rsidR="007244E6" w:rsidRPr="007244E6" w:rsidRDefault="007244E6" w:rsidP="007244E6">
            <w:pPr>
              <w:autoSpaceDE w:val="0"/>
              <w:autoSpaceDN w:val="0"/>
              <w:adjustRightInd w:val="0"/>
              <w:spacing w:after="0" w:line="240" w:lineRule="auto"/>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7244E6" w:rsidRPr="007244E6" w:rsidRDefault="007244E6" w:rsidP="007244E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244E6">
              <w:rPr>
                <w:rFonts w:ascii="Times New Roman" w:hAnsi="Times New Roman" w:cs="Times New Roman"/>
                <w:color w:val="auto"/>
                <w:kern w:val="0"/>
                <w:sz w:val="12"/>
                <w:szCs w:val="12"/>
                <w:lang w:eastAsia="en-US"/>
              </w:rPr>
              <w:t>0,00</w:t>
            </w:r>
          </w:p>
        </w:tc>
      </w:tr>
    </w:tbl>
    <w:p w:rsidR="00C012B5" w:rsidRDefault="00C012B5" w:rsidP="00773AA5">
      <w:pPr>
        <w:spacing w:after="0" w:line="240" w:lineRule="auto"/>
        <w:rPr>
          <w:rFonts w:ascii="Times New Roman" w:hAnsi="Times New Roman" w:cs="Times New Roman"/>
          <w:color w:val="auto"/>
          <w:kern w:val="0"/>
          <w:sz w:val="12"/>
          <w:szCs w:val="12"/>
        </w:rPr>
      </w:pPr>
    </w:p>
    <w:p w:rsidR="00904140" w:rsidRPr="00904140" w:rsidRDefault="00904140" w:rsidP="00904140">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rPr>
        <w:t>Приложение № 3 к постановлению администрации Каратузского района от 26.07.2023  № 687-п</w:t>
      </w:r>
    </w:p>
    <w:p w:rsidR="00904140" w:rsidRPr="00904140" w:rsidRDefault="00904140" w:rsidP="00904140">
      <w:pPr>
        <w:spacing w:after="0" w:line="240" w:lineRule="auto"/>
        <w:ind w:left="6804"/>
        <w:rPr>
          <w:rFonts w:ascii="Times New Roman" w:eastAsia="Calibri" w:hAnsi="Times New Roman" w:cs="Times New Roman"/>
          <w:color w:val="auto"/>
          <w:kern w:val="0"/>
          <w:sz w:val="12"/>
          <w:szCs w:val="12"/>
          <w:lang w:eastAsia="en-US"/>
        </w:rPr>
      </w:pPr>
    </w:p>
    <w:p w:rsidR="00904140" w:rsidRPr="00904140" w:rsidRDefault="00904140" w:rsidP="00904140">
      <w:pPr>
        <w:spacing w:after="0" w:line="240" w:lineRule="auto"/>
        <w:ind w:left="6804"/>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 xml:space="preserve">Приложение № 2 </w:t>
      </w:r>
    </w:p>
    <w:p w:rsidR="00904140" w:rsidRPr="00904140" w:rsidRDefault="00904140" w:rsidP="00904140">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 xml:space="preserve">подпрограммы </w:t>
      </w:r>
      <w:r w:rsidRPr="00904140">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p w:rsidR="00904140" w:rsidRPr="00904140" w:rsidRDefault="00904140" w:rsidP="00904140">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904140" w:rsidRPr="00904140" w:rsidRDefault="00904140" w:rsidP="00904140">
      <w:pPr>
        <w:spacing w:after="0" w:line="240" w:lineRule="auto"/>
        <w:jc w:val="center"/>
        <w:outlineLvl w:val="0"/>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Перечень мероприятий подпрограммы</w:t>
      </w:r>
    </w:p>
    <w:tbl>
      <w:tblPr>
        <w:tblW w:w="11140" w:type="dxa"/>
        <w:tblInd w:w="93" w:type="dxa"/>
        <w:tblLayout w:type="fixed"/>
        <w:tblLook w:val="04A0" w:firstRow="1" w:lastRow="0" w:firstColumn="1" w:lastColumn="0" w:noHBand="0" w:noVBand="1"/>
      </w:tblPr>
      <w:tblGrid>
        <w:gridCol w:w="581"/>
        <w:gridCol w:w="2408"/>
        <w:gridCol w:w="850"/>
        <w:gridCol w:w="429"/>
        <w:gridCol w:w="425"/>
        <w:gridCol w:w="708"/>
        <w:gridCol w:w="287"/>
        <w:gridCol w:w="16"/>
        <w:gridCol w:w="690"/>
        <w:gridCol w:w="851"/>
        <w:gridCol w:w="850"/>
        <w:gridCol w:w="1275"/>
        <w:gridCol w:w="43"/>
        <w:gridCol w:w="1659"/>
        <w:gridCol w:w="46"/>
        <w:gridCol w:w="22"/>
      </w:tblGrid>
      <w:tr w:rsidR="00904140" w:rsidRPr="00904140" w:rsidTr="00904140">
        <w:trPr>
          <w:gridAfter w:val="1"/>
          <w:wAfter w:w="22" w:type="dxa"/>
          <w:trHeight w:val="20"/>
        </w:trPr>
        <w:tc>
          <w:tcPr>
            <w:tcW w:w="581" w:type="dxa"/>
            <w:vMerge w:val="restart"/>
            <w:tcBorders>
              <w:top w:val="single" w:sz="4" w:space="0" w:color="auto"/>
              <w:left w:val="single" w:sz="4" w:space="0" w:color="auto"/>
              <w:right w:val="single" w:sz="4" w:space="0" w:color="auto"/>
            </w:tcBorders>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 п/п</w:t>
            </w:r>
          </w:p>
        </w:tc>
        <w:tc>
          <w:tcPr>
            <w:tcW w:w="2408" w:type="dxa"/>
            <w:vMerge w:val="restart"/>
            <w:tcBorders>
              <w:top w:val="single" w:sz="4" w:space="0" w:color="auto"/>
              <w:left w:val="single" w:sz="4" w:space="0" w:color="auto"/>
              <w:bottom w:val="single" w:sz="4" w:space="0" w:color="000000"/>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Цели, задачи, мероприятия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ГРБС</w:t>
            </w:r>
          </w:p>
        </w:tc>
        <w:tc>
          <w:tcPr>
            <w:tcW w:w="1865" w:type="dxa"/>
            <w:gridSpan w:val="5"/>
            <w:tcBorders>
              <w:top w:val="single" w:sz="4" w:space="0" w:color="auto"/>
              <w:left w:val="nil"/>
              <w:bottom w:val="single" w:sz="4" w:space="0" w:color="auto"/>
              <w:right w:val="single" w:sz="4" w:space="0" w:color="000000"/>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Код бюджетной классификации</w:t>
            </w:r>
          </w:p>
        </w:tc>
        <w:tc>
          <w:tcPr>
            <w:tcW w:w="3709" w:type="dxa"/>
            <w:gridSpan w:val="5"/>
            <w:tcBorders>
              <w:top w:val="single" w:sz="4" w:space="0" w:color="auto"/>
              <w:left w:val="nil"/>
              <w:bottom w:val="single" w:sz="4" w:space="0" w:color="auto"/>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Расходы по годам реализации программы</w:t>
            </w:r>
          </w:p>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(тыс. руб.)</w:t>
            </w:r>
          </w:p>
        </w:tc>
        <w:tc>
          <w:tcPr>
            <w:tcW w:w="1705" w:type="dxa"/>
            <w:gridSpan w:val="2"/>
            <w:tcBorders>
              <w:top w:val="single" w:sz="4" w:space="0" w:color="auto"/>
              <w:left w:val="nil"/>
              <w:right w:val="single" w:sz="4" w:space="0" w:color="auto"/>
            </w:tcBorders>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04140" w:rsidRPr="00904140" w:rsidTr="00904140">
        <w:trPr>
          <w:gridAfter w:val="2"/>
          <w:wAfter w:w="68" w:type="dxa"/>
          <w:trHeight w:val="20"/>
        </w:trPr>
        <w:tc>
          <w:tcPr>
            <w:tcW w:w="581" w:type="dxa"/>
            <w:vMerge/>
            <w:tcBorders>
              <w:left w:val="single" w:sz="4" w:space="0" w:color="auto"/>
              <w:bottom w:val="single" w:sz="4" w:space="0" w:color="auto"/>
              <w:right w:val="single" w:sz="4" w:space="0" w:color="auto"/>
            </w:tcBorders>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2408" w:type="dxa"/>
            <w:vMerge/>
            <w:tcBorders>
              <w:top w:val="single" w:sz="4" w:space="0" w:color="auto"/>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9" w:type="dxa"/>
            <w:tcBorders>
              <w:top w:val="nil"/>
              <w:left w:val="nil"/>
              <w:bottom w:val="single" w:sz="4" w:space="0" w:color="auto"/>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ГРБС</w:t>
            </w:r>
          </w:p>
        </w:tc>
        <w:tc>
          <w:tcPr>
            <w:tcW w:w="425" w:type="dxa"/>
            <w:tcBorders>
              <w:top w:val="nil"/>
              <w:left w:val="nil"/>
              <w:bottom w:val="single" w:sz="4" w:space="0" w:color="auto"/>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РзПр</w:t>
            </w:r>
          </w:p>
        </w:tc>
        <w:tc>
          <w:tcPr>
            <w:tcW w:w="708" w:type="dxa"/>
            <w:tcBorders>
              <w:top w:val="nil"/>
              <w:left w:val="nil"/>
              <w:bottom w:val="single" w:sz="4" w:space="0" w:color="auto"/>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ЦСР</w:t>
            </w:r>
          </w:p>
        </w:tc>
        <w:tc>
          <w:tcPr>
            <w:tcW w:w="287" w:type="dxa"/>
            <w:tcBorders>
              <w:top w:val="nil"/>
              <w:left w:val="nil"/>
              <w:bottom w:val="single" w:sz="4" w:space="0" w:color="auto"/>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ВР</w:t>
            </w:r>
          </w:p>
        </w:tc>
        <w:tc>
          <w:tcPr>
            <w:tcW w:w="706" w:type="dxa"/>
            <w:gridSpan w:val="2"/>
            <w:tcBorders>
              <w:top w:val="nil"/>
              <w:left w:val="nil"/>
              <w:bottom w:val="single" w:sz="4" w:space="0" w:color="auto"/>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очередной финансовый год 2023</w:t>
            </w:r>
          </w:p>
        </w:tc>
        <w:tc>
          <w:tcPr>
            <w:tcW w:w="851" w:type="dxa"/>
            <w:tcBorders>
              <w:top w:val="nil"/>
              <w:left w:val="nil"/>
              <w:bottom w:val="single" w:sz="4" w:space="0" w:color="auto"/>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1-й год планового периода 2024</w:t>
            </w:r>
          </w:p>
        </w:tc>
        <w:tc>
          <w:tcPr>
            <w:tcW w:w="850" w:type="dxa"/>
            <w:tcBorders>
              <w:top w:val="nil"/>
              <w:left w:val="nil"/>
              <w:bottom w:val="single" w:sz="4" w:space="0" w:color="auto"/>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2-й год планового периода 2025</w:t>
            </w:r>
          </w:p>
        </w:tc>
        <w:tc>
          <w:tcPr>
            <w:tcW w:w="1275" w:type="dxa"/>
            <w:tcBorders>
              <w:top w:val="nil"/>
              <w:left w:val="nil"/>
              <w:bottom w:val="single" w:sz="4" w:space="0" w:color="auto"/>
              <w:right w:val="single" w:sz="4" w:space="0" w:color="auto"/>
            </w:tcBorders>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итого на очередной финансовый год и плановый период 2023-2025</w:t>
            </w:r>
          </w:p>
        </w:tc>
        <w:tc>
          <w:tcPr>
            <w:tcW w:w="1702" w:type="dxa"/>
            <w:gridSpan w:val="2"/>
            <w:tcBorders>
              <w:left w:val="nil"/>
              <w:bottom w:val="single" w:sz="4" w:space="0" w:color="auto"/>
              <w:right w:val="single" w:sz="4" w:space="0" w:color="auto"/>
            </w:tcBorders>
            <w:vAlign w:val="center"/>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r>
      <w:tr w:rsidR="00904140" w:rsidRPr="00904140" w:rsidTr="00904140">
        <w:trPr>
          <w:trHeight w:val="20"/>
        </w:trPr>
        <w:tc>
          <w:tcPr>
            <w:tcW w:w="581" w:type="dxa"/>
            <w:tcBorders>
              <w:top w:val="single" w:sz="4" w:space="0" w:color="auto"/>
              <w:left w:val="single" w:sz="4" w:space="0" w:color="auto"/>
              <w:bottom w:val="single" w:sz="4" w:space="0" w:color="auto"/>
              <w:right w:val="single" w:sz="4" w:space="0" w:color="auto"/>
            </w:tcBorders>
          </w:tcPr>
          <w:p w:rsidR="00904140" w:rsidRPr="00904140" w:rsidRDefault="00904140" w:rsidP="00904140">
            <w:pPr>
              <w:autoSpaceDE w:val="0"/>
              <w:autoSpaceDN w:val="0"/>
              <w:adjustRightInd w:val="0"/>
              <w:spacing w:after="0" w:line="240" w:lineRule="auto"/>
              <w:ind w:left="-93" w:right="-108"/>
              <w:rPr>
                <w:rFonts w:ascii="Times New Roman" w:hAnsi="Times New Roman" w:cs="Times New Roman"/>
                <w:color w:val="auto"/>
                <w:kern w:val="0"/>
                <w:sz w:val="12"/>
                <w:szCs w:val="12"/>
              </w:rPr>
            </w:pPr>
          </w:p>
        </w:tc>
        <w:tc>
          <w:tcPr>
            <w:tcW w:w="10559" w:type="dxa"/>
            <w:gridSpan w:val="15"/>
            <w:tcBorders>
              <w:top w:val="single" w:sz="4" w:space="0" w:color="auto"/>
              <w:left w:val="single" w:sz="4" w:space="0" w:color="auto"/>
              <w:bottom w:val="single" w:sz="4" w:space="0" w:color="auto"/>
              <w:right w:val="single" w:sz="4" w:space="0" w:color="auto"/>
            </w:tcBorders>
            <w:shd w:val="clear" w:color="auto" w:fill="auto"/>
          </w:tcPr>
          <w:p w:rsidR="00904140" w:rsidRPr="00904140" w:rsidRDefault="00904140" w:rsidP="00904140">
            <w:pPr>
              <w:autoSpaceDE w:val="0"/>
              <w:autoSpaceDN w:val="0"/>
              <w:adjustRightInd w:val="0"/>
              <w:spacing w:after="0" w:line="240" w:lineRule="auto"/>
              <w:ind w:right="-70"/>
              <w:rPr>
                <w:rFonts w:ascii="Times New Roman" w:hAnsi="Times New Roman" w:cs="Times New Roman"/>
                <w:color w:val="auto"/>
                <w:kern w:val="0"/>
                <w:sz w:val="12"/>
                <w:szCs w:val="12"/>
              </w:rPr>
            </w:pPr>
            <w:r w:rsidRPr="00904140">
              <w:rPr>
                <w:rFonts w:ascii="Times New Roman" w:hAnsi="Times New Roman" w:cs="Times New Roman"/>
                <w:color w:val="auto"/>
                <w:kern w:val="0"/>
                <w:sz w:val="12"/>
                <w:szCs w:val="12"/>
              </w:rPr>
              <w:t>Цель подпрограммы:</w:t>
            </w:r>
          </w:p>
          <w:p w:rsidR="00904140" w:rsidRPr="00904140" w:rsidRDefault="00904140" w:rsidP="00904140">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904140">
              <w:rPr>
                <w:rFonts w:ascii="Times New Roman" w:hAnsi="Times New Roman"/>
                <w:color w:val="auto"/>
                <w:kern w:val="0"/>
                <w:sz w:val="12"/>
                <w:szCs w:val="12"/>
              </w:rPr>
              <w:t>обеспечение доступности предоставляемых коммунальных услуг</w:t>
            </w:r>
          </w:p>
        </w:tc>
      </w:tr>
      <w:tr w:rsidR="00904140" w:rsidRPr="00904140" w:rsidTr="00904140">
        <w:trPr>
          <w:trHeight w:val="20"/>
        </w:trPr>
        <w:tc>
          <w:tcPr>
            <w:tcW w:w="581" w:type="dxa"/>
            <w:tcBorders>
              <w:top w:val="single" w:sz="4" w:space="0" w:color="auto"/>
              <w:left w:val="single" w:sz="4" w:space="0" w:color="auto"/>
              <w:bottom w:val="nil"/>
              <w:right w:val="single" w:sz="4" w:space="0" w:color="auto"/>
            </w:tcBorders>
          </w:tcPr>
          <w:p w:rsidR="00904140" w:rsidRPr="00904140" w:rsidRDefault="00904140" w:rsidP="00904140">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559" w:type="dxa"/>
            <w:gridSpan w:val="15"/>
            <w:tcBorders>
              <w:top w:val="single" w:sz="4" w:space="0" w:color="auto"/>
              <w:left w:val="single" w:sz="4" w:space="0" w:color="auto"/>
              <w:bottom w:val="nil"/>
              <w:right w:val="single" w:sz="4" w:space="0" w:color="auto"/>
            </w:tcBorders>
            <w:shd w:val="clear" w:color="auto" w:fill="auto"/>
          </w:tcPr>
          <w:p w:rsidR="00904140" w:rsidRPr="00904140" w:rsidRDefault="00904140" w:rsidP="00904140">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Задача 1. Поэтапное доведение уровня оплаты коммунальных услуг населением до 100% от установленных тарифов для ресурсоснабжающих организаций</w:t>
            </w:r>
          </w:p>
        </w:tc>
      </w:tr>
      <w:tr w:rsidR="00904140" w:rsidRPr="00904140" w:rsidTr="00904140">
        <w:trPr>
          <w:gridAfter w:val="2"/>
          <w:wAfter w:w="68" w:type="dxa"/>
          <w:trHeight w:val="20"/>
        </w:trPr>
        <w:tc>
          <w:tcPr>
            <w:tcW w:w="581" w:type="dxa"/>
            <w:tcBorders>
              <w:top w:val="single" w:sz="4" w:space="0" w:color="auto"/>
              <w:left w:val="single" w:sz="4" w:space="0" w:color="auto"/>
              <w:right w:val="single" w:sz="4" w:space="0" w:color="auto"/>
            </w:tcBorders>
          </w:tcPr>
          <w:p w:rsidR="00904140" w:rsidRPr="00904140" w:rsidRDefault="00904140" w:rsidP="00904140">
            <w:pPr>
              <w:spacing w:after="0" w:line="240" w:lineRule="auto"/>
              <w:ind w:left="-93" w:right="-108"/>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w:t>
            </w:r>
          </w:p>
        </w:tc>
        <w:tc>
          <w:tcPr>
            <w:tcW w:w="2408" w:type="dxa"/>
            <w:tcBorders>
              <w:top w:val="single" w:sz="4" w:space="0" w:color="auto"/>
              <w:left w:val="single" w:sz="4" w:space="0" w:color="auto"/>
              <w:right w:val="single" w:sz="4" w:space="0" w:color="auto"/>
            </w:tcBorders>
            <w:shd w:val="clear" w:color="auto" w:fill="auto"/>
          </w:tcPr>
          <w:p w:rsidR="00904140" w:rsidRPr="00904140" w:rsidRDefault="00904140" w:rsidP="00904140">
            <w:pPr>
              <w:spacing w:after="0" w:line="240" w:lineRule="auto"/>
              <w:ind w:left="-108" w:right="-108"/>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 xml:space="preserve">Реализация отдельных </w:t>
            </w:r>
            <w:r w:rsidRPr="00904140">
              <w:rPr>
                <w:rFonts w:ascii="Times New Roman" w:hAnsi="Times New Roman" w:cs="Times New Roman"/>
                <w:color w:val="auto"/>
                <w:kern w:val="0"/>
                <w:sz w:val="12"/>
                <w:szCs w:val="12"/>
              </w:rPr>
              <w:t>мер по обеспечению ограничения платы граждан за коммунальные услуги</w:t>
            </w:r>
          </w:p>
        </w:tc>
        <w:tc>
          <w:tcPr>
            <w:tcW w:w="850" w:type="dxa"/>
            <w:tcBorders>
              <w:top w:val="single" w:sz="4" w:space="0" w:color="auto"/>
              <w:left w:val="nil"/>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Администрация Каратузского района</w:t>
            </w:r>
          </w:p>
        </w:tc>
        <w:tc>
          <w:tcPr>
            <w:tcW w:w="429" w:type="dxa"/>
            <w:tcBorders>
              <w:top w:val="single" w:sz="4" w:space="0" w:color="auto"/>
              <w:left w:val="nil"/>
              <w:right w:val="single" w:sz="4" w:space="0" w:color="auto"/>
            </w:tcBorders>
            <w:shd w:val="clear" w:color="auto" w:fill="auto"/>
            <w:noWrap/>
          </w:tcPr>
          <w:p w:rsidR="00904140" w:rsidRPr="00904140" w:rsidRDefault="00904140" w:rsidP="00904140">
            <w:pPr>
              <w:spacing w:after="0" w:line="240" w:lineRule="auto"/>
              <w:ind w:left="-108"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right w:val="single" w:sz="4" w:space="0" w:color="auto"/>
            </w:tcBorders>
            <w:shd w:val="clear" w:color="auto" w:fill="auto"/>
            <w:noWrap/>
          </w:tcPr>
          <w:p w:rsidR="00904140" w:rsidRPr="00904140" w:rsidRDefault="00904140" w:rsidP="00904140">
            <w:pPr>
              <w:spacing w:after="0" w:line="240" w:lineRule="auto"/>
              <w:ind w:left="-108"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0502</w:t>
            </w:r>
          </w:p>
        </w:tc>
        <w:tc>
          <w:tcPr>
            <w:tcW w:w="708" w:type="dxa"/>
            <w:tcBorders>
              <w:top w:val="single" w:sz="4" w:space="0" w:color="auto"/>
              <w:left w:val="nil"/>
              <w:right w:val="single" w:sz="4" w:space="0" w:color="auto"/>
            </w:tcBorders>
            <w:shd w:val="clear" w:color="auto" w:fill="auto"/>
            <w:noWrap/>
          </w:tcPr>
          <w:p w:rsidR="00904140" w:rsidRPr="00904140" w:rsidRDefault="00904140" w:rsidP="00904140">
            <w:pPr>
              <w:spacing w:after="0" w:line="240" w:lineRule="auto"/>
              <w:ind w:left="-108"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0420075700</w:t>
            </w:r>
          </w:p>
        </w:tc>
        <w:tc>
          <w:tcPr>
            <w:tcW w:w="287" w:type="dxa"/>
            <w:tcBorders>
              <w:top w:val="single" w:sz="4" w:space="0" w:color="auto"/>
              <w:left w:val="nil"/>
              <w:right w:val="single" w:sz="4" w:space="0" w:color="auto"/>
            </w:tcBorders>
            <w:shd w:val="clear" w:color="auto" w:fill="auto"/>
            <w:noWrap/>
          </w:tcPr>
          <w:p w:rsidR="00904140" w:rsidRPr="00904140" w:rsidRDefault="00904140" w:rsidP="00904140">
            <w:pPr>
              <w:spacing w:after="0" w:line="240" w:lineRule="auto"/>
              <w:ind w:left="-108"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811</w:t>
            </w:r>
          </w:p>
        </w:tc>
        <w:tc>
          <w:tcPr>
            <w:tcW w:w="706" w:type="dxa"/>
            <w:gridSpan w:val="2"/>
            <w:tcBorders>
              <w:top w:val="single" w:sz="4" w:space="0" w:color="auto"/>
              <w:left w:val="nil"/>
              <w:right w:val="single" w:sz="4" w:space="0" w:color="auto"/>
            </w:tcBorders>
            <w:shd w:val="clear" w:color="auto" w:fill="auto"/>
            <w:noWrap/>
          </w:tcPr>
          <w:p w:rsidR="00904140" w:rsidRPr="00904140" w:rsidRDefault="00904140" w:rsidP="00904140">
            <w:pPr>
              <w:spacing w:after="0" w:line="240" w:lineRule="auto"/>
              <w:jc w:val="center"/>
              <w:rPr>
                <w:rFonts w:ascii="Calibri" w:eastAsia="Calibri" w:hAnsi="Calibri"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5 496,50</w:t>
            </w:r>
          </w:p>
        </w:tc>
        <w:tc>
          <w:tcPr>
            <w:tcW w:w="851" w:type="dxa"/>
            <w:tcBorders>
              <w:top w:val="single" w:sz="4" w:space="0" w:color="auto"/>
              <w:left w:val="nil"/>
              <w:right w:val="single" w:sz="4" w:space="0" w:color="auto"/>
            </w:tcBorders>
            <w:shd w:val="clear" w:color="auto" w:fill="auto"/>
          </w:tcPr>
          <w:p w:rsidR="00904140" w:rsidRPr="00904140" w:rsidRDefault="00904140" w:rsidP="00904140">
            <w:pPr>
              <w:spacing w:after="0" w:line="240" w:lineRule="auto"/>
              <w:jc w:val="center"/>
              <w:rPr>
                <w:rFonts w:ascii="Calibri" w:eastAsia="Calibri" w:hAnsi="Calibri"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3 105,80</w:t>
            </w:r>
          </w:p>
        </w:tc>
        <w:tc>
          <w:tcPr>
            <w:tcW w:w="850" w:type="dxa"/>
            <w:tcBorders>
              <w:top w:val="single" w:sz="4" w:space="0" w:color="auto"/>
              <w:left w:val="nil"/>
              <w:right w:val="single" w:sz="4" w:space="0" w:color="auto"/>
            </w:tcBorders>
            <w:shd w:val="clear" w:color="auto" w:fill="auto"/>
          </w:tcPr>
          <w:p w:rsidR="00904140" w:rsidRPr="00904140" w:rsidRDefault="00904140" w:rsidP="00904140">
            <w:pPr>
              <w:spacing w:after="0" w:line="240" w:lineRule="auto"/>
              <w:jc w:val="center"/>
              <w:rPr>
                <w:rFonts w:ascii="Calibri" w:eastAsia="Calibri" w:hAnsi="Calibri"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3 105,80</w:t>
            </w:r>
          </w:p>
        </w:tc>
        <w:tc>
          <w:tcPr>
            <w:tcW w:w="1275" w:type="dxa"/>
            <w:tcBorders>
              <w:top w:val="single" w:sz="4" w:space="0" w:color="auto"/>
              <w:left w:val="nil"/>
              <w:right w:val="single" w:sz="4" w:space="0" w:color="auto"/>
            </w:tcBorders>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11 708,10</w:t>
            </w:r>
          </w:p>
        </w:tc>
        <w:tc>
          <w:tcPr>
            <w:tcW w:w="1702" w:type="dxa"/>
            <w:gridSpan w:val="2"/>
            <w:tcBorders>
              <w:top w:val="single" w:sz="4" w:space="0" w:color="auto"/>
              <w:left w:val="nil"/>
              <w:right w:val="single" w:sz="4" w:space="0" w:color="auto"/>
            </w:tcBorders>
          </w:tcPr>
          <w:p w:rsidR="00904140" w:rsidRPr="00904140" w:rsidRDefault="00904140" w:rsidP="00904140">
            <w:pPr>
              <w:shd w:val="clear" w:color="auto" w:fill="FFFFFF" w:themeFill="background1"/>
              <w:spacing w:after="0" w:line="240" w:lineRule="auto"/>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Ежегодное соблюдение предельных (максимальных) индексов изменения вносимой гражданами платы за коммунальные услуги</w:t>
            </w:r>
          </w:p>
        </w:tc>
      </w:tr>
      <w:tr w:rsidR="00904140" w:rsidRPr="00904140" w:rsidTr="00904140">
        <w:trPr>
          <w:gridAfter w:val="2"/>
          <w:wAfter w:w="68" w:type="dxa"/>
          <w:trHeight w:val="20"/>
        </w:trPr>
        <w:tc>
          <w:tcPr>
            <w:tcW w:w="581" w:type="dxa"/>
            <w:tcBorders>
              <w:top w:val="single" w:sz="4" w:space="0" w:color="auto"/>
              <w:left w:val="single" w:sz="4" w:space="0" w:color="auto"/>
              <w:bottom w:val="single" w:sz="4" w:space="0" w:color="auto"/>
              <w:right w:val="single" w:sz="4" w:space="0" w:color="auto"/>
            </w:tcBorders>
          </w:tcPr>
          <w:p w:rsidR="00904140" w:rsidRPr="00904140" w:rsidRDefault="00904140" w:rsidP="00904140">
            <w:pPr>
              <w:spacing w:after="0" w:line="240" w:lineRule="auto"/>
              <w:ind w:left="-93" w:right="-108"/>
              <w:rPr>
                <w:rFonts w:ascii="Times New Roman" w:eastAsia="Calibri" w:hAnsi="Times New Roman" w:cs="Times New Roman"/>
                <w:color w:val="auto"/>
                <w:kern w:val="0"/>
                <w:sz w:val="12"/>
                <w:szCs w:val="12"/>
                <w:highlight w:val="yellow"/>
                <w:lang w:eastAsia="en-US"/>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ind w:left="-108" w:right="-108"/>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Итого по подпрограмме</w:t>
            </w:r>
          </w:p>
        </w:tc>
        <w:tc>
          <w:tcPr>
            <w:tcW w:w="850" w:type="dxa"/>
            <w:tcBorders>
              <w:top w:val="single" w:sz="4" w:space="0" w:color="auto"/>
              <w:left w:val="nil"/>
              <w:bottom w:val="single" w:sz="4" w:space="0" w:color="auto"/>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9" w:type="dxa"/>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8" w:type="dxa"/>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287" w:type="dxa"/>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6" w:type="dxa"/>
            <w:gridSpan w:val="2"/>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jc w:val="center"/>
              <w:rPr>
                <w:rFonts w:ascii="Calibri" w:eastAsia="Calibri" w:hAnsi="Calibri"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5 496,50</w:t>
            </w:r>
          </w:p>
        </w:tc>
        <w:tc>
          <w:tcPr>
            <w:tcW w:w="851" w:type="dxa"/>
            <w:tcBorders>
              <w:top w:val="single" w:sz="4" w:space="0" w:color="auto"/>
              <w:left w:val="nil"/>
              <w:bottom w:val="single" w:sz="4" w:space="0" w:color="auto"/>
              <w:right w:val="single" w:sz="4" w:space="0" w:color="auto"/>
            </w:tcBorders>
            <w:shd w:val="clear" w:color="auto" w:fill="auto"/>
          </w:tcPr>
          <w:p w:rsidR="00904140" w:rsidRPr="00904140" w:rsidRDefault="00904140" w:rsidP="00904140">
            <w:pPr>
              <w:spacing w:after="0" w:line="240" w:lineRule="auto"/>
              <w:jc w:val="center"/>
              <w:rPr>
                <w:rFonts w:ascii="Calibri" w:eastAsia="Calibri" w:hAnsi="Calibri"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3 105,80</w:t>
            </w:r>
          </w:p>
        </w:tc>
        <w:tc>
          <w:tcPr>
            <w:tcW w:w="850" w:type="dxa"/>
            <w:tcBorders>
              <w:top w:val="single" w:sz="4" w:space="0" w:color="auto"/>
              <w:left w:val="nil"/>
              <w:bottom w:val="single" w:sz="4" w:space="0" w:color="auto"/>
              <w:right w:val="single" w:sz="4" w:space="0" w:color="auto"/>
            </w:tcBorders>
            <w:shd w:val="clear" w:color="auto" w:fill="auto"/>
          </w:tcPr>
          <w:p w:rsidR="00904140" w:rsidRPr="00904140" w:rsidRDefault="00904140" w:rsidP="00904140">
            <w:pPr>
              <w:spacing w:after="0" w:line="240" w:lineRule="auto"/>
              <w:jc w:val="center"/>
              <w:rPr>
                <w:rFonts w:ascii="Calibri" w:eastAsia="Calibri" w:hAnsi="Calibri"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3 105,80</w:t>
            </w:r>
          </w:p>
        </w:tc>
        <w:tc>
          <w:tcPr>
            <w:tcW w:w="1275"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11 708,10</w:t>
            </w:r>
          </w:p>
        </w:tc>
        <w:tc>
          <w:tcPr>
            <w:tcW w:w="1702" w:type="dxa"/>
            <w:gridSpan w:val="2"/>
            <w:tcBorders>
              <w:top w:val="single" w:sz="4" w:space="0" w:color="auto"/>
              <w:left w:val="nil"/>
              <w:bottom w:val="single" w:sz="4" w:space="0" w:color="auto"/>
              <w:right w:val="single" w:sz="4" w:space="0" w:color="auto"/>
            </w:tcBorders>
          </w:tcPr>
          <w:p w:rsidR="00904140" w:rsidRPr="00904140" w:rsidRDefault="00904140" w:rsidP="00904140">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904140" w:rsidRPr="00904140" w:rsidTr="00904140">
        <w:trPr>
          <w:gridAfter w:val="2"/>
          <w:wAfter w:w="68" w:type="dxa"/>
          <w:trHeight w:val="20"/>
        </w:trPr>
        <w:tc>
          <w:tcPr>
            <w:tcW w:w="581" w:type="dxa"/>
            <w:tcBorders>
              <w:top w:val="single" w:sz="4" w:space="0" w:color="auto"/>
              <w:left w:val="single" w:sz="4" w:space="0" w:color="auto"/>
              <w:bottom w:val="single" w:sz="4" w:space="0" w:color="auto"/>
              <w:right w:val="single" w:sz="4" w:space="0" w:color="auto"/>
            </w:tcBorders>
          </w:tcPr>
          <w:p w:rsidR="00904140" w:rsidRPr="00904140" w:rsidRDefault="00904140" w:rsidP="00904140">
            <w:pPr>
              <w:spacing w:after="0" w:line="240" w:lineRule="auto"/>
              <w:ind w:left="-93" w:right="-108"/>
              <w:rPr>
                <w:rFonts w:ascii="Times New Roman" w:eastAsia="Calibri" w:hAnsi="Times New Roman" w:cs="Times New Roman"/>
                <w:color w:val="auto"/>
                <w:kern w:val="0"/>
                <w:sz w:val="12"/>
                <w:szCs w:val="12"/>
                <w:highlight w:val="yellow"/>
                <w:lang w:eastAsia="en-US"/>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ind w:left="-108" w:right="-108"/>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В том числе:</w:t>
            </w:r>
          </w:p>
        </w:tc>
        <w:tc>
          <w:tcPr>
            <w:tcW w:w="850" w:type="dxa"/>
            <w:tcBorders>
              <w:top w:val="single" w:sz="4" w:space="0" w:color="auto"/>
              <w:left w:val="nil"/>
              <w:bottom w:val="single" w:sz="4" w:space="0" w:color="auto"/>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9" w:type="dxa"/>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8" w:type="dxa"/>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287" w:type="dxa"/>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6" w:type="dxa"/>
            <w:gridSpan w:val="2"/>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shd w:val="clear" w:color="auto" w:fill="auto"/>
          </w:tcPr>
          <w:p w:rsidR="00904140" w:rsidRPr="00904140" w:rsidRDefault="00904140" w:rsidP="00904140">
            <w:pPr>
              <w:spacing w:after="0" w:line="240" w:lineRule="auto"/>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shd w:val="clear" w:color="auto" w:fill="auto"/>
          </w:tcPr>
          <w:p w:rsidR="00904140" w:rsidRPr="00904140" w:rsidRDefault="00904140" w:rsidP="00904140">
            <w:pPr>
              <w:spacing w:after="0" w:line="240" w:lineRule="auto"/>
              <w:jc w:val="center"/>
              <w:rPr>
                <w:rFonts w:ascii="Times New Roman" w:eastAsia="Calibri" w:hAnsi="Times New Roman" w:cs="Times New Roman"/>
                <w:color w:val="auto"/>
                <w:kern w:val="0"/>
                <w:sz w:val="12"/>
                <w:szCs w:val="12"/>
                <w:lang w:eastAsia="en-US"/>
              </w:rPr>
            </w:pPr>
          </w:p>
        </w:tc>
        <w:tc>
          <w:tcPr>
            <w:tcW w:w="1275"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702" w:type="dxa"/>
            <w:gridSpan w:val="2"/>
            <w:tcBorders>
              <w:top w:val="single" w:sz="4" w:space="0" w:color="auto"/>
              <w:left w:val="nil"/>
              <w:bottom w:val="single" w:sz="4" w:space="0" w:color="auto"/>
              <w:right w:val="single" w:sz="4" w:space="0" w:color="auto"/>
            </w:tcBorders>
          </w:tcPr>
          <w:p w:rsidR="00904140" w:rsidRPr="00904140" w:rsidRDefault="00904140" w:rsidP="00904140">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904140" w:rsidRPr="00904140" w:rsidTr="00904140">
        <w:trPr>
          <w:gridAfter w:val="2"/>
          <w:wAfter w:w="68" w:type="dxa"/>
          <w:trHeight w:val="20"/>
        </w:trPr>
        <w:tc>
          <w:tcPr>
            <w:tcW w:w="581" w:type="dxa"/>
            <w:tcBorders>
              <w:top w:val="single" w:sz="4" w:space="0" w:color="auto"/>
              <w:left w:val="single" w:sz="4" w:space="0" w:color="auto"/>
              <w:bottom w:val="single" w:sz="4" w:space="0" w:color="auto"/>
              <w:right w:val="single" w:sz="4" w:space="0" w:color="auto"/>
            </w:tcBorders>
          </w:tcPr>
          <w:p w:rsidR="00904140" w:rsidRPr="00904140" w:rsidRDefault="00904140" w:rsidP="00904140">
            <w:pPr>
              <w:spacing w:after="0" w:line="240" w:lineRule="auto"/>
              <w:ind w:left="-93" w:right="-108"/>
              <w:rPr>
                <w:rFonts w:ascii="Times New Roman" w:eastAsia="Calibri" w:hAnsi="Times New Roman" w:cs="Times New Roman"/>
                <w:color w:val="auto"/>
                <w:kern w:val="0"/>
                <w:sz w:val="12"/>
                <w:szCs w:val="12"/>
                <w:highlight w:val="yellow"/>
                <w:lang w:eastAsia="en-US"/>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ind w:left="-108" w:right="-108"/>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Администрация Каратузского района</w:t>
            </w:r>
          </w:p>
        </w:tc>
        <w:tc>
          <w:tcPr>
            <w:tcW w:w="850" w:type="dxa"/>
            <w:tcBorders>
              <w:top w:val="single" w:sz="4" w:space="0" w:color="auto"/>
              <w:left w:val="nil"/>
              <w:bottom w:val="single" w:sz="4" w:space="0" w:color="auto"/>
              <w:right w:val="single" w:sz="4" w:space="0" w:color="auto"/>
            </w:tcBorders>
            <w:shd w:val="clear" w:color="auto" w:fill="auto"/>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9" w:type="dxa"/>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Х</w:t>
            </w:r>
          </w:p>
        </w:tc>
        <w:tc>
          <w:tcPr>
            <w:tcW w:w="708" w:type="dxa"/>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Х</w:t>
            </w:r>
          </w:p>
        </w:tc>
        <w:tc>
          <w:tcPr>
            <w:tcW w:w="287" w:type="dxa"/>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nil"/>
              <w:bottom w:val="single" w:sz="4" w:space="0" w:color="auto"/>
              <w:right w:val="single" w:sz="4" w:space="0" w:color="auto"/>
            </w:tcBorders>
            <w:shd w:val="clear" w:color="auto" w:fill="auto"/>
            <w:noWrap/>
          </w:tcPr>
          <w:p w:rsidR="00904140" w:rsidRPr="00904140" w:rsidRDefault="00904140" w:rsidP="00904140">
            <w:pPr>
              <w:spacing w:after="0" w:line="240" w:lineRule="auto"/>
              <w:jc w:val="center"/>
              <w:rPr>
                <w:rFonts w:ascii="Calibri" w:eastAsia="Calibri" w:hAnsi="Calibri"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5 496,50</w:t>
            </w:r>
          </w:p>
        </w:tc>
        <w:tc>
          <w:tcPr>
            <w:tcW w:w="851" w:type="dxa"/>
            <w:tcBorders>
              <w:top w:val="single" w:sz="4" w:space="0" w:color="auto"/>
              <w:left w:val="nil"/>
              <w:bottom w:val="single" w:sz="4" w:space="0" w:color="auto"/>
              <w:right w:val="single" w:sz="4" w:space="0" w:color="auto"/>
            </w:tcBorders>
            <w:shd w:val="clear" w:color="auto" w:fill="auto"/>
          </w:tcPr>
          <w:p w:rsidR="00904140" w:rsidRPr="00904140" w:rsidRDefault="00904140" w:rsidP="00904140">
            <w:pPr>
              <w:spacing w:after="0" w:line="240" w:lineRule="auto"/>
              <w:jc w:val="center"/>
              <w:rPr>
                <w:rFonts w:ascii="Calibri" w:eastAsia="Calibri" w:hAnsi="Calibri"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3 105,80</w:t>
            </w:r>
          </w:p>
        </w:tc>
        <w:tc>
          <w:tcPr>
            <w:tcW w:w="850" w:type="dxa"/>
            <w:tcBorders>
              <w:top w:val="single" w:sz="4" w:space="0" w:color="auto"/>
              <w:left w:val="nil"/>
              <w:bottom w:val="single" w:sz="4" w:space="0" w:color="auto"/>
              <w:right w:val="single" w:sz="4" w:space="0" w:color="auto"/>
            </w:tcBorders>
            <w:shd w:val="clear" w:color="auto" w:fill="auto"/>
          </w:tcPr>
          <w:p w:rsidR="00904140" w:rsidRPr="00904140" w:rsidRDefault="00904140" w:rsidP="00904140">
            <w:pPr>
              <w:spacing w:after="0" w:line="240" w:lineRule="auto"/>
              <w:jc w:val="center"/>
              <w:rPr>
                <w:rFonts w:ascii="Calibri" w:eastAsia="Calibri" w:hAnsi="Calibri"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3 105,80</w:t>
            </w:r>
          </w:p>
        </w:tc>
        <w:tc>
          <w:tcPr>
            <w:tcW w:w="1275"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ind w:left="-93" w:right="-108"/>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11 708,10</w:t>
            </w:r>
          </w:p>
        </w:tc>
        <w:tc>
          <w:tcPr>
            <w:tcW w:w="1702" w:type="dxa"/>
            <w:gridSpan w:val="2"/>
            <w:tcBorders>
              <w:top w:val="single" w:sz="4" w:space="0" w:color="auto"/>
              <w:left w:val="nil"/>
              <w:bottom w:val="single" w:sz="4" w:space="0" w:color="auto"/>
              <w:right w:val="single" w:sz="4" w:space="0" w:color="auto"/>
            </w:tcBorders>
          </w:tcPr>
          <w:p w:rsidR="00904140" w:rsidRPr="00904140" w:rsidRDefault="00904140" w:rsidP="00904140">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904140" w:rsidRPr="00904140" w:rsidRDefault="00904140" w:rsidP="00904140">
      <w:pPr>
        <w:spacing w:after="200" w:line="276" w:lineRule="auto"/>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АДМИНИСТРАЦИЯ КАРАТУЗСКОГО РАЙОНА</w:t>
      </w:r>
    </w:p>
    <w:p w:rsidR="00904140" w:rsidRPr="00904140" w:rsidRDefault="00904140" w:rsidP="00904140">
      <w:pPr>
        <w:spacing w:after="200" w:line="276" w:lineRule="auto"/>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ПОСТАНОВЛЕНИЕ</w:t>
      </w:r>
    </w:p>
    <w:p w:rsidR="00904140" w:rsidRPr="00904140" w:rsidRDefault="00904140" w:rsidP="00904140">
      <w:pPr>
        <w:spacing w:after="200" w:line="276" w:lineRule="auto"/>
        <w:jc w:val="both"/>
        <w:rPr>
          <w:rFonts w:ascii="Times New Roman" w:eastAsia="Calibri" w:hAnsi="Times New Roman" w:cs="Times New Roman"/>
          <w:iCs/>
          <w:color w:val="auto"/>
          <w:kern w:val="0"/>
          <w:sz w:val="12"/>
          <w:szCs w:val="12"/>
          <w:lang w:eastAsia="en-US"/>
        </w:rPr>
      </w:pPr>
      <w:r w:rsidRPr="00904140">
        <w:rPr>
          <w:rFonts w:ascii="Times New Roman" w:eastAsia="Calibri" w:hAnsi="Times New Roman" w:cs="Times New Roman"/>
          <w:color w:val="auto"/>
          <w:kern w:val="0"/>
          <w:sz w:val="12"/>
          <w:szCs w:val="12"/>
          <w:lang w:eastAsia="en-US"/>
        </w:rPr>
        <w:t>26.07.2023</w:t>
      </w:r>
      <w:r w:rsidRPr="00904140">
        <w:rPr>
          <w:rFonts w:ascii="Times New Roman" w:eastAsia="Calibri" w:hAnsi="Times New Roman" w:cs="Times New Roman"/>
          <w:color w:val="auto"/>
          <w:kern w:val="0"/>
          <w:sz w:val="12"/>
          <w:szCs w:val="12"/>
          <w:lang w:eastAsia="en-US"/>
        </w:rPr>
        <w:tab/>
      </w:r>
      <w:r w:rsidRPr="00904140">
        <w:rPr>
          <w:rFonts w:ascii="Times New Roman" w:eastAsia="Calibri" w:hAnsi="Times New Roman" w:cs="Times New Roman"/>
          <w:color w:val="auto"/>
          <w:kern w:val="0"/>
          <w:sz w:val="12"/>
          <w:szCs w:val="12"/>
          <w:lang w:eastAsia="en-US"/>
        </w:rPr>
        <w:tab/>
      </w:r>
      <w:r w:rsidRPr="00904140">
        <w:rPr>
          <w:rFonts w:ascii="Times New Roman" w:eastAsia="Calibri" w:hAnsi="Times New Roman" w:cs="Times New Roman"/>
          <w:color w:val="auto"/>
          <w:kern w:val="0"/>
          <w:sz w:val="12"/>
          <w:szCs w:val="12"/>
          <w:lang w:eastAsia="en-US"/>
        </w:rPr>
        <w:tab/>
        <w:t xml:space="preserve">   </w:t>
      </w:r>
      <w:r w:rsidRPr="00904140">
        <w:rPr>
          <w:rFonts w:ascii="Times New Roman" w:eastAsia="Calibri" w:hAnsi="Times New Roman" w:cs="Times New Roman"/>
          <w:color w:val="auto"/>
          <w:kern w:val="0"/>
          <w:sz w:val="12"/>
          <w:szCs w:val="12"/>
          <w:lang w:eastAsia="en-US"/>
        </w:rPr>
        <w:tab/>
        <w:t xml:space="preserve">  с. Каратузское</w:t>
      </w:r>
      <w:r w:rsidRPr="00904140">
        <w:rPr>
          <w:rFonts w:ascii="Times New Roman" w:eastAsia="Calibri" w:hAnsi="Times New Roman" w:cs="Times New Roman"/>
          <w:color w:val="auto"/>
          <w:kern w:val="0"/>
          <w:sz w:val="12"/>
          <w:szCs w:val="12"/>
          <w:lang w:eastAsia="en-US"/>
        </w:rPr>
        <w:tab/>
      </w:r>
      <w:r w:rsidRPr="00904140">
        <w:rPr>
          <w:rFonts w:ascii="Times New Roman" w:eastAsia="Calibri" w:hAnsi="Times New Roman" w:cs="Times New Roman"/>
          <w:color w:val="auto"/>
          <w:kern w:val="0"/>
          <w:sz w:val="12"/>
          <w:szCs w:val="12"/>
          <w:lang w:eastAsia="en-US"/>
        </w:rPr>
        <w:tab/>
      </w:r>
      <w:r w:rsidRPr="00904140">
        <w:rPr>
          <w:rFonts w:ascii="Times New Roman" w:eastAsia="Calibri" w:hAnsi="Times New Roman" w:cs="Times New Roman"/>
          <w:color w:val="auto"/>
          <w:kern w:val="0"/>
          <w:sz w:val="12"/>
          <w:szCs w:val="12"/>
          <w:lang w:eastAsia="en-US"/>
        </w:rPr>
        <w:tab/>
      </w:r>
      <w:r w:rsidRPr="00904140">
        <w:rPr>
          <w:rFonts w:ascii="Times New Roman" w:eastAsia="Calibri" w:hAnsi="Times New Roman" w:cs="Times New Roman"/>
          <w:color w:val="auto"/>
          <w:kern w:val="0"/>
          <w:sz w:val="12"/>
          <w:szCs w:val="12"/>
          <w:lang w:eastAsia="en-US"/>
        </w:rPr>
        <w:tab/>
      </w:r>
      <w:r w:rsidRPr="00904140">
        <w:rPr>
          <w:rFonts w:ascii="Times New Roman" w:eastAsia="Calibri" w:hAnsi="Times New Roman" w:cs="Times New Roman"/>
          <w:i/>
          <w:color w:val="auto"/>
          <w:kern w:val="0"/>
          <w:sz w:val="12"/>
          <w:szCs w:val="12"/>
          <w:lang w:eastAsia="en-US"/>
        </w:rPr>
        <w:t xml:space="preserve">       </w:t>
      </w:r>
      <w:r w:rsidRPr="00904140">
        <w:rPr>
          <w:rFonts w:ascii="Times New Roman" w:eastAsia="Calibri" w:hAnsi="Times New Roman" w:cs="Times New Roman"/>
          <w:color w:val="auto"/>
          <w:kern w:val="0"/>
          <w:sz w:val="12"/>
          <w:szCs w:val="12"/>
          <w:lang w:eastAsia="en-US"/>
        </w:rPr>
        <w:t>№ 688-п</w:t>
      </w:r>
    </w:p>
    <w:p w:rsidR="00904140" w:rsidRPr="00904140" w:rsidRDefault="00904140" w:rsidP="00904140">
      <w:pPr>
        <w:spacing w:after="0" w:line="240" w:lineRule="auto"/>
        <w:jc w:val="both"/>
        <w:rPr>
          <w:rFonts w:ascii="Times New Roman" w:hAnsi="Times New Roman" w:cs="Times New Roman"/>
          <w:bCs/>
          <w:color w:val="auto"/>
          <w:kern w:val="0"/>
          <w:sz w:val="12"/>
          <w:szCs w:val="12"/>
          <w:lang w:eastAsia="en-US"/>
        </w:rPr>
      </w:pPr>
      <w:r w:rsidRPr="00904140">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31.10.2013 №1127-п «Об утверждении муниципальной программы «Развитие малого и среднего предпринимательства в Каратузском районе»</w:t>
      </w:r>
    </w:p>
    <w:p w:rsidR="00904140" w:rsidRPr="00904140" w:rsidRDefault="00904140" w:rsidP="00904140">
      <w:pPr>
        <w:spacing w:after="200" w:line="240" w:lineRule="auto"/>
        <w:ind w:firstLine="709"/>
        <w:jc w:val="both"/>
        <w:rPr>
          <w:rFonts w:ascii="Times New Roman" w:eastAsia="Calibri" w:hAnsi="Times New Roman" w:cs="Times New Roman"/>
          <w:color w:val="auto"/>
          <w:kern w:val="0"/>
          <w:sz w:val="12"/>
          <w:szCs w:val="12"/>
          <w:lang w:eastAsia="en-US"/>
        </w:rPr>
      </w:pPr>
    </w:p>
    <w:p w:rsidR="00904140" w:rsidRPr="00904140" w:rsidRDefault="00904140" w:rsidP="00904140">
      <w:pPr>
        <w:spacing w:after="0" w:line="240" w:lineRule="auto"/>
        <w:ind w:firstLine="709"/>
        <w:jc w:val="both"/>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904140" w:rsidRPr="00904140" w:rsidRDefault="00904140" w:rsidP="00904140">
      <w:pPr>
        <w:spacing w:after="0" w:line="240" w:lineRule="auto"/>
        <w:ind w:firstLine="709"/>
        <w:jc w:val="both"/>
        <w:rPr>
          <w:rFonts w:ascii="Times New Roman" w:eastAsia="Calibri" w:hAnsi="Times New Roman" w:cs="Times New Roman"/>
          <w:iCs/>
          <w:color w:val="auto"/>
          <w:kern w:val="0"/>
          <w:sz w:val="12"/>
          <w:szCs w:val="12"/>
          <w:lang w:eastAsia="en-US"/>
        </w:rPr>
      </w:pPr>
      <w:r w:rsidRPr="00904140">
        <w:rPr>
          <w:rFonts w:ascii="Times New Roman" w:eastAsia="Calibri" w:hAnsi="Times New Roman" w:cs="Times New Roman"/>
          <w:color w:val="auto"/>
          <w:kern w:val="0"/>
          <w:sz w:val="12"/>
          <w:szCs w:val="12"/>
          <w:lang w:eastAsia="en-US"/>
        </w:rPr>
        <w:t xml:space="preserve">1. Внести в постановление от 31.10.2013 № </w:t>
      </w:r>
      <w:r w:rsidRPr="00904140">
        <w:rPr>
          <w:rFonts w:ascii="Times New Roman" w:eastAsia="Calibri" w:hAnsi="Times New Roman" w:cs="Times New Roman"/>
          <w:iCs/>
          <w:color w:val="auto"/>
          <w:kern w:val="0"/>
          <w:sz w:val="12"/>
          <w:szCs w:val="12"/>
          <w:lang w:eastAsia="en-US"/>
        </w:rPr>
        <w:t>1127-п «Об утверждении муниципальной программы «Развитие малого и среднего предпринимательства в Каратузском районе» следующие изменения:</w:t>
      </w:r>
    </w:p>
    <w:p w:rsidR="00904140" w:rsidRPr="00904140" w:rsidRDefault="00904140" w:rsidP="00904140">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iCs/>
          <w:color w:val="auto"/>
          <w:kern w:val="0"/>
          <w:sz w:val="12"/>
          <w:szCs w:val="12"/>
          <w:lang w:eastAsia="en-US"/>
        </w:rPr>
        <w:t xml:space="preserve">1.1. </w:t>
      </w:r>
      <w:r w:rsidRPr="00904140">
        <w:rPr>
          <w:rFonts w:ascii="Times New Roman" w:eastAsia="Calibri" w:hAnsi="Times New Roman" w:cs="Times New Roman"/>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Паспорта муниципальной программы «Развитие малого и среднего предпринимательства в Каратузском районе» изменить и изложить                  в следующей редакции: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8589"/>
      </w:tblGrid>
      <w:tr w:rsidR="00904140" w:rsidRPr="00904140" w:rsidTr="00903A5A">
        <w:trPr>
          <w:trHeight w:val="1124"/>
        </w:trPr>
        <w:tc>
          <w:tcPr>
            <w:tcW w:w="1113" w:type="pct"/>
            <w:tcBorders>
              <w:top w:val="single" w:sz="4" w:space="0" w:color="auto"/>
              <w:left w:val="single" w:sz="4" w:space="0" w:color="auto"/>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3887" w:type="pct"/>
            <w:tcBorders>
              <w:top w:val="single" w:sz="4" w:space="0" w:color="auto"/>
              <w:left w:val="single" w:sz="4" w:space="0" w:color="auto"/>
              <w:bottom w:val="single" w:sz="4" w:space="0" w:color="auto"/>
              <w:right w:val="single" w:sz="4" w:space="0" w:color="auto"/>
            </w:tcBorders>
            <w:hideMark/>
          </w:tcPr>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Общий объем финансирования муниципальной программы в 2014-2025 годах за счет всех источников финансирования составит  40483,96 тыс. руб.:</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за счет средств местного бюджета всего – 3444,63</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 в том числе по годам:</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2014 год - 315,00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2015 год - 314,00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2016 год - 310,00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2017 год - 305,00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2018 год - 163,00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2019 год - 108,00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2020 год – 60,00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2021 год - 325,00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2022 год – 530,63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2023 год – 364,00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2024 год – 325,00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2025 год – 325,00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за счет федерального бюджета   всего – 2398,80 в том числе:</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2014 год - 818,00 тыс. рублей;</w:t>
            </w:r>
          </w:p>
          <w:p w:rsidR="00904140" w:rsidRPr="00904140" w:rsidRDefault="00904140" w:rsidP="00904140">
            <w:pPr>
              <w:spacing w:after="0" w:line="240" w:lineRule="auto"/>
              <w:ind w:left="18"/>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2015 год – 1 580,80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за счет краевого бюджета всего – 34640,53 в том числе:</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2015 год –  680,00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2016 год – 1 878,50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2017 год – 1 400,00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2018 год – 2 441,50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2019 год – 3 325,50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2020 год – 5 946,15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2021 год – 0,00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2022 год – 9756,38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2023 год – 6568,70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2024 год – 1321,90 тыс. рублей;</w:t>
            </w:r>
          </w:p>
          <w:p w:rsidR="00904140" w:rsidRPr="00904140" w:rsidRDefault="00904140" w:rsidP="00904140">
            <w:pPr>
              <w:spacing w:after="0" w:line="240" w:lineRule="auto"/>
              <w:ind w:left="63" w:hanging="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2025 год – 1321,90 тыс. рублей.</w:t>
            </w:r>
          </w:p>
        </w:tc>
      </w:tr>
    </w:tbl>
    <w:p w:rsidR="00904140" w:rsidRPr="00904140" w:rsidRDefault="00904140" w:rsidP="00904140">
      <w:pPr>
        <w:spacing w:after="0" w:line="240" w:lineRule="auto"/>
        <w:ind w:firstLine="709"/>
        <w:jc w:val="both"/>
        <w:rPr>
          <w:rFonts w:ascii="Times New Roman" w:eastAsia="Calibri" w:hAnsi="Times New Roman" w:cs="Times New Roman"/>
          <w:color w:val="auto"/>
          <w:kern w:val="0"/>
          <w:sz w:val="12"/>
          <w:szCs w:val="12"/>
          <w:lang w:eastAsia="en-US"/>
        </w:rPr>
      </w:pPr>
    </w:p>
    <w:p w:rsidR="00904140" w:rsidRPr="00904140" w:rsidRDefault="00904140" w:rsidP="00904140">
      <w:pPr>
        <w:spacing w:after="0" w:line="240" w:lineRule="auto"/>
        <w:ind w:firstLine="709"/>
        <w:jc w:val="both"/>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lastRenderedPageBreak/>
        <w:t xml:space="preserve">1.2. </w:t>
      </w:r>
      <w:r w:rsidRPr="00904140">
        <w:rPr>
          <w:rFonts w:ascii="Times New Roman" w:eastAsia="Calibri" w:hAnsi="Times New Roman" w:cs="Times New Roman"/>
          <w:iCs/>
          <w:color w:val="auto"/>
          <w:kern w:val="0"/>
          <w:sz w:val="12"/>
          <w:szCs w:val="12"/>
          <w:lang w:eastAsia="en-US"/>
        </w:rPr>
        <w:t>Приложение 2 к муниципальной программе «Развитие малого и среднего предпринимательства в Каратузском районе» изложить в новой редакции, согласно приложению 1 к настоящему постановлению.</w:t>
      </w:r>
      <w:r w:rsidRPr="00904140">
        <w:rPr>
          <w:rFonts w:ascii="Times New Roman" w:eastAsia="Calibri" w:hAnsi="Times New Roman" w:cs="Times New Roman"/>
          <w:color w:val="auto"/>
          <w:kern w:val="0"/>
          <w:sz w:val="12"/>
          <w:szCs w:val="12"/>
          <w:lang w:eastAsia="en-US"/>
        </w:rPr>
        <w:t xml:space="preserve"> </w:t>
      </w:r>
    </w:p>
    <w:p w:rsidR="00904140" w:rsidRPr="00904140" w:rsidRDefault="00904140" w:rsidP="00904140">
      <w:pPr>
        <w:spacing w:after="0" w:line="240" w:lineRule="auto"/>
        <w:ind w:firstLine="709"/>
        <w:jc w:val="both"/>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1.3. Приложение 3 к муниципальной программе «Развитие малого и среднего предпринимательства в Каратузском районе» изложить в новой редакции, согласно приложению 2 к настоящему постановлению.</w:t>
      </w:r>
    </w:p>
    <w:p w:rsidR="00904140" w:rsidRPr="00904140" w:rsidRDefault="00904140" w:rsidP="00904140">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904140">
        <w:rPr>
          <w:rFonts w:ascii="Times New Roman" w:hAnsi="Times New Roman" w:cs="Times New Roman"/>
          <w:bCs/>
          <w:color w:val="auto"/>
          <w:kern w:val="0"/>
          <w:sz w:val="12"/>
          <w:szCs w:val="12"/>
          <w:lang w:eastAsia="en-US"/>
        </w:rPr>
        <w:t xml:space="preserve">1.4. </w:t>
      </w:r>
      <w:r w:rsidRPr="00904140">
        <w:rPr>
          <w:rFonts w:ascii="Times New Roman" w:eastAsia="Calibri" w:hAnsi="Times New Roman" w:cs="Times New Roman"/>
          <w:color w:val="auto"/>
          <w:kern w:val="0"/>
          <w:sz w:val="12"/>
          <w:szCs w:val="12"/>
          <w:lang w:eastAsia="en-US"/>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«Финансовая поддержка малого и среднего предпринимательства» изменить и изложить в следующей редакции:</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904140" w:rsidRPr="00904140" w:rsidTr="00904140">
        <w:trPr>
          <w:trHeight w:val="428"/>
        </w:trPr>
        <w:tc>
          <w:tcPr>
            <w:tcW w:w="2836" w:type="dxa"/>
          </w:tcPr>
          <w:p w:rsidR="00904140" w:rsidRPr="00904140" w:rsidRDefault="00904140" w:rsidP="00904140">
            <w:pPr>
              <w:spacing w:after="0" w:line="240" w:lineRule="auto"/>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88" w:type="dxa"/>
          </w:tcPr>
          <w:p w:rsidR="00904140" w:rsidRPr="00904140" w:rsidRDefault="00904140" w:rsidP="00904140">
            <w:pPr>
              <w:autoSpaceDE w:val="0"/>
              <w:autoSpaceDN w:val="0"/>
              <w:adjustRightInd w:val="0"/>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Объем и источники финансирования мероприятий подпрограммы на период 2023-2025 составит 10108,22 тыс. рублей, в том числе за счет средств:</w:t>
            </w:r>
          </w:p>
          <w:p w:rsidR="00904140" w:rsidRPr="00904140" w:rsidRDefault="00904140" w:rsidP="00904140">
            <w:pPr>
              <w:autoSpaceDE w:val="0"/>
              <w:autoSpaceDN w:val="0"/>
              <w:adjustRightInd w:val="0"/>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местного бюджета 895,72 тыс. рублей, в том числе по годам: </w:t>
            </w:r>
          </w:p>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2023 год – 345,72 тыс. рублей;</w:t>
            </w:r>
          </w:p>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2024 год – 275,00 тыс. рублей;</w:t>
            </w:r>
          </w:p>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2025 год – 275,00 тыс. рублей.</w:t>
            </w:r>
          </w:p>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краевого бюджета 9212,50 тыс. рублей, в том числе по годам:</w:t>
            </w:r>
          </w:p>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2023 год – 6568,70 тыс. рублей;</w:t>
            </w:r>
          </w:p>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2024 год – 1321,90 тыс. рублей;</w:t>
            </w:r>
          </w:p>
          <w:p w:rsidR="00904140" w:rsidRPr="00904140" w:rsidRDefault="00904140" w:rsidP="00904140">
            <w:pPr>
              <w:spacing w:after="0" w:line="240" w:lineRule="auto"/>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rPr>
              <w:t>2025 год – 1321,90 тыс. рублей.</w:t>
            </w:r>
          </w:p>
        </w:tc>
      </w:tr>
    </w:tbl>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 xml:space="preserve">1.5. </w:t>
      </w:r>
      <w:r w:rsidRPr="00904140">
        <w:rPr>
          <w:rFonts w:ascii="Times New Roman" w:eastAsia="Calibri" w:hAnsi="Times New Roman" w:cs="Times New Roman"/>
          <w:iCs/>
          <w:color w:val="auto"/>
          <w:kern w:val="0"/>
          <w:sz w:val="12"/>
          <w:szCs w:val="12"/>
          <w:lang w:eastAsia="en-US"/>
        </w:rPr>
        <w:t>В разделе 2 подпрограммы «Финансовая поддержка малого и среднего предпринимательства» абзац «</w:t>
      </w:r>
      <w:r w:rsidRPr="00904140">
        <w:rPr>
          <w:rFonts w:ascii="Times New Roman" w:hAnsi="Times New Roman" w:cs="Times New Roman"/>
          <w:bCs/>
          <w:color w:val="auto"/>
          <w:kern w:val="0"/>
          <w:sz w:val="12"/>
          <w:szCs w:val="12"/>
          <w:lang w:eastAsia="en-US"/>
        </w:rPr>
        <w:t>«Объем расходов на реализацию мероприятий подпрограммы на 2023 – 2025 годы составляет 5075,70 тыс. рублей, в том числе за счет средств:</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местного бюджета 825,00 тыс. рублей, в том числе по годам:</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2023 год – 275,00 тыс. рублей;</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2024 год – 275,00 тыс. рублей;</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2025 год – 275,00 тыс. рублей.</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краевого бюджета 4250,70 тыс. рублей, в том числе по годам:</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2023 год – 1606,90 тыс. рублей;</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2024 год – 1321,90 тыс. рублей;</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2025 год – 1321,90 тыс. рублей»</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изменить и изложить в новой редакции:</w:t>
      </w:r>
    </w:p>
    <w:p w:rsidR="00904140" w:rsidRPr="00904140" w:rsidRDefault="00904140" w:rsidP="0090414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04140">
        <w:rPr>
          <w:rFonts w:ascii="Times New Roman" w:eastAsia="Calibri" w:hAnsi="Times New Roman" w:cs="Times New Roman"/>
          <w:iCs/>
          <w:color w:val="auto"/>
          <w:kern w:val="0"/>
          <w:sz w:val="12"/>
          <w:szCs w:val="12"/>
          <w:lang w:eastAsia="en-US"/>
        </w:rPr>
        <w:t>«</w:t>
      </w:r>
      <w:r w:rsidRPr="00904140">
        <w:rPr>
          <w:rFonts w:ascii="Times New Roman" w:hAnsi="Times New Roman" w:cs="Times New Roman"/>
          <w:bCs/>
          <w:color w:val="auto"/>
          <w:kern w:val="0"/>
          <w:sz w:val="12"/>
          <w:szCs w:val="12"/>
          <w:lang w:eastAsia="en-US"/>
        </w:rPr>
        <w:t>Объем расходов на реализацию мероприятий подпрограммы на 2023 – 2025 годы составляет 10108,22 тыс. рублей, в том числе за счет средств:</w:t>
      </w:r>
    </w:p>
    <w:p w:rsidR="00904140" w:rsidRPr="00904140" w:rsidRDefault="00904140" w:rsidP="0090414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местного бюджета 895,72 тыс. рублей, в том числе по годам:</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2023 год – 345,72 тыс. рублей;</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2024 год – 275,00 тыс. рублей;</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2025 год – 275,00 тыс. рублей.</w:t>
      </w:r>
    </w:p>
    <w:p w:rsidR="00904140" w:rsidRPr="00904140" w:rsidRDefault="00904140" w:rsidP="0090414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краевого бюджета 9212,50 тыс. рублей, в том числе по годам:</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2023 год – 6568,70 тыс. рублей;</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2024 год – 1321,90 тыс. рублей;</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2025 год – 1321,90 тыс. рублей»</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1.6. Приложение 2 к подпрограмме «Финансовая поддержка малого и среднего предпринимательства» изложить в новой редакции, согласно приложению 3 к настоящему постановлению.</w:t>
      </w:r>
    </w:p>
    <w:p w:rsidR="00904140" w:rsidRPr="00904140" w:rsidRDefault="00904140" w:rsidP="009041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1.7.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изменить и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811"/>
      </w:tblGrid>
      <w:tr w:rsidR="00904140" w:rsidRPr="00904140" w:rsidTr="00903A5A">
        <w:trPr>
          <w:trHeight w:val="428"/>
        </w:trPr>
        <w:tc>
          <w:tcPr>
            <w:tcW w:w="3828"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на очередной финансовый год и плановый период</w:t>
            </w:r>
          </w:p>
        </w:tc>
        <w:tc>
          <w:tcPr>
            <w:tcW w:w="5811" w:type="dxa"/>
          </w:tcPr>
          <w:p w:rsidR="00904140" w:rsidRPr="00904140" w:rsidRDefault="00904140" w:rsidP="00904140">
            <w:pPr>
              <w:autoSpaceDE w:val="0"/>
              <w:autoSpaceDN w:val="0"/>
              <w:adjustRightInd w:val="0"/>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Объем и источники финансирования мероприятий подпрограммы на период 2023-2025 годы составит 118,28 тыс. рублей, в том числе:</w:t>
            </w:r>
          </w:p>
          <w:p w:rsidR="00904140" w:rsidRPr="00904140" w:rsidRDefault="00904140" w:rsidP="00904140">
            <w:pPr>
              <w:autoSpaceDE w:val="0"/>
              <w:autoSpaceDN w:val="0"/>
              <w:adjustRightInd w:val="0"/>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Средства местного бюджета 118,28 тыс. рублей,  в том числе по годам: </w:t>
            </w:r>
          </w:p>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2023 год –18,28 тыс. рублей;</w:t>
            </w:r>
          </w:p>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2024 год –50,00 тыс. рублей;</w:t>
            </w:r>
          </w:p>
          <w:p w:rsidR="00904140" w:rsidRPr="00904140" w:rsidRDefault="00904140" w:rsidP="00904140">
            <w:pPr>
              <w:spacing w:after="0" w:line="240" w:lineRule="auto"/>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rPr>
              <w:t>2025 год –50,00 тыс. рублей.</w:t>
            </w:r>
          </w:p>
        </w:tc>
      </w:tr>
    </w:tbl>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1.8. В разделе 2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Слова «Объем и источники финансирования мероприятий подпрограммы на период 2023-2025 годы составит 150,00 тыс. рублей, в том числе:</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Средства местного бюджета 150,00 тыс. рублей, в том числе по годам:</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2023 год –50,00 тыс. рублей;</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2024 год –50,00 тыс. рублей;</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2025 год –50,00 тыс. рублей» изменить и изложить в новой редакции:</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«Объем и источники финансирования мероприятий подпрограммы на период 2023-2025 годы составит 118,28 тыс. рублей, в том числе:</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Средства местного бюджета 118,28 тыс. рублей, в том числе по годам:</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2023 год –18,28 тыс. рублей;</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2024 год –50,00 тыс. рублей;</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2025 год –50,00 тыс. рублей».</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1.9. Приложение 1 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изложить в новой редакции, согласно приложению 4 к настоящему постановлению.</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1.10. Приложение 2 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изложить в новой редакции, согласно приложению 5 к настоящему постановлению.</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 Контроль за исполнением настоящего постановления возложить на заместителя главы района по финансам, экономике-руководителя финансового управления Е.С. Мигла.</w:t>
      </w:r>
    </w:p>
    <w:p w:rsidR="00904140" w:rsidRPr="00904140" w:rsidRDefault="00904140" w:rsidP="00904140">
      <w:pPr>
        <w:spacing w:after="0" w:line="240" w:lineRule="auto"/>
        <w:ind w:firstLine="709"/>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3. </w:t>
      </w:r>
      <w:r w:rsidRPr="00904140">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04140" w:rsidRPr="00904140" w:rsidRDefault="00904140" w:rsidP="00904140">
      <w:pPr>
        <w:autoSpaceDE w:val="0"/>
        <w:autoSpaceDN w:val="0"/>
        <w:adjustRightInd w:val="0"/>
        <w:spacing w:after="0" w:line="240" w:lineRule="auto"/>
        <w:ind w:left="3261" w:hanging="3403"/>
        <w:jc w:val="both"/>
        <w:outlineLvl w:val="2"/>
        <w:rPr>
          <w:rFonts w:ascii="Times New Roman" w:eastAsia="Calibri" w:hAnsi="Times New Roman" w:cs="Times New Roman"/>
          <w:color w:val="auto"/>
          <w:kern w:val="0"/>
          <w:sz w:val="12"/>
          <w:szCs w:val="12"/>
          <w:lang w:eastAsia="en-US"/>
        </w:rPr>
      </w:pPr>
    </w:p>
    <w:p w:rsidR="00904140" w:rsidRPr="00904140" w:rsidRDefault="00904140" w:rsidP="00904140">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243AD4" w:rsidRDefault="00904140" w:rsidP="00904140">
      <w:pPr>
        <w:spacing w:after="0" w:line="240" w:lineRule="auto"/>
        <w:rPr>
          <w:rFonts w:ascii="Times New Roman" w:hAnsi="Times New Roman" w:cs="Times New Roman"/>
          <w:color w:val="auto"/>
          <w:kern w:val="0"/>
          <w:sz w:val="12"/>
          <w:szCs w:val="12"/>
        </w:rPr>
      </w:pPr>
      <w:r w:rsidRPr="00904140">
        <w:rPr>
          <w:rFonts w:ascii="Times New Roman" w:hAnsi="Times New Roman" w:cs="Times New Roman"/>
          <w:bCs/>
          <w:color w:val="auto"/>
          <w:kern w:val="0"/>
          <w:sz w:val="12"/>
          <w:szCs w:val="12"/>
        </w:rPr>
        <w:t>Глава района                                                                                          К.А. Тюнин</w:t>
      </w:r>
    </w:p>
    <w:p w:rsidR="00243AD4" w:rsidRDefault="00243AD4" w:rsidP="00773AA5">
      <w:pPr>
        <w:spacing w:after="0" w:line="240" w:lineRule="auto"/>
        <w:rPr>
          <w:rFonts w:ascii="Times New Roman" w:hAnsi="Times New Roman" w:cs="Times New Roman"/>
          <w:color w:val="auto"/>
          <w:kern w:val="0"/>
          <w:sz w:val="12"/>
          <w:szCs w:val="12"/>
        </w:rPr>
      </w:pPr>
    </w:p>
    <w:p w:rsidR="00904140" w:rsidRPr="00904140" w:rsidRDefault="00904140" w:rsidP="00904140">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Приложение 1 к постановлению администрации</w:t>
      </w:r>
    </w:p>
    <w:p w:rsidR="00904140" w:rsidRPr="00904140" w:rsidRDefault="00904140" w:rsidP="00904140">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Каратузского района от 26.07.2023 № 688-п</w:t>
      </w:r>
    </w:p>
    <w:p w:rsidR="00904140" w:rsidRPr="00904140" w:rsidRDefault="00904140" w:rsidP="00904140">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p>
    <w:p w:rsidR="00904140" w:rsidRPr="00904140" w:rsidRDefault="00904140" w:rsidP="00904140">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Приложение 2</w:t>
      </w:r>
    </w:p>
    <w:p w:rsidR="00904140" w:rsidRPr="00904140" w:rsidRDefault="00904140" w:rsidP="00904140">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к муниципальной программе «Развитие малого и</w:t>
      </w:r>
    </w:p>
    <w:p w:rsidR="00904140" w:rsidRPr="00904140" w:rsidRDefault="00904140" w:rsidP="00904140">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904140" w:rsidRPr="00904140" w:rsidRDefault="00904140" w:rsidP="00904140">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p>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ИНФОРМАЦИЯ</w:t>
      </w:r>
    </w:p>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О РЕСУРСНОМ ОБЕСПЕЧЕНИИ МУНИЦИПАЛЬНОЙ ПРОГРАММЫ</w:t>
      </w:r>
    </w:p>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КАРАТУЗСКОГО РАЙОНА ЗА СЧЕТ СРЕДСТВ РАЙОННОГО БЮДЖЕТА,</w:t>
      </w:r>
    </w:p>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В ТОМ ЧИСЛЕ СРЕДСТВ, ПОСТУПИВШИХ ИЗ БЮДЖЕТОВ ДРУГИХ</w:t>
      </w:r>
    </w:p>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УРОВНЕЙ БЮДЖЕТНОЙ СИСТЕМЫ И БЮДЖЕТОВ ГОСУДАРСТВЕННЫХ</w:t>
      </w:r>
    </w:p>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ВНЕБЮДЖЕТНЫХ ФОНДОВ</w:t>
      </w:r>
    </w:p>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p>
    <w:tbl>
      <w:tblPr>
        <w:tblW w:w="1107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061"/>
        <w:gridCol w:w="2126"/>
        <w:gridCol w:w="2028"/>
        <w:gridCol w:w="524"/>
        <w:gridCol w:w="425"/>
        <w:gridCol w:w="567"/>
        <w:gridCol w:w="284"/>
        <w:gridCol w:w="708"/>
        <w:gridCol w:w="567"/>
        <w:gridCol w:w="567"/>
        <w:gridCol w:w="1532"/>
      </w:tblGrid>
      <w:tr w:rsidR="00904140" w:rsidRPr="00904140" w:rsidTr="00904140">
        <w:trPr>
          <w:trHeight w:val="20"/>
        </w:trPr>
        <w:tc>
          <w:tcPr>
            <w:tcW w:w="682" w:type="dxa"/>
            <w:vMerge w:val="restart"/>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w w:val="99"/>
                <w:kern w:val="0"/>
                <w:sz w:val="12"/>
                <w:szCs w:val="12"/>
                <w:lang w:val="en-US" w:eastAsia="en-US"/>
              </w:rPr>
              <w:t>N</w:t>
            </w:r>
          </w:p>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п/п</w:t>
            </w:r>
          </w:p>
        </w:tc>
        <w:tc>
          <w:tcPr>
            <w:tcW w:w="1061" w:type="dxa"/>
            <w:vMerge w:val="restart"/>
            <w:shd w:val="clear" w:color="auto" w:fill="auto"/>
          </w:tcPr>
          <w:p w:rsidR="00904140" w:rsidRPr="00904140" w:rsidRDefault="00904140" w:rsidP="00904140">
            <w:pPr>
              <w:widowControl w:val="0"/>
              <w:spacing w:after="0" w:line="240" w:lineRule="auto"/>
              <w:ind w:left="57" w:right="57" w:hanging="1"/>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Статус (муниципальнаяпрограмма, подпрограмма)</w:t>
            </w:r>
          </w:p>
        </w:tc>
        <w:tc>
          <w:tcPr>
            <w:tcW w:w="2126" w:type="dxa"/>
            <w:vMerge w:val="restart"/>
            <w:shd w:val="clear" w:color="auto" w:fill="auto"/>
          </w:tcPr>
          <w:p w:rsidR="00904140" w:rsidRPr="00904140" w:rsidRDefault="00904140" w:rsidP="00904140">
            <w:pPr>
              <w:widowControl w:val="0"/>
              <w:spacing w:after="0" w:line="240" w:lineRule="auto"/>
              <w:ind w:left="57" w:right="57" w:firstLine="5"/>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Наименование</w:t>
            </w:r>
            <w:r w:rsidRPr="00904140">
              <w:rPr>
                <w:rFonts w:ascii="Times New Roman" w:eastAsia="Calibri" w:hAnsi="Times New Roman" w:cs="Times New Roman"/>
                <w:color w:val="auto"/>
                <w:kern w:val="0"/>
                <w:sz w:val="12"/>
                <w:szCs w:val="12"/>
                <w:lang w:eastAsia="en-US"/>
              </w:rPr>
              <w:t xml:space="preserve"> </w:t>
            </w:r>
            <w:r w:rsidRPr="00904140">
              <w:rPr>
                <w:rFonts w:ascii="Times New Roman" w:eastAsia="Calibri" w:hAnsi="Times New Roman" w:cs="Times New Roman"/>
                <w:color w:val="auto"/>
                <w:kern w:val="0"/>
                <w:sz w:val="12"/>
                <w:szCs w:val="12"/>
                <w:lang w:val="en-US" w:eastAsia="en-US"/>
              </w:rPr>
              <w:t>муниципальнойпрограммы, подпрограммы</w:t>
            </w:r>
          </w:p>
        </w:tc>
        <w:tc>
          <w:tcPr>
            <w:tcW w:w="2028" w:type="dxa"/>
            <w:vMerge w:val="restart"/>
            <w:shd w:val="clear" w:color="auto" w:fill="auto"/>
          </w:tcPr>
          <w:p w:rsidR="00904140" w:rsidRPr="00904140" w:rsidRDefault="00904140" w:rsidP="00904140">
            <w:pPr>
              <w:widowControl w:val="0"/>
              <w:spacing w:after="0" w:line="240" w:lineRule="auto"/>
              <w:ind w:left="57" w:right="57" w:firstLine="1"/>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1800" w:type="dxa"/>
            <w:gridSpan w:val="4"/>
            <w:shd w:val="clear" w:color="auto" w:fill="auto"/>
          </w:tcPr>
          <w:p w:rsidR="00904140" w:rsidRPr="00904140" w:rsidRDefault="00904140" w:rsidP="00904140">
            <w:pPr>
              <w:widowControl w:val="0"/>
              <w:tabs>
                <w:tab w:val="left" w:pos="2650"/>
                <w:tab w:val="left" w:pos="2792"/>
              </w:tabs>
              <w:spacing w:after="0" w:line="240" w:lineRule="auto"/>
              <w:ind w:left="57" w:right="57" w:firstLine="99"/>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Код</w:t>
            </w:r>
            <w:r w:rsidRPr="00904140">
              <w:rPr>
                <w:rFonts w:ascii="Times New Roman" w:eastAsia="Calibri" w:hAnsi="Times New Roman" w:cs="Times New Roman"/>
                <w:color w:val="auto"/>
                <w:kern w:val="0"/>
                <w:sz w:val="12"/>
                <w:szCs w:val="12"/>
                <w:lang w:eastAsia="en-US"/>
              </w:rPr>
              <w:t xml:space="preserve"> </w:t>
            </w:r>
            <w:r w:rsidRPr="00904140">
              <w:rPr>
                <w:rFonts w:ascii="Times New Roman" w:eastAsia="Calibri" w:hAnsi="Times New Roman" w:cs="Times New Roman"/>
                <w:color w:val="auto"/>
                <w:kern w:val="0"/>
                <w:sz w:val="12"/>
                <w:szCs w:val="12"/>
                <w:lang w:val="en-US" w:eastAsia="en-US"/>
              </w:rPr>
              <w:t>бюджетной</w:t>
            </w:r>
            <w:r w:rsidRPr="00904140">
              <w:rPr>
                <w:rFonts w:ascii="Times New Roman" w:eastAsia="Calibri" w:hAnsi="Times New Roman" w:cs="Times New Roman"/>
                <w:color w:val="auto"/>
                <w:kern w:val="0"/>
                <w:sz w:val="12"/>
                <w:szCs w:val="12"/>
                <w:lang w:eastAsia="en-US"/>
              </w:rPr>
              <w:t xml:space="preserve"> </w:t>
            </w:r>
            <w:r w:rsidRPr="00904140">
              <w:rPr>
                <w:rFonts w:ascii="Times New Roman" w:eastAsia="Calibri" w:hAnsi="Times New Roman" w:cs="Times New Roman"/>
                <w:color w:val="auto"/>
                <w:kern w:val="0"/>
                <w:sz w:val="12"/>
                <w:szCs w:val="12"/>
                <w:lang w:val="en-US" w:eastAsia="en-US"/>
              </w:rPr>
              <w:t>классификации</w:t>
            </w: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2023 год</w:t>
            </w:r>
          </w:p>
        </w:tc>
        <w:tc>
          <w:tcPr>
            <w:tcW w:w="567" w:type="dxa"/>
            <w:shd w:val="clear" w:color="auto" w:fill="auto"/>
          </w:tcPr>
          <w:p w:rsidR="00904140" w:rsidRPr="00904140" w:rsidRDefault="00904140" w:rsidP="00904140">
            <w:pPr>
              <w:widowControl w:val="0"/>
              <w:spacing w:after="0" w:line="240" w:lineRule="auto"/>
              <w:ind w:left="57" w:right="57" w:hanging="2"/>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2024 год</w:t>
            </w:r>
          </w:p>
        </w:tc>
        <w:tc>
          <w:tcPr>
            <w:tcW w:w="567" w:type="dxa"/>
            <w:shd w:val="clear" w:color="auto" w:fill="auto"/>
          </w:tcPr>
          <w:p w:rsidR="00904140" w:rsidRPr="00904140" w:rsidRDefault="00904140" w:rsidP="00904140">
            <w:pPr>
              <w:widowControl w:val="0"/>
              <w:spacing w:after="0" w:line="240" w:lineRule="auto"/>
              <w:ind w:left="57" w:right="57" w:hanging="2"/>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2025 год</w:t>
            </w:r>
          </w:p>
        </w:tc>
        <w:tc>
          <w:tcPr>
            <w:tcW w:w="1532" w:type="dxa"/>
            <w:shd w:val="clear" w:color="auto" w:fill="auto"/>
          </w:tcPr>
          <w:p w:rsidR="00904140" w:rsidRPr="00904140" w:rsidRDefault="00904140" w:rsidP="00904140">
            <w:pPr>
              <w:widowControl w:val="0"/>
              <w:spacing w:after="0" w:line="240" w:lineRule="auto"/>
              <w:ind w:left="57" w:right="57" w:firstLine="4"/>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904140" w:rsidRPr="00904140" w:rsidTr="00904140">
        <w:trPr>
          <w:trHeight w:val="20"/>
        </w:trPr>
        <w:tc>
          <w:tcPr>
            <w:tcW w:w="682"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61"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52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ГРБС</w:t>
            </w:r>
          </w:p>
        </w:tc>
        <w:tc>
          <w:tcPr>
            <w:tcW w:w="425"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РзПр</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ЦСР</w:t>
            </w:r>
          </w:p>
        </w:tc>
        <w:tc>
          <w:tcPr>
            <w:tcW w:w="28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ВР</w:t>
            </w: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план</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план</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план</w:t>
            </w:r>
          </w:p>
        </w:tc>
        <w:tc>
          <w:tcPr>
            <w:tcW w:w="1532"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r>
      <w:tr w:rsidR="00904140" w:rsidRPr="00904140" w:rsidTr="00904140">
        <w:trPr>
          <w:trHeight w:val="20"/>
        </w:trPr>
        <w:tc>
          <w:tcPr>
            <w:tcW w:w="682"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1</w:t>
            </w:r>
          </w:p>
        </w:tc>
        <w:tc>
          <w:tcPr>
            <w:tcW w:w="1061"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2</w:t>
            </w:r>
          </w:p>
        </w:tc>
        <w:tc>
          <w:tcPr>
            <w:tcW w:w="2126"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3</w:t>
            </w:r>
          </w:p>
        </w:tc>
        <w:tc>
          <w:tcPr>
            <w:tcW w:w="202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4</w:t>
            </w:r>
          </w:p>
        </w:tc>
        <w:tc>
          <w:tcPr>
            <w:tcW w:w="52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5</w:t>
            </w:r>
          </w:p>
        </w:tc>
        <w:tc>
          <w:tcPr>
            <w:tcW w:w="425"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6</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7</w:t>
            </w:r>
          </w:p>
        </w:tc>
        <w:tc>
          <w:tcPr>
            <w:tcW w:w="28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8</w:t>
            </w: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9</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10</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11</w:t>
            </w:r>
          </w:p>
        </w:tc>
        <w:tc>
          <w:tcPr>
            <w:tcW w:w="1532"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kern w:val="0"/>
                <w:sz w:val="12"/>
                <w:szCs w:val="12"/>
                <w:lang w:val="en-US" w:eastAsia="en-US"/>
              </w:rPr>
              <w:t>12</w:t>
            </w:r>
          </w:p>
        </w:tc>
      </w:tr>
      <w:tr w:rsidR="00904140" w:rsidRPr="00904140" w:rsidTr="00904140">
        <w:trPr>
          <w:trHeight w:val="20"/>
        </w:trPr>
        <w:tc>
          <w:tcPr>
            <w:tcW w:w="682" w:type="dxa"/>
            <w:vMerge w:val="restart"/>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w:t>
            </w:r>
          </w:p>
        </w:tc>
        <w:tc>
          <w:tcPr>
            <w:tcW w:w="1061" w:type="dxa"/>
            <w:vMerge w:val="restart"/>
            <w:shd w:val="clear" w:color="auto" w:fill="auto"/>
          </w:tcPr>
          <w:p w:rsidR="00904140" w:rsidRPr="00904140" w:rsidRDefault="00904140" w:rsidP="00904140">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 xml:space="preserve">Муниципальная программа </w:t>
            </w:r>
          </w:p>
        </w:tc>
        <w:tc>
          <w:tcPr>
            <w:tcW w:w="2126" w:type="dxa"/>
            <w:vMerge w:val="restart"/>
            <w:shd w:val="clear" w:color="auto" w:fill="auto"/>
          </w:tcPr>
          <w:p w:rsidR="00904140" w:rsidRPr="00904140" w:rsidRDefault="00904140" w:rsidP="00904140">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w:t>
            </w:r>
          </w:p>
        </w:tc>
        <w:tc>
          <w:tcPr>
            <w:tcW w:w="2028" w:type="dxa"/>
            <w:shd w:val="clear" w:color="auto" w:fill="auto"/>
          </w:tcPr>
          <w:p w:rsidR="00904140" w:rsidRPr="00904140" w:rsidRDefault="00904140" w:rsidP="00904140">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2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w w:val="99"/>
                <w:kern w:val="0"/>
                <w:sz w:val="12"/>
                <w:szCs w:val="12"/>
                <w:lang w:val="en-US" w:eastAsia="en-US"/>
              </w:rPr>
              <w:t>Х</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w w:val="99"/>
                <w:kern w:val="0"/>
                <w:sz w:val="12"/>
                <w:szCs w:val="12"/>
                <w:lang w:val="en-US" w:eastAsia="en-US"/>
              </w:rPr>
              <w:t>Х</w:t>
            </w:r>
          </w:p>
        </w:tc>
        <w:tc>
          <w:tcPr>
            <w:tcW w:w="28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w w:val="99"/>
                <w:kern w:val="0"/>
                <w:sz w:val="12"/>
                <w:szCs w:val="12"/>
                <w:lang w:val="en-US" w:eastAsia="en-US"/>
              </w:rPr>
              <w:t>Х</w:t>
            </w: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6932,70</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1646,90</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1646,90</w:t>
            </w:r>
          </w:p>
        </w:tc>
        <w:tc>
          <w:tcPr>
            <w:tcW w:w="1532"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10226,50</w:t>
            </w:r>
          </w:p>
        </w:tc>
      </w:tr>
      <w:tr w:rsidR="00904140" w:rsidRPr="00904140" w:rsidTr="00904140">
        <w:trPr>
          <w:trHeight w:val="20"/>
        </w:trPr>
        <w:tc>
          <w:tcPr>
            <w:tcW w:w="682" w:type="dxa"/>
            <w:vMerge/>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061"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126"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028"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в том числе по ГРБС:</w:t>
            </w:r>
          </w:p>
        </w:tc>
        <w:tc>
          <w:tcPr>
            <w:tcW w:w="524"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5"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567"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84"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567"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532"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r>
      <w:tr w:rsidR="00904140" w:rsidRPr="00904140" w:rsidTr="00904140">
        <w:trPr>
          <w:trHeight w:val="20"/>
        </w:trPr>
        <w:tc>
          <w:tcPr>
            <w:tcW w:w="682" w:type="dxa"/>
            <w:vMerge/>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Администрация Каратузского района</w:t>
            </w:r>
          </w:p>
        </w:tc>
        <w:tc>
          <w:tcPr>
            <w:tcW w:w="52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901</w:t>
            </w:r>
          </w:p>
        </w:tc>
        <w:tc>
          <w:tcPr>
            <w:tcW w:w="425"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w w:val="99"/>
                <w:kern w:val="0"/>
                <w:sz w:val="12"/>
                <w:szCs w:val="12"/>
                <w:lang w:val="en-US" w:eastAsia="en-US"/>
              </w:rPr>
              <w:t>Х</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w w:val="99"/>
                <w:kern w:val="0"/>
                <w:sz w:val="12"/>
                <w:szCs w:val="12"/>
                <w:lang w:val="en-US" w:eastAsia="en-US"/>
              </w:rPr>
              <w:t>Х</w:t>
            </w:r>
          </w:p>
        </w:tc>
        <w:tc>
          <w:tcPr>
            <w:tcW w:w="28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w w:val="99"/>
                <w:kern w:val="0"/>
                <w:sz w:val="12"/>
                <w:szCs w:val="12"/>
                <w:lang w:val="en-US" w:eastAsia="en-US"/>
              </w:rPr>
              <w:t>Х</w:t>
            </w: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6932,70</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1646,90</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1646,90</w:t>
            </w:r>
          </w:p>
        </w:tc>
        <w:tc>
          <w:tcPr>
            <w:tcW w:w="1532"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10226,50</w:t>
            </w:r>
          </w:p>
        </w:tc>
      </w:tr>
      <w:tr w:rsidR="00904140" w:rsidRPr="00904140" w:rsidTr="00904140">
        <w:trPr>
          <w:trHeight w:val="20"/>
        </w:trPr>
        <w:tc>
          <w:tcPr>
            <w:tcW w:w="682" w:type="dxa"/>
            <w:vMerge w:val="restart"/>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2</w:t>
            </w:r>
          </w:p>
        </w:tc>
        <w:tc>
          <w:tcPr>
            <w:tcW w:w="1061" w:type="dxa"/>
            <w:vMerge w:val="restart"/>
            <w:shd w:val="clear" w:color="auto" w:fill="auto"/>
          </w:tcPr>
          <w:p w:rsidR="00904140" w:rsidRPr="00904140" w:rsidRDefault="00904140" w:rsidP="00904140">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val="en-US" w:eastAsia="en-US"/>
              </w:rPr>
              <w:t>Подпрограмма</w:t>
            </w:r>
          </w:p>
        </w:tc>
        <w:tc>
          <w:tcPr>
            <w:tcW w:w="2126" w:type="dxa"/>
            <w:vMerge w:val="restart"/>
            <w:shd w:val="clear" w:color="auto" w:fill="auto"/>
          </w:tcPr>
          <w:p w:rsidR="00904140" w:rsidRPr="00904140" w:rsidRDefault="00904140" w:rsidP="00904140">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2028" w:type="dxa"/>
            <w:shd w:val="clear" w:color="auto" w:fill="auto"/>
          </w:tcPr>
          <w:p w:rsidR="00904140" w:rsidRPr="00904140" w:rsidRDefault="00904140" w:rsidP="00904140">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всего расходные обязательства по подпрограмме</w:t>
            </w:r>
          </w:p>
        </w:tc>
        <w:tc>
          <w:tcPr>
            <w:tcW w:w="52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901</w:t>
            </w:r>
          </w:p>
        </w:tc>
        <w:tc>
          <w:tcPr>
            <w:tcW w:w="425"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w w:val="99"/>
                <w:kern w:val="0"/>
                <w:sz w:val="12"/>
                <w:szCs w:val="12"/>
                <w:lang w:val="en-US" w:eastAsia="en-US"/>
              </w:rPr>
              <w:t>Х</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w w:val="99"/>
                <w:kern w:val="0"/>
                <w:sz w:val="12"/>
                <w:szCs w:val="12"/>
                <w:lang w:val="en-US" w:eastAsia="en-US"/>
              </w:rPr>
              <w:t>Х</w:t>
            </w:r>
          </w:p>
        </w:tc>
        <w:tc>
          <w:tcPr>
            <w:tcW w:w="28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904140">
              <w:rPr>
                <w:rFonts w:ascii="Times New Roman" w:eastAsia="Calibri" w:hAnsi="Times New Roman" w:cs="Times New Roman"/>
                <w:color w:val="auto"/>
                <w:w w:val="99"/>
                <w:kern w:val="0"/>
                <w:sz w:val="12"/>
                <w:szCs w:val="12"/>
                <w:lang w:val="en-US" w:eastAsia="en-US"/>
              </w:rPr>
              <w:t>Х</w:t>
            </w: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18,28</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50,00</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50,00</w:t>
            </w:r>
          </w:p>
        </w:tc>
        <w:tc>
          <w:tcPr>
            <w:tcW w:w="1532"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118,28</w:t>
            </w:r>
          </w:p>
        </w:tc>
      </w:tr>
      <w:tr w:rsidR="00904140" w:rsidRPr="00904140" w:rsidTr="00904140">
        <w:trPr>
          <w:trHeight w:val="20"/>
        </w:trPr>
        <w:tc>
          <w:tcPr>
            <w:tcW w:w="682" w:type="dxa"/>
            <w:vMerge/>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061"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126"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в том числе по ГРБС:</w:t>
            </w:r>
          </w:p>
        </w:tc>
        <w:tc>
          <w:tcPr>
            <w:tcW w:w="524"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p>
        </w:tc>
        <w:tc>
          <w:tcPr>
            <w:tcW w:w="425"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p>
        </w:tc>
        <w:tc>
          <w:tcPr>
            <w:tcW w:w="284"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p>
        </w:tc>
        <w:tc>
          <w:tcPr>
            <w:tcW w:w="708"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p>
        </w:tc>
        <w:tc>
          <w:tcPr>
            <w:tcW w:w="1532"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p>
        </w:tc>
      </w:tr>
      <w:tr w:rsidR="00904140" w:rsidRPr="00904140" w:rsidTr="00904140">
        <w:trPr>
          <w:trHeight w:val="20"/>
        </w:trPr>
        <w:tc>
          <w:tcPr>
            <w:tcW w:w="682" w:type="dxa"/>
            <w:vMerge/>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Администрация Каратузского района</w:t>
            </w:r>
          </w:p>
        </w:tc>
        <w:tc>
          <w:tcPr>
            <w:tcW w:w="52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901</w:t>
            </w:r>
          </w:p>
        </w:tc>
        <w:tc>
          <w:tcPr>
            <w:tcW w:w="425"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28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18,28</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50,00</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50,00</w:t>
            </w:r>
          </w:p>
        </w:tc>
        <w:tc>
          <w:tcPr>
            <w:tcW w:w="1532"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118,28</w:t>
            </w:r>
          </w:p>
        </w:tc>
      </w:tr>
      <w:tr w:rsidR="00904140" w:rsidRPr="00904140" w:rsidTr="00904140">
        <w:trPr>
          <w:trHeight w:val="20"/>
        </w:trPr>
        <w:tc>
          <w:tcPr>
            <w:tcW w:w="682" w:type="dxa"/>
            <w:vMerge w:val="restart"/>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3</w:t>
            </w:r>
          </w:p>
        </w:tc>
        <w:tc>
          <w:tcPr>
            <w:tcW w:w="1061" w:type="dxa"/>
            <w:vMerge w:val="restart"/>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 xml:space="preserve">Подпрограмма </w:t>
            </w:r>
          </w:p>
        </w:tc>
        <w:tc>
          <w:tcPr>
            <w:tcW w:w="2126" w:type="dxa"/>
            <w:vMerge w:val="restart"/>
            <w:shd w:val="clear" w:color="auto" w:fill="auto"/>
          </w:tcPr>
          <w:p w:rsidR="00904140" w:rsidRPr="00904140" w:rsidRDefault="00904140" w:rsidP="00904140">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«Финансовая поддержка малого и среднего предпринимательства»</w:t>
            </w:r>
          </w:p>
        </w:tc>
        <w:tc>
          <w:tcPr>
            <w:tcW w:w="2028" w:type="dxa"/>
            <w:shd w:val="clear" w:color="auto" w:fill="auto"/>
          </w:tcPr>
          <w:p w:rsidR="00904140" w:rsidRPr="00904140" w:rsidRDefault="00904140" w:rsidP="00904140">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2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901</w:t>
            </w:r>
          </w:p>
        </w:tc>
        <w:tc>
          <w:tcPr>
            <w:tcW w:w="425"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28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6914,42</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1596,90</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1596,90</w:t>
            </w:r>
          </w:p>
        </w:tc>
        <w:tc>
          <w:tcPr>
            <w:tcW w:w="1532"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10108,22</w:t>
            </w:r>
          </w:p>
        </w:tc>
      </w:tr>
      <w:tr w:rsidR="00904140" w:rsidRPr="00904140" w:rsidTr="00904140">
        <w:trPr>
          <w:trHeight w:val="20"/>
        </w:trPr>
        <w:tc>
          <w:tcPr>
            <w:tcW w:w="682" w:type="dxa"/>
            <w:vMerge/>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в том числе по ГРБС:</w:t>
            </w:r>
          </w:p>
        </w:tc>
        <w:tc>
          <w:tcPr>
            <w:tcW w:w="52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28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532"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904140" w:rsidRPr="00904140" w:rsidTr="00904140">
        <w:trPr>
          <w:trHeight w:val="20"/>
        </w:trPr>
        <w:tc>
          <w:tcPr>
            <w:tcW w:w="682" w:type="dxa"/>
            <w:vMerge/>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Администрация Каратузского района</w:t>
            </w:r>
          </w:p>
        </w:tc>
        <w:tc>
          <w:tcPr>
            <w:tcW w:w="52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901</w:t>
            </w:r>
          </w:p>
        </w:tc>
        <w:tc>
          <w:tcPr>
            <w:tcW w:w="425"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28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6914,42</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1596,90</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1596,90</w:t>
            </w:r>
          </w:p>
        </w:tc>
        <w:tc>
          <w:tcPr>
            <w:tcW w:w="1532"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10108,22</w:t>
            </w:r>
          </w:p>
        </w:tc>
      </w:tr>
      <w:tr w:rsidR="00904140" w:rsidRPr="00904140" w:rsidTr="00904140">
        <w:trPr>
          <w:trHeight w:val="20"/>
        </w:trPr>
        <w:tc>
          <w:tcPr>
            <w:tcW w:w="682" w:type="dxa"/>
            <w:vMerge w:val="restart"/>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4</w:t>
            </w:r>
          </w:p>
        </w:tc>
        <w:tc>
          <w:tcPr>
            <w:tcW w:w="1061" w:type="dxa"/>
            <w:vMerge w:val="restart"/>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 xml:space="preserve">Подпрограмма </w:t>
            </w:r>
          </w:p>
        </w:tc>
        <w:tc>
          <w:tcPr>
            <w:tcW w:w="2126" w:type="dxa"/>
            <w:vMerge w:val="restart"/>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«Защита прав потребителей»</w:t>
            </w:r>
          </w:p>
        </w:tc>
        <w:tc>
          <w:tcPr>
            <w:tcW w:w="2028"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r w:rsidRPr="00904140">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2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901</w:t>
            </w:r>
          </w:p>
        </w:tc>
        <w:tc>
          <w:tcPr>
            <w:tcW w:w="425"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28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hAnsi="Times New Roman" w:cs="Times New Roman"/>
                <w:bCs/>
                <w:color w:val="auto"/>
                <w:kern w:val="0"/>
                <w:sz w:val="12"/>
                <w:szCs w:val="12"/>
              </w:rPr>
              <w:t>0</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hAnsi="Times New Roman" w:cs="Times New Roman"/>
                <w:bCs/>
                <w:color w:val="auto"/>
                <w:kern w:val="0"/>
                <w:sz w:val="12"/>
                <w:szCs w:val="12"/>
              </w:rPr>
              <w:t>0</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hAnsi="Times New Roman" w:cs="Times New Roman"/>
                <w:bCs/>
                <w:color w:val="auto"/>
                <w:kern w:val="0"/>
                <w:sz w:val="12"/>
                <w:szCs w:val="12"/>
              </w:rPr>
              <w:t>0</w:t>
            </w:r>
          </w:p>
        </w:tc>
        <w:tc>
          <w:tcPr>
            <w:tcW w:w="1532"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hAnsi="Times New Roman" w:cs="Times New Roman"/>
                <w:bCs/>
                <w:color w:val="auto"/>
                <w:kern w:val="0"/>
                <w:sz w:val="12"/>
                <w:szCs w:val="12"/>
              </w:rPr>
              <w:t>0</w:t>
            </w:r>
          </w:p>
        </w:tc>
      </w:tr>
      <w:tr w:rsidR="00904140" w:rsidRPr="00904140" w:rsidTr="00904140">
        <w:trPr>
          <w:trHeight w:val="20"/>
        </w:trPr>
        <w:tc>
          <w:tcPr>
            <w:tcW w:w="682"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61"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в том числе по ГРБС:</w:t>
            </w:r>
          </w:p>
        </w:tc>
        <w:tc>
          <w:tcPr>
            <w:tcW w:w="52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28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532"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904140" w:rsidRPr="00904140" w:rsidTr="00904140">
        <w:trPr>
          <w:trHeight w:val="20"/>
        </w:trPr>
        <w:tc>
          <w:tcPr>
            <w:tcW w:w="682"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61"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904140" w:rsidRPr="00904140" w:rsidRDefault="00904140" w:rsidP="00904140">
            <w:pPr>
              <w:widowControl w:val="0"/>
              <w:spacing w:after="0" w:line="240" w:lineRule="auto"/>
              <w:ind w:left="57" w:right="57"/>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Администрация Каратузского района</w:t>
            </w:r>
          </w:p>
        </w:tc>
        <w:tc>
          <w:tcPr>
            <w:tcW w:w="52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901</w:t>
            </w:r>
          </w:p>
        </w:tc>
        <w:tc>
          <w:tcPr>
            <w:tcW w:w="425"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284"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bCs/>
                <w:color w:val="auto"/>
                <w:kern w:val="0"/>
                <w:sz w:val="12"/>
                <w:szCs w:val="12"/>
              </w:rPr>
            </w:pPr>
            <w:r w:rsidRPr="00904140">
              <w:rPr>
                <w:rFonts w:ascii="Times New Roman" w:eastAsia="Calibri" w:hAnsi="Times New Roman" w:cs="Times New Roman"/>
                <w:bCs/>
                <w:color w:val="auto"/>
                <w:kern w:val="0"/>
                <w:sz w:val="12"/>
                <w:szCs w:val="12"/>
              </w:rPr>
              <w:t>Х</w:t>
            </w:r>
          </w:p>
        </w:tc>
        <w:tc>
          <w:tcPr>
            <w:tcW w:w="708"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0</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0</w:t>
            </w:r>
          </w:p>
        </w:tc>
        <w:tc>
          <w:tcPr>
            <w:tcW w:w="567"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0</w:t>
            </w:r>
          </w:p>
        </w:tc>
        <w:tc>
          <w:tcPr>
            <w:tcW w:w="1532" w:type="dxa"/>
            <w:shd w:val="clear" w:color="auto" w:fill="auto"/>
          </w:tcPr>
          <w:p w:rsidR="00904140" w:rsidRPr="00904140" w:rsidRDefault="00904140" w:rsidP="00904140">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904140">
              <w:rPr>
                <w:rFonts w:ascii="Times New Roman" w:eastAsia="Calibri" w:hAnsi="Times New Roman" w:cs="Times New Roman"/>
                <w:color w:val="auto"/>
                <w:kern w:val="0"/>
                <w:sz w:val="12"/>
                <w:szCs w:val="12"/>
                <w:lang w:eastAsia="en-US"/>
              </w:rPr>
              <w:t>0</w:t>
            </w:r>
          </w:p>
        </w:tc>
      </w:tr>
    </w:tbl>
    <w:p w:rsidR="00243AD4" w:rsidRDefault="00243AD4" w:rsidP="00773AA5">
      <w:pPr>
        <w:spacing w:after="0" w:line="240" w:lineRule="auto"/>
        <w:rPr>
          <w:rFonts w:ascii="Times New Roman" w:hAnsi="Times New Roman" w:cs="Times New Roman"/>
          <w:color w:val="auto"/>
          <w:kern w:val="0"/>
          <w:sz w:val="12"/>
          <w:szCs w:val="12"/>
        </w:rPr>
      </w:pPr>
    </w:p>
    <w:p w:rsidR="00904140" w:rsidRPr="00904140" w:rsidRDefault="00904140" w:rsidP="00904140">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Приложение 2 </w:t>
      </w:r>
    </w:p>
    <w:p w:rsidR="00904140" w:rsidRPr="00904140" w:rsidRDefault="00904140" w:rsidP="00904140">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 постановлению администрации</w:t>
      </w:r>
    </w:p>
    <w:p w:rsidR="00904140" w:rsidRPr="00904140" w:rsidRDefault="00904140" w:rsidP="00904140">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Каратузского района от 26.07.2023 № 688-п</w:t>
      </w:r>
    </w:p>
    <w:p w:rsidR="00904140" w:rsidRPr="00904140" w:rsidRDefault="00904140" w:rsidP="00904140">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p>
    <w:p w:rsidR="00904140" w:rsidRPr="00904140" w:rsidRDefault="00904140" w:rsidP="00904140">
      <w:pPr>
        <w:tabs>
          <w:tab w:val="left" w:pos="13750"/>
          <w:tab w:val="left" w:pos="13892"/>
        </w:tabs>
        <w:spacing w:after="0" w:line="240" w:lineRule="auto"/>
        <w:ind w:left="680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rPr>
        <w:t>Приложение 3</w:t>
      </w:r>
    </w:p>
    <w:p w:rsidR="00904140" w:rsidRPr="00904140" w:rsidRDefault="00904140" w:rsidP="00904140">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к муниципальной программе «Развитие малого и</w:t>
      </w:r>
    </w:p>
    <w:p w:rsidR="00904140" w:rsidRPr="00904140" w:rsidRDefault="00904140" w:rsidP="00904140">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904140" w:rsidRPr="00904140" w:rsidRDefault="00904140" w:rsidP="00904140">
      <w:pPr>
        <w:autoSpaceDE w:val="0"/>
        <w:autoSpaceDN w:val="0"/>
        <w:adjustRightInd w:val="0"/>
        <w:spacing w:after="0" w:line="276" w:lineRule="auto"/>
        <w:ind w:left="8460"/>
        <w:jc w:val="right"/>
        <w:rPr>
          <w:rFonts w:ascii="Times New Roman" w:hAnsi="Times New Roman" w:cs="Times New Roman"/>
          <w:bCs/>
          <w:color w:val="auto"/>
          <w:kern w:val="0"/>
          <w:sz w:val="12"/>
          <w:szCs w:val="12"/>
          <w:lang w:eastAsia="en-US"/>
        </w:rPr>
      </w:pPr>
    </w:p>
    <w:p w:rsidR="00904140" w:rsidRPr="00904140" w:rsidRDefault="00904140" w:rsidP="00904140">
      <w:pPr>
        <w:spacing w:after="200" w:line="276"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 xml:space="preserve">ИНФОРМАЦИЯ ОБ ИСТОЧНИКАХ ФИНАНСИРОВАНИЯ ПРОГРАММ, ОТДЕЛЬНЫХ МЕРОПРИЯТИЙ МУНИЦИПАЛЬНОЙ ПРОГРАММЫ </w:t>
      </w:r>
    </w:p>
    <w:tbl>
      <w:tblPr>
        <w:tblW w:w="11214" w:type="dxa"/>
        <w:tblInd w:w="-34" w:type="dxa"/>
        <w:tblLayout w:type="fixed"/>
        <w:tblLook w:val="00A0" w:firstRow="1" w:lastRow="0" w:firstColumn="1" w:lastColumn="0" w:noHBand="0" w:noVBand="0"/>
      </w:tblPr>
      <w:tblGrid>
        <w:gridCol w:w="540"/>
        <w:gridCol w:w="1020"/>
        <w:gridCol w:w="2693"/>
        <w:gridCol w:w="1705"/>
        <w:gridCol w:w="1137"/>
        <w:gridCol w:w="1276"/>
        <w:gridCol w:w="1133"/>
        <w:gridCol w:w="1710"/>
      </w:tblGrid>
      <w:tr w:rsidR="00904140" w:rsidRPr="00904140" w:rsidTr="00904140">
        <w:trPr>
          <w:trHeight w:val="20"/>
        </w:trPr>
        <w:tc>
          <w:tcPr>
            <w:tcW w:w="540" w:type="dxa"/>
            <w:vMerge w:val="restart"/>
            <w:tcBorders>
              <w:top w:val="single" w:sz="4" w:space="0" w:color="auto"/>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п\п</w:t>
            </w:r>
          </w:p>
        </w:tc>
        <w:tc>
          <w:tcPr>
            <w:tcW w:w="1020" w:type="dxa"/>
            <w:vMerge w:val="restart"/>
            <w:tcBorders>
              <w:top w:val="single" w:sz="4" w:space="0" w:color="auto"/>
              <w:left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Статус (муниципальная программа, подпрограмма)</w:t>
            </w:r>
          </w:p>
        </w:tc>
        <w:tc>
          <w:tcPr>
            <w:tcW w:w="2693" w:type="dxa"/>
            <w:vMerge w:val="restart"/>
            <w:tcBorders>
              <w:top w:val="single" w:sz="4" w:space="0" w:color="auto"/>
              <w:left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Наименование муниципальной программы, подпрограммы </w:t>
            </w:r>
          </w:p>
        </w:tc>
        <w:tc>
          <w:tcPr>
            <w:tcW w:w="1705" w:type="dxa"/>
            <w:vMerge w:val="restart"/>
            <w:tcBorders>
              <w:top w:val="single" w:sz="4" w:space="0" w:color="auto"/>
              <w:left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Уровень бюджетной системы\источники финансирования</w:t>
            </w:r>
          </w:p>
        </w:tc>
        <w:tc>
          <w:tcPr>
            <w:tcW w:w="1137"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2023 год</w:t>
            </w:r>
          </w:p>
        </w:tc>
        <w:tc>
          <w:tcPr>
            <w:tcW w:w="1276"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2024 год</w:t>
            </w:r>
          </w:p>
        </w:tc>
        <w:tc>
          <w:tcPr>
            <w:tcW w:w="1133"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2025 год</w:t>
            </w:r>
          </w:p>
        </w:tc>
        <w:tc>
          <w:tcPr>
            <w:tcW w:w="1710" w:type="dxa"/>
            <w:vMerge w:val="restart"/>
            <w:tcBorders>
              <w:top w:val="single" w:sz="4" w:space="0" w:color="auto"/>
              <w:left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Итого на очередной финансовый год и плановый период</w:t>
            </w:r>
          </w:p>
        </w:tc>
      </w:tr>
      <w:tr w:rsidR="00904140" w:rsidRPr="00904140" w:rsidTr="00904140">
        <w:trPr>
          <w:trHeight w:val="20"/>
        </w:trPr>
        <w:tc>
          <w:tcPr>
            <w:tcW w:w="540" w:type="dxa"/>
            <w:vMerge/>
            <w:tcBorders>
              <w:left w:val="single" w:sz="4" w:space="0" w:color="auto"/>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2693" w:type="dxa"/>
            <w:vMerge/>
            <w:tcBorders>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705" w:type="dxa"/>
            <w:vMerge/>
            <w:tcBorders>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137"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план</w:t>
            </w:r>
          </w:p>
        </w:tc>
        <w:tc>
          <w:tcPr>
            <w:tcW w:w="1276"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план</w:t>
            </w:r>
          </w:p>
        </w:tc>
        <w:tc>
          <w:tcPr>
            <w:tcW w:w="1133"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план</w:t>
            </w:r>
          </w:p>
        </w:tc>
        <w:tc>
          <w:tcPr>
            <w:tcW w:w="1710" w:type="dxa"/>
            <w:vMerge/>
            <w:tcBorders>
              <w:left w:val="single" w:sz="4" w:space="0" w:color="auto"/>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r>
      <w:tr w:rsidR="00904140" w:rsidRPr="00904140" w:rsidTr="00904140">
        <w:trPr>
          <w:trHeight w:val="20"/>
        </w:trPr>
        <w:tc>
          <w:tcPr>
            <w:tcW w:w="540" w:type="dxa"/>
            <w:tcBorders>
              <w:left w:val="single" w:sz="4" w:space="0" w:color="auto"/>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w:t>
            </w:r>
          </w:p>
        </w:tc>
        <w:tc>
          <w:tcPr>
            <w:tcW w:w="1020" w:type="dxa"/>
            <w:tcBorders>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w:t>
            </w:r>
          </w:p>
        </w:tc>
        <w:tc>
          <w:tcPr>
            <w:tcW w:w="2693" w:type="dxa"/>
            <w:tcBorders>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3</w:t>
            </w:r>
          </w:p>
        </w:tc>
        <w:tc>
          <w:tcPr>
            <w:tcW w:w="1705" w:type="dxa"/>
            <w:tcBorders>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4</w:t>
            </w:r>
          </w:p>
        </w:tc>
        <w:tc>
          <w:tcPr>
            <w:tcW w:w="1137" w:type="dxa"/>
            <w:tcBorders>
              <w:top w:val="nil"/>
              <w:left w:val="nil"/>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w:t>
            </w:r>
          </w:p>
        </w:tc>
        <w:tc>
          <w:tcPr>
            <w:tcW w:w="1276" w:type="dxa"/>
            <w:tcBorders>
              <w:top w:val="nil"/>
              <w:left w:val="nil"/>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6</w:t>
            </w:r>
          </w:p>
        </w:tc>
        <w:tc>
          <w:tcPr>
            <w:tcW w:w="1133"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7</w:t>
            </w:r>
          </w:p>
        </w:tc>
        <w:tc>
          <w:tcPr>
            <w:tcW w:w="1710" w:type="dxa"/>
            <w:tcBorders>
              <w:top w:val="single" w:sz="4" w:space="0" w:color="auto"/>
              <w:left w:val="single" w:sz="4" w:space="0" w:color="auto"/>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8</w:t>
            </w:r>
          </w:p>
        </w:tc>
      </w:tr>
      <w:tr w:rsidR="00904140" w:rsidRPr="00904140" w:rsidTr="00904140">
        <w:trPr>
          <w:trHeight w:val="20"/>
        </w:trPr>
        <w:tc>
          <w:tcPr>
            <w:tcW w:w="540" w:type="dxa"/>
            <w:tcBorders>
              <w:top w:val="nil"/>
              <w:left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020" w:type="dxa"/>
            <w:vMerge w:val="restart"/>
            <w:tcBorders>
              <w:top w:val="nil"/>
              <w:left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Муниципальная программа</w:t>
            </w:r>
          </w:p>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w:t>
            </w:r>
          </w:p>
        </w:tc>
        <w:tc>
          <w:tcPr>
            <w:tcW w:w="2693" w:type="dxa"/>
            <w:vMerge w:val="restart"/>
            <w:tcBorders>
              <w:top w:val="nil"/>
              <w:left w:val="single" w:sz="4" w:space="0" w:color="auto"/>
              <w:right w:val="single" w:sz="4" w:space="0" w:color="auto"/>
            </w:tcBorders>
          </w:tcPr>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«Развитие малого и среднего предпринимательства в  Каратузском районе»</w:t>
            </w:r>
          </w:p>
        </w:tc>
        <w:tc>
          <w:tcPr>
            <w:tcW w:w="1705"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Всего</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6932,70</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1646,90</w:t>
            </w: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1646,9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10226,50</w:t>
            </w:r>
          </w:p>
        </w:tc>
      </w:tr>
      <w:tr w:rsidR="00904140" w:rsidRPr="00904140" w:rsidTr="00904140">
        <w:trPr>
          <w:trHeight w:val="20"/>
        </w:trPr>
        <w:tc>
          <w:tcPr>
            <w:tcW w:w="540" w:type="dxa"/>
            <w:tcBorders>
              <w:left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2693" w:type="dxa"/>
            <w:vMerge/>
            <w:tcBorders>
              <w:left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в том числе:</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r>
      <w:tr w:rsidR="00904140" w:rsidRPr="00904140" w:rsidTr="00904140">
        <w:trPr>
          <w:trHeight w:val="20"/>
        </w:trPr>
        <w:tc>
          <w:tcPr>
            <w:tcW w:w="540" w:type="dxa"/>
            <w:tcBorders>
              <w:left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w:t>
            </w:r>
          </w:p>
        </w:tc>
        <w:tc>
          <w:tcPr>
            <w:tcW w:w="1020" w:type="dxa"/>
            <w:vMerge/>
            <w:tcBorders>
              <w:left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2693" w:type="dxa"/>
            <w:vMerge/>
            <w:tcBorders>
              <w:left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федеральный бюджет (*)</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rPr>
          <w:trHeight w:val="20"/>
        </w:trPr>
        <w:tc>
          <w:tcPr>
            <w:tcW w:w="540" w:type="dxa"/>
            <w:tcBorders>
              <w:left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2693" w:type="dxa"/>
            <w:vMerge/>
            <w:tcBorders>
              <w:left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краевой бюджет</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6568,70</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1321,90</w:t>
            </w: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1321,90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9212,5</w:t>
            </w:r>
          </w:p>
        </w:tc>
      </w:tr>
      <w:tr w:rsidR="00904140" w:rsidRPr="00904140" w:rsidTr="00904140">
        <w:trPr>
          <w:trHeight w:val="20"/>
        </w:trPr>
        <w:tc>
          <w:tcPr>
            <w:tcW w:w="540" w:type="dxa"/>
            <w:tcBorders>
              <w:left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2693" w:type="dxa"/>
            <w:vMerge/>
            <w:tcBorders>
              <w:left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внебюджетные источники </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rPr>
          <w:trHeight w:val="20"/>
        </w:trPr>
        <w:tc>
          <w:tcPr>
            <w:tcW w:w="540" w:type="dxa"/>
            <w:tcBorders>
              <w:left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2693" w:type="dxa"/>
            <w:vMerge/>
            <w:tcBorders>
              <w:left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районный бюджет (**)</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364,00</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325,00</w:t>
            </w: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325,00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1014,00</w:t>
            </w:r>
          </w:p>
        </w:tc>
      </w:tr>
      <w:tr w:rsidR="00904140" w:rsidRPr="00904140" w:rsidTr="00904140">
        <w:trPr>
          <w:trHeight w:val="20"/>
        </w:trPr>
        <w:tc>
          <w:tcPr>
            <w:tcW w:w="540" w:type="dxa"/>
            <w:tcBorders>
              <w:left w:val="single" w:sz="4" w:space="0" w:color="auto"/>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2693" w:type="dxa"/>
            <w:vMerge/>
            <w:tcBorders>
              <w:left w:val="single" w:sz="4" w:space="0" w:color="auto"/>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юридические лица</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rPr>
          <w:trHeight w:val="20"/>
        </w:trPr>
        <w:tc>
          <w:tcPr>
            <w:tcW w:w="540" w:type="dxa"/>
            <w:tcBorders>
              <w:top w:val="nil"/>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020" w:type="dxa"/>
            <w:vMerge w:val="restart"/>
            <w:tcBorders>
              <w:top w:val="nil"/>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Подпрограмма </w:t>
            </w:r>
          </w:p>
        </w:tc>
        <w:tc>
          <w:tcPr>
            <w:tcW w:w="2693" w:type="dxa"/>
            <w:vMerge w:val="restart"/>
            <w:tcBorders>
              <w:top w:val="nil"/>
              <w:left w:val="single" w:sz="4" w:space="0" w:color="auto"/>
              <w:right w:val="single" w:sz="4" w:space="0" w:color="auto"/>
            </w:tcBorders>
          </w:tcPr>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Всего</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18,28</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50,00</w:t>
            </w: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118,28</w:t>
            </w:r>
          </w:p>
        </w:tc>
      </w:tr>
      <w:tr w:rsidR="00904140" w:rsidRPr="00904140" w:rsidTr="00904140">
        <w:trPr>
          <w:trHeight w:val="20"/>
        </w:trPr>
        <w:tc>
          <w:tcPr>
            <w:tcW w:w="540" w:type="dxa"/>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2693"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в том числе:</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r>
      <w:tr w:rsidR="00904140" w:rsidRPr="00904140" w:rsidTr="00904140">
        <w:trPr>
          <w:trHeight w:val="20"/>
        </w:trPr>
        <w:tc>
          <w:tcPr>
            <w:tcW w:w="540" w:type="dxa"/>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w:t>
            </w:r>
          </w:p>
        </w:tc>
        <w:tc>
          <w:tcPr>
            <w:tcW w:w="1020"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2693"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федеральный бюджет (*)</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rPr>
          <w:trHeight w:val="20"/>
        </w:trPr>
        <w:tc>
          <w:tcPr>
            <w:tcW w:w="540" w:type="dxa"/>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2693"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краевой бюджет</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rPr>
          <w:trHeight w:val="20"/>
        </w:trPr>
        <w:tc>
          <w:tcPr>
            <w:tcW w:w="540" w:type="dxa"/>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2693"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внебюджетные  источники</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rPr>
          <w:trHeight w:val="20"/>
        </w:trPr>
        <w:tc>
          <w:tcPr>
            <w:tcW w:w="540" w:type="dxa"/>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2693"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районный бюджет (**)</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18,28</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50,00</w:t>
            </w: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118,28</w:t>
            </w:r>
          </w:p>
        </w:tc>
      </w:tr>
      <w:tr w:rsidR="00904140" w:rsidRPr="00904140" w:rsidTr="00904140">
        <w:trPr>
          <w:trHeight w:val="20"/>
        </w:trPr>
        <w:tc>
          <w:tcPr>
            <w:tcW w:w="540" w:type="dxa"/>
            <w:tcBorders>
              <w:left w:val="single" w:sz="4" w:space="0" w:color="auto"/>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2693" w:type="dxa"/>
            <w:vMerge/>
            <w:tcBorders>
              <w:left w:val="single" w:sz="4" w:space="0" w:color="auto"/>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юридические лица</w:t>
            </w:r>
          </w:p>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rPr>
          <w:trHeight w:val="20"/>
        </w:trPr>
        <w:tc>
          <w:tcPr>
            <w:tcW w:w="540" w:type="dxa"/>
            <w:vMerge w:val="restart"/>
            <w:tcBorders>
              <w:top w:val="nil"/>
              <w:left w:val="single" w:sz="4" w:space="0" w:color="auto"/>
              <w:right w:val="single" w:sz="4" w:space="0" w:color="auto"/>
            </w:tcBorders>
          </w:tcPr>
          <w:p w:rsidR="00904140" w:rsidRPr="00904140" w:rsidRDefault="00904140" w:rsidP="00904140">
            <w:pPr>
              <w:spacing w:after="200" w:line="276"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3</w:t>
            </w:r>
          </w:p>
        </w:tc>
        <w:tc>
          <w:tcPr>
            <w:tcW w:w="1020" w:type="dxa"/>
            <w:vMerge w:val="restart"/>
            <w:tcBorders>
              <w:top w:val="nil"/>
              <w:left w:val="single" w:sz="4" w:space="0" w:color="auto"/>
              <w:bottom w:val="single" w:sz="4" w:space="0" w:color="auto"/>
              <w:right w:val="single" w:sz="4" w:space="0" w:color="auto"/>
            </w:tcBorders>
          </w:tcPr>
          <w:p w:rsidR="00904140" w:rsidRPr="00904140" w:rsidRDefault="00904140" w:rsidP="00904140">
            <w:pPr>
              <w:spacing w:after="200" w:line="276"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 xml:space="preserve">Подпрограмма </w:t>
            </w:r>
          </w:p>
        </w:tc>
        <w:tc>
          <w:tcPr>
            <w:tcW w:w="2693" w:type="dxa"/>
            <w:vMerge w:val="restart"/>
            <w:tcBorders>
              <w:top w:val="nil"/>
              <w:left w:val="single" w:sz="4" w:space="0" w:color="auto"/>
              <w:bottom w:val="single" w:sz="4" w:space="0" w:color="auto"/>
              <w:right w:val="single" w:sz="4" w:space="0" w:color="auto"/>
            </w:tcBorders>
          </w:tcPr>
          <w:p w:rsidR="00904140" w:rsidRPr="00904140" w:rsidRDefault="00904140" w:rsidP="00904140">
            <w:pPr>
              <w:spacing w:after="200" w:line="276"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«Финансовая поддержка малого и среднего предпринимательства»</w:t>
            </w: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Всего</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200" w:line="276"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6914,42</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200" w:line="276"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1596,90</w:t>
            </w: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200" w:line="276"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1596,90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200" w:line="276"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10108,22</w:t>
            </w:r>
          </w:p>
        </w:tc>
      </w:tr>
      <w:tr w:rsidR="00904140" w:rsidRPr="00904140" w:rsidTr="00904140">
        <w:trPr>
          <w:trHeight w:val="20"/>
        </w:trPr>
        <w:tc>
          <w:tcPr>
            <w:tcW w:w="540"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2693" w:type="dxa"/>
            <w:vMerge/>
            <w:tcBorders>
              <w:top w:val="nil"/>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в том числе:</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r>
      <w:tr w:rsidR="00904140" w:rsidRPr="00904140" w:rsidTr="00904140">
        <w:trPr>
          <w:trHeight w:val="20"/>
        </w:trPr>
        <w:tc>
          <w:tcPr>
            <w:tcW w:w="540"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2693" w:type="dxa"/>
            <w:vMerge/>
            <w:tcBorders>
              <w:top w:val="nil"/>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федеральный бюджет (*)</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rPr>
          <w:trHeight w:val="20"/>
        </w:trPr>
        <w:tc>
          <w:tcPr>
            <w:tcW w:w="540"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2693" w:type="dxa"/>
            <w:vMerge/>
            <w:tcBorders>
              <w:top w:val="nil"/>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краевой бюджет</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6568,70</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1321,90</w:t>
            </w: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1321,90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9212,50</w:t>
            </w:r>
          </w:p>
        </w:tc>
      </w:tr>
      <w:tr w:rsidR="00904140" w:rsidRPr="00904140" w:rsidTr="00904140">
        <w:trPr>
          <w:trHeight w:val="20"/>
        </w:trPr>
        <w:tc>
          <w:tcPr>
            <w:tcW w:w="540"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2693" w:type="dxa"/>
            <w:vMerge/>
            <w:tcBorders>
              <w:top w:val="nil"/>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внебюджетные источники </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tcBorders>
              <w:top w:val="nil"/>
              <w:left w:val="nil"/>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rPr>
          <w:trHeight w:val="20"/>
        </w:trPr>
        <w:tc>
          <w:tcPr>
            <w:tcW w:w="540" w:type="dxa"/>
            <w:vMerge/>
            <w:tcBorders>
              <w:left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2693" w:type="dxa"/>
            <w:vMerge/>
            <w:tcBorders>
              <w:top w:val="nil"/>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районный бюджет (**)</w:t>
            </w:r>
          </w:p>
        </w:tc>
        <w:tc>
          <w:tcPr>
            <w:tcW w:w="1137" w:type="dxa"/>
            <w:tcBorders>
              <w:top w:val="nil"/>
              <w:left w:val="nil"/>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345,72</w:t>
            </w:r>
          </w:p>
        </w:tc>
        <w:tc>
          <w:tcPr>
            <w:tcW w:w="1276" w:type="dxa"/>
            <w:tcBorders>
              <w:top w:val="nil"/>
              <w:left w:val="nil"/>
              <w:bottom w:val="single" w:sz="4" w:space="0" w:color="auto"/>
              <w:right w:val="single" w:sz="4" w:space="0" w:color="auto"/>
            </w:tcBorders>
            <w:shd w:val="clear" w:color="auto" w:fill="auto"/>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275,00</w:t>
            </w:r>
          </w:p>
        </w:tc>
        <w:tc>
          <w:tcPr>
            <w:tcW w:w="1133" w:type="dxa"/>
            <w:tcBorders>
              <w:top w:val="single" w:sz="4" w:space="0" w:color="auto"/>
              <w:left w:val="nil"/>
              <w:bottom w:val="single" w:sz="4" w:space="0" w:color="auto"/>
              <w:right w:val="single" w:sz="4" w:space="0" w:color="auto"/>
            </w:tcBorders>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275,00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04140" w:rsidRPr="00904140" w:rsidRDefault="00904140" w:rsidP="00904140">
            <w:pPr>
              <w:spacing w:after="200" w:line="276"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895,72</w:t>
            </w:r>
          </w:p>
        </w:tc>
      </w:tr>
      <w:tr w:rsidR="00904140" w:rsidRPr="00904140" w:rsidTr="00904140">
        <w:trPr>
          <w:trHeight w:val="20"/>
        </w:trPr>
        <w:tc>
          <w:tcPr>
            <w:tcW w:w="540" w:type="dxa"/>
            <w:vMerge/>
            <w:tcBorders>
              <w:left w:val="single" w:sz="4" w:space="0" w:color="auto"/>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2693" w:type="dxa"/>
            <w:vMerge/>
            <w:tcBorders>
              <w:top w:val="nil"/>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юридические лица</w:t>
            </w:r>
          </w:p>
        </w:tc>
        <w:tc>
          <w:tcPr>
            <w:tcW w:w="1137"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tcBorders>
              <w:top w:val="nil"/>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val="restart"/>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4</w:t>
            </w:r>
          </w:p>
        </w:tc>
        <w:tc>
          <w:tcPr>
            <w:tcW w:w="1020" w:type="dxa"/>
            <w:vMerge w:val="restart"/>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Подпрограмма</w:t>
            </w:r>
          </w:p>
        </w:tc>
        <w:tc>
          <w:tcPr>
            <w:tcW w:w="2693" w:type="dxa"/>
            <w:vMerge w:val="restart"/>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«Защита прав потребителей»</w:t>
            </w:r>
          </w:p>
        </w:tc>
        <w:tc>
          <w:tcPr>
            <w:tcW w:w="1705" w:type="dxa"/>
          </w:tcPr>
          <w:p w:rsidR="00904140" w:rsidRPr="00904140" w:rsidRDefault="00904140" w:rsidP="00904140">
            <w:pPr>
              <w:tabs>
                <w:tab w:val="center" w:pos="1406"/>
              </w:tabs>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всего</w:t>
            </w:r>
          </w:p>
        </w:tc>
        <w:tc>
          <w:tcPr>
            <w:tcW w:w="113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020"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2693"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705"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в том числе:</w:t>
            </w:r>
          </w:p>
        </w:tc>
        <w:tc>
          <w:tcPr>
            <w:tcW w:w="113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276"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133"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710"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r>
      <w:tr w:rsidR="00904140" w:rsidRPr="00904140" w:rsidTr="00904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020"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2693"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705"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 xml:space="preserve">федеральный бюджет </w:t>
            </w:r>
            <w:r w:rsidRPr="00904140">
              <w:rPr>
                <w:rFonts w:ascii="Times New Roman" w:hAnsi="Times New Roman" w:cs="Times New Roman"/>
                <w:bCs/>
                <w:color w:val="auto"/>
                <w:kern w:val="0"/>
                <w:sz w:val="12"/>
                <w:szCs w:val="12"/>
              </w:rPr>
              <w:t>(*)</w:t>
            </w:r>
          </w:p>
        </w:tc>
        <w:tc>
          <w:tcPr>
            <w:tcW w:w="113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020"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2693"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705"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краевой бюджет</w:t>
            </w:r>
          </w:p>
        </w:tc>
        <w:tc>
          <w:tcPr>
            <w:tcW w:w="113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020"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2693"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705"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внебюджетные источники</w:t>
            </w:r>
          </w:p>
        </w:tc>
        <w:tc>
          <w:tcPr>
            <w:tcW w:w="113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020"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2693"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705"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 xml:space="preserve">районный бюджет </w:t>
            </w:r>
            <w:r w:rsidRPr="00904140">
              <w:rPr>
                <w:rFonts w:ascii="Times New Roman" w:hAnsi="Times New Roman" w:cs="Times New Roman"/>
                <w:bCs/>
                <w:color w:val="auto"/>
                <w:kern w:val="0"/>
                <w:sz w:val="12"/>
                <w:szCs w:val="12"/>
              </w:rPr>
              <w:t>(**)</w:t>
            </w:r>
          </w:p>
        </w:tc>
        <w:tc>
          <w:tcPr>
            <w:tcW w:w="113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r w:rsidR="00904140" w:rsidRPr="00904140" w:rsidTr="00904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020"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2693" w:type="dxa"/>
            <w:vMerge/>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705" w:type="dxa"/>
          </w:tcPr>
          <w:p w:rsidR="00904140" w:rsidRPr="00904140" w:rsidRDefault="00904140" w:rsidP="00904140">
            <w:pPr>
              <w:tabs>
                <w:tab w:val="right" w:pos="2768"/>
              </w:tabs>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юридические лица</w:t>
            </w:r>
          </w:p>
        </w:tc>
        <w:tc>
          <w:tcPr>
            <w:tcW w:w="113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276"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133"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c>
          <w:tcPr>
            <w:tcW w:w="1710"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0,00</w:t>
            </w:r>
          </w:p>
        </w:tc>
      </w:tr>
    </w:tbl>
    <w:p w:rsidR="00243AD4" w:rsidRDefault="00243AD4" w:rsidP="00773AA5">
      <w:pPr>
        <w:spacing w:after="0" w:line="240" w:lineRule="auto"/>
        <w:rPr>
          <w:rFonts w:ascii="Times New Roman" w:hAnsi="Times New Roman" w:cs="Times New Roman"/>
          <w:color w:val="auto"/>
          <w:kern w:val="0"/>
          <w:sz w:val="12"/>
          <w:szCs w:val="12"/>
        </w:rPr>
      </w:pP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Приложение 3 </w:t>
      </w:r>
    </w:p>
    <w:p w:rsidR="00904140" w:rsidRPr="00904140" w:rsidRDefault="00904140" w:rsidP="00904140">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 постановлению администрации</w:t>
      </w:r>
    </w:p>
    <w:p w:rsidR="00904140" w:rsidRPr="00904140" w:rsidRDefault="00904140" w:rsidP="00904140">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Каратузского района от 26.07.2023 № 688-п</w:t>
      </w:r>
    </w:p>
    <w:p w:rsidR="00904140" w:rsidRPr="00904140" w:rsidRDefault="00904140" w:rsidP="00904140">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p>
    <w:p w:rsidR="00904140" w:rsidRPr="00904140" w:rsidRDefault="00904140" w:rsidP="00904140">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Приложение 2 </w:t>
      </w: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 подпрограмме «Финансовая поддержка малого</w:t>
      </w: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и среднего предпринимательства»</w:t>
      </w:r>
    </w:p>
    <w:p w:rsidR="00904140" w:rsidRPr="00904140" w:rsidRDefault="00904140" w:rsidP="00904140">
      <w:pPr>
        <w:keepNext/>
        <w:spacing w:after="0" w:line="240" w:lineRule="auto"/>
        <w:jc w:val="right"/>
        <w:outlineLvl w:val="3"/>
        <w:rPr>
          <w:rFonts w:ascii="Calibri" w:hAnsi="Calibri" w:cs="Times New Roman"/>
          <w:bCs/>
          <w:color w:val="auto"/>
          <w:kern w:val="0"/>
          <w:sz w:val="12"/>
          <w:szCs w:val="12"/>
        </w:rPr>
      </w:pPr>
    </w:p>
    <w:p w:rsidR="00904140" w:rsidRPr="00904140" w:rsidRDefault="00904140" w:rsidP="00904140">
      <w:pPr>
        <w:spacing w:after="200" w:line="276"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ПЕРЕЧЕНЬ МЕРОПРИЯТИЙ ПОДПРОГРАММЫ</w:t>
      </w:r>
    </w:p>
    <w:tbl>
      <w:tblPr>
        <w:tblW w:w="11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874"/>
        <w:gridCol w:w="1558"/>
        <w:gridCol w:w="568"/>
        <w:gridCol w:w="567"/>
        <w:gridCol w:w="884"/>
        <w:gridCol w:w="709"/>
        <w:gridCol w:w="23"/>
        <w:gridCol w:w="652"/>
        <w:gridCol w:w="708"/>
        <w:gridCol w:w="709"/>
        <w:gridCol w:w="709"/>
        <w:gridCol w:w="1700"/>
        <w:gridCol w:w="50"/>
        <w:gridCol w:w="29"/>
      </w:tblGrid>
      <w:tr w:rsidR="00904140" w:rsidRPr="00904140" w:rsidTr="00904140">
        <w:trPr>
          <w:gridAfter w:val="1"/>
          <w:wAfter w:w="24" w:type="dxa"/>
          <w:trHeight w:val="20"/>
        </w:trPr>
        <w:tc>
          <w:tcPr>
            <w:tcW w:w="534" w:type="dxa"/>
            <w:vMerge w:val="restart"/>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п\п</w:t>
            </w:r>
          </w:p>
        </w:tc>
        <w:tc>
          <w:tcPr>
            <w:tcW w:w="1876" w:type="dxa"/>
            <w:vMerge w:val="restart"/>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Цели, задачи, мероприятия подпрограммы</w:t>
            </w:r>
          </w:p>
        </w:tc>
        <w:tc>
          <w:tcPr>
            <w:tcW w:w="1559" w:type="dxa"/>
            <w:vMerge w:val="restart"/>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ГРБС</w:t>
            </w:r>
          </w:p>
        </w:tc>
        <w:tc>
          <w:tcPr>
            <w:tcW w:w="2751" w:type="dxa"/>
            <w:gridSpan w:val="5"/>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rPr>
              <w:t>Код бюджетной классификации</w:t>
            </w:r>
          </w:p>
        </w:tc>
        <w:tc>
          <w:tcPr>
            <w:tcW w:w="2778" w:type="dxa"/>
            <w:gridSpan w:val="4"/>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Расходы по годам реализации подпрограммы  (тыс. руб.)</w:t>
            </w:r>
          </w:p>
        </w:tc>
        <w:tc>
          <w:tcPr>
            <w:tcW w:w="1751" w:type="dxa"/>
            <w:gridSpan w:val="2"/>
          </w:tcPr>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904140" w:rsidRPr="00904140" w:rsidTr="00904140">
        <w:trPr>
          <w:gridAfter w:val="1"/>
          <w:wAfter w:w="29" w:type="dxa"/>
          <w:trHeight w:val="20"/>
        </w:trPr>
        <w:tc>
          <w:tcPr>
            <w:tcW w:w="534" w:type="dxa"/>
            <w:vMerge/>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876" w:type="dxa"/>
            <w:vMerge/>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559" w:type="dxa"/>
            <w:vMerge/>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568"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ГРБС</w:t>
            </w:r>
          </w:p>
        </w:tc>
        <w:tc>
          <w:tcPr>
            <w:tcW w:w="567"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РзПр</w:t>
            </w:r>
          </w:p>
        </w:tc>
        <w:tc>
          <w:tcPr>
            <w:tcW w:w="884"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ЦСР</w:t>
            </w:r>
          </w:p>
        </w:tc>
        <w:tc>
          <w:tcPr>
            <w:tcW w:w="709"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ВР</w:t>
            </w:r>
          </w:p>
        </w:tc>
        <w:tc>
          <w:tcPr>
            <w:tcW w:w="675" w:type="dxa"/>
            <w:gridSpan w:val="2"/>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2023 год</w:t>
            </w:r>
          </w:p>
        </w:tc>
        <w:tc>
          <w:tcPr>
            <w:tcW w:w="708"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2024 год</w:t>
            </w:r>
          </w:p>
        </w:tc>
        <w:tc>
          <w:tcPr>
            <w:tcW w:w="709"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2025 год</w:t>
            </w:r>
          </w:p>
        </w:tc>
        <w:tc>
          <w:tcPr>
            <w:tcW w:w="709"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lang w:eastAsia="en-US"/>
              </w:rPr>
              <w:t>Итого на период</w:t>
            </w:r>
          </w:p>
        </w:tc>
        <w:tc>
          <w:tcPr>
            <w:tcW w:w="1746" w:type="dxa"/>
            <w:gridSpan w:val="2"/>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r>
      <w:tr w:rsidR="00904140" w:rsidRPr="00904140" w:rsidTr="00904140">
        <w:trPr>
          <w:gridAfter w:val="1"/>
          <w:wAfter w:w="29" w:type="dxa"/>
          <w:trHeight w:val="20"/>
        </w:trPr>
        <w:tc>
          <w:tcPr>
            <w:tcW w:w="534"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w:t>
            </w:r>
          </w:p>
        </w:tc>
        <w:tc>
          <w:tcPr>
            <w:tcW w:w="1876"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w:t>
            </w:r>
          </w:p>
        </w:tc>
        <w:tc>
          <w:tcPr>
            <w:tcW w:w="155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3</w:t>
            </w:r>
          </w:p>
        </w:tc>
        <w:tc>
          <w:tcPr>
            <w:tcW w:w="568"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4</w:t>
            </w:r>
          </w:p>
        </w:tc>
        <w:tc>
          <w:tcPr>
            <w:tcW w:w="567"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5</w:t>
            </w:r>
          </w:p>
        </w:tc>
        <w:tc>
          <w:tcPr>
            <w:tcW w:w="884"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6</w:t>
            </w:r>
          </w:p>
        </w:tc>
        <w:tc>
          <w:tcPr>
            <w:tcW w:w="709"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7</w:t>
            </w:r>
          </w:p>
        </w:tc>
        <w:tc>
          <w:tcPr>
            <w:tcW w:w="675" w:type="dxa"/>
            <w:gridSpan w:val="2"/>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8</w:t>
            </w:r>
          </w:p>
        </w:tc>
        <w:tc>
          <w:tcPr>
            <w:tcW w:w="708"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9</w:t>
            </w:r>
          </w:p>
        </w:tc>
        <w:tc>
          <w:tcPr>
            <w:tcW w:w="709"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10</w:t>
            </w:r>
          </w:p>
        </w:tc>
        <w:tc>
          <w:tcPr>
            <w:tcW w:w="709"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11</w:t>
            </w:r>
          </w:p>
        </w:tc>
        <w:tc>
          <w:tcPr>
            <w:tcW w:w="1746" w:type="dxa"/>
            <w:gridSpan w:val="2"/>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12</w:t>
            </w:r>
          </w:p>
        </w:tc>
      </w:tr>
      <w:tr w:rsidR="00904140" w:rsidRPr="00904140" w:rsidTr="00904140">
        <w:trPr>
          <w:trHeight w:val="20"/>
        </w:trPr>
        <w:tc>
          <w:tcPr>
            <w:tcW w:w="11273" w:type="dxa"/>
            <w:gridSpan w:val="15"/>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Цель подпрограммы: </w:t>
            </w:r>
            <w:r w:rsidRPr="00904140">
              <w:rPr>
                <w:rFonts w:ascii="Times New Roman" w:hAnsi="Times New Roman" w:cs="Times New Roman"/>
                <w:bCs/>
                <w:color w:val="auto"/>
                <w:kern w:val="0"/>
                <w:sz w:val="12"/>
                <w:szCs w:val="12"/>
                <w:lang w:eastAsia="en-US"/>
              </w:rPr>
              <w:t>Финансовая поддержка субъектов малого и среднего предпринимательства в приоритетных для района областях</w:t>
            </w:r>
          </w:p>
        </w:tc>
      </w:tr>
      <w:tr w:rsidR="00904140" w:rsidRPr="00904140" w:rsidTr="00904140">
        <w:trPr>
          <w:trHeight w:val="20"/>
        </w:trPr>
        <w:tc>
          <w:tcPr>
            <w:tcW w:w="11273" w:type="dxa"/>
            <w:gridSpan w:val="15"/>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lang w:eastAsia="en-US"/>
              </w:rPr>
              <w:t xml:space="preserve">Задача подпрограммы:  </w:t>
            </w:r>
            <w:r w:rsidRPr="00904140">
              <w:rPr>
                <w:rFonts w:ascii="Times New Roman" w:hAnsi="Times New Roman" w:cs="Times New Roman"/>
                <w:bCs/>
                <w:color w:val="auto"/>
                <w:kern w:val="0"/>
                <w:sz w:val="12"/>
                <w:szCs w:val="12"/>
              </w:rPr>
              <w:t>привлечение инвестиций на территорию района</w:t>
            </w:r>
          </w:p>
        </w:tc>
      </w:tr>
      <w:tr w:rsidR="00904140" w:rsidRPr="00904140" w:rsidTr="00904140">
        <w:trPr>
          <w:gridAfter w:val="2"/>
          <w:wAfter w:w="74" w:type="dxa"/>
          <w:trHeight w:val="20"/>
        </w:trPr>
        <w:tc>
          <w:tcPr>
            <w:tcW w:w="534" w:type="dxa"/>
          </w:tcPr>
          <w:p w:rsidR="00904140" w:rsidRPr="00904140" w:rsidRDefault="00904140" w:rsidP="00904140">
            <w:pPr>
              <w:spacing w:after="0" w:line="240" w:lineRule="auto"/>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1.1</w:t>
            </w:r>
          </w:p>
        </w:tc>
        <w:tc>
          <w:tcPr>
            <w:tcW w:w="1876" w:type="dxa"/>
            <w:vAlign w:val="center"/>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Расходы на реализацию инвестиционных проектов субъектами малого и среднего предпринимательства в приоритетных отраслях</w:t>
            </w:r>
          </w:p>
        </w:tc>
        <w:tc>
          <w:tcPr>
            <w:tcW w:w="155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901</w:t>
            </w:r>
          </w:p>
        </w:tc>
        <w:tc>
          <w:tcPr>
            <w:tcW w:w="56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0412</w:t>
            </w:r>
          </w:p>
        </w:tc>
        <w:tc>
          <w:tcPr>
            <w:tcW w:w="88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18200</w:t>
            </w:r>
            <w:r w:rsidRPr="00904140">
              <w:rPr>
                <w:rFonts w:ascii="Times New Roman" w:hAnsi="Times New Roman" w:cs="Times New Roman"/>
                <w:bCs/>
                <w:color w:val="auto"/>
                <w:kern w:val="0"/>
                <w:sz w:val="12"/>
                <w:szCs w:val="12"/>
                <w:lang w:val="en-US"/>
              </w:rPr>
              <w:t>S6610</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811</w:t>
            </w:r>
          </w:p>
        </w:tc>
        <w:tc>
          <w:tcPr>
            <w:tcW w:w="675" w:type="dxa"/>
            <w:gridSpan w:val="2"/>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5222,95</w:t>
            </w:r>
          </w:p>
        </w:tc>
        <w:tc>
          <w:tcPr>
            <w:tcW w:w="708"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190,43</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190,43</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5603,81</w:t>
            </w:r>
          </w:p>
        </w:tc>
        <w:tc>
          <w:tcPr>
            <w:tcW w:w="1701" w:type="dxa"/>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Финансовая поддержка не менее 3 предпринимателей ежегодно</w:t>
            </w:r>
          </w:p>
        </w:tc>
      </w:tr>
      <w:tr w:rsidR="00904140" w:rsidRPr="00904140" w:rsidTr="00904140">
        <w:trPr>
          <w:gridAfter w:val="2"/>
          <w:wAfter w:w="74" w:type="dxa"/>
          <w:trHeight w:val="20"/>
        </w:trPr>
        <w:tc>
          <w:tcPr>
            <w:tcW w:w="534" w:type="dxa"/>
          </w:tcPr>
          <w:p w:rsidR="00904140" w:rsidRPr="00904140" w:rsidRDefault="00904140" w:rsidP="00904140">
            <w:pPr>
              <w:spacing w:after="0" w:line="240" w:lineRule="auto"/>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1.2</w:t>
            </w:r>
          </w:p>
        </w:tc>
        <w:tc>
          <w:tcPr>
            <w:tcW w:w="1876" w:type="dxa"/>
            <w:vAlign w:val="center"/>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Расходы на реализацию муниципальной программы развития субъектов малого и среднего предпринимательства</w:t>
            </w:r>
          </w:p>
        </w:tc>
        <w:tc>
          <w:tcPr>
            <w:tcW w:w="155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901</w:t>
            </w:r>
          </w:p>
        </w:tc>
        <w:tc>
          <w:tcPr>
            <w:tcW w:w="56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0412</w:t>
            </w:r>
          </w:p>
        </w:tc>
        <w:tc>
          <w:tcPr>
            <w:tcW w:w="88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18200</w:t>
            </w:r>
            <w:r w:rsidRPr="00904140">
              <w:rPr>
                <w:rFonts w:ascii="Times New Roman" w:hAnsi="Times New Roman" w:cs="Times New Roman"/>
                <w:bCs/>
                <w:color w:val="auto"/>
                <w:kern w:val="0"/>
                <w:sz w:val="12"/>
                <w:szCs w:val="12"/>
                <w:lang w:val="en-US"/>
              </w:rPr>
              <w:t>S</w:t>
            </w:r>
            <w:r w:rsidRPr="00904140">
              <w:rPr>
                <w:rFonts w:ascii="Times New Roman" w:hAnsi="Times New Roman" w:cs="Times New Roman"/>
                <w:bCs/>
                <w:color w:val="auto"/>
                <w:kern w:val="0"/>
                <w:sz w:val="12"/>
                <w:szCs w:val="12"/>
              </w:rPr>
              <w:t>6070</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811</w:t>
            </w:r>
          </w:p>
        </w:tc>
        <w:tc>
          <w:tcPr>
            <w:tcW w:w="675" w:type="dxa"/>
            <w:gridSpan w:val="2"/>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1391,47</w:t>
            </w:r>
          </w:p>
        </w:tc>
        <w:tc>
          <w:tcPr>
            <w:tcW w:w="708"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val="en-US"/>
              </w:rPr>
            </w:pPr>
            <w:r w:rsidRPr="00904140">
              <w:rPr>
                <w:rFonts w:ascii="Times New Roman" w:hAnsi="Times New Roman" w:cs="Times New Roman"/>
                <w:bCs/>
                <w:color w:val="auto"/>
                <w:kern w:val="0"/>
                <w:sz w:val="12"/>
                <w:szCs w:val="12"/>
              </w:rPr>
              <w:t>13</w:t>
            </w:r>
            <w:r w:rsidRPr="00904140">
              <w:rPr>
                <w:rFonts w:ascii="Times New Roman" w:hAnsi="Times New Roman" w:cs="Times New Roman"/>
                <w:bCs/>
                <w:color w:val="auto"/>
                <w:kern w:val="0"/>
                <w:sz w:val="12"/>
                <w:szCs w:val="12"/>
                <w:lang w:val="en-US"/>
              </w:rPr>
              <w:t>9</w:t>
            </w:r>
            <w:r w:rsidRPr="00904140">
              <w:rPr>
                <w:rFonts w:ascii="Times New Roman" w:hAnsi="Times New Roman" w:cs="Times New Roman"/>
                <w:bCs/>
                <w:color w:val="auto"/>
                <w:kern w:val="0"/>
                <w:sz w:val="12"/>
                <w:szCs w:val="12"/>
              </w:rPr>
              <w:t>1,</w:t>
            </w:r>
            <w:r w:rsidRPr="00904140">
              <w:rPr>
                <w:rFonts w:ascii="Times New Roman" w:hAnsi="Times New Roman" w:cs="Times New Roman"/>
                <w:bCs/>
                <w:color w:val="auto"/>
                <w:kern w:val="0"/>
                <w:sz w:val="12"/>
                <w:szCs w:val="12"/>
                <w:lang w:val="en-US"/>
              </w:rPr>
              <w:t>47</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lang w:val="en-US"/>
              </w:rPr>
              <w:t>1391</w:t>
            </w:r>
            <w:r w:rsidRPr="00904140">
              <w:rPr>
                <w:rFonts w:ascii="Times New Roman" w:hAnsi="Times New Roman" w:cs="Times New Roman"/>
                <w:bCs/>
                <w:color w:val="auto"/>
                <w:kern w:val="0"/>
                <w:sz w:val="12"/>
                <w:szCs w:val="12"/>
              </w:rPr>
              <w:t>,47</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4174,41</w:t>
            </w:r>
          </w:p>
        </w:tc>
        <w:tc>
          <w:tcPr>
            <w:tcW w:w="1701" w:type="dxa"/>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Финансовая поддержка не менее 2 предпринимателей ежегодно</w:t>
            </w:r>
          </w:p>
        </w:tc>
      </w:tr>
      <w:tr w:rsidR="00904140" w:rsidRPr="00904140" w:rsidTr="00904140">
        <w:trPr>
          <w:gridAfter w:val="2"/>
          <w:wAfter w:w="74" w:type="dxa"/>
          <w:trHeight w:val="20"/>
        </w:trPr>
        <w:tc>
          <w:tcPr>
            <w:tcW w:w="53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1.3</w:t>
            </w:r>
          </w:p>
        </w:tc>
        <w:tc>
          <w:tcPr>
            <w:tcW w:w="1876" w:type="dxa"/>
            <w:vAlign w:val="center"/>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 xml:space="preserve">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w:t>
            </w:r>
          </w:p>
        </w:tc>
        <w:tc>
          <w:tcPr>
            <w:tcW w:w="155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901</w:t>
            </w:r>
          </w:p>
        </w:tc>
        <w:tc>
          <w:tcPr>
            <w:tcW w:w="56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0412</w:t>
            </w:r>
          </w:p>
        </w:tc>
        <w:tc>
          <w:tcPr>
            <w:tcW w:w="88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18200</w:t>
            </w:r>
            <w:r w:rsidRPr="00904140">
              <w:rPr>
                <w:rFonts w:ascii="Times New Roman" w:hAnsi="Times New Roman" w:cs="Times New Roman"/>
                <w:bCs/>
                <w:color w:val="auto"/>
                <w:kern w:val="0"/>
                <w:sz w:val="12"/>
                <w:szCs w:val="12"/>
                <w:lang w:val="en-US"/>
              </w:rPr>
              <w:t>S</w:t>
            </w:r>
            <w:r w:rsidRPr="00904140">
              <w:rPr>
                <w:rFonts w:ascii="Times New Roman" w:hAnsi="Times New Roman" w:cs="Times New Roman"/>
                <w:bCs/>
                <w:color w:val="auto"/>
                <w:kern w:val="0"/>
                <w:sz w:val="12"/>
                <w:szCs w:val="12"/>
              </w:rPr>
              <w:t>6680</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811</w:t>
            </w:r>
          </w:p>
        </w:tc>
        <w:tc>
          <w:tcPr>
            <w:tcW w:w="675" w:type="dxa"/>
            <w:gridSpan w:val="2"/>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300,00</w:t>
            </w:r>
          </w:p>
        </w:tc>
        <w:tc>
          <w:tcPr>
            <w:tcW w:w="708"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15,00</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15,00</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330,00</w:t>
            </w:r>
          </w:p>
        </w:tc>
        <w:tc>
          <w:tcPr>
            <w:tcW w:w="1701" w:type="dxa"/>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Финансовая поддержка не менее 1 предпринимателей </w:t>
            </w:r>
          </w:p>
        </w:tc>
      </w:tr>
      <w:tr w:rsidR="00904140" w:rsidRPr="00904140" w:rsidTr="00904140">
        <w:trPr>
          <w:gridAfter w:val="2"/>
          <w:wAfter w:w="74" w:type="dxa"/>
          <w:trHeight w:val="20"/>
        </w:trPr>
        <w:tc>
          <w:tcPr>
            <w:tcW w:w="534" w:type="dxa"/>
          </w:tcPr>
          <w:p w:rsidR="00904140" w:rsidRPr="00904140" w:rsidRDefault="00904140" w:rsidP="00904140">
            <w:pPr>
              <w:spacing w:after="0" w:line="240" w:lineRule="auto"/>
              <w:jc w:val="both"/>
              <w:rPr>
                <w:rFonts w:ascii="Times New Roman" w:hAnsi="Times New Roman" w:cs="Times New Roman"/>
                <w:bCs/>
                <w:color w:val="auto"/>
                <w:kern w:val="0"/>
                <w:sz w:val="12"/>
                <w:szCs w:val="12"/>
                <w:lang w:eastAsia="en-US"/>
              </w:rPr>
            </w:pPr>
          </w:p>
        </w:tc>
        <w:tc>
          <w:tcPr>
            <w:tcW w:w="1876" w:type="dxa"/>
            <w:vAlign w:val="center"/>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Итого по подпрограмме</w:t>
            </w:r>
          </w:p>
        </w:tc>
        <w:tc>
          <w:tcPr>
            <w:tcW w:w="155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568"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56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88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675" w:type="dxa"/>
            <w:gridSpan w:val="2"/>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6914,42</w:t>
            </w:r>
          </w:p>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708"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1596,90</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1596,90</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10108,22</w:t>
            </w:r>
          </w:p>
        </w:tc>
        <w:tc>
          <w:tcPr>
            <w:tcW w:w="1701" w:type="dxa"/>
          </w:tcPr>
          <w:p w:rsidR="00904140" w:rsidRPr="00904140" w:rsidRDefault="00904140" w:rsidP="00904140">
            <w:pPr>
              <w:spacing w:after="0" w:line="240" w:lineRule="auto"/>
              <w:jc w:val="both"/>
              <w:rPr>
                <w:rFonts w:ascii="Times New Roman" w:hAnsi="Times New Roman" w:cs="Times New Roman"/>
                <w:bCs/>
                <w:color w:val="auto"/>
                <w:kern w:val="0"/>
                <w:sz w:val="12"/>
                <w:szCs w:val="12"/>
              </w:rPr>
            </w:pPr>
          </w:p>
        </w:tc>
      </w:tr>
      <w:tr w:rsidR="00904140" w:rsidRPr="00904140" w:rsidTr="00904140">
        <w:trPr>
          <w:gridAfter w:val="2"/>
          <w:wAfter w:w="74" w:type="dxa"/>
          <w:trHeight w:val="20"/>
        </w:trPr>
        <w:tc>
          <w:tcPr>
            <w:tcW w:w="534" w:type="dxa"/>
          </w:tcPr>
          <w:p w:rsidR="00904140" w:rsidRPr="00904140" w:rsidRDefault="00904140" w:rsidP="00904140">
            <w:pPr>
              <w:spacing w:after="0" w:line="240" w:lineRule="auto"/>
              <w:jc w:val="both"/>
              <w:rPr>
                <w:rFonts w:ascii="Times New Roman" w:hAnsi="Times New Roman" w:cs="Times New Roman"/>
                <w:bCs/>
                <w:color w:val="auto"/>
                <w:kern w:val="0"/>
                <w:sz w:val="12"/>
                <w:szCs w:val="12"/>
                <w:lang w:eastAsia="en-US"/>
              </w:rPr>
            </w:pPr>
          </w:p>
        </w:tc>
        <w:tc>
          <w:tcPr>
            <w:tcW w:w="1876" w:type="dxa"/>
            <w:vAlign w:val="center"/>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в том числе:</w:t>
            </w:r>
          </w:p>
        </w:tc>
        <w:tc>
          <w:tcPr>
            <w:tcW w:w="155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904140" w:rsidRPr="00904140" w:rsidRDefault="00904140" w:rsidP="00904140">
            <w:pPr>
              <w:spacing w:after="0" w:line="240" w:lineRule="auto"/>
              <w:contextualSpacing/>
              <w:jc w:val="center"/>
              <w:rPr>
                <w:rFonts w:ascii="Times New Roman" w:hAnsi="Times New Roman" w:cs="Times New Roman"/>
                <w:bCs/>
                <w:color w:val="auto"/>
                <w:kern w:val="0"/>
                <w:sz w:val="12"/>
                <w:szCs w:val="12"/>
              </w:rPr>
            </w:pPr>
          </w:p>
        </w:tc>
        <w:tc>
          <w:tcPr>
            <w:tcW w:w="567" w:type="dxa"/>
            <w:vAlign w:val="center"/>
          </w:tcPr>
          <w:p w:rsidR="00904140" w:rsidRPr="00904140" w:rsidRDefault="00904140" w:rsidP="00904140">
            <w:pPr>
              <w:spacing w:after="0" w:line="240" w:lineRule="auto"/>
              <w:contextualSpacing/>
              <w:jc w:val="center"/>
              <w:rPr>
                <w:rFonts w:ascii="Times New Roman" w:hAnsi="Times New Roman" w:cs="Times New Roman"/>
                <w:bCs/>
                <w:color w:val="auto"/>
                <w:kern w:val="0"/>
                <w:sz w:val="12"/>
                <w:szCs w:val="12"/>
              </w:rPr>
            </w:pPr>
          </w:p>
        </w:tc>
        <w:tc>
          <w:tcPr>
            <w:tcW w:w="884" w:type="dxa"/>
            <w:vAlign w:val="center"/>
          </w:tcPr>
          <w:p w:rsidR="00904140" w:rsidRPr="00904140" w:rsidRDefault="00904140" w:rsidP="00904140">
            <w:pPr>
              <w:spacing w:after="0" w:line="240" w:lineRule="auto"/>
              <w:contextualSpacing/>
              <w:jc w:val="center"/>
              <w:rPr>
                <w:rFonts w:ascii="Times New Roman" w:hAnsi="Times New Roman" w:cs="Times New Roman"/>
                <w:bCs/>
                <w:color w:val="auto"/>
                <w:kern w:val="0"/>
                <w:sz w:val="12"/>
                <w:szCs w:val="12"/>
              </w:rPr>
            </w:pPr>
          </w:p>
        </w:tc>
        <w:tc>
          <w:tcPr>
            <w:tcW w:w="709" w:type="dxa"/>
            <w:vAlign w:val="center"/>
          </w:tcPr>
          <w:p w:rsidR="00904140" w:rsidRPr="00904140" w:rsidRDefault="00904140" w:rsidP="00904140">
            <w:pPr>
              <w:spacing w:after="0" w:line="240" w:lineRule="auto"/>
              <w:contextualSpacing/>
              <w:jc w:val="center"/>
              <w:rPr>
                <w:rFonts w:ascii="Times New Roman" w:hAnsi="Times New Roman" w:cs="Times New Roman"/>
                <w:bCs/>
                <w:color w:val="auto"/>
                <w:kern w:val="0"/>
                <w:sz w:val="12"/>
                <w:szCs w:val="12"/>
              </w:rPr>
            </w:pPr>
          </w:p>
        </w:tc>
        <w:tc>
          <w:tcPr>
            <w:tcW w:w="675" w:type="dxa"/>
            <w:gridSpan w:val="2"/>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6914,42</w:t>
            </w:r>
          </w:p>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708"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1596,90</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1596,90</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10108,22</w:t>
            </w:r>
          </w:p>
        </w:tc>
        <w:tc>
          <w:tcPr>
            <w:tcW w:w="1701" w:type="dxa"/>
          </w:tcPr>
          <w:p w:rsidR="00904140" w:rsidRPr="00904140" w:rsidRDefault="00904140" w:rsidP="00904140">
            <w:pPr>
              <w:spacing w:after="0" w:line="240" w:lineRule="auto"/>
              <w:jc w:val="both"/>
              <w:rPr>
                <w:rFonts w:ascii="Times New Roman" w:hAnsi="Times New Roman" w:cs="Times New Roman"/>
                <w:bCs/>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Приложение 4</w:t>
      </w: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 постановлению администрации</w:t>
      </w: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Каратузского района от 26.07.2023 № 688-п</w:t>
      </w: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Приложение 1</w:t>
      </w: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к подпрограмме «Формирование положительного образа предпринимателя, популяризация роли предпринимательства в обществе, проведение публичных и </w:t>
      </w:r>
      <w:r w:rsidRPr="00904140">
        <w:rPr>
          <w:rFonts w:ascii="Times New Roman" w:hAnsi="Times New Roman" w:cs="Times New Roman"/>
          <w:bCs/>
          <w:color w:val="auto"/>
          <w:kern w:val="0"/>
          <w:sz w:val="12"/>
          <w:szCs w:val="12"/>
        </w:rPr>
        <w:lastRenderedPageBreak/>
        <w:t>иных мероприятий, способствующих повышению престижа предпринимательской деятельности»</w:t>
      </w:r>
    </w:p>
    <w:p w:rsidR="00904140" w:rsidRPr="00904140" w:rsidRDefault="00904140" w:rsidP="00904140">
      <w:pPr>
        <w:keepNext/>
        <w:spacing w:after="0" w:line="240" w:lineRule="auto"/>
        <w:ind w:left="9639"/>
        <w:outlineLvl w:val="3"/>
        <w:rPr>
          <w:rFonts w:ascii="Times New Roman" w:hAnsi="Times New Roman" w:cs="Times New Roman"/>
          <w:bCs/>
          <w:color w:val="auto"/>
          <w:kern w:val="0"/>
          <w:sz w:val="12"/>
          <w:szCs w:val="12"/>
        </w:rPr>
      </w:pPr>
    </w:p>
    <w:p w:rsidR="00904140" w:rsidRPr="00904140" w:rsidRDefault="00904140" w:rsidP="00904140">
      <w:pPr>
        <w:tabs>
          <w:tab w:val="left" w:pos="13183"/>
        </w:tabs>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ПЕРЕЧЕНЬ </w:t>
      </w:r>
    </w:p>
    <w:p w:rsidR="00904140" w:rsidRPr="00904140" w:rsidRDefault="00904140" w:rsidP="00904140">
      <w:pPr>
        <w:tabs>
          <w:tab w:val="left" w:pos="13183"/>
        </w:tabs>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И ЗНАЧЕНИЕ ПОКАЗАТЕЛЕЙ РЕЗУЛЬТАТИВНОСТИ ПОДПРОГРАММЫ</w:t>
      </w:r>
    </w:p>
    <w:tbl>
      <w:tblPr>
        <w:tblW w:w="1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2835"/>
        <w:gridCol w:w="851"/>
        <w:gridCol w:w="1134"/>
        <w:gridCol w:w="1134"/>
        <w:gridCol w:w="1417"/>
        <w:gridCol w:w="1276"/>
        <w:gridCol w:w="1702"/>
        <w:gridCol w:w="23"/>
      </w:tblGrid>
      <w:tr w:rsidR="00904140" w:rsidRPr="00904140" w:rsidTr="00904140">
        <w:trPr>
          <w:gridAfter w:val="1"/>
          <w:wAfter w:w="22" w:type="dxa"/>
          <w:trHeight w:val="20"/>
        </w:trPr>
        <w:tc>
          <w:tcPr>
            <w:tcW w:w="817" w:type="dxa"/>
            <w:vMerge w:val="restart"/>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п/п</w:t>
            </w:r>
          </w:p>
        </w:tc>
        <w:tc>
          <w:tcPr>
            <w:tcW w:w="2835" w:type="dxa"/>
            <w:vMerge w:val="restart"/>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Цель, показатели результативности </w:t>
            </w:r>
          </w:p>
        </w:tc>
        <w:tc>
          <w:tcPr>
            <w:tcW w:w="851" w:type="dxa"/>
            <w:vMerge w:val="restart"/>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Единица измерения</w:t>
            </w:r>
          </w:p>
        </w:tc>
        <w:tc>
          <w:tcPr>
            <w:tcW w:w="1134" w:type="dxa"/>
            <w:vMerge w:val="restart"/>
            <w:vAlign w:val="center"/>
          </w:tcPr>
          <w:p w:rsidR="00904140" w:rsidRPr="00904140" w:rsidRDefault="00904140" w:rsidP="00904140">
            <w:pPr>
              <w:autoSpaceDE w:val="0"/>
              <w:autoSpaceDN w:val="0"/>
              <w:adjustRightInd w:val="0"/>
              <w:spacing w:after="0" w:line="240" w:lineRule="auto"/>
              <w:ind w:hanging="108"/>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Источник информации</w:t>
            </w:r>
          </w:p>
        </w:tc>
        <w:tc>
          <w:tcPr>
            <w:tcW w:w="5529" w:type="dxa"/>
            <w:gridSpan w:val="4"/>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Годы реализации подпрограммы</w:t>
            </w:r>
          </w:p>
        </w:tc>
      </w:tr>
      <w:tr w:rsidR="00904140" w:rsidRPr="00904140" w:rsidTr="00904140">
        <w:trPr>
          <w:gridAfter w:val="1"/>
          <w:wAfter w:w="23" w:type="dxa"/>
          <w:trHeight w:val="20"/>
        </w:trPr>
        <w:tc>
          <w:tcPr>
            <w:tcW w:w="817" w:type="dxa"/>
            <w:vMerge/>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2835" w:type="dxa"/>
            <w:vMerge/>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1" w:type="dxa"/>
            <w:vMerge/>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134" w:type="dxa"/>
            <w:vMerge/>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134" w:type="dxa"/>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Текущий финансовый год 2022</w:t>
            </w:r>
          </w:p>
        </w:tc>
        <w:tc>
          <w:tcPr>
            <w:tcW w:w="1417" w:type="dxa"/>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Очередной финансовый год 2023</w:t>
            </w:r>
          </w:p>
        </w:tc>
        <w:tc>
          <w:tcPr>
            <w:tcW w:w="1276" w:type="dxa"/>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1-й год планового периода 2024</w:t>
            </w:r>
          </w:p>
        </w:tc>
        <w:tc>
          <w:tcPr>
            <w:tcW w:w="1701" w:type="dxa"/>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2-й год планового периода 2025</w:t>
            </w:r>
          </w:p>
        </w:tc>
      </w:tr>
      <w:tr w:rsidR="00904140" w:rsidRPr="00904140" w:rsidTr="00904140">
        <w:trPr>
          <w:gridAfter w:val="1"/>
          <w:wAfter w:w="23" w:type="dxa"/>
          <w:trHeight w:val="20"/>
        </w:trPr>
        <w:tc>
          <w:tcPr>
            <w:tcW w:w="817" w:type="dxa"/>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w:t>
            </w:r>
          </w:p>
        </w:tc>
        <w:tc>
          <w:tcPr>
            <w:tcW w:w="2835" w:type="dxa"/>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w:t>
            </w:r>
          </w:p>
        </w:tc>
        <w:tc>
          <w:tcPr>
            <w:tcW w:w="851" w:type="dxa"/>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3</w:t>
            </w:r>
          </w:p>
        </w:tc>
        <w:tc>
          <w:tcPr>
            <w:tcW w:w="1134" w:type="dxa"/>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4</w:t>
            </w:r>
          </w:p>
        </w:tc>
        <w:tc>
          <w:tcPr>
            <w:tcW w:w="1134" w:type="dxa"/>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w:t>
            </w:r>
          </w:p>
        </w:tc>
        <w:tc>
          <w:tcPr>
            <w:tcW w:w="1417" w:type="dxa"/>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6</w:t>
            </w:r>
          </w:p>
        </w:tc>
        <w:tc>
          <w:tcPr>
            <w:tcW w:w="1276" w:type="dxa"/>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7</w:t>
            </w:r>
          </w:p>
        </w:tc>
        <w:tc>
          <w:tcPr>
            <w:tcW w:w="1701" w:type="dxa"/>
            <w:vAlign w:val="center"/>
          </w:tcPr>
          <w:p w:rsidR="00904140" w:rsidRPr="00904140" w:rsidRDefault="00904140" w:rsidP="00904140">
            <w:pPr>
              <w:autoSpaceDE w:val="0"/>
              <w:autoSpaceDN w:val="0"/>
              <w:adjustRightInd w:val="0"/>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8</w:t>
            </w:r>
          </w:p>
        </w:tc>
      </w:tr>
      <w:tr w:rsidR="00904140" w:rsidRPr="00904140" w:rsidTr="00904140">
        <w:trPr>
          <w:trHeight w:val="20"/>
        </w:trPr>
        <w:tc>
          <w:tcPr>
            <w:tcW w:w="817"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0371" w:type="dxa"/>
            <w:gridSpan w:val="8"/>
          </w:tcPr>
          <w:p w:rsidR="00904140" w:rsidRPr="00904140" w:rsidRDefault="00904140" w:rsidP="00904140">
            <w:pPr>
              <w:spacing w:after="0" w:line="240" w:lineRule="auto"/>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904140" w:rsidRPr="00904140" w:rsidTr="00904140">
        <w:trPr>
          <w:trHeight w:val="20"/>
        </w:trPr>
        <w:tc>
          <w:tcPr>
            <w:tcW w:w="817"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p>
        </w:tc>
        <w:tc>
          <w:tcPr>
            <w:tcW w:w="10371" w:type="dxa"/>
            <w:gridSpan w:val="8"/>
          </w:tcPr>
          <w:p w:rsidR="00904140" w:rsidRPr="00904140" w:rsidRDefault="00904140" w:rsidP="00904140">
            <w:pPr>
              <w:spacing w:after="0" w:line="240" w:lineRule="auto"/>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Задача - организация и проведение публичных и иных мероприятий в целях повышения престижа предпринимательской деятельности.</w:t>
            </w:r>
          </w:p>
        </w:tc>
      </w:tr>
      <w:tr w:rsidR="00904140" w:rsidRPr="00904140" w:rsidTr="00904140">
        <w:trPr>
          <w:gridAfter w:val="1"/>
          <w:wAfter w:w="23" w:type="dxa"/>
          <w:trHeight w:val="20"/>
        </w:trPr>
        <w:tc>
          <w:tcPr>
            <w:tcW w:w="817"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w:t>
            </w:r>
          </w:p>
        </w:tc>
        <w:tc>
          <w:tcPr>
            <w:tcW w:w="2835" w:type="dxa"/>
            <w:vAlign w:val="center"/>
          </w:tcPr>
          <w:p w:rsidR="00904140" w:rsidRPr="00904140" w:rsidRDefault="00904140" w:rsidP="00904140">
            <w:pPr>
              <w:spacing w:after="0" w:line="240" w:lineRule="auto"/>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Количество субъектов малого и среднего предпринимательства, принявших участие в конкурсе</w:t>
            </w:r>
          </w:p>
        </w:tc>
        <w:tc>
          <w:tcPr>
            <w:tcW w:w="851"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Чел.</w:t>
            </w:r>
          </w:p>
        </w:tc>
        <w:tc>
          <w:tcPr>
            <w:tcW w:w="113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Годовая отчетность</w:t>
            </w:r>
          </w:p>
        </w:tc>
        <w:tc>
          <w:tcPr>
            <w:tcW w:w="113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3</w:t>
            </w:r>
          </w:p>
        </w:tc>
        <w:tc>
          <w:tcPr>
            <w:tcW w:w="141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w:t>
            </w:r>
          </w:p>
        </w:tc>
        <w:tc>
          <w:tcPr>
            <w:tcW w:w="1276"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val="en-US"/>
              </w:rPr>
            </w:pPr>
            <w:r w:rsidRPr="00904140">
              <w:rPr>
                <w:rFonts w:ascii="Times New Roman" w:hAnsi="Times New Roman" w:cs="Times New Roman"/>
                <w:bCs/>
                <w:color w:val="auto"/>
                <w:kern w:val="0"/>
                <w:sz w:val="12"/>
                <w:szCs w:val="12"/>
                <w:lang w:val="en-US"/>
              </w:rPr>
              <w:t>6</w:t>
            </w:r>
          </w:p>
        </w:tc>
        <w:tc>
          <w:tcPr>
            <w:tcW w:w="1701"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val="en-US"/>
              </w:rPr>
            </w:pPr>
            <w:r w:rsidRPr="00904140">
              <w:rPr>
                <w:rFonts w:ascii="Times New Roman" w:hAnsi="Times New Roman" w:cs="Times New Roman"/>
                <w:bCs/>
                <w:color w:val="auto"/>
                <w:kern w:val="0"/>
                <w:sz w:val="12"/>
                <w:szCs w:val="12"/>
                <w:lang w:val="en-US"/>
              </w:rPr>
              <w:t>7</w:t>
            </w:r>
          </w:p>
        </w:tc>
      </w:tr>
      <w:tr w:rsidR="00904140" w:rsidRPr="00904140" w:rsidTr="00904140">
        <w:trPr>
          <w:gridAfter w:val="1"/>
          <w:wAfter w:w="23" w:type="dxa"/>
          <w:trHeight w:val="20"/>
        </w:trPr>
        <w:tc>
          <w:tcPr>
            <w:tcW w:w="817"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w:t>
            </w:r>
          </w:p>
        </w:tc>
        <w:tc>
          <w:tcPr>
            <w:tcW w:w="2835" w:type="dxa"/>
            <w:vAlign w:val="center"/>
          </w:tcPr>
          <w:p w:rsidR="00904140" w:rsidRPr="00904140" w:rsidRDefault="00904140" w:rsidP="00904140">
            <w:pPr>
              <w:spacing w:after="0" w:line="240" w:lineRule="auto"/>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rPr>
              <w:t>Число субъектов малого и среднего предпринимательства на 10 000 жителей</w:t>
            </w:r>
          </w:p>
        </w:tc>
        <w:tc>
          <w:tcPr>
            <w:tcW w:w="851"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Ед.</w:t>
            </w:r>
          </w:p>
        </w:tc>
        <w:tc>
          <w:tcPr>
            <w:tcW w:w="113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Годовая отчетность</w:t>
            </w:r>
          </w:p>
        </w:tc>
        <w:tc>
          <w:tcPr>
            <w:tcW w:w="113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174,3</w:t>
            </w:r>
          </w:p>
        </w:tc>
        <w:tc>
          <w:tcPr>
            <w:tcW w:w="141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179</w:t>
            </w:r>
          </w:p>
        </w:tc>
        <w:tc>
          <w:tcPr>
            <w:tcW w:w="1276"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190</w:t>
            </w:r>
          </w:p>
        </w:tc>
        <w:tc>
          <w:tcPr>
            <w:tcW w:w="1701"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236</w:t>
            </w:r>
          </w:p>
        </w:tc>
      </w:tr>
      <w:tr w:rsidR="00904140" w:rsidRPr="00904140" w:rsidTr="00904140">
        <w:trPr>
          <w:gridAfter w:val="1"/>
          <w:wAfter w:w="23" w:type="dxa"/>
          <w:trHeight w:val="20"/>
        </w:trPr>
        <w:tc>
          <w:tcPr>
            <w:tcW w:w="817"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3</w:t>
            </w:r>
          </w:p>
        </w:tc>
        <w:tc>
          <w:tcPr>
            <w:tcW w:w="2835" w:type="dxa"/>
          </w:tcPr>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обратившихся за информационно-консультационной поддержкой</w:t>
            </w:r>
          </w:p>
        </w:tc>
        <w:tc>
          <w:tcPr>
            <w:tcW w:w="851"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Ед.</w:t>
            </w:r>
          </w:p>
        </w:tc>
        <w:tc>
          <w:tcPr>
            <w:tcW w:w="113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Годовая отчетность</w:t>
            </w:r>
          </w:p>
        </w:tc>
        <w:tc>
          <w:tcPr>
            <w:tcW w:w="113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76</w:t>
            </w:r>
          </w:p>
        </w:tc>
        <w:tc>
          <w:tcPr>
            <w:tcW w:w="141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82</w:t>
            </w:r>
          </w:p>
        </w:tc>
        <w:tc>
          <w:tcPr>
            <w:tcW w:w="1276"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88</w:t>
            </w:r>
          </w:p>
        </w:tc>
        <w:tc>
          <w:tcPr>
            <w:tcW w:w="1701"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lang w:val="en-US"/>
              </w:rPr>
              <w:t>90</w:t>
            </w:r>
          </w:p>
        </w:tc>
      </w:tr>
    </w:tbl>
    <w:p w:rsidR="00243AD4" w:rsidRDefault="00243AD4" w:rsidP="00773AA5">
      <w:pPr>
        <w:spacing w:after="0" w:line="240" w:lineRule="auto"/>
        <w:rPr>
          <w:rFonts w:ascii="Times New Roman" w:hAnsi="Times New Roman" w:cs="Times New Roman"/>
          <w:color w:val="auto"/>
          <w:kern w:val="0"/>
          <w:sz w:val="12"/>
          <w:szCs w:val="12"/>
        </w:rPr>
      </w:pP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Приложение 5</w:t>
      </w: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 постановлению администрации</w:t>
      </w: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Каратузского района от 26.07.2023 № 688-п</w:t>
      </w: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Приложение 2 </w:t>
      </w: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904140" w:rsidRPr="00904140" w:rsidRDefault="00904140" w:rsidP="00904140">
      <w:pPr>
        <w:keepNext/>
        <w:spacing w:after="0" w:line="240" w:lineRule="auto"/>
        <w:ind w:left="6804"/>
        <w:outlineLvl w:val="3"/>
        <w:rPr>
          <w:rFonts w:ascii="Times New Roman" w:hAnsi="Times New Roman" w:cs="Times New Roman"/>
          <w:bCs/>
          <w:color w:val="auto"/>
          <w:kern w:val="0"/>
          <w:sz w:val="12"/>
          <w:szCs w:val="12"/>
        </w:rPr>
      </w:pPr>
    </w:p>
    <w:p w:rsidR="00904140" w:rsidRPr="00904140" w:rsidRDefault="00904140" w:rsidP="00904140">
      <w:pPr>
        <w:spacing w:after="200" w:line="276"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ПЕРЕЧЕНЬ МЕРОПРИЯТИЙ ПОДПРОГРАММЫ</w:t>
      </w:r>
    </w:p>
    <w:tbl>
      <w:tblPr>
        <w:tblW w:w="1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60"/>
        <w:gridCol w:w="1134"/>
        <w:gridCol w:w="567"/>
        <w:gridCol w:w="567"/>
        <w:gridCol w:w="851"/>
        <w:gridCol w:w="424"/>
        <w:gridCol w:w="996"/>
        <w:gridCol w:w="708"/>
        <w:gridCol w:w="709"/>
        <w:gridCol w:w="823"/>
        <w:gridCol w:w="24"/>
        <w:gridCol w:w="2127"/>
        <w:gridCol w:w="84"/>
      </w:tblGrid>
      <w:tr w:rsidR="00904140" w:rsidRPr="00904140" w:rsidTr="00904140">
        <w:trPr>
          <w:gridAfter w:val="1"/>
          <w:wAfter w:w="84" w:type="dxa"/>
          <w:trHeight w:val="20"/>
        </w:trPr>
        <w:tc>
          <w:tcPr>
            <w:tcW w:w="675" w:type="dxa"/>
            <w:vMerge w:val="restart"/>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п\п</w:t>
            </w:r>
          </w:p>
        </w:tc>
        <w:tc>
          <w:tcPr>
            <w:tcW w:w="1560" w:type="dxa"/>
            <w:vMerge w:val="restart"/>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Цели задачи, мероприятия подпрограммы</w:t>
            </w:r>
          </w:p>
        </w:tc>
        <w:tc>
          <w:tcPr>
            <w:tcW w:w="1134" w:type="dxa"/>
            <w:vMerge w:val="restart"/>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 xml:space="preserve">ГРБС </w:t>
            </w:r>
          </w:p>
        </w:tc>
        <w:tc>
          <w:tcPr>
            <w:tcW w:w="2409" w:type="dxa"/>
            <w:gridSpan w:val="4"/>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Код бюджетной классификации</w:t>
            </w:r>
          </w:p>
        </w:tc>
        <w:tc>
          <w:tcPr>
            <w:tcW w:w="3236" w:type="dxa"/>
            <w:gridSpan w:val="4"/>
          </w:tcPr>
          <w:p w:rsidR="00904140" w:rsidRPr="00904140" w:rsidRDefault="00904140" w:rsidP="00904140">
            <w:pPr>
              <w:tabs>
                <w:tab w:val="left" w:pos="1104"/>
              </w:tabs>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Расходы по годам реализации подпрограммы (тыс. рублей.)</w:t>
            </w:r>
          </w:p>
        </w:tc>
        <w:tc>
          <w:tcPr>
            <w:tcW w:w="2151" w:type="dxa"/>
            <w:gridSpan w:val="2"/>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04140" w:rsidRPr="00904140" w:rsidTr="00904140">
        <w:trPr>
          <w:gridAfter w:val="1"/>
          <w:wAfter w:w="84" w:type="dxa"/>
          <w:trHeight w:val="20"/>
        </w:trPr>
        <w:tc>
          <w:tcPr>
            <w:tcW w:w="675" w:type="dxa"/>
            <w:vMerge/>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560" w:type="dxa"/>
            <w:vMerge/>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134" w:type="dxa"/>
            <w:vMerge/>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567"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ГРБС</w:t>
            </w:r>
          </w:p>
        </w:tc>
        <w:tc>
          <w:tcPr>
            <w:tcW w:w="567"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РзПр</w:t>
            </w:r>
          </w:p>
        </w:tc>
        <w:tc>
          <w:tcPr>
            <w:tcW w:w="851"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ЦСР</w:t>
            </w:r>
          </w:p>
        </w:tc>
        <w:tc>
          <w:tcPr>
            <w:tcW w:w="424"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ВР</w:t>
            </w:r>
          </w:p>
        </w:tc>
        <w:tc>
          <w:tcPr>
            <w:tcW w:w="996" w:type="dxa"/>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Очередной финансовый год 2023</w:t>
            </w:r>
          </w:p>
        </w:tc>
        <w:tc>
          <w:tcPr>
            <w:tcW w:w="708" w:type="dxa"/>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1-й год планового периода 2024</w:t>
            </w:r>
          </w:p>
        </w:tc>
        <w:tc>
          <w:tcPr>
            <w:tcW w:w="709" w:type="dxa"/>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2-й год планового периода 2025</w:t>
            </w:r>
          </w:p>
        </w:tc>
        <w:tc>
          <w:tcPr>
            <w:tcW w:w="847" w:type="dxa"/>
            <w:gridSpan w:val="2"/>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Итого за период</w:t>
            </w:r>
          </w:p>
        </w:tc>
        <w:tc>
          <w:tcPr>
            <w:tcW w:w="2127"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r>
      <w:tr w:rsidR="00904140" w:rsidRPr="00904140" w:rsidTr="00904140">
        <w:trPr>
          <w:gridAfter w:val="1"/>
          <w:wAfter w:w="84" w:type="dxa"/>
          <w:trHeight w:val="20"/>
        </w:trPr>
        <w:tc>
          <w:tcPr>
            <w:tcW w:w="675"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w:t>
            </w:r>
          </w:p>
        </w:tc>
        <w:tc>
          <w:tcPr>
            <w:tcW w:w="1560"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w:t>
            </w:r>
          </w:p>
        </w:tc>
        <w:tc>
          <w:tcPr>
            <w:tcW w:w="113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3</w:t>
            </w:r>
          </w:p>
        </w:tc>
        <w:tc>
          <w:tcPr>
            <w:tcW w:w="56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4</w:t>
            </w:r>
          </w:p>
        </w:tc>
        <w:tc>
          <w:tcPr>
            <w:tcW w:w="56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5</w:t>
            </w:r>
          </w:p>
        </w:tc>
        <w:tc>
          <w:tcPr>
            <w:tcW w:w="851"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6</w:t>
            </w:r>
          </w:p>
        </w:tc>
        <w:tc>
          <w:tcPr>
            <w:tcW w:w="42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7</w:t>
            </w:r>
          </w:p>
        </w:tc>
        <w:tc>
          <w:tcPr>
            <w:tcW w:w="996"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8</w:t>
            </w:r>
          </w:p>
        </w:tc>
        <w:tc>
          <w:tcPr>
            <w:tcW w:w="708"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9</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10</w:t>
            </w:r>
          </w:p>
        </w:tc>
        <w:tc>
          <w:tcPr>
            <w:tcW w:w="847" w:type="dxa"/>
            <w:gridSpan w:val="2"/>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11</w:t>
            </w:r>
          </w:p>
        </w:tc>
        <w:tc>
          <w:tcPr>
            <w:tcW w:w="212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12</w:t>
            </w:r>
          </w:p>
        </w:tc>
      </w:tr>
      <w:tr w:rsidR="00904140" w:rsidRPr="00904140" w:rsidTr="00904140">
        <w:trPr>
          <w:trHeight w:val="20"/>
        </w:trPr>
        <w:tc>
          <w:tcPr>
            <w:tcW w:w="675"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10574" w:type="dxa"/>
            <w:gridSpan w:val="13"/>
          </w:tcPr>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904140" w:rsidRPr="00904140" w:rsidTr="00904140">
        <w:trPr>
          <w:trHeight w:val="20"/>
        </w:trPr>
        <w:tc>
          <w:tcPr>
            <w:tcW w:w="675" w:type="dxa"/>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w:t>
            </w:r>
          </w:p>
        </w:tc>
        <w:tc>
          <w:tcPr>
            <w:tcW w:w="10574" w:type="dxa"/>
            <w:gridSpan w:val="13"/>
          </w:tcPr>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lang w:eastAsia="en-US"/>
              </w:rPr>
              <w:t>Задача подпрограммы: организация и проведение публичных и иных мероприятий в целях повышения престижа предпринимательской деятельности</w:t>
            </w:r>
          </w:p>
        </w:tc>
      </w:tr>
      <w:tr w:rsidR="00904140" w:rsidRPr="00904140" w:rsidTr="00904140">
        <w:trPr>
          <w:gridAfter w:val="1"/>
          <w:wAfter w:w="84" w:type="dxa"/>
          <w:trHeight w:val="20"/>
        </w:trPr>
        <w:tc>
          <w:tcPr>
            <w:tcW w:w="675" w:type="dxa"/>
          </w:tcPr>
          <w:p w:rsidR="00904140" w:rsidRPr="00904140" w:rsidRDefault="00904140" w:rsidP="00904140">
            <w:pPr>
              <w:spacing w:after="0" w:line="240" w:lineRule="auto"/>
              <w:jc w:val="both"/>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1.1</w:t>
            </w:r>
          </w:p>
        </w:tc>
        <w:tc>
          <w:tcPr>
            <w:tcW w:w="1560" w:type="dxa"/>
            <w:vAlign w:val="center"/>
          </w:tcPr>
          <w:p w:rsidR="00904140" w:rsidRPr="00904140" w:rsidRDefault="00904140" w:rsidP="00904140">
            <w:pPr>
              <w:spacing w:after="0" w:line="240" w:lineRule="auto"/>
              <w:rPr>
                <w:rFonts w:ascii="Times New Roman" w:hAnsi="Times New Roman" w:cs="Times New Roman"/>
                <w:bCs/>
                <w:color w:val="auto"/>
                <w:kern w:val="0"/>
                <w:sz w:val="12"/>
                <w:szCs w:val="12"/>
                <w:lang w:eastAsia="en-US"/>
              </w:rPr>
            </w:pPr>
            <w:r w:rsidRPr="00904140">
              <w:rPr>
                <w:rFonts w:ascii="Times New Roman" w:hAnsi="Times New Roman" w:cs="Times New Roman"/>
                <w:bCs/>
                <w:color w:val="auto"/>
                <w:kern w:val="0"/>
                <w:sz w:val="12"/>
                <w:szCs w:val="12"/>
                <w:lang w:eastAsia="en-US"/>
              </w:rPr>
              <w:t>Популяризация предпринимательской деятельности</w:t>
            </w:r>
          </w:p>
        </w:tc>
        <w:tc>
          <w:tcPr>
            <w:tcW w:w="1134" w:type="dxa"/>
            <w:vAlign w:val="center"/>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901</w:t>
            </w:r>
          </w:p>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56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0412</w:t>
            </w:r>
          </w:p>
        </w:tc>
        <w:tc>
          <w:tcPr>
            <w:tcW w:w="851"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1810018050</w:t>
            </w:r>
          </w:p>
        </w:tc>
        <w:tc>
          <w:tcPr>
            <w:tcW w:w="42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244</w:t>
            </w:r>
          </w:p>
        </w:tc>
        <w:tc>
          <w:tcPr>
            <w:tcW w:w="996"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18,28</w:t>
            </w:r>
          </w:p>
        </w:tc>
        <w:tc>
          <w:tcPr>
            <w:tcW w:w="708"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50,0</w:t>
            </w:r>
          </w:p>
        </w:tc>
        <w:tc>
          <w:tcPr>
            <w:tcW w:w="709"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50,0</w:t>
            </w:r>
          </w:p>
        </w:tc>
        <w:tc>
          <w:tcPr>
            <w:tcW w:w="847" w:type="dxa"/>
            <w:gridSpan w:val="2"/>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118,28</w:t>
            </w:r>
          </w:p>
        </w:tc>
        <w:tc>
          <w:tcPr>
            <w:tcW w:w="2127" w:type="dxa"/>
          </w:tcPr>
          <w:p w:rsidR="00904140" w:rsidRPr="00904140" w:rsidRDefault="00904140" w:rsidP="00904140">
            <w:pPr>
              <w:keepNext/>
              <w:spacing w:after="0" w:line="240" w:lineRule="auto"/>
              <w:jc w:val="both"/>
              <w:outlineLvl w:val="3"/>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lang w:eastAsia="en-US"/>
              </w:rPr>
              <w:t>Приобретение баннеров, награждение субъектов МСП Почетными грамотами, Благодарственными письмами, проведение праздника «День российского предпринимательства»</w:t>
            </w:r>
          </w:p>
          <w:p w:rsidR="00904140" w:rsidRPr="00904140" w:rsidRDefault="00904140" w:rsidP="00904140">
            <w:pPr>
              <w:keepNext/>
              <w:spacing w:after="0" w:line="240" w:lineRule="auto"/>
              <w:jc w:val="both"/>
              <w:outlineLvl w:val="3"/>
              <w:rPr>
                <w:rFonts w:ascii="Times New Roman" w:hAnsi="Times New Roman" w:cs="Times New Roman"/>
                <w:bCs/>
                <w:color w:val="auto"/>
                <w:kern w:val="0"/>
                <w:sz w:val="12"/>
                <w:szCs w:val="12"/>
                <w:highlight w:val="yellow"/>
              </w:rPr>
            </w:pPr>
          </w:p>
        </w:tc>
      </w:tr>
      <w:tr w:rsidR="00904140" w:rsidRPr="00904140" w:rsidTr="00904140">
        <w:trPr>
          <w:gridAfter w:val="1"/>
          <w:wAfter w:w="84" w:type="dxa"/>
          <w:trHeight w:val="20"/>
        </w:trPr>
        <w:tc>
          <w:tcPr>
            <w:tcW w:w="2235" w:type="dxa"/>
            <w:gridSpan w:val="2"/>
          </w:tcPr>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lang w:eastAsia="en-US"/>
              </w:rPr>
              <w:t>Итого по подпрограмме:</w:t>
            </w:r>
          </w:p>
        </w:tc>
        <w:tc>
          <w:tcPr>
            <w:tcW w:w="1134" w:type="dxa"/>
          </w:tcPr>
          <w:p w:rsidR="00904140" w:rsidRPr="00904140" w:rsidRDefault="00904140" w:rsidP="00904140">
            <w:pPr>
              <w:spacing w:after="0" w:line="240" w:lineRule="auto"/>
              <w:jc w:val="both"/>
              <w:rPr>
                <w:rFonts w:ascii="Times New Roman" w:hAnsi="Times New Roman" w:cs="Times New Roman"/>
                <w:bCs/>
                <w:color w:val="auto"/>
                <w:kern w:val="0"/>
                <w:sz w:val="12"/>
                <w:szCs w:val="12"/>
              </w:rPr>
            </w:pPr>
          </w:p>
        </w:tc>
        <w:tc>
          <w:tcPr>
            <w:tcW w:w="56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56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851"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42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996"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18,28</w:t>
            </w:r>
          </w:p>
        </w:tc>
        <w:tc>
          <w:tcPr>
            <w:tcW w:w="708" w:type="dxa"/>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50,0</w:t>
            </w:r>
          </w:p>
        </w:tc>
        <w:tc>
          <w:tcPr>
            <w:tcW w:w="709" w:type="dxa"/>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50,0</w:t>
            </w:r>
          </w:p>
        </w:tc>
        <w:tc>
          <w:tcPr>
            <w:tcW w:w="847" w:type="dxa"/>
            <w:gridSpan w:val="2"/>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118,28</w:t>
            </w:r>
          </w:p>
        </w:tc>
        <w:tc>
          <w:tcPr>
            <w:tcW w:w="2127" w:type="dxa"/>
          </w:tcPr>
          <w:p w:rsidR="00904140" w:rsidRPr="00904140" w:rsidRDefault="00904140" w:rsidP="00904140">
            <w:pPr>
              <w:keepNext/>
              <w:spacing w:after="0" w:line="240" w:lineRule="auto"/>
              <w:outlineLvl w:val="3"/>
              <w:rPr>
                <w:rFonts w:ascii="Times New Roman" w:hAnsi="Times New Roman" w:cs="Times New Roman"/>
                <w:bCs/>
                <w:color w:val="auto"/>
                <w:kern w:val="0"/>
                <w:sz w:val="12"/>
                <w:szCs w:val="12"/>
              </w:rPr>
            </w:pPr>
          </w:p>
        </w:tc>
      </w:tr>
      <w:tr w:rsidR="00904140" w:rsidRPr="00904140" w:rsidTr="00904140">
        <w:trPr>
          <w:gridAfter w:val="1"/>
          <w:wAfter w:w="84" w:type="dxa"/>
          <w:trHeight w:val="20"/>
        </w:trPr>
        <w:tc>
          <w:tcPr>
            <w:tcW w:w="2235" w:type="dxa"/>
            <w:gridSpan w:val="2"/>
          </w:tcPr>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в том числе</w:t>
            </w:r>
          </w:p>
        </w:tc>
        <w:tc>
          <w:tcPr>
            <w:tcW w:w="1134" w:type="dxa"/>
          </w:tcPr>
          <w:p w:rsidR="00904140" w:rsidRPr="00904140" w:rsidRDefault="00904140" w:rsidP="00904140">
            <w:pPr>
              <w:spacing w:after="0" w:line="240" w:lineRule="auto"/>
              <w:jc w:val="both"/>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567"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851"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424" w:type="dxa"/>
            <w:vAlign w:val="center"/>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p>
        </w:tc>
        <w:tc>
          <w:tcPr>
            <w:tcW w:w="996" w:type="dxa"/>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18,28</w:t>
            </w:r>
          </w:p>
        </w:tc>
        <w:tc>
          <w:tcPr>
            <w:tcW w:w="708" w:type="dxa"/>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50,0</w:t>
            </w:r>
          </w:p>
        </w:tc>
        <w:tc>
          <w:tcPr>
            <w:tcW w:w="709" w:type="dxa"/>
          </w:tcPr>
          <w:p w:rsidR="00904140" w:rsidRPr="00904140" w:rsidRDefault="00904140" w:rsidP="00904140">
            <w:pPr>
              <w:spacing w:after="0" w:line="240" w:lineRule="auto"/>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50,0</w:t>
            </w:r>
          </w:p>
        </w:tc>
        <w:tc>
          <w:tcPr>
            <w:tcW w:w="847" w:type="dxa"/>
            <w:gridSpan w:val="2"/>
          </w:tcPr>
          <w:p w:rsidR="00904140" w:rsidRPr="00904140" w:rsidRDefault="00904140" w:rsidP="00904140">
            <w:pPr>
              <w:spacing w:after="0" w:line="240" w:lineRule="auto"/>
              <w:jc w:val="center"/>
              <w:rPr>
                <w:rFonts w:ascii="Times New Roman" w:hAnsi="Times New Roman" w:cs="Times New Roman"/>
                <w:bCs/>
                <w:color w:val="auto"/>
                <w:kern w:val="0"/>
                <w:sz w:val="12"/>
                <w:szCs w:val="12"/>
              </w:rPr>
            </w:pPr>
            <w:r w:rsidRPr="00904140">
              <w:rPr>
                <w:rFonts w:ascii="Times New Roman" w:hAnsi="Times New Roman" w:cs="Times New Roman"/>
                <w:bCs/>
                <w:color w:val="auto"/>
                <w:kern w:val="0"/>
                <w:sz w:val="12"/>
                <w:szCs w:val="12"/>
              </w:rPr>
              <w:t>118,28</w:t>
            </w:r>
          </w:p>
        </w:tc>
        <w:tc>
          <w:tcPr>
            <w:tcW w:w="2127" w:type="dxa"/>
          </w:tcPr>
          <w:p w:rsidR="00904140" w:rsidRPr="00904140" w:rsidRDefault="00904140" w:rsidP="00904140">
            <w:pPr>
              <w:keepNext/>
              <w:spacing w:after="0" w:line="240" w:lineRule="auto"/>
              <w:outlineLvl w:val="3"/>
              <w:rPr>
                <w:rFonts w:ascii="Times New Roman" w:hAnsi="Times New Roman" w:cs="Times New Roman"/>
                <w:bCs/>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p w:rsidR="001D34D7" w:rsidRPr="001D34D7" w:rsidRDefault="001D34D7" w:rsidP="001D34D7">
      <w:pPr>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КРАСНОЯРСКИЙ КРАЙ</w:t>
      </w:r>
    </w:p>
    <w:p w:rsidR="001D34D7" w:rsidRPr="001D34D7" w:rsidRDefault="001D34D7" w:rsidP="001D34D7">
      <w:pPr>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КАРАТУЗСКИЙ РАЙОН</w:t>
      </w:r>
    </w:p>
    <w:p w:rsidR="001D34D7" w:rsidRPr="001D34D7" w:rsidRDefault="001D34D7" w:rsidP="001D34D7">
      <w:pPr>
        <w:spacing w:after="0" w:line="240" w:lineRule="auto"/>
        <w:jc w:val="center"/>
        <w:rPr>
          <w:rFonts w:ascii="Times New Roman" w:hAnsi="Times New Roman" w:cs="Times New Roman"/>
          <w:b/>
          <w:color w:val="auto"/>
          <w:kern w:val="0"/>
          <w:sz w:val="12"/>
          <w:szCs w:val="12"/>
        </w:rPr>
      </w:pPr>
    </w:p>
    <w:p w:rsidR="001D34D7" w:rsidRPr="001D34D7" w:rsidRDefault="001D34D7" w:rsidP="001D34D7">
      <w:pPr>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ОКРУЖНАЯ ИЗБИРАТЕЛЬНАЯ КОМИССИЯ ПО ДОПОЛНИТЕЛЬНЫМ ВЫБОРАМ ДЕПУТАТА КАРАТУЗСКОГО РАЙОННОГО СОВЕТА ДЕПУТАТОВ ШЕСТОГО СОЗЫВА</w:t>
      </w:r>
    </w:p>
    <w:p w:rsidR="001D34D7" w:rsidRPr="001D34D7" w:rsidRDefault="001D34D7" w:rsidP="001D34D7">
      <w:pPr>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ПО ОДНОМАНДАТНОМУ ИЗБИРАТЕЛЬНОМУ ОКРУГУ № 6</w:t>
      </w:r>
    </w:p>
    <w:p w:rsidR="001D34D7" w:rsidRPr="001D34D7" w:rsidRDefault="001D34D7" w:rsidP="001D34D7">
      <w:pPr>
        <w:tabs>
          <w:tab w:val="left" w:pos="8640"/>
        </w:tabs>
        <w:spacing w:after="0" w:line="240" w:lineRule="auto"/>
        <w:ind w:right="540"/>
        <w:jc w:val="center"/>
        <w:rPr>
          <w:rFonts w:ascii="Times New Roman" w:hAnsi="Times New Roman" w:cs="Times New Roman"/>
          <w:b/>
          <w:bCs/>
          <w:color w:val="auto"/>
          <w:kern w:val="0"/>
          <w:sz w:val="12"/>
          <w:szCs w:val="12"/>
        </w:rPr>
      </w:pPr>
    </w:p>
    <w:p w:rsidR="001D34D7" w:rsidRPr="001D34D7" w:rsidRDefault="001D34D7" w:rsidP="001D34D7">
      <w:pPr>
        <w:tabs>
          <w:tab w:val="left" w:pos="8640"/>
        </w:tabs>
        <w:spacing w:after="0" w:line="240" w:lineRule="auto"/>
        <w:ind w:right="540"/>
        <w:jc w:val="center"/>
        <w:rPr>
          <w:rFonts w:ascii="Times New Roman" w:hAnsi="Times New Roman" w:cs="Times New Roman"/>
          <w:b/>
          <w:bCs/>
          <w:color w:val="auto"/>
          <w:kern w:val="0"/>
          <w:sz w:val="12"/>
          <w:szCs w:val="12"/>
        </w:rPr>
      </w:pPr>
      <w:r w:rsidRPr="001D34D7">
        <w:rPr>
          <w:rFonts w:ascii="Times New Roman" w:hAnsi="Times New Roman" w:cs="Times New Roman"/>
          <w:b/>
          <w:bCs/>
          <w:color w:val="auto"/>
          <w:kern w:val="0"/>
          <w:sz w:val="12"/>
          <w:szCs w:val="12"/>
        </w:rPr>
        <w:t>Р Е Ш Е Н И Е</w:t>
      </w:r>
      <w:r w:rsidRPr="001D34D7">
        <w:rPr>
          <w:rFonts w:ascii="Times New Roman" w:hAnsi="Times New Roman" w:cs="Times New Roman"/>
          <w:color w:val="auto"/>
          <w:kern w:val="0"/>
          <w:sz w:val="12"/>
          <w:szCs w:val="12"/>
        </w:rPr>
        <w:br w:type="textWrapping" w:clear="all"/>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«19» июля 2023 года                                                                     №29/219</w:t>
      </w:r>
    </w:p>
    <w:p w:rsidR="001D34D7" w:rsidRPr="001D34D7" w:rsidRDefault="001D34D7" w:rsidP="001D34D7">
      <w:pPr>
        <w:spacing w:after="0" w:line="240" w:lineRule="auto"/>
        <w:rPr>
          <w:rFonts w:ascii="Times New Roman" w:hAnsi="Times New Roman" w:cs="Times New Roman"/>
          <w:color w:val="auto"/>
          <w:kern w:val="0"/>
          <w:sz w:val="12"/>
          <w:szCs w:val="12"/>
        </w:rPr>
      </w:pPr>
    </w:p>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О регистрации Ощепковой Светланы Вячеславовны кандидатом в депутаты Каратузского районного Совета депутатов шестого созыва</w:t>
      </w:r>
      <w:r w:rsidRPr="001D34D7">
        <w:rPr>
          <w:rFonts w:ascii="Times New Roman" w:hAnsi="Times New Roman" w:cs="Times New Roman"/>
          <w:b/>
          <w:color w:val="auto"/>
          <w:kern w:val="0"/>
          <w:sz w:val="12"/>
          <w:szCs w:val="12"/>
        </w:rPr>
        <w:t xml:space="preserve">, </w:t>
      </w:r>
      <w:r w:rsidRPr="001D34D7">
        <w:rPr>
          <w:rFonts w:ascii="Times New Roman" w:hAnsi="Times New Roman" w:cs="Times New Roman"/>
          <w:bCs/>
          <w:color w:val="auto"/>
          <w:spacing w:val="5"/>
          <w:kern w:val="0"/>
          <w:sz w:val="12"/>
          <w:szCs w:val="12"/>
        </w:rPr>
        <w:t xml:space="preserve">выдвинутого Каратузским районным местным отделением Красноярского регионального отделения Всероссийской политической партии «ЕДИНАЯ РОССИЯ» </w:t>
      </w:r>
      <w:r w:rsidRPr="001D34D7">
        <w:rPr>
          <w:rFonts w:ascii="Times New Roman" w:hAnsi="Times New Roman" w:cs="Times New Roman"/>
          <w:color w:val="auto"/>
          <w:kern w:val="0"/>
          <w:sz w:val="12"/>
          <w:szCs w:val="12"/>
        </w:rPr>
        <w:t>по одномандатному избирательному округу №6</w:t>
      </w:r>
    </w:p>
    <w:p w:rsidR="001D34D7" w:rsidRPr="001D34D7" w:rsidRDefault="001D34D7" w:rsidP="001D34D7">
      <w:pPr>
        <w:spacing w:after="0" w:line="240" w:lineRule="auto"/>
        <w:jc w:val="center"/>
        <w:rPr>
          <w:rFonts w:ascii="Times New Roman" w:hAnsi="Times New Roman" w:cs="Times New Roman"/>
          <w:color w:val="auto"/>
          <w:kern w:val="0"/>
          <w:sz w:val="12"/>
          <w:szCs w:val="12"/>
        </w:rPr>
      </w:pPr>
    </w:p>
    <w:p w:rsidR="001D34D7" w:rsidRPr="001D34D7" w:rsidRDefault="001D34D7" w:rsidP="001D34D7">
      <w:pPr>
        <w:spacing w:after="0" w:line="240" w:lineRule="auto"/>
        <w:ind w:firstLine="709"/>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Проверив соблюдение требований статей 24, 26 Закона Красноярского края от 02.10.2003 № 8-1411 «О выборах в органы местного самоуправления в Красноярском крае» (далее – Закон Красноярского края) и необходимые для регистрации документы, представленные Ощепковой Светланой Вячеславовной, кандидатом в депутаты Каратузского районного Совета депутатов шестого созыва, </w:t>
      </w:r>
      <w:r w:rsidRPr="001D34D7">
        <w:rPr>
          <w:rFonts w:ascii="Times New Roman" w:hAnsi="Times New Roman" w:cs="Times New Roman"/>
          <w:bCs/>
          <w:color w:val="auto"/>
          <w:spacing w:val="5"/>
          <w:kern w:val="0"/>
          <w:sz w:val="12"/>
          <w:szCs w:val="12"/>
        </w:rPr>
        <w:t>выдвинутого</w:t>
      </w:r>
      <w:r w:rsidRPr="001D34D7">
        <w:rPr>
          <w:rFonts w:ascii="Times New Roman" w:hAnsi="Times New Roman" w:cs="Times New Roman"/>
          <w:color w:val="auto"/>
          <w:kern w:val="0"/>
          <w:sz w:val="12"/>
          <w:szCs w:val="12"/>
        </w:rPr>
        <w:t xml:space="preserve"> </w:t>
      </w:r>
      <w:r w:rsidRPr="001D34D7">
        <w:rPr>
          <w:rFonts w:ascii="Times New Roman" w:hAnsi="Times New Roman" w:cs="Times New Roman"/>
          <w:bCs/>
          <w:color w:val="auto"/>
          <w:spacing w:val="5"/>
          <w:kern w:val="0"/>
          <w:sz w:val="12"/>
          <w:szCs w:val="12"/>
        </w:rPr>
        <w:t>Каратузским районным местным отделением Красноярского регионального отделения Всероссийской политической партии «ЕДИНАЯ РОССИЯ»</w:t>
      </w:r>
      <w:r w:rsidRPr="001D34D7">
        <w:rPr>
          <w:rFonts w:ascii="Times New Roman" w:hAnsi="Times New Roman" w:cs="Times New Roman"/>
          <w:color w:val="auto"/>
          <w:kern w:val="0"/>
          <w:sz w:val="12"/>
          <w:szCs w:val="12"/>
        </w:rPr>
        <w:t xml:space="preserve"> по одномандатному избирательному округу №6 в соответствии с подпунктом «в» статьи 15 и статьей 29 Закона Красноярского края окружная избирательная комиссия РЕШИЛА:</w:t>
      </w:r>
    </w:p>
    <w:p w:rsidR="001D34D7" w:rsidRPr="001D34D7" w:rsidRDefault="001D34D7" w:rsidP="001D34D7">
      <w:pPr>
        <w:spacing w:after="0" w:line="240" w:lineRule="auto"/>
        <w:ind w:firstLine="708"/>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1. Зарегистрировать Ощепкову Светлану Вячеславовну, </w:t>
      </w:r>
      <w:r w:rsidRPr="001D34D7">
        <w:rPr>
          <w:rFonts w:ascii="Times New Roman" w:hAnsi="Times New Roman" w:cs="Times New Roman"/>
          <w:bCs/>
          <w:color w:val="auto"/>
          <w:spacing w:val="5"/>
          <w:kern w:val="0"/>
          <w:sz w:val="12"/>
          <w:szCs w:val="12"/>
        </w:rPr>
        <w:t>выдвинутую Каратузским районным местным отделением Красноярского регионального отделения Всероссийской политической партии «ЕДИНАЯ РОССИЯ»</w:t>
      </w:r>
      <w:r w:rsidRPr="001D34D7">
        <w:rPr>
          <w:rFonts w:ascii="Times New Roman" w:hAnsi="Times New Roman" w:cs="Times New Roman"/>
          <w:color w:val="auto"/>
          <w:kern w:val="0"/>
          <w:sz w:val="12"/>
          <w:szCs w:val="12"/>
        </w:rPr>
        <w:t xml:space="preserve"> по одномандатному избирательному округу №6, кандидатом в депутаты Каратузского районного Совета депутатов шестого созыва «19» июля 2023 года в 16 часов 00  минут.</w:t>
      </w:r>
    </w:p>
    <w:p w:rsidR="001D34D7" w:rsidRPr="001D34D7" w:rsidRDefault="001D34D7" w:rsidP="001D34D7">
      <w:pPr>
        <w:numPr>
          <w:ilvl w:val="0"/>
          <w:numId w:val="7"/>
        </w:num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Выдать зарегистрированному кандидату удостоверение о регистрации установленного образца.</w:t>
      </w:r>
    </w:p>
    <w:p w:rsidR="001D34D7" w:rsidRPr="001D34D7" w:rsidRDefault="001D34D7" w:rsidP="001D34D7">
      <w:pPr>
        <w:numPr>
          <w:ilvl w:val="0"/>
          <w:numId w:val="7"/>
        </w:num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Опубликовать настоящее решение в периодическом печатном издании «Вести Муниципального образования «Каратузский район». </w:t>
      </w:r>
    </w:p>
    <w:p w:rsidR="001D34D7" w:rsidRPr="001D34D7" w:rsidRDefault="001D34D7" w:rsidP="001D34D7">
      <w:pPr>
        <w:spacing w:after="0" w:line="240" w:lineRule="auto"/>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4784"/>
        <w:gridCol w:w="4786"/>
      </w:tblGrid>
      <w:tr w:rsidR="001D34D7" w:rsidRPr="001D34D7" w:rsidTr="00437335">
        <w:tc>
          <w:tcPr>
            <w:tcW w:w="4784" w:type="dxa"/>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Председатель окружной избирательной комиссии</w:t>
            </w:r>
          </w:p>
        </w:tc>
        <w:tc>
          <w:tcPr>
            <w:tcW w:w="4786" w:type="dxa"/>
          </w:tcPr>
          <w:p w:rsidR="001D34D7" w:rsidRPr="001D34D7" w:rsidRDefault="001D34D7" w:rsidP="001D34D7">
            <w:pPr>
              <w:spacing w:after="0" w:line="240" w:lineRule="auto"/>
              <w:jc w:val="both"/>
              <w:rPr>
                <w:rFonts w:ascii="Times New Roman" w:hAnsi="Times New Roman" w:cs="Times New Roman"/>
                <w:color w:val="auto"/>
                <w:kern w:val="0"/>
                <w:sz w:val="12"/>
                <w:szCs w:val="12"/>
              </w:rPr>
            </w:pPr>
          </w:p>
          <w:p w:rsidR="001D34D7" w:rsidRPr="001D34D7" w:rsidRDefault="001D34D7" w:rsidP="001D34D7">
            <w:pPr>
              <w:spacing w:after="0" w:line="240" w:lineRule="auto"/>
              <w:jc w:val="both"/>
              <w:rPr>
                <w:rFonts w:ascii="Times New Roman" w:hAnsi="Times New Roman" w:cs="Times New Roman"/>
                <w:color w:val="auto"/>
                <w:kern w:val="0"/>
                <w:sz w:val="12"/>
                <w:szCs w:val="12"/>
                <w:u w:val="single"/>
              </w:rPr>
            </w:pPr>
            <w:r w:rsidRPr="001D34D7">
              <w:rPr>
                <w:rFonts w:ascii="Times New Roman" w:hAnsi="Times New Roman" w:cs="Times New Roman"/>
                <w:color w:val="auto"/>
                <w:kern w:val="0"/>
                <w:sz w:val="12"/>
                <w:szCs w:val="12"/>
              </w:rPr>
              <w:t xml:space="preserve">_________                  </w:t>
            </w:r>
            <w:r w:rsidRPr="001D34D7">
              <w:rPr>
                <w:rFonts w:ascii="Times New Roman" w:hAnsi="Times New Roman" w:cs="Times New Roman"/>
                <w:color w:val="auto"/>
                <w:kern w:val="0"/>
                <w:sz w:val="12"/>
                <w:szCs w:val="12"/>
                <w:u w:val="single"/>
              </w:rPr>
              <w:t>Л.Г. Аношина</w:t>
            </w:r>
          </w:p>
          <w:p w:rsidR="001D34D7" w:rsidRPr="001D34D7" w:rsidRDefault="001D34D7" w:rsidP="001D34D7">
            <w:p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(подпись)                                 (фамилия, имя, отчество)</w:t>
            </w:r>
          </w:p>
          <w:p w:rsidR="001D34D7" w:rsidRPr="001D34D7" w:rsidRDefault="001D34D7" w:rsidP="001D34D7">
            <w:pPr>
              <w:spacing w:after="0" w:line="240" w:lineRule="auto"/>
              <w:jc w:val="both"/>
              <w:rPr>
                <w:rFonts w:ascii="Times New Roman" w:hAnsi="Times New Roman" w:cs="Times New Roman"/>
                <w:color w:val="auto"/>
                <w:kern w:val="0"/>
                <w:sz w:val="12"/>
                <w:szCs w:val="12"/>
              </w:rPr>
            </w:pPr>
          </w:p>
        </w:tc>
      </w:tr>
      <w:tr w:rsidR="001D34D7" w:rsidRPr="001D34D7" w:rsidTr="00437335">
        <w:tc>
          <w:tcPr>
            <w:tcW w:w="4784" w:type="dxa"/>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Секретарь окружной</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избирательной комиссии</w:t>
            </w:r>
          </w:p>
        </w:tc>
        <w:tc>
          <w:tcPr>
            <w:tcW w:w="4786" w:type="dxa"/>
          </w:tcPr>
          <w:p w:rsidR="001D34D7" w:rsidRPr="001D34D7" w:rsidRDefault="001D34D7" w:rsidP="001D34D7">
            <w:pPr>
              <w:spacing w:after="0" w:line="240" w:lineRule="auto"/>
              <w:jc w:val="both"/>
              <w:rPr>
                <w:rFonts w:ascii="Times New Roman" w:hAnsi="Times New Roman" w:cs="Times New Roman"/>
                <w:color w:val="auto"/>
                <w:kern w:val="0"/>
                <w:sz w:val="12"/>
                <w:szCs w:val="12"/>
              </w:rPr>
            </w:pPr>
          </w:p>
          <w:p w:rsidR="001D34D7" w:rsidRPr="001D34D7" w:rsidRDefault="001D34D7" w:rsidP="001D34D7">
            <w:p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_________                   </w:t>
            </w:r>
            <w:r w:rsidRPr="001D34D7">
              <w:rPr>
                <w:rFonts w:ascii="Times New Roman" w:hAnsi="Times New Roman" w:cs="Times New Roman"/>
                <w:color w:val="auto"/>
                <w:kern w:val="0"/>
                <w:sz w:val="12"/>
                <w:szCs w:val="12"/>
                <w:u w:val="single"/>
              </w:rPr>
              <w:t>О.В. Неделина</w:t>
            </w:r>
          </w:p>
          <w:p w:rsidR="001D34D7" w:rsidRPr="001D34D7" w:rsidRDefault="001D34D7" w:rsidP="001D34D7">
            <w:p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(подпись)                                 (фамилия, имя, отчество)</w:t>
            </w:r>
          </w:p>
        </w:tc>
      </w:tr>
    </w:tbl>
    <w:p w:rsidR="001D34D7" w:rsidRPr="001D34D7" w:rsidRDefault="001D34D7" w:rsidP="001D34D7">
      <w:pPr>
        <w:spacing w:after="0" w:line="240" w:lineRule="auto"/>
        <w:jc w:val="both"/>
        <w:rPr>
          <w:rFonts w:ascii="Times New Roman" w:hAnsi="Times New Roman" w:cs="Times New Roman"/>
          <w:color w:val="auto"/>
          <w:kern w:val="0"/>
          <w:sz w:val="12"/>
          <w:szCs w:val="12"/>
        </w:rPr>
      </w:pPr>
    </w:p>
    <w:p w:rsidR="001D34D7" w:rsidRPr="001D34D7" w:rsidRDefault="001D34D7" w:rsidP="001D34D7">
      <w:p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МП</w:t>
      </w:r>
    </w:p>
    <w:p w:rsidR="00243AD4" w:rsidRDefault="00243AD4" w:rsidP="00773AA5">
      <w:pPr>
        <w:spacing w:after="0" w:line="240" w:lineRule="auto"/>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КРАСНОЯРСКИЙ КРАЙ</w:t>
      </w:r>
    </w:p>
    <w:p w:rsidR="001D34D7" w:rsidRPr="001D34D7" w:rsidRDefault="001D34D7" w:rsidP="001D34D7">
      <w:pPr>
        <w:suppressAutoHyphens/>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КАРАТУЗСКИЙ РАЙОН</w:t>
      </w:r>
    </w:p>
    <w:p w:rsidR="001D34D7" w:rsidRPr="001D34D7" w:rsidRDefault="001D34D7" w:rsidP="001D34D7">
      <w:pPr>
        <w:suppressAutoHyphens/>
        <w:spacing w:after="0" w:line="240" w:lineRule="auto"/>
        <w:jc w:val="center"/>
        <w:rPr>
          <w:rFonts w:ascii="Times New Roman" w:hAnsi="Times New Roman" w:cs="Times New Roman"/>
          <w:b/>
          <w:color w:val="auto"/>
          <w:kern w:val="0"/>
          <w:sz w:val="12"/>
          <w:szCs w:val="12"/>
        </w:rPr>
      </w:pPr>
    </w:p>
    <w:p w:rsidR="001D34D7" w:rsidRPr="001D34D7" w:rsidRDefault="001D34D7" w:rsidP="001D34D7">
      <w:pPr>
        <w:suppressAutoHyphens/>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ОКРУЖНАЯ ИЗБИРАТЕЛЬНАЯ КОМИССИЯ ПО ДОПОЛНИТЕЛЬНЫМ ВЫБОРАМ ДЕПУТАТА КАРАТУЗСКОГО РАЙОННОГО СОВЕТА ДЕПУТАТОВ ШЕСТОГО СОЗЫВА</w:t>
      </w:r>
    </w:p>
    <w:p w:rsidR="001D34D7" w:rsidRPr="001D34D7" w:rsidRDefault="001D34D7" w:rsidP="001D34D7">
      <w:pPr>
        <w:suppressAutoHyphens/>
        <w:spacing w:after="0" w:line="240" w:lineRule="auto"/>
        <w:jc w:val="center"/>
        <w:rPr>
          <w:rFonts w:ascii="Times New Roman" w:hAnsi="Times New Roman" w:cs="Times New Roman"/>
          <w:b/>
          <w:color w:val="auto"/>
          <w:kern w:val="0"/>
          <w:sz w:val="12"/>
          <w:szCs w:val="12"/>
          <w:u w:val="single"/>
        </w:rPr>
      </w:pPr>
      <w:r w:rsidRPr="001D34D7">
        <w:rPr>
          <w:rFonts w:ascii="Times New Roman" w:hAnsi="Times New Roman" w:cs="Times New Roman"/>
          <w:b/>
          <w:color w:val="auto"/>
          <w:kern w:val="0"/>
          <w:sz w:val="12"/>
          <w:szCs w:val="12"/>
        </w:rPr>
        <w:t xml:space="preserve">ПО ОДНОМАНДАТНОМУ ИЗБИРАТЕЛЬНОМУ ОКРУГУ № </w:t>
      </w:r>
      <w:r w:rsidRPr="001D34D7">
        <w:rPr>
          <w:rFonts w:ascii="Times New Roman" w:hAnsi="Times New Roman" w:cs="Times New Roman"/>
          <w:b/>
          <w:color w:val="auto"/>
          <w:kern w:val="0"/>
          <w:sz w:val="12"/>
          <w:szCs w:val="12"/>
          <w:u w:val="single"/>
        </w:rPr>
        <w:t>6</w:t>
      </w:r>
    </w:p>
    <w:p w:rsidR="001D34D7" w:rsidRPr="001D34D7" w:rsidRDefault="001D34D7" w:rsidP="001D34D7">
      <w:pPr>
        <w:tabs>
          <w:tab w:val="left" w:pos="8640"/>
        </w:tabs>
        <w:suppressAutoHyphens/>
        <w:spacing w:after="0" w:line="240" w:lineRule="auto"/>
        <w:ind w:right="540"/>
        <w:jc w:val="center"/>
        <w:rPr>
          <w:rFonts w:ascii="Times New Roman" w:hAnsi="Times New Roman" w:cs="Times New Roman"/>
          <w:b/>
          <w:bCs/>
          <w:color w:val="auto"/>
          <w:kern w:val="0"/>
          <w:sz w:val="12"/>
          <w:szCs w:val="12"/>
        </w:rPr>
      </w:pPr>
    </w:p>
    <w:p w:rsidR="001D34D7" w:rsidRPr="001D34D7" w:rsidRDefault="001D34D7" w:rsidP="001D34D7">
      <w:pPr>
        <w:tabs>
          <w:tab w:val="left" w:pos="8640"/>
        </w:tabs>
        <w:suppressAutoHyphens/>
        <w:spacing w:after="0" w:line="240" w:lineRule="auto"/>
        <w:ind w:right="540"/>
        <w:jc w:val="center"/>
        <w:rPr>
          <w:rFonts w:ascii="Times New Roman" w:hAnsi="Times New Roman" w:cs="Times New Roman"/>
          <w:b/>
          <w:bCs/>
          <w:color w:val="auto"/>
          <w:kern w:val="0"/>
          <w:sz w:val="12"/>
          <w:szCs w:val="12"/>
        </w:rPr>
      </w:pPr>
      <w:r w:rsidRPr="001D34D7">
        <w:rPr>
          <w:rFonts w:ascii="Times New Roman" w:hAnsi="Times New Roman" w:cs="Times New Roman"/>
          <w:b/>
          <w:bCs/>
          <w:color w:val="auto"/>
          <w:kern w:val="0"/>
          <w:sz w:val="12"/>
          <w:szCs w:val="12"/>
        </w:rPr>
        <w:t>Р Е Ш Е Н И Е</w:t>
      </w:r>
      <w:r w:rsidRPr="001D34D7">
        <w:rPr>
          <w:rFonts w:ascii="Times New Roman" w:hAnsi="Times New Roman" w:cs="Times New Roman"/>
          <w:color w:val="auto"/>
          <w:kern w:val="0"/>
          <w:sz w:val="12"/>
          <w:szCs w:val="12"/>
        </w:rPr>
        <w:br w:type="textWrapping" w:clear="all"/>
      </w:r>
    </w:p>
    <w:p w:rsidR="001D34D7" w:rsidRPr="001D34D7" w:rsidRDefault="001D34D7" w:rsidP="001D34D7">
      <w:pPr>
        <w:suppressAutoHyphens/>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«19» июля 2023 года                                                                     №29/220</w:t>
      </w:r>
    </w:p>
    <w:p w:rsidR="001D34D7" w:rsidRPr="001D34D7" w:rsidRDefault="001D34D7" w:rsidP="001D34D7">
      <w:pPr>
        <w:suppressAutoHyphens/>
        <w:spacing w:after="0" w:line="240" w:lineRule="auto"/>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center"/>
        <w:rPr>
          <w:rFonts w:ascii="Times New Roman" w:hAnsi="Times New Roman" w:cs="Times New Roman"/>
          <w:color w:val="auto"/>
          <w:kern w:val="0"/>
          <w:sz w:val="12"/>
          <w:szCs w:val="12"/>
          <w:u w:val="single"/>
        </w:rPr>
      </w:pPr>
      <w:r w:rsidRPr="001D34D7">
        <w:rPr>
          <w:rFonts w:ascii="Times New Roman" w:hAnsi="Times New Roman" w:cs="Times New Roman"/>
          <w:color w:val="auto"/>
          <w:kern w:val="0"/>
          <w:sz w:val="12"/>
          <w:szCs w:val="12"/>
        </w:rPr>
        <w:t>О регистрации Лапина Алексея Федоровича кандидатом в депутаты Каратузского районного Совета депутатов шестого созыва</w:t>
      </w:r>
      <w:r w:rsidRPr="001D34D7">
        <w:rPr>
          <w:rFonts w:ascii="Times New Roman" w:hAnsi="Times New Roman" w:cs="Times New Roman"/>
          <w:b/>
          <w:color w:val="auto"/>
          <w:kern w:val="0"/>
          <w:sz w:val="12"/>
          <w:szCs w:val="12"/>
        </w:rPr>
        <w:t xml:space="preserve">, </w:t>
      </w:r>
      <w:r w:rsidRPr="001D34D7">
        <w:rPr>
          <w:rFonts w:ascii="Times New Roman" w:hAnsi="Times New Roman" w:cs="Times New Roman"/>
          <w:bCs/>
          <w:color w:val="auto"/>
          <w:spacing w:val="5"/>
          <w:kern w:val="0"/>
          <w:sz w:val="12"/>
          <w:szCs w:val="12"/>
        </w:rPr>
        <w:t xml:space="preserve">выдвинутого путем самовыдвижения </w:t>
      </w:r>
      <w:r w:rsidRPr="001D34D7">
        <w:rPr>
          <w:rFonts w:ascii="Times New Roman" w:hAnsi="Times New Roman" w:cs="Times New Roman"/>
          <w:color w:val="auto"/>
          <w:kern w:val="0"/>
          <w:sz w:val="12"/>
          <w:szCs w:val="12"/>
        </w:rPr>
        <w:t>по одномандатному избирательному округу №</w:t>
      </w:r>
      <w:r w:rsidRPr="001D34D7">
        <w:rPr>
          <w:rFonts w:ascii="Times New Roman" w:hAnsi="Times New Roman" w:cs="Times New Roman"/>
          <w:color w:val="auto"/>
          <w:kern w:val="0"/>
          <w:sz w:val="12"/>
          <w:szCs w:val="12"/>
          <w:u w:val="single"/>
        </w:rPr>
        <w:t>6</w:t>
      </w:r>
    </w:p>
    <w:p w:rsidR="001D34D7" w:rsidRPr="001D34D7" w:rsidRDefault="001D34D7" w:rsidP="001D34D7">
      <w:pPr>
        <w:suppressAutoHyphens/>
        <w:spacing w:after="0" w:line="240" w:lineRule="auto"/>
        <w:jc w:val="center"/>
        <w:rPr>
          <w:rFonts w:ascii="Times New Roman" w:hAnsi="Times New Roman" w:cs="Times New Roman"/>
          <w:color w:val="auto"/>
          <w:kern w:val="0"/>
          <w:sz w:val="12"/>
          <w:szCs w:val="12"/>
          <w:vertAlign w:val="superscript"/>
        </w:rPr>
      </w:pPr>
    </w:p>
    <w:p w:rsidR="001D34D7" w:rsidRPr="001D34D7" w:rsidRDefault="001D34D7" w:rsidP="001D34D7">
      <w:pPr>
        <w:suppressAutoHyphens/>
        <w:spacing w:after="0" w:line="80" w:lineRule="atLeast"/>
        <w:ind w:firstLine="709"/>
        <w:jc w:val="both"/>
        <w:rPr>
          <w:rFonts w:ascii="Times New Roman" w:hAnsi="Times New Roman" w:cs="Times New Roman"/>
          <w:color w:val="auto"/>
          <w:kern w:val="0"/>
          <w:sz w:val="12"/>
          <w:szCs w:val="12"/>
          <w:vertAlign w:val="superscript"/>
        </w:rPr>
      </w:pPr>
    </w:p>
    <w:p w:rsidR="001D34D7" w:rsidRPr="001D34D7" w:rsidRDefault="001D34D7" w:rsidP="001D34D7">
      <w:pPr>
        <w:suppressAutoHyphens/>
        <w:spacing w:after="0" w:line="80" w:lineRule="atLeast"/>
        <w:ind w:firstLine="709"/>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lastRenderedPageBreak/>
        <w:t>Проверив  соответствие порядка выдвижения кандидата в депутаты Каратузского районного Совета депутатов шестого созыва</w:t>
      </w:r>
      <w:r w:rsidRPr="001D34D7">
        <w:rPr>
          <w:rFonts w:ascii="Times New Roman" w:hAnsi="Times New Roman" w:cs="Times New Roman"/>
          <w:color w:val="auto"/>
          <w:kern w:val="0"/>
          <w:sz w:val="12"/>
          <w:szCs w:val="12"/>
          <w:vertAlign w:val="subscript"/>
        </w:rPr>
        <w:t xml:space="preserve"> </w:t>
      </w:r>
      <w:r w:rsidRPr="001D34D7">
        <w:rPr>
          <w:rFonts w:ascii="Times New Roman" w:hAnsi="Times New Roman" w:cs="Times New Roman"/>
          <w:color w:val="auto"/>
          <w:kern w:val="0"/>
          <w:sz w:val="12"/>
          <w:szCs w:val="12"/>
        </w:rPr>
        <w:t>по одномандатному избирательному округу №</w:t>
      </w:r>
      <w:r w:rsidRPr="001D34D7">
        <w:rPr>
          <w:rFonts w:ascii="Times New Roman" w:hAnsi="Times New Roman" w:cs="Times New Roman"/>
          <w:color w:val="auto"/>
          <w:kern w:val="0"/>
          <w:sz w:val="12"/>
          <w:szCs w:val="12"/>
          <w:u w:val="single"/>
        </w:rPr>
        <w:t>6</w:t>
      </w:r>
      <w:r w:rsidRPr="001D34D7">
        <w:rPr>
          <w:rFonts w:ascii="Times New Roman" w:hAnsi="Times New Roman" w:cs="Times New Roman"/>
          <w:color w:val="auto"/>
          <w:kern w:val="0"/>
          <w:sz w:val="12"/>
          <w:szCs w:val="12"/>
        </w:rPr>
        <w:t xml:space="preserve"> Лапина Алексея Федоровича требованиям Закона Красноярского края от 02.10.2003 № 8-1411 «О выборах в органы местного самоуправления в Красноярском крае» (далее – Закон Красноярского края) и необходимые для регистрации кандидата документы, окружная избирательная комиссия установила следующее.</w:t>
      </w:r>
    </w:p>
    <w:p w:rsidR="001D34D7" w:rsidRPr="001D34D7" w:rsidRDefault="001D34D7" w:rsidP="001D34D7">
      <w:pPr>
        <w:suppressAutoHyphens/>
        <w:spacing w:after="0" w:line="80" w:lineRule="atLeast"/>
        <w:ind w:firstLine="737"/>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Порядок выдвижения кандидата в депутаты Каратузского районного Совета депутатов шестого созыва, порядок сбора подписей и оформления подписных листов, документы представленные для регистрации Лапиным Алексеем Федоровичем кандидатом в депутаты Каратузского районного Совета депутатов шестого созыва по одномандатному избирательному округу №</w:t>
      </w:r>
      <w:r w:rsidRPr="001D34D7">
        <w:rPr>
          <w:rFonts w:ascii="Times New Roman" w:hAnsi="Times New Roman" w:cs="Times New Roman"/>
          <w:color w:val="auto"/>
          <w:kern w:val="0"/>
          <w:sz w:val="12"/>
          <w:szCs w:val="12"/>
          <w:u w:val="single"/>
        </w:rPr>
        <w:t>6</w:t>
      </w:r>
      <w:r w:rsidRPr="001D34D7">
        <w:rPr>
          <w:rFonts w:ascii="Times New Roman" w:hAnsi="Times New Roman" w:cs="Times New Roman"/>
          <w:color w:val="auto"/>
          <w:kern w:val="0"/>
          <w:sz w:val="12"/>
          <w:szCs w:val="12"/>
        </w:rPr>
        <w:t xml:space="preserve"> соответствуют требованиям статей 23-25, 28 Закона Красноярского края.</w:t>
      </w:r>
    </w:p>
    <w:p w:rsidR="001D34D7" w:rsidRPr="001D34D7" w:rsidRDefault="001D34D7" w:rsidP="001D34D7">
      <w:pPr>
        <w:suppressAutoHyphens/>
        <w:spacing w:after="0" w:line="240" w:lineRule="auto"/>
        <w:ind w:firstLine="709"/>
        <w:jc w:val="both"/>
        <w:rPr>
          <w:rFonts w:ascii="Times New Roman" w:hAnsi="Times New Roman" w:cs="Times New Roman"/>
          <w:color w:val="auto"/>
          <w:kern w:val="0"/>
          <w:sz w:val="12"/>
          <w:szCs w:val="12"/>
        </w:rPr>
      </w:pPr>
      <w:r w:rsidRPr="001D34D7">
        <w:rPr>
          <w:rFonts w:ascii="Times New Roman" w:hAnsi="Times New Roman" w:cs="Times New Roman"/>
          <w:kern w:val="0"/>
          <w:sz w:val="12"/>
          <w:szCs w:val="12"/>
        </w:rPr>
        <w:t xml:space="preserve">«17» июля 2023 года кандидатом в депутаты по </w:t>
      </w:r>
      <w:r w:rsidRPr="001D34D7">
        <w:rPr>
          <w:rFonts w:ascii="Times New Roman" w:hAnsi="Times New Roman" w:cs="Times New Roman"/>
          <w:color w:val="auto"/>
          <w:kern w:val="0"/>
          <w:sz w:val="12"/>
          <w:szCs w:val="12"/>
        </w:rPr>
        <w:t>одномандатному избирательному округу №</w:t>
      </w:r>
      <w:r w:rsidRPr="001D34D7">
        <w:rPr>
          <w:rFonts w:ascii="Times New Roman" w:hAnsi="Times New Roman" w:cs="Times New Roman"/>
          <w:color w:val="auto"/>
          <w:kern w:val="0"/>
          <w:sz w:val="12"/>
          <w:szCs w:val="12"/>
          <w:u w:val="single"/>
        </w:rPr>
        <w:t>6</w:t>
      </w:r>
      <w:r w:rsidRPr="001D34D7">
        <w:rPr>
          <w:rFonts w:ascii="Times New Roman" w:hAnsi="Times New Roman" w:cs="Times New Roman"/>
          <w:color w:val="auto"/>
          <w:kern w:val="0"/>
          <w:sz w:val="12"/>
          <w:szCs w:val="12"/>
        </w:rPr>
        <w:t xml:space="preserve"> Лапиным Алексеем Федоровичем</w:t>
      </w:r>
      <w:r w:rsidRPr="001D34D7">
        <w:rPr>
          <w:rFonts w:ascii="Times New Roman" w:hAnsi="Times New Roman" w:cs="Times New Roman"/>
          <w:kern w:val="0"/>
          <w:sz w:val="12"/>
          <w:szCs w:val="12"/>
        </w:rPr>
        <w:t xml:space="preserve"> были представлены  17 подписей избирателей, из которых в соответствии со статьей 29 Закона Красноярского края было проверено 17 подписей избирателей. В результате проверки подписных листов с подписями избирателей в поддержку выдвижения кандидата в депутаты </w:t>
      </w:r>
      <w:r w:rsidRPr="001D34D7">
        <w:rPr>
          <w:rFonts w:ascii="Times New Roman" w:hAnsi="Times New Roman" w:cs="Times New Roman"/>
          <w:color w:val="auto"/>
          <w:kern w:val="0"/>
          <w:sz w:val="12"/>
          <w:szCs w:val="12"/>
        </w:rPr>
        <w:t xml:space="preserve">Каратузского районного Совета депутатов шестого созыва </w:t>
      </w:r>
      <w:r w:rsidRPr="001D34D7">
        <w:rPr>
          <w:rFonts w:ascii="Times New Roman" w:hAnsi="Times New Roman" w:cs="Times New Roman"/>
          <w:kern w:val="0"/>
          <w:sz w:val="12"/>
          <w:szCs w:val="12"/>
        </w:rPr>
        <w:t xml:space="preserve">по </w:t>
      </w:r>
      <w:r w:rsidRPr="001D34D7">
        <w:rPr>
          <w:rFonts w:ascii="Times New Roman" w:hAnsi="Times New Roman" w:cs="Times New Roman"/>
          <w:color w:val="auto"/>
          <w:kern w:val="0"/>
          <w:sz w:val="12"/>
          <w:szCs w:val="12"/>
        </w:rPr>
        <w:t>одномандатному избирательному округу №</w:t>
      </w:r>
      <w:r w:rsidRPr="001D34D7">
        <w:rPr>
          <w:rFonts w:ascii="Times New Roman" w:hAnsi="Times New Roman" w:cs="Times New Roman"/>
          <w:color w:val="auto"/>
          <w:kern w:val="0"/>
          <w:sz w:val="12"/>
          <w:szCs w:val="12"/>
          <w:u w:val="single"/>
        </w:rPr>
        <w:t>6</w:t>
      </w:r>
      <w:r w:rsidRPr="001D34D7">
        <w:rPr>
          <w:rFonts w:ascii="Times New Roman" w:hAnsi="Times New Roman" w:cs="Times New Roman"/>
          <w:kern w:val="0"/>
          <w:sz w:val="12"/>
          <w:szCs w:val="12"/>
        </w:rPr>
        <w:t xml:space="preserve"> </w:t>
      </w:r>
      <w:r w:rsidRPr="001D34D7">
        <w:rPr>
          <w:rFonts w:ascii="Times New Roman" w:hAnsi="Times New Roman" w:cs="Times New Roman"/>
          <w:color w:val="auto"/>
          <w:kern w:val="0"/>
          <w:sz w:val="12"/>
          <w:szCs w:val="12"/>
        </w:rPr>
        <w:t xml:space="preserve">Лапина Алексея Федоровича </w:t>
      </w:r>
      <w:r w:rsidRPr="001D34D7">
        <w:rPr>
          <w:rFonts w:ascii="Times New Roman" w:hAnsi="Times New Roman" w:cs="Times New Roman"/>
          <w:kern w:val="0"/>
          <w:sz w:val="12"/>
          <w:szCs w:val="12"/>
        </w:rPr>
        <w:t>в соответствии с итоговым протоколом из проверенных подписей достоверными были признаны 10 подписей, что достаточно для регистрации.</w:t>
      </w: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kern w:val="0"/>
          <w:sz w:val="12"/>
          <w:szCs w:val="12"/>
        </w:rPr>
        <w:tab/>
        <w:t>В соответствии со статьями 28, 29 Закона Красноярского края  окружная избирательная комиссия РЕШИЛА:</w:t>
      </w:r>
    </w:p>
    <w:p w:rsidR="001D34D7" w:rsidRPr="001D34D7" w:rsidRDefault="001D34D7" w:rsidP="001D34D7">
      <w:pPr>
        <w:suppressAutoHyphens/>
        <w:spacing w:after="0" w:line="240" w:lineRule="auto"/>
        <w:ind w:firstLine="709"/>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1. Зарегистрировать Лапина Алексея Федоровича, выдвинутого путем самовыдвижения по  одномандатному избирательному округу №</w:t>
      </w:r>
      <w:r w:rsidRPr="001D34D7">
        <w:rPr>
          <w:rFonts w:ascii="Times New Roman" w:hAnsi="Times New Roman" w:cs="Times New Roman"/>
          <w:color w:val="auto"/>
          <w:kern w:val="0"/>
          <w:sz w:val="12"/>
          <w:szCs w:val="12"/>
          <w:u w:val="single"/>
        </w:rPr>
        <w:t>6</w:t>
      </w:r>
      <w:r w:rsidRPr="001D34D7">
        <w:rPr>
          <w:rFonts w:ascii="Times New Roman" w:hAnsi="Times New Roman" w:cs="Times New Roman"/>
          <w:color w:val="auto"/>
          <w:kern w:val="0"/>
          <w:sz w:val="12"/>
          <w:szCs w:val="12"/>
        </w:rPr>
        <w:t>, кандидатом в депутаты Каратузского районного Совета депутатов шестого созыва «19» июля 2023 года в 17 ч. 30 мин.</w:t>
      </w:r>
    </w:p>
    <w:p w:rsidR="001D34D7" w:rsidRPr="001D34D7" w:rsidRDefault="001D34D7" w:rsidP="001D34D7">
      <w:pPr>
        <w:suppressAutoHyphens/>
        <w:spacing w:after="0" w:line="240" w:lineRule="auto"/>
        <w:ind w:firstLine="709"/>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2. Выдать зарегистрированному кандидату удостоверение о регистрации установленного образца.</w:t>
      </w:r>
    </w:p>
    <w:p w:rsidR="001D34D7" w:rsidRPr="001D34D7" w:rsidRDefault="001D34D7" w:rsidP="001D34D7">
      <w:pPr>
        <w:suppressAutoHyphens/>
        <w:spacing w:after="0" w:line="240" w:lineRule="auto"/>
        <w:ind w:firstLine="709"/>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3. Опубликовать настоящее решение в периодическом печатном издании «Вести Муниципального образования «Каратузский район». </w:t>
      </w:r>
    </w:p>
    <w:p w:rsidR="001D34D7" w:rsidRPr="001D34D7" w:rsidRDefault="001D34D7" w:rsidP="001D34D7">
      <w:pPr>
        <w:suppressAutoHyphens/>
        <w:spacing w:after="0" w:line="240" w:lineRule="auto"/>
        <w:ind w:firstLine="709"/>
        <w:jc w:val="both"/>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4784"/>
        <w:gridCol w:w="4786"/>
      </w:tblGrid>
      <w:tr w:rsidR="001D34D7" w:rsidRPr="001D34D7" w:rsidTr="00437335">
        <w:tc>
          <w:tcPr>
            <w:tcW w:w="4784" w:type="dxa"/>
            <w:shd w:val="clear" w:color="auto" w:fill="auto"/>
          </w:tcPr>
          <w:p w:rsidR="001D34D7" w:rsidRPr="001D34D7" w:rsidRDefault="001D34D7" w:rsidP="001D34D7">
            <w:pPr>
              <w:suppressAutoHyphens/>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Председатель окружной избирательной комиссии</w:t>
            </w:r>
          </w:p>
        </w:tc>
        <w:tc>
          <w:tcPr>
            <w:tcW w:w="4786" w:type="dxa"/>
            <w:shd w:val="clear" w:color="auto" w:fill="auto"/>
          </w:tcPr>
          <w:p w:rsidR="001D34D7" w:rsidRPr="001D34D7" w:rsidRDefault="001D34D7" w:rsidP="001D34D7">
            <w:pPr>
              <w:suppressAutoHyphens/>
              <w:snapToGrid w:val="0"/>
              <w:spacing w:after="0" w:line="240" w:lineRule="auto"/>
              <w:jc w:val="both"/>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u w:val="single"/>
              </w:rPr>
            </w:pPr>
            <w:r w:rsidRPr="001D34D7">
              <w:rPr>
                <w:rFonts w:ascii="Times New Roman" w:hAnsi="Times New Roman" w:cs="Times New Roman"/>
                <w:color w:val="auto"/>
                <w:kern w:val="0"/>
                <w:sz w:val="12"/>
                <w:szCs w:val="12"/>
              </w:rPr>
              <w:t xml:space="preserve">_________                  </w:t>
            </w:r>
            <w:r w:rsidRPr="001D34D7">
              <w:rPr>
                <w:rFonts w:ascii="Times New Roman" w:hAnsi="Times New Roman" w:cs="Times New Roman"/>
                <w:color w:val="auto"/>
                <w:kern w:val="0"/>
                <w:sz w:val="12"/>
                <w:szCs w:val="12"/>
                <w:u w:val="single"/>
              </w:rPr>
              <w:t>Л.Г. Аношина</w:t>
            </w: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(подпись)                                 (фамилия, имя, отчество)</w:t>
            </w: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p>
        </w:tc>
      </w:tr>
      <w:tr w:rsidR="001D34D7" w:rsidRPr="001D34D7" w:rsidTr="00437335">
        <w:tc>
          <w:tcPr>
            <w:tcW w:w="4784" w:type="dxa"/>
            <w:shd w:val="clear" w:color="auto" w:fill="auto"/>
          </w:tcPr>
          <w:p w:rsidR="001D34D7" w:rsidRPr="001D34D7" w:rsidRDefault="001D34D7" w:rsidP="001D34D7">
            <w:pPr>
              <w:suppressAutoHyphens/>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Секретарь окружной</w:t>
            </w:r>
          </w:p>
          <w:p w:rsidR="001D34D7" w:rsidRPr="001D34D7" w:rsidRDefault="001D34D7" w:rsidP="001D34D7">
            <w:pPr>
              <w:suppressAutoHyphens/>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избирательной комиссии</w:t>
            </w:r>
          </w:p>
        </w:tc>
        <w:tc>
          <w:tcPr>
            <w:tcW w:w="4786" w:type="dxa"/>
            <w:shd w:val="clear" w:color="auto" w:fill="auto"/>
          </w:tcPr>
          <w:p w:rsidR="001D34D7" w:rsidRPr="001D34D7" w:rsidRDefault="001D34D7" w:rsidP="001D34D7">
            <w:pPr>
              <w:suppressAutoHyphens/>
              <w:snapToGrid w:val="0"/>
              <w:spacing w:after="0" w:line="240" w:lineRule="auto"/>
              <w:jc w:val="both"/>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u w:val="single"/>
              </w:rPr>
            </w:pPr>
            <w:r w:rsidRPr="001D34D7">
              <w:rPr>
                <w:rFonts w:ascii="Times New Roman" w:hAnsi="Times New Roman" w:cs="Times New Roman"/>
                <w:color w:val="auto"/>
                <w:kern w:val="0"/>
                <w:sz w:val="12"/>
                <w:szCs w:val="12"/>
              </w:rPr>
              <w:t xml:space="preserve">_________                  </w:t>
            </w:r>
            <w:r w:rsidRPr="001D34D7">
              <w:rPr>
                <w:rFonts w:ascii="Times New Roman" w:hAnsi="Times New Roman" w:cs="Times New Roman"/>
                <w:color w:val="auto"/>
                <w:kern w:val="0"/>
                <w:sz w:val="12"/>
                <w:szCs w:val="12"/>
                <w:u w:val="single"/>
              </w:rPr>
              <w:t>О.В. Неделина</w:t>
            </w: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(подпись)                                 (фамилия, имя, отчество)</w:t>
            </w:r>
          </w:p>
        </w:tc>
      </w:tr>
    </w:tbl>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МП</w:t>
      </w: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КРАСНОЯРСКИЙ КРАЙ</w:t>
      </w:r>
    </w:p>
    <w:p w:rsidR="001D34D7" w:rsidRPr="001D34D7" w:rsidRDefault="001D34D7" w:rsidP="001D34D7">
      <w:pPr>
        <w:suppressAutoHyphens/>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КАРАТУЗСКИЙ РАЙОН</w:t>
      </w:r>
    </w:p>
    <w:p w:rsidR="001D34D7" w:rsidRPr="001D34D7" w:rsidRDefault="001D34D7" w:rsidP="001D34D7">
      <w:pPr>
        <w:suppressAutoHyphens/>
        <w:spacing w:after="0" w:line="240" w:lineRule="auto"/>
        <w:jc w:val="center"/>
        <w:rPr>
          <w:rFonts w:ascii="Times New Roman" w:hAnsi="Times New Roman" w:cs="Times New Roman"/>
          <w:b/>
          <w:color w:val="auto"/>
          <w:kern w:val="0"/>
          <w:sz w:val="12"/>
          <w:szCs w:val="12"/>
        </w:rPr>
      </w:pPr>
    </w:p>
    <w:p w:rsidR="001D34D7" w:rsidRPr="001D34D7" w:rsidRDefault="001D34D7" w:rsidP="001D34D7">
      <w:pPr>
        <w:suppressAutoHyphens/>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ОКРУЖНАЯ ИЗБИРАТЕЛЬНАЯ КОМИССИЯ ПО ДОПОЛНИТЕЛЬНЫМ ВЫБОРАМ ДЕПУТАТА КАРАТУЗСКОГО РАЙОННОГО СОВЕТА ДЕПУТАТОВ ШЕСТОГО СОЗЫВА</w:t>
      </w:r>
    </w:p>
    <w:p w:rsidR="001D34D7" w:rsidRPr="001D34D7" w:rsidRDefault="001D34D7" w:rsidP="001D34D7">
      <w:pPr>
        <w:suppressAutoHyphens/>
        <w:spacing w:after="0" w:line="240" w:lineRule="auto"/>
        <w:jc w:val="center"/>
        <w:rPr>
          <w:rFonts w:ascii="Times New Roman" w:hAnsi="Times New Roman" w:cs="Times New Roman"/>
          <w:b/>
          <w:color w:val="auto"/>
          <w:kern w:val="0"/>
          <w:sz w:val="12"/>
          <w:szCs w:val="12"/>
          <w:u w:val="single"/>
        </w:rPr>
      </w:pPr>
      <w:r w:rsidRPr="001D34D7">
        <w:rPr>
          <w:rFonts w:ascii="Times New Roman" w:hAnsi="Times New Roman" w:cs="Times New Roman"/>
          <w:b/>
          <w:color w:val="auto"/>
          <w:kern w:val="0"/>
          <w:sz w:val="12"/>
          <w:szCs w:val="12"/>
        </w:rPr>
        <w:t xml:space="preserve">ПО ОДНОМАНДАТНОМУ ИЗБИРАТЕЛЬНОМУ ОКРУГУ № </w:t>
      </w:r>
      <w:r w:rsidRPr="001D34D7">
        <w:rPr>
          <w:rFonts w:ascii="Times New Roman" w:hAnsi="Times New Roman" w:cs="Times New Roman"/>
          <w:b/>
          <w:color w:val="auto"/>
          <w:kern w:val="0"/>
          <w:sz w:val="12"/>
          <w:szCs w:val="12"/>
          <w:u w:val="single"/>
        </w:rPr>
        <w:t>6</w:t>
      </w:r>
    </w:p>
    <w:p w:rsidR="001D34D7" w:rsidRPr="001D34D7" w:rsidRDefault="001D34D7" w:rsidP="001D34D7">
      <w:pPr>
        <w:tabs>
          <w:tab w:val="left" w:pos="8640"/>
        </w:tabs>
        <w:suppressAutoHyphens/>
        <w:spacing w:after="0" w:line="240" w:lineRule="auto"/>
        <w:ind w:right="540"/>
        <w:jc w:val="center"/>
        <w:rPr>
          <w:rFonts w:ascii="Times New Roman" w:hAnsi="Times New Roman" w:cs="Times New Roman"/>
          <w:b/>
          <w:bCs/>
          <w:color w:val="auto"/>
          <w:kern w:val="0"/>
          <w:sz w:val="12"/>
          <w:szCs w:val="12"/>
        </w:rPr>
      </w:pPr>
    </w:p>
    <w:p w:rsidR="001D34D7" w:rsidRPr="001D34D7" w:rsidRDefault="001D34D7" w:rsidP="001D34D7">
      <w:pPr>
        <w:tabs>
          <w:tab w:val="left" w:pos="8640"/>
        </w:tabs>
        <w:suppressAutoHyphens/>
        <w:spacing w:after="0" w:line="240" w:lineRule="auto"/>
        <w:ind w:right="540"/>
        <w:jc w:val="center"/>
        <w:rPr>
          <w:rFonts w:ascii="Times New Roman" w:hAnsi="Times New Roman" w:cs="Times New Roman"/>
          <w:b/>
          <w:bCs/>
          <w:color w:val="auto"/>
          <w:kern w:val="0"/>
          <w:sz w:val="12"/>
          <w:szCs w:val="12"/>
        </w:rPr>
      </w:pPr>
      <w:r w:rsidRPr="001D34D7">
        <w:rPr>
          <w:rFonts w:ascii="Times New Roman" w:hAnsi="Times New Roman" w:cs="Times New Roman"/>
          <w:b/>
          <w:bCs/>
          <w:color w:val="auto"/>
          <w:kern w:val="0"/>
          <w:sz w:val="12"/>
          <w:szCs w:val="12"/>
        </w:rPr>
        <w:t>Р Е Ш Е Н И Е</w:t>
      </w:r>
      <w:r w:rsidRPr="001D34D7">
        <w:rPr>
          <w:rFonts w:ascii="Times New Roman" w:hAnsi="Times New Roman" w:cs="Times New Roman"/>
          <w:color w:val="auto"/>
          <w:kern w:val="0"/>
          <w:sz w:val="12"/>
          <w:szCs w:val="12"/>
        </w:rPr>
        <w:br w:type="textWrapping" w:clear="all"/>
      </w:r>
    </w:p>
    <w:p w:rsidR="001D34D7" w:rsidRPr="001D34D7" w:rsidRDefault="001D34D7" w:rsidP="001D34D7">
      <w:pPr>
        <w:suppressAutoHyphens/>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«26» июля 2023 года                                                                     №30/221</w:t>
      </w:r>
    </w:p>
    <w:p w:rsidR="001D34D7" w:rsidRPr="001D34D7" w:rsidRDefault="001D34D7" w:rsidP="001D34D7">
      <w:pPr>
        <w:suppressAutoHyphens/>
        <w:spacing w:after="0" w:line="240" w:lineRule="auto"/>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center"/>
        <w:rPr>
          <w:rFonts w:ascii="Times New Roman" w:hAnsi="Times New Roman" w:cs="Times New Roman"/>
          <w:color w:val="auto"/>
          <w:kern w:val="0"/>
          <w:sz w:val="12"/>
          <w:szCs w:val="12"/>
          <w:u w:val="single"/>
        </w:rPr>
      </w:pPr>
      <w:r w:rsidRPr="001D34D7">
        <w:rPr>
          <w:rFonts w:ascii="Times New Roman" w:hAnsi="Times New Roman" w:cs="Times New Roman"/>
          <w:color w:val="auto"/>
          <w:kern w:val="0"/>
          <w:sz w:val="12"/>
          <w:szCs w:val="12"/>
        </w:rPr>
        <w:t>О регистрации Лисовского Александра Александровича кандидатом в депутаты Каратузского районного Совета депутатов шестого созыва</w:t>
      </w:r>
      <w:r w:rsidRPr="001D34D7">
        <w:rPr>
          <w:rFonts w:ascii="Times New Roman" w:hAnsi="Times New Roman" w:cs="Times New Roman"/>
          <w:b/>
          <w:color w:val="auto"/>
          <w:kern w:val="0"/>
          <w:sz w:val="12"/>
          <w:szCs w:val="12"/>
        </w:rPr>
        <w:t xml:space="preserve">, </w:t>
      </w:r>
      <w:r w:rsidRPr="001D34D7">
        <w:rPr>
          <w:rFonts w:ascii="Times New Roman" w:hAnsi="Times New Roman" w:cs="Times New Roman"/>
          <w:bCs/>
          <w:color w:val="auto"/>
          <w:spacing w:val="5"/>
          <w:kern w:val="0"/>
          <w:sz w:val="12"/>
          <w:szCs w:val="12"/>
        </w:rPr>
        <w:t xml:space="preserve">выдвинутого путем самовыдвижения </w:t>
      </w:r>
      <w:r w:rsidRPr="001D34D7">
        <w:rPr>
          <w:rFonts w:ascii="Times New Roman" w:hAnsi="Times New Roman" w:cs="Times New Roman"/>
          <w:color w:val="auto"/>
          <w:kern w:val="0"/>
          <w:sz w:val="12"/>
          <w:szCs w:val="12"/>
        </w:rPr>
        <w:t>по одномандатному избирательному округу №</w:t>
      </w:r>
      <w:r w:rsidRPr="001D34D7">
        <w:rPr>
          <w:rFonts w:ascii="Times New Roman" w:hAnsi="Times New Roman" w:cs="Times New Roman"/>
          <w:color w:val="auto"/>
          <w:kern w:val="0"/>
          <w:sz w:val="12"/>
          <w:szCs w:val="12"/>
          <w:u w:val="single"/>
        </w:rPr>
        <w:t>6</w:t>
      </w:r>
    </w:p>
    <w:p w:rsidR="001D34D7" w:rsidRPr="001D34D7" w:rsidRDefault="001D34D7" w:rsidP="001D34D7">
      <w:pPr>
        <w:suppressAutoHyphens/>
        <w:spacing w:after="0" w:line="240" w:lineRule="auto"/>
        <w:jc w:val="center"/>
        <w:rPr>
          <w:rFonts w:ascii="Times New Roman" w:hAnsi="Times New Roman" w:cs="Times New Roman"/>
          <w:color w:val="auto"/>
          <w:kern w:val="0"/>
          <w:sz w:val="12"/>
          <w:szCs w:val="12"/>
          <w:vertAlign w:val="superscript"/>
        </w:rPr>
      </w:pPr>
    </w:p>
    <w:p w:rsidR="001D34D7" w:rsidRPr="001D34D7" w:rsidRDefault="001D34D7" w:rsidP="001D34D7">
      <w:pPr>
        <w:suppressAutoHyphens/>
        <w:spacing w:after="0" w:line="80" w:lineRule="atLeast"/>
        <w:ind w:firstLine="709"/>
        <w:jc w:val="both"/>
        <w:rPr>
          <w:rFonts w:ascii="Times New Roman" w:hAnsi="Times New Roman" w:cs="Times New Roman"/>
          <w:color w:val="auto"/>
          <w:kern w:val="0"/>
          <w:sz w:val="12"/>
          <w:szCs w:val="12"/>
          <w:vertAlign w:val="superscript"/>
        </w:rPr>
      </w:pPr>
    </w:p>
    <w:p w:rsidR="001D34D7" w:rsidRPr="001D34D7" w:rsidRDefault="001D34D7" w:rsidP="001D34D7">
      <w:pPr>
        <w:suppressAutoHyphens/>
        <w:spacing w:after="0" w:line="80" w:lineRule="atLeast"/>
        <w:ind w:firstLine="709"/>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Проверив  соответствие порядка выдвижения кандидата в депутаты Каратузского районного Совета депутатов шестого созыва</w:t>
      </w:r>
      <w:r w:rsidRPr="001D34D7">
        <w:rPr>
          <w:rFonts w:ascii="Times New Roman" w:hAnsi="Times New Roman" w:cs="Times New Roman"/>
          <w:color w:val="auto"/>
          <w:kern w:val="0"/>
          <w:sz w:val="12"/>
          <w:szCs w:val="12"/>
          <w:vertAlign w:val="subscript"/>
        </w:rPr>
        <w:t xml:space="preserve"> </w:t>
      </w:r>
      <w:r w:rsidRPr="001D34D7">
        <w:rPr>
          <w:rFonts w:ascii="Times New Roman" w:hAnsi="Times New Roman" w:cs="Times New Roman"/>
          <w:color w:val="auto"/>
          <w:kern w:val="0"/>
          <w:sz w:val="12"/>
          <w:szCs w:val="12"/>
        </w:rPr>
        <w:t>по одномандатному избирательному округу №</w:t>
      </w:r>
      <w:r w:rsidRPr="001D34D7">
        <w:rPr>
          <w:rFonts w:ascii="Times New Roman" w:hAnsi="Times New Roman" w:cs="Times New Roman"/>
          <w:color w:val="auto"/>
          <w:kern w:val="0"/>
          <w:sz w:val="12"/>
          <w:szCs w:val="12"/>
          <w:u w:val="single"/>
        </w:rPr>
        <w:t>6</w:t>
      </w:r>
      <w:r w:rsidRPr="001D34D7">
        <w:rPr>
          <w:rFonts w:ascii="Times New Roman" w:hAnsi="Times New Roman" w:cs="Times New Roman"/>
          <w:color w:val="auto"/>
          <w:kern w:val="0"/>
          <w:sz w:val="12"/>
          <w:szCs w:val="12"/>
        </w:rPr>
        <w:t xml:space="preserve"> Лисовского Александра Александровича требованиям Закона Красноярского края от 02.10.2003 № 8-1411 «О выборах в органы местного самоуправления в Красноярском крае» (далее – Закон Красноярского края) и необходимые для регистрации кандидата документы, окружная избирательная комиссия установила следующее.</w:t>
      </w:r>
    </w:p>
    <w:p w:rsidR="001D34D7" w:rsidRPr="001D34D7" w:rsidRDefault="001D34D7" w:rsidP="001D34D7">
      <w:pPr>
        <w:suppressAutoHyphens/>
        <w:spacing w:after="0" w:line="80" w:lineRule="atLeast"/>
        <w:ind w:firstLine="737"/>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Порядок выдвижения кандидата в депутаты Каратузского районного Совета депутатов шестого созыва, порядок сбора подписей и оформления подписных листов, документы представленные для регистрации Лисовским Александром Александровичем кандидатом в депутаты Каратузского районного Совета депутатов шестого созыва по одномандатному избирательному округу №</w:t>
      </w:r>
      <w:r w:rsidRPr="001D34D7">
        <w:rPr>
          <w:rFonts w:ascii="Times New Roman" w:hAnsi="Times New Roman" w:cs="Times New Roman"/>
          <w:color w:val="auto"/>
          <w:kern w:val="0"/>
          <w:sz w:val="12"/>
          <w:szCs w:val="12"/>
          <w:u w:val="single"/>
        </w:rPr>
        <w:t>6</w:t>
      </w:r>
      <w:r w:rsidRPr="001D34D7">
        <w:rPr>
          <w:rFonts w:ascii="Times New Roman" w:hAnsi="Times New Roman" w:cs="Times New Roman"/>
          <w:color w:val="auto"/>
          <w:kern w:val="0"/>
          <w:sz w:val="12"/>
          <w:szCs w:val="12"/>
        </w:rPr>
        <w:t xml:space="preserve"> соответствуют требованиям статей 23-25, 28 Закона Красноярского края.</w:t>
      </w:r>
    </w:p>
    <w:p w:rsidR="001D34D7" w:rsidRPr="001D34D7" w:rsidRDefault="001D34D7" w:rsidP="001D34D7">
      <w:pPr>
        <w:suppressAutoHyphens/>
        <w:spacing w:after="0" w:line="240" w:lineRule="auto"/>
        <w:ind w:firstLine="709"/>
        <w:jc w:val="both"/>
        <w:rPr>
          <w:rFonts w:ascii="Times New Roman" w:hAnsi="Times New Roman" w:cs="Times New Roman"/>
          <w:color w:val="auto"/>
          <w:kern w:val="0"/>
          <w:sz w:val="12"/>
          <w:szCs w:val="12"/>
        </w:rPr>
      </w:pPr>
      <w:r w:rsidRPr="001D34D7">
        <w:rPr>
          <w:rFonts w:ascii="Times New Roman" w:hAnsi="Times New Roman" w:cs="Times New Roman"/>
          <w:kern w:val="0"/>
          <w:sz w:val="12"/>
          <w:szCs w:val="12"/>
        </w:rPr>
        <w:t xml:space="preserve">«24» июля 2023 года кандидатом в депутаты по </w:t>
      </w:r>
      <w:r w:rsidRPr="001D34D7">
        <w:rPr>
          <w:rFonts w:ascii="Times New Roman" w:hAnsi="Times New Roman" w:cs="Times New Roman"/>
          <w:color w:val="auto"/>
          <w:kern w:val="0"/>
          <w:sz w:val="12"/>
          <w:szCs w:val="12"/>
        </w:rPr>
        <w:t>одномандатному избирательному округу №</w:t>
      </w:r>
      <w:r w:rsidRPr="001D34D7">
        <w:rPr>
          <w:rFonts w:ascii="Times New Roman" w:hAnsi="Times New Roman" w:cs="Times New Roman"/>
          <w:color w:val="auto"/>
          <w:kern w:val="0"/>
          <w:sz w:val="12"/>
          <w:szCs w:val="12"/>
          <w:u w:val="single"/>
        </w:rPr>
        <w:t>6</w:t>
      </w:r>
      <w:r w:rsidRPr="001D34D7">
        <w:rPr>
          <w:rFonts w:ascii="Times New Roman" w:hAnsi="Times New Roman" w:cs="Times New Roman"/>
          <w:color w:val="auto"/>
          <w:kern w:val="0"/>
          <w:sz w:val="12"/>
          <w:szCs w:val="12"/>
        </w:rPr>
        <w:t xml:space="preserve"> Лисовским Александром Александровичем</w:t>
      </w:r>
      <w:r w:rsidRPr="001D34D7">
        <w:rPr>
          <w:rFonts w:ascii="Times New Roman" w:hAnsi="Times New Roman" w:cs="Times New Roman"/>
          <w:kern w:val="0"/>
          <w:sz w:val="12"/>
          <w:szCs w:val="12"/>
        </w:rPr>
        <w:t xml:space="preserve"> были представлены  12 подписей избирателей, из которых в соответствии со статьей 29 Закона Красноярского края было проверено 12 подписей избирателей. В результате проверки подписных листов с подписями избирателей в поддержку выдвижения кандидата в депутаты </w:t>
      </w:r>
      <w:r w:rsidRPr="001D34D7">
        <w:rPr>
          <w:rFonts w:ascii="Times New Roman" w:hAnsi="Times New Roman" w:cs="Times New Roman"/>
          <w:color w:val="auto"/>
          <w:kern w:val="0"/>
          <w:sz w:val="12"/>
          <w:szCs w:val="12"/>
        </w:rPr>
        <w:t xml:space="preserve">Каратузского районного Совета депутатов шестого созыва </w:t>
      </w:r>
      <w:r w:rsidRPr="001D34D7">
        <w:rPr>
          <w:rFonts w:ascii="Times New Roman" w:hAnsi="Times New Roman" w:cs="Times New Roman"/>
          <w:kern w:val="0"/>
          <w:sz w:val="12"/>
          <w:szCs w:val="12"/>
        </w:rPr>
        <w:t xml:space="preserve">по </w:t>
      </w:r>
      <w:r w:rsidRPr="001D34D7">
        <w:rPr>
          <w:rFonts w:ascii="Times New Roman" w:hAnsi="Times New Roman" w:cs="Times New Roman"/>
          <w:color w:val="auto"/>
          <w:kern w:val="0"/>
          <w:sz w:val="12"/>
          <w:szCs w:val="12"/>
        </w:rPr>
        <w:t>одномандатному избирательному округу №</w:t>
      </w:r>
      <w:r w:rsidRPr="001D34D7">
        <w:rPr>
          <w:rFonts w:ascii="Times New Roman" w:hAnsi="Times New Roman" w:cs="Times New Roman"/>
          <w:color w:val="auto"/>
          <w:kern w:val="0"/>
          <w:sz w:val="12"/>
          <w:szCs w:val="12"/>
          <w:u w:val="single"/>
        </w:rPr>
        <w:t>6</w:t>
      </w:r>
      <w:r w:rsidRPr="001D34D7">
        <w:rPr>
          <w:rFonts w:ascii="Times New Roman" w:hAnsi="Times New Roman" w:cs="Times New Roman"/>
          <w:kern w:val="0"/>
          <w:sz w:val="12"/>
          <w:szCs w:val="12"/>
        </w:rPr>
        <w:t xml:space="preserve"> </w:t>
      </w:r>
      <w:r w:rsidRPr="001D34D7">
        <w:rPr>
          <w:rFonts w:ascii="Times New Roman" w:hAnsi="Times New Roman" w:cs="Times New Roman"/>
          <w:color w:val="auto"/>
          <w:kern w:val="0"/>
          <w:sz w:val="12"/>
          <w:szCs w:val="12"/>
        </w:rPr>
        <w:t xml:space="preserve">Лисовского Александра Александровича </w:t>
      </w:r>
      <w:r w:rsidRPr="001D34D7">
        <w:rPr>
          <w:rFonts w:ascii="Times New Roman" w:hAnsi="Times New Roman" w:cs="Times New Roman"/>
          <w:kern w:val="0"/>
          <w:sz w:val="12"/>
          <w:szCs w:val="12"/>
        </w:rPr>
        <w:t>в соответствии с итоговым протоколом из проверенных подписей достоверными были признаны 12 подписей, что достаточно для регистрации.</w:t>
      </w: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kern w:val="0"/>
          <w:sz w:val="12"/>
          <w:szCs w:val="12"/>
        </w:rPr>
        <w:tab/>
        <w:t>В соответствии со статьями 28, 29 Закона Красноярского края  окружная избирательная комиссия РЕШИЛА:</w:t>
      </w:r>
    </w:p>
    <w:p w:rsidR="001D34D7" w:rsidRPr="001D34D7" w:rsidRDefault="001D34D7" w:rsidP="001D34D7">
      <w:pPr>
        <w:suppressAutoHyphens/>
        <w:spacing w:after="0" w:line="240" w:lineRule="auto"/>
        <w:ind w:firstLine="709"/>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1. Зарегистрировать Лисовского Александра Александровича, выдвинутого путем самовыдвижения по  одномандатному избирательному округу №</w:t>
      </w:r>
      <w:r w:rsidRPr="001D34D7">
        <w:rPr>
          <w:rFonts w:ascii="Times New Roman" w:hAnsi="Times New Roman" w:cs="Times New Roman"/>
          <w:color w:val="auto"/>
          <w:kern w:val="0"/>
          <w:sz w:val="12"/>
          <w:szCs w:val="12"/>
          <w:u w:val="single"/>
        </w:rPr>
        <w:t>6</w:t>
      </w:r>
      <w:r w:rsidRPr="001D34D7">
        <w:rPr>
          <w:rFonts w:ascii="Times New Roman" w:hAnsi="Times New Roman" w:cs="Times New Roman"/>
          <w:color w:val="auto"/>
          <w:kern w:val="0"/>
          <w:sz w:val="12"/>
          <w:szCs w:val="12"/>
        </w:rPr>
        <w:t>, кандидатом в депутаты Каратузского районного Совета депутатов шестого созыва «26» июля 2023 года в 16 ч. 00 мин.</w:t>
      </w:r>
    </w:p>
    <w:p w:rsidR="001D34D7" w:rsidRPr="001D34D7" w:rsidRDefault="001D34D7" w:rsidP="001D34D7">
      <w:pPr>
        <w:suppressAutoHyphens/>
        <w:spacing w:after="0" w:line="240" w:lineRule="auto"/>
        <w:ind w:firstLine="709"/>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2. Выдать зарегистрированному кандидату удостоверение о регистрации установленного образца.</w:t>
      </w:r>
    </w:p>
    <w:p w:rsidR="001D34D7" w:rsidRPr="001D34D7" w:rsidRDefault="001D34D7" w:rsidP="001D34D7">
      <w:pPr>
        <w:suppressAutoHyphens/>
        <w:spacing w:after="0" w:line="240" w:lineRule="auto"/>
        <w:ind w:firstLine="709"/>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3. Опубликовать настоящее решение в периодическом печатном издании «Вести Муниципального образования «Каратузский район». </w:t>
      </w:r>
    </w:p>
    <w:p w:rsidR="001D34D7" w:rsidRPr="001D34D7" w:rsidRDefault="001D34D7" w:rsidP="001D34D7">
      <w:pPr>
        <w:suppressAutoHyphens/>
        <w:spacing w:after="0" w:line="240" w:lineRule="auto"/>
        <w:ind w:firstLine="709"/>
        <w:jc w:val="both"/>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4784"/>
        <w:gridCol w:w="4786"/>
      </w:tblGrid>
      <w:tr w:rsidR="001D34D7" w:rsidRPr="001D34D7" w:rsidTr="00437335">
        <w:tc>
          <w:tcPr>
            <w:tcW w:w="4784" w:type="dxa"/>
            <w:shd w:val="clear" w:color="auto" w:fill="auto"/>
          </w:tcPr>
          <w:p w:rsidR="001D34D7" w:rsidRPr="001D34D7" w:rsidRDefault="001D34D7" w:rsidP="001D34D7">
            <w:pPr>
              <w:suppressAutoHyphens/>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Председатель окружной избирательной комиссии</w:t>
            </w:r>
          </w:p>
        </w:tc>
        <w:tc>
          <w:tcPr>
            <w:tcW w:w="4786" w:type="dxa"/>
            <w:shd w:val="clear" w:color="auto" w:fill="auto"/>
          </w:tcPr>
          <w:p w:rsidR="001D34D7" w:rsidRPr="001D34D7" w:rsidRDefault="001D34D7" w:rsidP="001D34D7">
            <w:pPr>
              <w:suppressAutoHyphens/>
              <w:snapToGrid w:val="0"/>
              <w:spacing w:after="0" w:line="240" w:lineRule="auto"/>
              <w:jc w:val="both"/>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u w:val="single"/>
              </w:rPr>
            </w:pPr>
            <w:r w:rsidRPr="001D34D7">
              <w:rPr>
                <w:rFonts w:ascii="Times New Roman" w:hAnsi="Times New Roman" w:cs="Times New Roman"/>
                <w:color w:val="auto"/>
                <w:kern w:val="0"/>
                <w:sz w:val="12"/>
                <w:szCs w:val="12"/>
              </w:rPr>
              <w:t xml:space="preserve">_________                  </w:t>
            </w:r>
            <w:r w:rsidRPr="001D34D7">
              <w:rPr>
                <w:rFonts w:ascii="Times New Roman" w:hAnsi="Times New Roman" w:cs="Times New Roman"/>
                <w:color w:val="auto"/>
                <w:kern w:val="0"/>
                <w:sz w:val="12"/>
                <w:szCs w:val="12"/>
                <w:u w:val="single"/>
              </w:rPr>
              <w:t>Л.Г. Аношина</w:t>
            </w: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(подпись)                                 (фамилия, имя, отчество)</w:t>
            </w: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p>
        </w:tc>
      </w:tr>
      <w:tr w:rsidR="001D34D7" w:rsidRPr="001D34D7" w:rsidTr="00437335">
        <w:tc>
          <w:tcPr>
            <w:tcW w:w="4784" w:type="dxa"/>
            <w:shd w:val="clear" w:color="auto" w:fill="auto"/>
          </w:tcPr>
          <w:p w:rsidR="001D34D7" w:rsidRPr="001D34D7" w:rsidRDefault="001D34D7" w:rsidP="001D34D7">
            <w:pPr>
              <w:suppressAutoHyphens/>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Секретарь окружной</w:t>
            </w:r>
          </w:p>
          <w:p w:rsidR="001D34D7" w:rsidRPr="001D34D7" w:rsidRDefault="001D34D7" w:rsidP="001D34D7">
            <w:pPr>
              <w:suppressAutoHyphens/>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избирательной комиссии</w:t>
            </w:r>
          </w:p>
        </w:tc>
        <w:tc>
          <w:tcPr>
            <w:tcW w:w="4786" w:type="dxa"/>
            <w:shd w:val="clear" w:color="auto" w:fill="auto"/>
          </w:tcPr>
          <w:p w:rsidR="001D34D7" w:rsidRPr="001D34D7" w:rsidRDefault="001D34D7" w:rsidP="001D34D7">
            <w:pPr>
              <w:suppressAutoHyphens/>
              <w:snapToGrid w:val="0"/>
              <w:spacing w:after="0" w:line="240" w:lineRule="auto"/>
              <w:jc w:val="both"/>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u w:val="single"/>
              </w:rPr>
            </w:pPr>
            <w:r w:rsidRPr="001D34D7">
              <w:rPr>
                <w:rFonts w:ascii="Times New Roman" w:hAnsi="Times New Roman" w:cs="Times New Roman"/>
                <w:color w:val="auto"/>
                <w:kern w:val="0"/>
                <w:sz w:val="12"/>
                <w:szCs w:val="12"/>
              </w:rPr>
              <w:t xml:space="preserve">_________                  </w:t>
            </w:r>
            <w:r w:rsidRPr="001D34D7">
              <w:rPr>
                <w:rFonts w:ascii="Times New Roman" w:hAnsi="Times New Roman" w:cs="Times New Roman"/>
                <w:color w:val="auto"/>
                <w:kern w:val="0"/>
                <w:sz w:val="12"/>
                <w:szCs w:val="12"/>
                <w:u w:val="single"/>
              </w:rPr>
              <w:t>О.В. Неделина</w:t>
            </w: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(подпись)                                 (фамилия, имя, отчество)</w:t>
            </w:r>
          </w:p>
        </w:tc>
      </w:tr>
    </w:tbl>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МП</w:t>
      </w: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p>
    <w:p w:rsidR="001D34D7" w:rsidRPr="001D34D7" w:rsidRDefault="001D34D7" w:rsidP="001D34D7">
      <w:pPr>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КРАСНОЯРСКИЙ КРАЙ</w:t>
      </w:r>
    </w:p>
    <w:p w:rsidR="001D34D7" w:rsidRPr="001D34D7" w:rsidRDefault="001D34D7" w:rsidP="001D34D7">
      <w:pPr>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КАРАТУЗСКИЙ РАЙОН</w:t>
      </w:r>
    </w:p>
    <w:p w:rsidR="001D34D7" w:rsidRPr="001D34D7" w:rsidRDefault="001D34D7" w:rsidP="001D34D7">
      <w:pPr>
        <w:spacing w:after="0" w:line="240" w:lineRule="auto"/>
        <w:jc w:val="center"/>
        <w:rPr>
          <w:rFonts w:ascii="Times New Roman" w:hAnsi="Times New Roman" w:cs="Times New Roman"/>
          <w:b/>
          <w:color w:val="auto"/>
          <w:kern w:val="0"/>
          <w:sz w:val="12"/>
          <w:szCs w:val="12"/>
        </w:rPr>
      </w:pPr>
    </w:p>
    <w:p w:rsidR="001D34D7" w:rsidRPr="001D34D7" w:rsidRDefault="001D34D7" w:rsidP="001D34D7">
      <w:pPr>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ОКРУЖНАЯ ИЗБИРАТЕЛЬНАЯ КОМИССИЯ ПО ДОПОЛНИТЕЛЬНЫМ ВЫБОРАМ ДЕПУТАТА КАРАТУЗСКОГО РАЙОННОГО СОВЕТА ДЕПУТАТОВ ШЕСТОГО СОЗЫВА</w:t>
      </w:r>
    </w:p>
    <w:p w:rsidR="001D34D7" w:rsidRPr="001D34D7" w:rsidRDefault="001D34D7" w:rsidP="001D34D7">
      <w:pPr>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ПО ОДНОМАНДАТНОМУ ИЗБИРАТЕЛЬНОМУ ОКРУГУ № 6</w:t>
      </w:r>
    </w:p>
    <w:p w:rsidR="001D34D7" w:rsidRPr="001D34D7" w:rsidRDefault="001D34D7" w:rsidP="001D34D7">
      <w:pPr>
        <w:tabs>
          <w:tab w:val="left" w:pos="8640"/>
        </w:tabs>
        <w:spacing w:after="0" w:line="240" w:lineRule="auto"/>
        <w:ind w:right="540"/>
        <w:jc w:val="center"/>
        <w:rPr>
          <w:rFonts w:ascii="Times New Roman" w:hAnsi="Times New Roman" w:cs="Times New Roman"/>
          <w:b/>
          <w:bCs/>
          <w:color w:val="auto"/>
          <w:kern w:val="0"/>
          <w:sz w:val="12"/>
          <w:szCs w:val="12"/>
        </w:rPr>
      </w:pPr>
    </w:p>
    <w:p w:rsidR="001D34D7" w:rsidRPr="001D34D7" w:rsidRDefault="001D34D7" w:rsidP="001D34D7">
      <w:pPr>
        <w:tabs>
          <w:tab w:val="left" w:pos="8640"/>
        </w:tabs>
        <w:spacing w:after="0" w:line="240" w:lineRule="auto"/>
        <w:ind w:right="540"/>
        <w:jc w:val="center"/>
        <w:rPr>
          <w:rFonts w:ascii="Times New Roman" w:hAnsi="Times New Roman" w:cs="Times New Roman"/>
          <w:b/>
          <w:bCs/>
          <w:color w:val="auto"/>
          <w:kern w:val="0"/>
          <w:sz w:val="12"/>
          <w:szCs w:val="12"/>
        </w:rPr>
      </w:pPr>
      <w:r w:rsidRPr="001D34D7">
        <w:rPr>
          <w:rFonts w:ascii="Times New Roman" w:hAnsi="Times New Roman" w:cs="Times New Roman"/>
          <w:b/>
          <w:bCs/>
          <w:color w:val="auto"/>
          <w:kern w:val="0"/>
          <w:sz w:val="12"/>
          <w:szCs w:val="12"/>
        </w:rPr>
        <w:t>Р Е Ш Е Н И Е</w:t>
      </w:r>
      <w:r w:rsidRPr="001D34D7">
        <w:rPr>
          <w:rFonts w:ascii="Times New Roman" w:hAnsi="Times New Roman" w:cs="Times New Roman"/>
          <w:color w:val="auto"/>
          <w:kern w:val="0"/>
          <w:sz w:val="12"/>
          <w:szCs w:val="12"/>
        </w:rPr>
        <w:br w:type="textWrapping" w:clear="all"/>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«26» июля 2023 года                                                                     №30/222</w:t>
      </w:r>
    </w:p>
    <w:p w:rsidR="001D34D7" w:rsidRPr="001D34D7" w:rsidRDefault="001D34D7" w:rsidP="001D34D7">
      <w:pPr>
        <w:spacing w:after="0" w:line="240" w:lineRule="auto"/>
        <w:rPr>
          <w:rFonts w:ascii="Times New Roman" w:hAnsi="Times New Roman" w:cs="Times New Roman"/>
          <w:color w:val="auto"/>
          <w:kern w:val="0"/>
          <w:sz w:val="12"/>
          <w:szCs w:val="12"/>
        </w:rPr>
      </w:pPr>
    </w:p>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О регистрации Вороновой Юлии Юрьевны кандидатом в депутаты Каратузского районного Совета депутатов шестого созыва</w:t>
      </w:r>
      <w:r w:rsidRPr="001D34D7">
        <w:rPr>
          <w:rFonts w:ascii="Times New Roman" w:hAnsi="Times New Roman" w:cs="Times New Roman"/>
          <w:b/>
          <w:color w:val="auto"/>
          <w:kern w:val="0"/>
          <w:sz w:val="12"/>
          <w:szCs w:val="12"/>
        </w:rPr>
        <w:t xml:space="preserve">, </w:t>
      </w:r>
      <w:r w:rsidRPr="001D34D7">
        <w:rPr>
          <w:rFonts w:ascii="Times New Roman" w:hAnsi="Times New Roman" w:cs="Times New Roman"/>
          <w:bCs/>
          <w:color w:val="auto"/>
          <w:spacing w:val="5"/>
          <w:kern w:val="0"/>
          <w:sz w:val="12"/>
          <w:szCs w:val="12"/>
        </w:rPr>
        <w:t xml:space="preserve">выдвинутой Красноярским региональным (краевым) отделением политической партии «КОММУНИСТИЧЕСКАЯ ПАРТИЯ РОССИЙСКОЙ ФЕДЕРАЦИИ» </w:t>
      </w:r>
      <w:r w:rsidRPr="001D34D7">
        <w:rPr>
          <w:rFonts w:ascii="Times New Roman" w:hAnsi="Times New Roman" w:cs="Times New Roman"/>
          <w:color w:val="auto"/>
          <w:kern w:val="0"/>
          <w:sz w:val="12"/>
          <w:szCs w:val="12"/>
        </w:rPr>
        <w:t>по одномандатному избирательному округу №6</w:t>
      </w:r>
    </w:p>
    <w:p w:rsidR="001D34D7" w:rsidRPr="001D34D7" w:rsidRDefault="001D34D7" w:rsidP="001D34D7">
      <w:pPr>
        <w:spacing w:after="0" w:line="240" w:lineRule="auto"/>
        <w:jc w:val="center"/>
        <w:rPr>
          <w:rFonts w:ascii="Times New Roman" w:hAnsi="Times New Roman" w:cs="Times New Roman"/>
          <w:color w:val="auto"/>
          <w:kern w:val="0"/>
          <w:sz w:val="12"/>
          <w:szCs w:val="12"/>
        </w:rPr>
      </w:pPr>
    </w:p>
    <w:p w:rsidR="001D34D7" w:rsidRPr="001D34D7" w:rsidRDefault="001D34D7" w:rsidP="001D34D7">
      <w:pPr>
        <w:spacing w:after="0" w:line="240" w:lineRule="auto"/>
        <w:ind w:firstLine="709"/>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Проверив соблюдение требований статей 24, 26 Закона Красноярского края от 02.10.2003 № 8-1411 «О выборах в органы местного самоуправления в Красноярском крае» (далее – Закон Красноярского края) и необходимые для регистрации документы, представленные Вороновой Юлией Юрьевной, кандидатом в депутаты Каратузского районного Совета депутатов шестого созыва, </w:t>
      </w:r>
      <w:r w:rsidRPr="001D34D7">
        <w:rPr>
          <w:rFonts w:ascii="Times New Roman" w:hAnsi="Times New Roman" w:cs="Times New Roman"/>
          <w:bCs/>
          <w:color w:val="auto"/>
          <w:spacing w:val="5"/>
          <w:kern w:val="0"/>
          <w:sz w:val="12"/>
          <w:szCs w:val="12"/>
        </w:rPr>
        <w:t>выдвинутой</w:t>
      </w:r>
      <w:r w:rsidRPr="001D34D7">
        <w:rPr>
          <w:rFonts w:ascii="Times New Roman" w:hAnsi="Times New Roman" w:cs="Times New Roman"/>
          <w:color w:val="auto"/>
          <w:kern w:val="0"/>
          <w:sz w:val="12"/>
          <w:szCs w:val="12"/>
        </w:rPr>
        <w:t xml:space="preserve"> </w:t>
      </w:r>
      <w:r w:rsidRPr="001D34D7">
        <w:rPr>
          <w:rFonts w:ascii="Times New Roman" w:hAnsi="Times New Roman" w:cs="Times New Roman"/>
          <w:bCs/>
          <w:color w:val="auto"/>
          <w:spacing w:val="5"/>
          <w:kern w:val="0"/>
          <w:sz w:val="12"/>
          <w:szCs w:val="12"/>
        </w:rPr>
        <w:t>Красноярским региональным (краевым) отделением политической партии «КОММУНИСТИЧЕСКАЯ ПАРТИЯ РОССИЙСКОЙ ФЕДЕРАЦИИ»</w:t>
      </w:r>
      <w:r w:rsidRPr="001D34D7">
        <w:rPr>
          <w:rFonts w:ascii="Times New Roman" w:hAnsi="Times New Roman" w:cs="Times New Roman"/>
          <w:color w:val="auto"/>
          <w:kern w:val="0"/>
          <w:sz w:val="12"/>
          <w:szCs w:val="12"/>
        </w:rPr>
        <w:t xml:space="preserve"> по одномандатному избирательному округу №6 в соответствии с подпунктом «в» статьи 15 и статьей 29 Закона Красноярского края окружная избирательная комиссия РЕШИЛА:</w:t>
      </w:r>
    </w:p>
    <w:p w:rsidR="001D34D7" w:rsidRPr="001D34D7" w:rsidRDefault="001D34D7" w:rsidP="001D34D7">
      <w:pPr>
        <w:spacing w:after="0" w:line="240" w:lineRule="auto"/>
        <w:ind w:firstLine="708"/>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1. Зарегистрировать Воронову Юлию Юрьевну, </w:t>
      </w:r>
      <w:r w:rsidRPr="001D34D7">
        <w:rPr>
          <w:rFonts w:ascii="Times New Roman" w:hAnsi="Times New Roman" w:cs="Times New Roman"/>
          <w:bCs/>
          <w:color w:val="auto"/>
          <w:spacing w:val="5"/>
          <w:kern w:val="0"/>
          <w:sz w:val="12"/>
          <w:szCs w:val="12"/>
        </w:rPr>
        <w:t>выдвинутую Красноярским региональным (краевым) отделением политической партии «КОММУНИСТИЧЕСКАЯ ПАРТИЯ РОССИЙСКОЙ ФЕДЕРАЦИИ»</w:t>
      </w:r>
      <w:r w:rsidRPr="001D34D7">
        <w:rPr>
          <w:rFonts w:ascii="Times New Roman" w:hAnsi="Times New Roman" w:cs="Times New Roman"/>
          <w:color w:val="auto"/>
          <w:kern w:val="0"/>
          <w:sz w:val="12"/>
          <w:szCs w:val="12"/>
        </w:rPr>
        <w:t xml:space="preserve"> по одномандатному избирательному округу №6, кандидатом в депутаты Каратузского районного Совета депутатов шестого созыва «26» июля 2023 года в 16 часов 10  минут.</w:t>
      </w:r>
    </w:p>
    <w:p w:rsidR="001D34D7" w:rsidRPr="001D34D7" w:rsidRDefault="001D34D7" w:rsidP="001D34D7">
      <w:pPr>
        <w:numPr>
          <w:ilvl w:val="0"/>
          <w:numId w:val="7"/>
        </w:num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Выдать зарегистрированному кандидату удостоверение о регистрации установленного образца.</w:t>
      </w:r>
    </w:p>
    <w:p w:rsidR="001D34D7" w:rsidRPr="001D34D7" w:rsidRDefault="001D34D7" w:rsidP="001D34D7">
      <w:pPr>
        <w:numPr>
          <w:ilvl w:val="0"/>
          <w:numId w:val="7"/>
        </w:num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Опубликовать настоящее решение в периодическом печатном издании «Вести Муниципального образования «Каратузский район». </w:t>
      </w:r>
    </w:p>
    <w:p w:rsidR="001D34D7" w:rsidRPr="001D34D7" w:rsidRDefault="001D34D7" w:rsidP="001D34D7">
      <w:pPr>
        <w:spacing w:after="0" w:line="240" w:lineRule="auto"/>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4784"/>
        <w:gridCol w:w="4786"/>
      </w:tblGrid>
      <w:tr w:rsidR="001D34D7" w:rsidRPr="001D34D7" w:rsidTr="00437335">
        <w:tc>
          <w:tcPr>
            <w:tcW w:w="4784" w:type="dxa"/>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Председатель окружной избирательной комиссии</w:t>
            </w:r>
          </w:p>
        </w:tc>
        <w:tc>
          <w:tcPr>
            <w:tcW w:w="4786" w:type="dxa"/>
          </w:tcPr>
          <w:p w:rsidR="001D34D7" w:rsidRPr="001D34D7" w:rsidRDefault="001D34D7" w:rsidP="001D34D7">
            <w:pPr>
              <w:spacing w:after="0" w:line="240" w:lineRule="auto"/>
              <w:jc w:val="both"/>
              <w:rPr>
                <w:rFonts w:ascii="Times New Roman" w:hAnsi="Times New Roman" w:cs="Times New Roman"/>
                <w:color w:val="auto"/>
                <w:kern w:val="0"/>
                <w:sz w:val="12"/>
                <w:szCs w:val="12"/>
              </w:rPr>
            </w:pPr>
          </w:p>
          <w:p w:rsidR="001D34D7" w:rsidRPr="001D34D7" w:rsidRDefault="001D34D7" w:rsidP="001D34D7">
            <w:pPr>
              <w:spacing w:after="0" w:line="240" w:lineRule="auto"/>
              <w:jc w:val="both"/>
              <w:rPr>
                <w:rFonts w:ascii="Times New Roman" w:hAnsi="Times New Roman" w:cs="Times New Roman"/>
                <w:color w:val="auto"/>
                <w:kern w:val="0"/>
                <w:sz w:val="12"/>
                <w:szCs w:val="12"/>
                <w:u w:val="single"/>
              </w:rPr>
            </w:pPr>
            <w:r w:rsidRPr="001D34D7">
              <w:rPr>
                <w:rFonts w:ascii="Times New Roman" w:hAnsi="Times New Roman" w:cs="Times New Roman"/>
                <w:color w:val="auto"/>
                <w:kern w:val="0"/>
                <w:sz w:val="12"/>
                <w:szCs w:val="12"/>
              </w:rPr>
              <w:t xml:space="preserve">_________                  </w:t>
            </w:r>
            <w:r w:rsidRPr="001D34D7">
              <w:rPr>
                <w:rFonts w:ascii="Times New Roman" w:hAnsi="Times New Roman" w:cs="Times New Roman"/>
                <w:color w:val="auto"/>
                <w:kern w:val="0"/>
                <w:sz w:val="12"/>
                <w:szCs w:val="12"/>
                <w:u w:val="single"/>
              </w:rPr>
              <w:t>Л.Г. Аношина</w:t>
            </w:r>
          </w:p>
          <w:p w:rsidR="001D34D7" w:rsidRPr="001D34D7" w:rsidRDefault="001D34D7" w:rsidP="001D34D7">
            <w:p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(подпись)                                 (фамилия, имя, отчество)</w:t>
            </w:r>
          </w:p>
          <w:p w:rsidR="001D34D7" w:rsidRPr="001D34D7" w:rsidRDefault="001D34D7" w:rsidP="001D34D7">
            <w:pPr>
              <w:spacing w:after="0" w:line="240" w:lineRule="auto"/>
              <w:jc w:val="both"/>
              <w:rPr>
                <w:rFonts w:ascii="Times New Roman" w:hAnsi="Times New Roman" w:cs="Times New Roman"/>
                <w:color w:val="auto"/>
                <w:kern w:val="0"/>
                <w:sz w:val="12"/>
                <w:szCs w:val="12"/>
              </w:rPr>
            </w:pPr>
          </w:p>
        </w:tc>
      </w:tr>
      <w:tr w:rsidR="001D34D7" w:rsidRPr="001D34D7" w:rsidTr="00437335">
        <w:tc>
          <w:tcPr>
            <w:tcW w:w="4784" w:type="dxa"/>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Секретарь окружной</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избирательной комиссии</w:t>
            </w:r>
          </w:p>
        </w:tc>
        <w:tc>
          <w:tcPr>
            <w:tcW w:w="4786" w:type="dxa"/>
          </w:tcPr>
          <w:p w:rsidR="001D34D7" w:rsidRPr="001D34D7" w:rsidRDefault="001D34D7" w:rsidP="001D34D7">
            <w:pPr>
              <w:spacing w:after="0" w:line="240" w:lineRule="auto"/>
              <w:jc w:val="both"/>
              <w:rPr>
                <w:rFonts w:ascii="Times New Roman" w:hAnsi="Times New Roman" w:cs="Times New Roman"/>
                <w:color w:val="auto"/>
                <w:kern w:val="0"/>
                <w:sz w:val="12"/>
                <w:szCs w:val="12"/>
              </w:rPr>
            </w:pPr>
          </w:p>
          <w:p w:rsidR="001D34D7" w:rsidRPr="001D34D7" w:rsidRDefault="001D34D7" w:rsidP="001D34D7">
            <w:p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_________                   </w:t>
            </w:r>
            <w:r w:rsidRPr="001D34D7">
              <w:rPr>
                <w:rFonts w:ascii="Times New Roman" w:hAnsi="Times New Roman" w:cs="Times New Roman"/>
                <w:color w:val="auto"/>
                <w:kern w:val="0"/>
                <w:sz w:val="12"/>
                <w:szCs w:val="12"/>
                <w:u w:val="single"/>
              </w:rPr>
              <w:t>О.В. Неделина</w:t>
            </w:r>
          </w:p>
          <w:p w:rsidR="001D34D7" w:rsidRPr="001D34D7" w:rsidRDefault="001D34D7" w:rsidP="001D34D7">
            <w:p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(подпись)                                 (фамилия, имя, отчество)</w:t>
            </w:r>
          </w:p>
        </w:tc>
      </w:tr>
    </w:tbl>
    <w:p w:rsidR="001D34D7" w:rsidRPr="001D34D7" w:rsidRDefault="001D34D7" w:rsidP="001D34D7">
      <w:pPr>
        <w:spacing w:after="0" w:line="240" w:lineRule="auto"/>
        <w:jc w:val="both"/>
        <w:rPr>
          <w:rFonts w:ascii="Times New Roman" w:hAnsi="Times New Roman" w:cs="Times New Roman"/>
          <w:color w:val="auto"/>
          <w:kern w:val="0"/>
          <w:sz w:val="12"/>
          <w:szCs w:val="12"/>
        </w:rPr>
      </w:pPr>
    </w:p>
    <w:p w:rsidR="001D34D7" w:rsidRPr="001D34D7" w:rsidRDefault="001D34D7" w:rsidP="001D34D7">
      <w:p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МП</w:t>
      </w: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p>
    <w:p w:rsidR="001D34D7" w:rsidRPr="001D34D7" w:rsidRDefault="001D34D7" w:rsidP="001D34D7">
      <w:pPr>
        <w:spacing w:after="0" w:line="240" w:lineRule="auto"/>
        <w:jc w:val="right"/>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Приложение к решению </w:t>
      </w:r>
    </w:p>
    <w:p w:rsidR="001D34D7" w:rsidRPr="001D34D7" w:rsidRDefault="001D34D7" w:rsidP="001D34D7">
      <w:pPr>
        <w:spacing w:after="0" w:line="240" w:lineRule="auto"/>
        <w:jc w:val="right"/>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ТИК Каратузского района от</w:t>
      </w:r>
    </w:p>
    <w:p w:rsidR="001D34D7" w:rsidRPr="001D34D7" w:rsidRDefault="001D34D7" w:rsidP="001D34D7">
      <w:pPr>
        <w:spacing w:after="0" w:line="240" w:lineRule="auto"/>
        <w:jc w:val="right"/>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«31» июля  2023 года №30/229</w:t>
      </w:r>
    </w:p>
    <w:p w:rsidR="001D34D7" w:rsidRPr="001D34D7" w:rsidRDefault="001D34D7" w:rsidP="001D34D7">
      <w:pPr>
        <w:spacing w:after="0" w:line="240" w:lineRule="auto"/>
        <w:jc w:val="right"/>
        <w:rPr>
          <w:rFonts w:ascii="Times New Roman" w:hAnsi="Times New Roman" w:cs="Times New Roman"/>
          <w:color w:val="auto"/>
          <w:kern w:val="0"/>
          <w:sz w:val="12"/>
          <w:szCs w:val="12"/>
        </w:rPr>
      </w:pPr>
    </w:p>
    <w:p w:rsidR="001D34D7" w:rsidRPr="001D34D7" w:rsidRDefault="001D34D7" w:rsidP="001D34D7">
      <w:pPr>
        <w:spacing w:after="0" w:line="240" w:lineRule="auto"/>
        <w:jc w:val="center"/>
        <w:outlineLvl w:val="0"/>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Перечень объектов   государственной или муниципальной собственности, в которых располагаются помещения для проведения агитационных публичных мероприятий в форме собраний  в период  подготовки  дополнительных выборов депутата Государственной Думы Федерального Собрания Российской Федерации восьмого созыва по одномандатному избирательному округ № 56 Красноярский край – Дивногорский, Губернатора Красноярского края и дополнительных выборов депутата Каратузского районного Совета депутатов шестого созыва по одномандатному избирательному округу №6.</w:t>
      </w:r>
    </w:p>
    <w:p w:rsidR="001D34D7" w:rsidRPr="001D34D7" w:rsidRDefault="001D34D7" w:rsidP="001D34D7">
      <w:pPr>
        <w:spacing w:after="0" w:line="240" w:lineRule="auto"/>
        <w:outlineLvl w:val="0"/>
        <w:rPr>
          <w:rFonts w:ascii="Times New Roman" w:hAnsi="Times New Roman" w:cs="Times New Roman"/>
          <w:color w:val="auto"/>
          <w:kern w:val="0"/>
          <w:sz w:val="12"/>
          <w:szCs w:val="12"/>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3145"/>
        <w:gridCol w:w="1134"/>
        <w:gridCol w:w="1134"/>
        <w:gridCol w:w="1985"/>
        <w:gridCol w:w="2551"/>
      </w:tblGrid>
      <w:tr w:rsidR="001D34D7" w:rsidRPr="001D34D7" w:rsidTr="001D34D7">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b/>
                <w:color w:val="auto"/>
                <w:kern w:val="0"/>
                <w:sz w:val="12"/>
                <w:szCs w:val="12"/>
              </w:rPr>
            </w:pP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Объект муниципальной собственности, адрес места нахождения </w:t>
            </w:r>
          </w:p>
          <w:p w:rsidR="001D34D7" w:rsidRPr="001D34D7" w:rsidRDefault="001D34D7" w:rsidP="001D34D7">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lastRenderedPageBreak/>
              <w:t xml:space="preserve">Конкретное помещение, </w:t>
            </w:r>
            <w:r w:rsidRPr="001D34D7">
              <w:rPr>
                <w:rFonts w:ascii="Times New Roman" w:hAnsi="Times New Roman" w:cs="Times New Roman"/>
                <w:color w:val="auto"/>
                <w:kern w:val="0"/>
                <w:sz w:val="12"/>
                <w:szCs w:val="12"/>
              </w:rPr>
              <w:lastRenderedPageBreak/>
              <w:t>пригодное для проведения агитационных, публичных мероприятий в форме собраний</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lastRenderedPageBreak/>
              <w:t>Владелец объекта</w:t>
            </w:r>
          </w:p>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Муниципальной </w:t>
            </w:r>
            <w:r w:rsidRPr="001D34D7">
              <w:rPr>
                <w:rFonts w:ascii="Times New Roman" w:hAnsi="Times New Roman" w:cs="Times New Roman"/>
                <w:color w:val="auto"/>
                <w:kern w:val="0"/>
                <w:sz w:val="12"/>
                <w:szCs w:val="12"/>
              </w:rPr>
              <w:lastRenderedPageBreak/>
              <w:t>собственности</w:t>
            </w:r>
          </w:p>
          <w:p w:rsidR="001D34D7" w:rsidRPr="001D34D7" w:rsidRDefault="001D34D7" w:rsidP="001D34D7">
            <w:pPr>
              <w:spacing w:after="0" w:line="240" w:lineRule="auto"/>
              <w:ind w:left="-108" w:right="-108"/>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(ФИО </w:t>
            </w:r>
          </w:p>
          <w:p w:rsidR="001D34D7" w:rsidRPr="001D34D7" w:rsidRDefault="001D34D7" w:rsidP="001D34D7">
            <w:pPr>
              <w:spacing w:after="0" w:line="240" w:lineRule="auto"/>
              <w:ind w:left="-108" w:right="-108"/>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должность,</w:t>
            </w:r>
          </w:p>
          <w:p w:rsidR="001D34D7" w:rsidRPr="001D34D7" w:rsidRDefault="001D34D7" w:rsidP="001D34D7">
            <w:pPr>
              <w:spacing w:after="0" w:line="240" w:lineRule="auto"/>
              <w:ind w:left="-108" w:right="-108"/>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контактный тел.) </w:t>
            </w:r>
          </w:p>
          <w:p w:rsidR="001D34D7" w:rsidRPr="001D34D7" w:rsidRDefault="001D34D7" w:rsidP="001D34D7">
            <w:pPr>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lastRenderedPageBreak/>
              <w:t>Субъект, уполномоченный</w:t>
            </w:r>
          </w:p>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принять решение о </w:t>
            </w:r>
            <w:r w:rsidRPr="001D34D7">
              <w:rPr>
                <w:rFonts w:ascii="Times New Roman" w:hAnsi="Times New Roman" w:cs="Times New Roman"/>
                <w:color w:val="auto"/>
                <w:kern w:val="0"/>
                <w:sz w:val="12"/>
                <w:szCs w:val="12"/>
              </w:rPr>
              <w:lastRenderedPageBreak/>
              <w:t>предоставлении помещения</w:t>
            </w:r>
          </w:p>
          <w:p w:rsidR="001D34D7" w:rsidRPr="001D34D7" w:rsidRDefault="001D34D7" w:rsidP="001D34D7">
            <w:pPr>
              <w:spacing w:after="0" w:line="240" w:lineRule="auto"/>
              <w:ind w:left="-108" w:right="-108"/>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ФИО </w:t>
            </w:r>
          </w:p>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должность, контактный тел</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lastRenderedPageBreak/>
              <w:t xml:space="preserve">Допустимые дни  и время предоставления помещений для целей проведения </w:t>
            </w:r>
            <w:r w:rsidRPr="001D34D7">
              <w:rPr>
                <w:rFonts w:ascii="Times New Roman" w:hAnsi="Times New Roman" w:cs="Times New Roman"/>
                <w:color w:val="auto"/>
                <w:kern w:val="0"/>
                <w:sz w:val="12"/>
                <w:szCs w:val="12"/>
              </w:rPr>
              <w:lastRenderedPageBreak/>
              <w:t>агитационных публичных мероприятий</w:t>
            </w:r>
          </w:p>
          <w:p w:rsidR="001D34D7" w:rsidRPr="001D34D7" w:rsidRDefault="001D34D7" w:rsidP="001D34D7">
            <w:pPr>
              <w:spacing w:after="0" w:line="240" w:lineRule="auto"/>
              <w:jc w:val="center"/>
              <w:rPr>
                <w:rFonts w:ascii="Times New Roman" w:hAnsi="Times New Roman" w:cs="Times New Roman"/>
                <w:color w:val="auto"/>
                <w:kern w:val="0"/>
                <w:sz w:val="12"/>
                <w:szCs w:val="12"/>
              </w:rPr>
            </w:pPr>
          </w:p>
          <w:p w:rsidR="001D34D7" w:rsidRPr="001D34D7" w:rsidRDefault="001D34D7" w:rsidP="001D34D7">
            <w:pPr>
              <w:spacing w:after="0" w:line="240" w:lineRule="auto"/>
              <w:rPr>
                <w:rFonts w:ascii="Times New Roman" w:hAnsi="Times New Roman" w:cs="Times New Roman"/>
                <w:color w:val="auto"/>
                <w:kern w:val="0"/>
                <w:sz w:val="12"/>
                <w:szCs w:val="12"/>
              </w:rPr>
            </w:pPr>
          </w:p>
        </w:tc>
      </w:tr>
      <w:tr w:rsidR="001D34D7" w:rsidRPr="001D34D7" w:rsidTr="001D34D7">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lastRenderedPageBreak/>
              <w:t>1</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2</w:t>
            </w:r>
          </w:p>
          <w:p w:rsidR="001D34D7" w:rsidRPr="001D34D7" w:rsidRDefault="001D34D7" w:rsidP="001D34D7">
            <w:pPr>
              <w:spacing w:after="0" w:line="240" w:lineRule="auto"/>
              <w:jc w:val="center"/>
              <w:rPr>
                <w:rFonts w:ascii="Times New Roman" w:hAnsi="Times New Roman" w:cs="Times New Roman"/>
                <w:b/>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3</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4</w:t>
            </w: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5</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b/>
                <w:color w:val="auto"/>
                <w:kern w:val="0"/>
                <w:sz w:val="12"/>
                <w:szCs w:val="12"/>
              </w:rPr>
            </w:pPr>
            <w:r w:rsidRPr="001D34D7">
              <w:rPr>
                <w:rFonts w:ascii="Times New Roman" w:hAnsi="Times New Roman" w:cs="Times New Roman"/>
                <w:b/>
                <w:color w:val="auto"/>
                <w:kern w:val="0"/>
                <w:sz w:val="12"/>
                <w:szCs w:val="12"/>
              </w:rPr>
              <w:t>6</w:t>
            </w:r>
          </w:p>
        </w:tc>
      </w:tr>
      <w:tr w:rsidR="001D34D7" w:rsidRPr="001D34D7" w:rsidTr="001D34D7">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1.</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Муниципальное бюджетное учреждение культуры «Клубная система  Каратузского района»,   Центр культуры «Спутник»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662850, Красноярский край,</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село Каратузское,</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ул. Революционная, д.23</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Зрительный зал</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Блинцов Евгений Иванович, директор</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 21 6 91</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89333258131</w:t>
            </w: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Блинцов Евгений Иванович, директор</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 21 6 91</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89333258131</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с 13.00-17.00</w:t>
            </w:r>
          </w:p>
        </w:tc>
      </w:tr>
      <w:tr w:rsidR="001D34D7" w:rsidRPr="001D34D7" w:rsidTr="001D34D7">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2.</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Верхнекужебарский СДК</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662862, Красноярский край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село Верхний Кужебар,</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ул. Ленина, д. 49</w:t>
            </w:r>
          </w:p>
          <w:p w:rsidR="001D34D7" w:rsidRPr="001D34D7" w:rsidRDefault="001D34D7" w:rsidP="001D34D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Зрительный зал</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Болтовская Светлана Леонидовна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89333347348</w:t>
            </w:r>
          </w:p>
          <w:p w:rsidR="001D34D7" w:rsidRPr="001D34D7" w:rsidRDefault="001D34D7" w:rsidP="001D34D7">
            <w:pPr>
              <w:spacing w:after="0" w:line="240" w:lineRule="auto"/>
              <w:rPr>
                <w:rFonts w:ascii="Times New Roman" w:hAnsi="Times New Roman" w:cs="Times New Roman"/>
                <w:color w:val="auto"/>
                <w:kern w:val="0"/>
                <w:sz w:val="12"/>
                <w:szCs w:val="12"/>
              </w:rPr>
            </w:pPr>
          </w:p>
          <w:p w:rsidR="001D34D7" w:rsidRPr="001D34D7" w:rsidRDefault="001D34D7" w:rsidP="001D34D7">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Корнев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Константин Александрович,</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глава Верхнекужебарского сельсовета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37)34-2-46</w:t>
            </w:r>
          </w:p>
          <w:p w:rsidR="001D34D7" w:rsidRPr="001D34D7" w:rsidRDefault="001D34D7" w:rsidP="001D34D7">
            <w:pPr>
              <w:spacing w:after="0" w:line="240" w:lineRule="auto"/>
              <w:rPr>
                <w:rFonts w:ascii="Times New Roman" w:hAnsi="Times New Roman" w:cs="Times New Roman"/>
                <w:color w:val="auto"/>
                <w:kern w:val="0"/>
                <w:sz w:val="12"/>
                <w:szCs w:val="12"/>
              </w:rPr>
            </w:pP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с 13.00-17.00</w:t>
            </w:r>
          </w:p>
        </w:tc>
      </w:tr>
      <w:tr w:rsidR="001D34D7" w:rsidRPr="001D34D7" w:rsidTr="001D34D7">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3.</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Нижнекужебарский СДК</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662865, Красноярский край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село Нижний Кужебар,</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ул. Советская, д.55</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Зрительный зал</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Третьякова Елена Анатольевна, заведующая</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89532563496</w:t>
            </w:r>
          </w:p>
          <w:p w:rsidR="001D34D7" w:rsidRPr="001D34D7" w:rsidRDefault="001D34D7" w:rsidP="001D34D7">
            <w:pPr>
              <w:spacing w:after="0" w:line="240" w:lineRule="auto"/>
              <w:rPr>
                <w:rFonts w:ascii="Times New Roman" w:hAnsi="Times New Roman" w:cs="Times New Roman"/>
                <w:color w:val="FF0000"/>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Уварова Галина Михайловна, глава Нижнекужебарского сельсовета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37)33-2-42</w:t>
            </w:r>
          </w:p>
          <w:p w:rsidR="001D34D7" w:rsidRPr="001D34D7" w:rsidRDefault="001D34D7" w:rsidP="001D34D7">
            <w:pPr>
              <w:spacing w:after="0" w:line="240" w:lineRule="auto"/>
              <w:rPr>
                <w:rFonts w:ascii="Times New Roman" w:hAnsi="Times New Roman" w:cs="Times New Roman"/>
                <w:color w:val="auto"/>
                <w:kern w:val="0"/>
                <w:sz w:val="12"/>
                <w:szCs w:val="12"/>
              </w:rPr>
            </w:pP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с 13.00-17.00</w:t>
            </w:r>
          </w:p>
        </w:tc>
      </w:tr>
      <w:tr w:rsidR="001D34D7" w:rsidRPr="001D34D7" w:rsidTr="001D34D7">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4.</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Шириштыкский СДК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662861, Красноярский край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село Ширыштык,</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ул. Мира, д. 41-а</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Зрительный зал</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Кудряшова Светлана</w:t>
            </w:r>
            <w:r w:rsidRPr="001D34D7">
              <w:rPr>
                <w:rFonts w:ascii="Times New Roman" w:hAnsi="Times New Roman" w:cs="Times New Roman"/>
                <w:color w:val="auto"/>
                <w:kern w:val="0"/>
                <w:sz w:val="12"/>
                <w:szCs w:val="12"/>
                <w:lang w:val="en-US"/>
              </w:rPr>
              <w:t xml:space="preserve"> </w:t>
            </w:r>
            <w:r w:rsidRPr="001D34D7">
              <w:rPr>
                <w:rFonts w:ascii="Times New Roman" w:hAnsi="Times New Roman" w:cs="Times New Roman"/>
                <w:color w:val="auto"/>
                <w:kern w:val="0"/>
                <w:sz w:val="12"/>
                <w:szCs w:val="12"/>
              </w:rPr>
              <w:t>Генриховна, заведующая</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89020133244</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36 2 66</w:t>
            </w:r>
          </w:p>
          <w:p w:rsidR="001D34D7" w:rsidRPr="001D34D7" w:rsidRDefault="001D34D7" w:rsidP="001D34D7">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Затулин Николай Николаевич, глава Амыльского сельсовета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37)36-2-43</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с 13.00-17.00</w:t>
            </w:r>
          </w:p>
        </w:tc>
      </w:tr>
      <w:tr w:rsidR="001D34D7" w:rsidRPr="001D34D7" w:rsidTr="001D34D7">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5.</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Моторский СДК</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662860, Красноярский край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село Моторское,</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ул. Крупской, д.1а</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Зрительный зал</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Гороховский   Игорь Николаевич,</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заведующий</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35 2 97</w:t>
            </w:r>
          </w:p>
          <w:p w:rsidR="001D34D7" w:rsidRPr="001D34D7" w:rsidRDefault="001D34D7" w:rsidP="001D34D7">
            <w:pPr>
              <w:spacing w:after="0" w:line="240" w:lineRule="auto"/>
              <w:rPr>
                <w:rFonts w:ascii="Times New Roman" w:hAnsi="Times New Roman" w:cs="Times New Roman"/>
                <w:color w:val="FF0000"/>
                <w:kern w:val="0"/>
                <w:sz w:val="12"/>
                <w:szCs w:val="12"/>
              </w:rPr>
            </w:pPr>
            <w:r w:rsidRPr="001D34D7">
              <w:rPr>
                <w:rFonts w:ascii="Times New Roman" w:hAnsi="Times New Roman" w:cs="Times New Roman"/>
                <w:color w:val="auto"/>
                <w:kern w:val="0"/>
                <w:sz w:val="12"/>
                <w:szCs w:val="12"/>
              </w:rPr>
              <w:t>89509827081</w:t>
            </w: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Попова Кристина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Максимовна, глава Моторского сельсовета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37)35-3-19</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с 13.00-17.00</w:t>
            </w:r>
          </w:p>
        </w:tc>
      </w:tr>
      <w:tr w:rsidR="001D34D7" w:rsidRPr="001D34D7" w:rsidTr="001D34D7">
        <w:trPr>
          <w:trHeight w:val="699"/>
        </w:trPr>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6.</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Нижнекурятский СДК</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662853, Красноярский край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село Нижние Куряты,</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ул. Советская, д.63</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фойе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Нижнекурятского СДК</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Фарыма Анастасия Юрьевна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8 953 852 9627</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31-2-44</w:t>
            </w: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Ламаева Галина Владимировна,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глава Нижнекурятского сельсовета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37)31-2-44</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с 13.00-17.00</w:t>
            </w:r>
          </w:p>
        </w:tc>
      </w:tr>
      <w:tr w:rsidR="001D34D7" w:rsidRPr="001D34D7" w:rsidTr="001D34D7">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7.</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Старокопский СДК</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662850, Красноярский край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село Старая Копь,</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ул. Советская, д.51</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Зрительный зал</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Елькина Галина Михайловна, заведующая</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89029527021</w:t>
            </w: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Русова Галина Васильевна, глава Старокопского сельсовета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37)31-4-10</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с 13.00-17.00</w:t>
            </w:r>
          </w:p>
        </w:tc>
      </w:tr>
      <w:tr w:rsidR="001D34D7" w:rsidRPr="001D34D7" w:rsidTr="001D34D7">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Таятский СДК</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662853, Красноярский край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село Таяты,</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ул. Советская, 2</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Зрительный зал</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Пастухова Любовь Константиновна, заведующая</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31 2 12</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89532575167</w:t>
            </w:r>
          </w:p>
          <w:p w:rsidR="001D34D7" w:rsidRPr="001D34D7" w:rsidRDefault="001D34D7" w:rsidP="001D34D7">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Иванов Федор Поликарпович,</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глава Таятского сельсовета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37)31-2-12</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с 13.00-17.00</w:t>
            </w:r>
          </w:p>
        </w:tc>
      </w:tr>
      <w:tr w:rsidR="001D34D7" w:rsidRPr="001D34D7" w:rsidTr="001D34D7">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9.</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Таскинский СДК</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662855, Красноярский край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село Таскино,</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ул. Советская, д.50</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Зрительный зал</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Иванова Наталья Семеновна, заведующая</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89509979601</w:t>
            </w: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Каяшкин Александр Николаевич,</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глава Таскинского сельсовета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37)39-2-35</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с 13.00-17.00</w:t>
            </w:r>
          </w:p>
        </w:tc>
      </w:tr>
      <w:tr w:rsidR="001D34D7" w:rsidRPr="001D34D7" w:rsidTr="001D34D7">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10.</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Черемушинский СДК</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662854, Красноярский край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село Черемушка,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ул. Зеленая, д.26 «б»</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Зрительный зал</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Гаврилова Татьяна Михайловна, заведующая</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89020133638</w:t>
            </w: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Цитович Александр Николаевич,</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Глава Черемушинского сельсовета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37)37-1-60</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с 13.00-17.00</w:t>
            </w:r>
          </w:p>
        </w:tc>
      </w:tr>
      <w:tr w:rsidR="001D34D7" w:rsidRPr="001D34D7" w:rsidTr="001D34D7">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11.</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Качульский СДК</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662853, Красноярский край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село Качулька,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ул. Мира 69а</w:t>
            </w:r>
          </w:p>
          <w:p w:rsidR="001D34D7" w:rsidRPr="001D34D7" w:rsidRDefault="001D34D7" w:rsidP="001D34D7">
            <w:pPr>
              <w:spacing w:after="0" w:line="240" w:lineRule="auto"/>
              <w:rPr>
                <w:rFonts w:ascii="Times New Roman" w:hAnsi="Times New Roman" w:cs="Times New Roman"/>
                <w:color w:val="auto"/>
                <w:kern w:val="0"/>
                <w:sz w:val="12"/>
                <w:szCs w:val="12"/>
              </w:rPr>
            </w:pPr>
          </w:p>
          <w:p w:rsidR="001D34D7" w:rsidRPr="001D34D7" w:rsidRDefault="001D34D7" w:rsidP="001D34D7">
            <w:pPr>
              <w:spacing w:after="0" w:line="240" w:lineRule="auto"/>
              <w:rPr>
                <w:rFonts w:ascii="Times New Roman" w:hAnsi="Times New Roman" w:cs="Times New Roman"/>
                <w:color w:val="auto"/>
                <w:kern w:val="0"/>
                <w:sz w:val="12"/>
                <w:szCs w:val="12"/>
              </w:rPr>
            </w:pPr>
          </w:p>
          <w:p w:rsidR="001D34D7" w:rsidRPr="001D34D7" w:rsidRDefault="001D34D7" w:rsidP="001D34D7">
            <w:pPr>
              <w:spacing w:after="0" w:line="240" w:lineRule="auto"/>
              <w:rPr>
                <w:rFonts w:ascii="Times New Roman" w:hAnsi="Times New Roman" w:cs="Times New Roman"/>
                <w:color w:val="auto"/>
                <w:kern w:val="0"/>
                <w:sz w:val="12"/>
                <w:szCs w:val="12"/>
              </w:rPr>
            </w:pPr>
          </w:p>
          <w:p w:rsidR="001D34D7" w:rsidRPr="001D34D7" w:rsidRDefault="001D34D7" w:rsidP="001D34D7">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Зрительный</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зал</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Курагина Ирина Ивановна, заведующая</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89509729257</w:t>
            </w: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color w:val="auto"/>
                <w:kern w:val="0"/>
                <w:sz w:val="12"/>
                <w:szCs w:val="12"/>
              </w:rPr>
            </w:pPr>
            <w:r w:rsidRPr="001D34D7">
              <w:rPr>
                <w:rFonts w:ascii="Times New Roman" w:hAnsi="Times New Roman" w:cs="Times New Roman"/>
                <w:color w:val="auto"/>
                <w:kern w:val="0"/>
                <w:sz w:val="12"/>
                <w:szCs w:val="12"/>
              </w:rPr>
              <w:t>Деев Владимир Алексеевич,</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Глава Качульского сельсовета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37)51-2-23</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с 13.00-17.00</w:t>
            </w:r>
          </w:p>
        </w:tc>
      </w:tr>
      <w:tr w:rsidR="001D34D7" w:rsidRPr="001D34D7" w:rsidTr="001D34D7">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12.</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Лебедевский СДК</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662850, Красноярский край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д. Лебедевка,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ул. Центральная - 16</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Зрительный зал</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Ковтун Лариса Михайловна, заведующая</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89503052865</w:t>
            </w: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Гаас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Елена Федоровна, И.О.</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главы Лебедевского сельсовета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37)32-2-45</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с 13.00-17.00</w:t>
            </w:r>
          </w:p>
        </w:tc>
      </w:tr>
      <w:tr w:rsidR="001D34D7" w:rsidRPr="001D34D7" w:rsidTr="001D34D7">
        <w:trPr>
          <w:trHeight w:val="1148"/>
        </w:trPr>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13</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Уджейский СДК</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662852, Красноярский край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c. Уджей, ул. Советская,35</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Зрительный зал</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Роот ЛарисаАндреевна,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заведующая</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89333347199</w:t>
            </w: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Власова Юлия Андреевна,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Глава Уджейского сельсовета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37)30-2-22</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с 13.00-17.00</w:t>
            </w:r>
          </w:p>
        </w:tc>
      </w:tr>
      <w:tr w:rsidR="001D34D7" w:rsidRPr="001D34D7" w:rsidTr="001D34D7">
        <w:trPr>
          <w:trHeight w:val="1148"/>
        </w:trPr>
        <w:tc>
          <w:tcPr>
            <w:tcW w:w="966"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jc w:val="center"/>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lastRenderedPageBreak/>
              <w:t>14</w:t>
            </w:r>
          </w:p>
        </w:tc>
        <w:tc>
          <w:tcPr>
            <w:tcW w:w="314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Сагайский СДК.</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662852, Красноярский край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Каратузский район</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c. Сагайское,</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ул. Советская,30</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Зрительный зал</w:t>
            </w:r>
          </w:p>
        </w:tc>
        <w:tc>
          <w:tcPr>
            <w:tcW w:w="1134"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Пономарева Елена Алексеевна, заведующая</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89532572390,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38-2-48</w:t>
            </w:r>
          </w:p>
        </w:tc>
        <w:tc>
          <w:tcPr>
            <w:tcW w:w="1985"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Буланцев  Николай Анатольевич, глава Сагайского сельсовета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8(391 37)38-2-38</w:t>
            </w:r>
          </w:p>
        </w:tc>
        <w:tc>
          <w:tcPr>
            <w:tcW w:w="2551" w:type="dxa"/>
            <w:tcBorders>
              <w:top w:val="single" w:sz="4" w:space="0" w:color="auto"/>
              <w:left w:val="single" w:sz="4" w:space="0" w:color="auto"/>
              <w:bottom w:val="single" w:sz="4" w:space="0" w:color="auto"/>
              <w:right w:val="single" w:sz="4" w:space="0" w:color="auto"/>
            </w:tcBorders>
          </w:tcPr>
          <w:p w:rsidR="001D34D7" w:rsidRPr="001D34D7" w:rsidRDefault="001D34D7" w:rsidP="001D34D7">
            <w:pPr>
              <w:spacing w:after="0" w:line="240" w:lineRule="auto"/>
              <w:rPr>
                <w:rFonts w:ascii="Times New Roman" w:hAnsi="Times New Roman" w:cs="Times New Roman"/>
                <w:bCs/>
                <w:color w:val="auto"/>
                <w:kern w:val="0"/>
                <w:sz w:val="12"/>
                <w:szCs w:val="12"/>
              </w:rPr>
            </w:pPr>
            <w:r w:rsidRPr="001D34D7">
              <w:rPr>
                <w:rFonts w:ascii="Times New Roman" w:hAnsi="Times New Roman" w:cs="Times New Roman"/>
                <w:bCs/>
                <w:color w:val="auto"/>
                <w:kern w:val="0"/>
                <w:sz w:val="12"/>
                <w:szCs w:val="12"/>
              </w:rPr>
              <w:t xml:space="preserve">вторник-пятница </w:t>
            </w:r>
          </w:p>
          <w:p w:rsidR="001D34D7" w:rsidRPr="001D34D7" w:rsidRDefault="001D34D7" w:rsidP="001D34D7">
            <w:pPr>
              <w:spacing w:after="0" w:line="240" w:lineRule="auto"/>
              <w:rPr>
                <w:rFonts w:ascii="Times New Roman" w:hAnsi="Times New Roman" w:cs="Times New Roman"/>
                <w:bCs/>
                <w:color w:val="auto"/>
                <w:kern w:val="0"/>
                <w:sz w:val="12"/>
                <w:szCs w:val="12"/>
              </w:rPr>
            </w:pPr>
            <w:r w:rsidRPr="001D34D7">
              <w:rPr>
                <w:rFonts w:ascii="Times New Roman" w:hAnsi="Times New Roman" w:cs="Times New Roman"/>
                <w:bCs/>
                <w:color w:val="auto"/>
                <w:kern w:val="0"/>
                <w:sz w:val="12"/>
                <w:szCs w:val="12"/>
              </w:rPr>
              <w:t xml:space="preserve">с 10.00 до 12.00 </w:t>
            </w:r>
          </w:p>
          <w:p w:rsidR="001D34D7" w:rsidRPr="001D34D7" w:rsidRDefault="001D34D7" w:rsidP="001D34D7">
            <w:pPr>
              <w:spacing w:after="0" w:line="240" w:lineRule="auto"/>
              <w:rPr>
                <w:rFonts w:ascii="Times New Roman" w:hAnsi="Times New Roman" w:cs="Times New Roman"/>
                <w:bCs/>
                <w:color w:val="auto"/>
                <w:kern w:val="0"/>
                <w:sz w:val="12"/>
                <w:szCs w:val="12"/>
              </w:rPr>
            </w:pPr>
            <w:r w:rsidRPr="001D34D7">
              <w:rPr>
                <w:rFonts w:ascii="Times New Roman" w:hAnsi="Times New Roman" w:cs="Times New Roman"/>
                <w:bCs/>
                <w:color w:val="auto"/>
                <w:kern w:val="0"/>
                <w:sz w:val="12"/>
                <w:szCs w:val="12"/>
              </w:rPr>
              <w:t xml:space="preserve"> с 13.00-17.00</w:t>
            </w:r>
          </w:p>
        </w:tc>
      </w:tr>
    </w:tbl>
    <w:p w:rsidR="001D34D7" w:rsidRPr="001D34D7" w:rsidRDefault="001D34D7" w:rsidP="001D34D7">
      <w:pPr>
        <w:spacing w:after="0" w:line="240" w:lineRule="auto"/>
        <w:outlineLvl w:val="0"/>
        <w:rPr>
          <w:rFonts w:ascii="Times New Roman" w:hAnsi="Times New Roman" w:cs="Times New Roman"/>
          <w:color w:val="auto"/>
          <w:kern w:val="0"/>
          <w:sz w:val="12"/>
          <w:szCs w:val="12"/>
        </w:rPr>
      </w:pPr>
    </w:p>
    <w:p w:rsidR="001D34D7" w:rsidRPr="001D34D7" w:rsidRDefault="001D34D7" w:rsidP="001D34D7">
      <w:pPr>
        <w:spacing w:after="0" w:line="240" w:lineRule="auto"/>
        <w:jc w:val="center"/>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АДМИНИСТРАЦИЯ  КАРАТУЗСКОГО  РАЙОНА</w:t>
      </w:r>
    </w:p>
    <w:p w:rsidR="001D34D7" w:rsidRPr="001D34D7" w:rsidRDefault="001D34D7" w:rsidP="001D34D7">
      <w:pPr>
        <w:spacing w:after="0" w:line="240" w:lineRule="auto"/>
        <w:rPr>
          <w:rFonts w:ascii="Times New Roman" w:eastAsiaTheme="minorEastAsia" w:hAnsi="Times New Roman" w:cs="Times New Roman"/>
          <w:color w:val="auto"/>
          <w:kern w:val="0"/>
          <w:sz w:val="12"/>
          <w:szCs w:val="12"/>
        </w:rPr>
      </w:pPr>
    </w:p>
    <w:p w:rsidR="001D34D7" w:rsidRPr="001D34D7" w:rsidRDefault="001D34D7" w:rsidP="001D34D7">
      <w:pPr>
        <w:spacing w:after="0" w:line="240" w:lineRule="auto"/>
        <w:jc w:val="center"/>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ПОСТАНОВЛЕНИЕ</w:t>
      </w:r>
    </w:p>
    <w:p w:rsidR="001D34D7" w:rsidRPr="001D34D7" w:rsidRDefault="001D34D7" w:rsidP="001D34D7">
      <w:pPr>
        <w:spacing w:after="0" w:line="240" w:lineRule="auto"/>
        <w:rPr>
          <w:rFonts w:ascii="Times New Roman" w:eastAsiaTheme="minorEastAsia" w:hAnsi="Times New Roman" w:cs="Times New Roman"/>
          <w:color w:val="auto"/>
          <w:kern w:val="0"/>
          <w:sz w:val="12"/>
          <w:szCs w:val="12"/>
        </w:rPr>
      </w:pPr>
    </w:p>
    <w:p w:rsidR="001D34D7" w:rsidRPr="001D34D7" w:rsidRDefault="001D34D7" w:rsidP="001D34D7">
      <w:pPr>
        <w:spacing w:after="0" w:line="240" w:lineRule="auto"/>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17.06.2021                                  с. Каратузское                                      № 491-п</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О внесении изменений, дополнений в постановление администрации района от 16.01.1013 № 32-п «Об образовании избирательных участков для проведения выборов и референдумов на территории Каратузского района»</w:t>
      </w:r>
    </w:p>
    <w:p w:rsidR="001D34D7" w:rsidRPr="001D34D7" w:rsidRDefault="001D34D7" w:rsidP="001D34D7">
      <w:pPr>
        <w:spacing w:after="0" w:line="240" w:lineRule="auto"/>
        <w:jc w:val="both"/>
        <w:rPr>
          <w:rFonts w:ascii="Times New Roman" w:eastAsiaTheme="minorEastAsia" w:hAnsi="Times New Roman" w:cs="Times New Roman"/>
          <w:b/>
          <w:color w:val="auto"/>
          <w:kern w:val="0"/>
          <w:sz w:val="12"/>
          <w:szCs w:val="12"/>
        </w:rPr>
      </w:pPr>
    </w:p>
    <w:p w:rsidR="001D34D7" w:rsidRPr="001D34D7" w:rsidRDefault="001D34D7" w:rsidP="001D34D7">
      <w:pPr>
        <w:spacing w:after="0" w:line="240" w:lineRule="auto"/>
        <w:jc w:val="both"/>
        <w:rPr>
          <w:rFonts w:ascii="Times New Roman" w:eastAsiaTheme="minorEastAsia" w:hAnsi="Times New Roman" w:cs="Times New Roman"/>
          <w:b/>
          <w:color w:val="auto"/>
          <w:kern w:val="0"/>
          <w:sz w:val="12"/>
          <w:szCs w:val="12"/>
        </w:rPr>
      </w:pPr>
    </w:p>
    <w:p w:rsidR="001D34D7" w:rsidRPr="001D34D7" w:rsidRDefault="001D34D7" w:rsidP="001D34D7">
      <w:pPr>
        <w:spacing w:after="0" w:line="240" w:lineRule="auto"/>
        <w:ind w:firstLine="708"/>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 xml:space="preserve">Рассмотрев  ходатайство  главы  Старокопского сельсовета от 05.05.2021, согласовав с территориальной  избирательной  комиссией Каратузского района Красноярского края  избирательные участки,  образуемые по проведению  выборов и референдумов на территории Каратузского района, руководствуясь подпунктом «д» п. 2.1. ч. 2 ст. 19 Федерального Закона  от 12.06.2002 </w:t>
      </w:r>
      <w:r w:rsidRPr="001D34D7">
        <w:rPr>
          <w:rFonts w:ascii="Times New Roman" w:eastAsiaTheme="minorEastAsia" w:hAnsi="Times New Roman" w:cs="Times New Roman"/>
          <w:color w:val="FF0000"/>
          <w:kern w:val="0"/>
          <w:sz w:val="12"/>
          <w:szCs w:val="12"/>
        </w:rPr>
        <w:t xml:space="preserve"> </w:t>
      </w:r>
      <w:r w:rsidRPr="001D34D7">
        <w:rPr>
          <w:rFonts w:ascii="Times New Roman" w:eastAsiaTheme="minorEastAsia" w:hAnsi="Times New Roman" w:cs="Times New Roman"/>
          <w:color w:val="auto"/>
          <w:kern w:val="0"/>
          <w:sz w:val="12"/>
          <w:szCs w:val="12"/>
        </w:rPr>
        <w:t>№ 67-ФЗ «Об основных гарантиях избирательных прав и права на участие в референдуме граждан Российской Федерации»,  Законом Красноярского края от 02.10.2003</w:t>
      </w:r>
      <w:r w:rsidRPr="001D34D7">
        <w:rPr>
          <w:rFonts w:ascii="Times New Roman" w:eastAsiaTheme="minorEastAsia" w:hAnsi="Times New Roman" w:cs="Times New Roman"/>
          <w:color w:val="FF0000"/>
          <w:kern w:val="0"/>
          <w:sz w:val="12"/>
          <w:szCs w:val="12"/>
        </w:rPr>
        <w:t xml:space="preserve"> </w:t>
      </w:r>
      <w:r w:rsidRPr="001D34D7">
        <w:rPr>
          <w:rFonts w:ascii="Times New Roman" w:eastAsiaTheme="minorEastAsia" w:hAnsi="Times New Roman" w:cs="Times New Roman"/>
          <w:color w:val="auto"/>
          <w:kern w:val="0"/>
          <w:sz w:val="12"/>
          <w:szCs w:val="12"/>
        </w:rPr>
        <w:t xml:space="preserve">№ 8-1411 «О выборах в органы местного самоуправления в Красноярском крае»,  </w:t>
      </w:r>
      <w:r w:rsidRPr="001D34D7">
        <w:rPr>
          <w:rFonts w:ascii="Times New Roman" w:eastAsiaTheme="minorEastAsia" w:hAnsi="Times New Roman" w:cs="Times New Roman"/>
          <w:color w:val="000000" w:themeColor="text1"/>
          <w:kern w:val="0"/>
          <w:sz w:val="12"/>
          <w:szCs w:val="12"/>
        </w:rPr>
        <w:t>п. 2. ст.4  Устава Муниципального образования «Каратузский район</w:t>
      </w:r>
      <w:r w:rsidRPr="001D34D7">
        <w:rPr>
          <w:rFonts w:ascii="Times New Roman" w:eastAsiaTheme="minorEastAsia" w:hAnsi="Times New Roman" w:cs="Times New Roman"/>
          <w:color w:val="auto"/>
          <w:kern w:val="0"/>
          <w:sz w:val="12"/>
          <w:szCs w:val="12"/>
        </w:rPr>
        <w:t>», ПОСТАНОВЛЯЮ:</w:t>
      </w:r>
    </w:p>
    <w:p w:rsidR="001D34D7" w:rsidRPr="001D34D7" w:rsidRDefault="001D34D7" w:rsidP="001D34D7">
      <w:pPr>
        <w:spacing w:after="0" w:line="240" w:lineRule="auto"/>
        <w:ind w:firstLine="708"/>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1.Внести следующие  изменения  и дополнения в постановление администрации района от 16.01.1013 № 32-п «Об образовании избирательных участков для проведения выборов и референдумов на территории Каратузского района»:</w:t>
      </w:r>
    </w:p>
    <w:p w:rsidR="001D34D7" w:rsidRPr="001D34D7" w:rsidRDefault="001D34D7" w:rsidP="001D34D7">
      <w:pPr>
        <w:spacing w:after="0" w:line="240" w:lineRule="auto"/>
        <w:ind w:firstLine="708"/>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Избирательный  участок  №1422 (центр с. Старая Копь, улица Советская, 24, здание администрации  Старокопского сельсовета).</w:t>
      </w:r>
    </w:p>
    <w:p w:rsidR="001D34D7" w:rsidRPr="001D34D7" w:rsidRDefault="001D34D7" w:rsidP="001D34D7">
      <w:pPr>
        <w:spacing w:after="0" w:line="240" w:lineRule="auto"/>
        <w:ind w:firstLine="708"/>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 xml:space="preserve"> В участок входят: с. Старая Копь,  улицы: Советская, Набережная, Зеленая, Молодежная, Сухорословка, Паромная переправа, Березовая.</w:t>
      </w:r>
    </w:p>
    <w:p w:rsidR="001D34D7" w:rsidRPr="001D34D7" w:rsidRDefault="001D34D7" w:rsidP="001D34D7">
      <w:pPr>
        <w:spacing w:after="0" w:line="240" w:lineRule="auto"/>
        <w:ind w:firstLine="708"/>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2. Приложение к постановлению администрации района от 16.01.2013 № 32-п «Об образовании избирательных участков для проведения выборов и референдумов на территории Каратузского района» изложить в новой редакции согласно приложению.</w:t>
      </w:r>
    </w:p>
    <w:p w:rsidR="001D34D7" w:rsidRPr="001D34D7" w:rsidRDefault="001D34D7" w:rsidP="001D34D7">
      <w:pPr>
        <w:spacing w:after="0" w:line="240" w:lineRule="auto"/>
        <w:ind w:firstLine="708"/>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Глава района                                                                                          К.А. Тюнин</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p>
    <w:p w:rsidR="001D34D7" w:rsidRPr="001D34D7" w:rsidRDefault="001D34D7" w:rsidP="001D34D7">
      <w:pPr>
        <w:spacing w:after="0" w:line="240" w:lineRule="auto"/>
        <w:jc w:val="right"/>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 xml:space="preserve"> </w:t>
      </w:r>
      <w:r w:rsidRPr="001D34D7">
        <w:rPr>
          <w:rFonts w:ascii="Times New Roman" w:eastAsiaTheme="minorEastAsia" w:hAnsi="Times New Roman" w:cs="Times New Roman"/>
          <w:color w:val="auto"/>
          <w:kern w:val="0"/>
          <w:sz w:val="12"/>
          <w:szCs w:val="12"/>
        </w:rPr>
        <w:tab/>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34D7" w:rsidRPr="001D34D7" w:rsidTr="00437335">
        <w:tc>
          <w:tcPr>
            <w:tcW w:w="4785" w:type="dxa"/>
          </w:tcPr>
          <w:p w:rsidR="001D34D7" w:rsidRPr="001D34D7" w:rsidRDefault="001D34D7" w:rsidP="001D34D7">
            <w:pPr>
              <w:spacing w:after="0" w:line="240" w:lineRule="auto"/>
              <w:jc w:val="right"/>
              <w:rPr>
                <w:rFonts w:ascii="Times New Roman" w:eastAsiaTheme="minorEastAsia" w:hAnsi="Times New Roman" w:cs="Times New Roman"/>
                <w:color w:val="auto"/>
                <w:kern w:val="0"/>
                <w:sz w:val="12"/>
                <w:szCs w:val="12"/>
              </w:rPr>
            </w:pPr>
          </w:p>
        </w:tc>
        <w:tc>
          <w:tcPr>
            <w:tcW w:w="4786" w:type="dxa"/>
          </w:tcPr>
          <w:p w:rsidR="001D34D7" w:rsidRPr="001D34D7" w:rsidRDefault="001D34D7" w:rsidP="001D34D7">
            <w:pPr>
              <w:spacing w:after="0" w:line="240" w:lineRule="auto"/>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Приложение к постановлению администрации Каратузского района</w:t>
            </w:r>
          </w:p>
          <w:p w:rsidR="001D34D7" w:rsidRPr="001D34D7" w:rsidRDefault="001D34D7" w:rsidP="001D34D7">
            <w:pPr>
              <w:spacing w:after="0" w:line="240" w:lineRule="auto"/>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от 17.06.2021 №  491-п</w:t>
            </w:r>
          </w:p>
        </w:tc>
      </w:tr>
    </w:tbl>
    <w:p w:rsidR="001D34D7" w:rsidRPr="001D34D7" w:rsidRDefault="001D34D7" w:rsidP="001D34D7">
      <w:pPr>
        <w:spacing w:after="0" w:line="240" w:lineRule="auto"/>
        <w:jc w:val="right"/>
        <w:rPr>
          <w:rFonts w:ascii="Times New Roman" w:eastAsiaTheme="minorEastAsia" w:hAnsi="Times New Roman" w:cs="Times New Roman"/>
          <w:color w:val="auto"/>
          <w:kern w:val="0"/>
          <w:sz w:val="12"/>
          <w:szCs w:val="12"/>
        </w:rPr>
      </w:pP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p>
    <w:p w:rsidR="001D34D7" w:rsidRPr="001D34D7" w:rsidRDefault="001D34D7" w:rsidP="001D34D7">
      <w:pPr>
        <w:spacing w:after="0" w:line="240" w:lineRule="auto"/>
        <w:jc w:val="center"/>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СПИСОК</w:t>
      </w:r>
    </w:p>
    <w:p w:rsidR="001D34D7" w:rsidRPr="001D34D7" w:rsidRDefault="001D34D7" w:rsidP="001D34D7">
      <w:pPr>
        <w:spacing w:after="0" w:line="240" w:lineRule="auto"/>
        <w:jc w:val="center"/>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избирательных участков  по проведению выборов и референдумов</w:t>
      </w:r>
    </w:p>
    <w:p w:rsidR="001D34D7" w:rsidRPr="001D34D7" w:rsidRDefault="001D34D7" w:rsidP="001D34D7">
      <w:pPr>
        <w:spacing w:after="0" w:line="240" w:lineRule="auto"/>
        <w:jc w:val="center"/>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на территории Каратузского района</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Участок № 1407 (центр с. Каратузское, ул. Революционная, 23, МБУК «КС Каратузского района», Центр культуры «Спутник»)</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входят улицы: Чапаева, Гагарина, 8 Марта с № 1 по 45, со 2 по 44, Рабочая, Молодежная, Заводская, Октябрьская, Крупская, Мира с №№ с 1 по 85, 85а, со 2 по 84, Партизанская с №№ с 63 по 137, с 70 по 120, Революционная с №№ с 1 по 71, со 2 по 68, 3 Интернационал, Щетинкина, Колхозная с №№ 42 по 122, 57 по 147, Колхозная пилорама.</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Участок № 1408 (центр с. Каратузское, ул. Шевченко, 16, корпус №1 Каратузской средней общеобразовательной школы имени  Героя Советского Союза Е.Ф.Трофимова»).</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входят улицы: Космическая, Дружбы, Прибыткова, Чехова, Лазо, Спортивная, Профсоюзов, Шевченко, Карбышева, Хлебная, Жукова, Минусинская, Черкасова, Федосеева, Кедровая, Пролетарская, Энергетиков,   Куйбышева,   Кутузова,   Станичная,   Набережная, Революционная с №№ 70 по 78, 73 по 81, Димитрова с №№ 29 по 71, 30 по 64, Партизанская с №№ 1 по 61, 10 по 68, Кравченко с №№ 71 по 79, 44 по 50, Мира с №№ 87, 86 по 98, Колхозная с №№ 31 по 55, 24 по 40, 8 Марта с № 47 по 53, СТФ, пер. Вишневый, Советская с №№ 75 по 83, 48 по 56, Объездная.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Участок № 1409 (центр с. Каратузское, ул. Советская, 21, районная администрация)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входят улицы: Кравченко с №№ 1 по 69, 2 по 42, Карла Маркса, Ярова, Энгельса, Тельмана, Свердлова, Ленина с №№ 5 по 53, 18 по 74, Заречная с №№ 1 по 95, 2а по 60, Трудовая, Мичурина, Калинина, Суворова, Строительная, Советская с №№ 1 по 73,   4 по 46, пер. Заречный.</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Участок № 1410 (центр с. Каратузское, ул. Пушкина, 10, корпус №3 Каратузской средней общеобразовательной школы имени  Героя Советского Союза Е.Ф.Трофимова»)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В участок входят улицы: Лермонтова, Ломоносова, Восточная Березовая, Саянская, Омская, Стрелкова, Островского, Мелиораторов, Таежная, Юности, Юбилейная, Цветаевой, Весенняя, Высоцкого, Лесная, 60 лет Октября, Кирова, Пушкина, Зеленая, Новая, Горького, Комсомольская, 1 Мая, Каратаева, 1 Каратузская, Гоголя, Филиппова, Рубана, Головачева, Комарова, Сибирская, Заречная с №№ 97 по 105, 62 по 66., пер. Первомайский, пер. Комсомольский, Димитрова с №№1 по 27, со 2 по 28, Партизанская с № 2 до 8, Колхозная с №№ 1 по 29, 2 по 22, Ленина с №№ 0,01,02,1,1а,2,3а, 3в,3д,4а,5а,6,8,8а,8б,8в,10,12,14. Дачная, Ачинская, пер Ачинский,  Крестьянская, Армейская, Российская, Роща, Декабристов, Александра Невского, Александра Кузьмина, Енисейская, Южная, Кропочева, Торфяников, Трофимова, Сосновая, Лепешинской, Циолковского, Старковой, Автомобилистов, Славянская,  Амыльская, Кирпичная, Южная, 9 мая, Лебедя, Довгер, Дурновцева, Казачья, пер Кирова, Кужебарская,  Моторская, Сахарова, Знамя труда,  пер. Училищный, ул. Астафьева, ул. Шишкина.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Участок № 1411 (центр с. Ширыштык, ул. Мира, 33«а»,  Ширыштыкская СОШ).</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входят: с. Ширыштык, улицы: Мира, Зеленая, пер. Школьный, д. Черниговка, улица Центральная.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Участок № 1412 (центр с. Ширыштык, ул. Мира, 41«а», МБУК «КС Каратузского района», Ширыштыкский СДК)</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В участок входят: с. Ширыштык, улицы: Октябрьская, Советская, Заречная, Набережная, Зеленая Роща, Костромская, Рабочая, д. Таловка, улицы: Молодежная, Зелёная, Набережная.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Участок № 1413 (центр с. Верхний Кужебар, ул. Ленина, 49, МБУК «КС Каратузского района»,  Верхнекужебарский СДК.</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входят улицы:  Ленина с №54 по № 145, пер. Почтовый, пер. Ленина, ул. Буденного с № 47 по №78,  Ворошилова,  Набережная, Колхозная, Зеленая, Рабочая, Кирова.</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Участок № 1414 (центр с. Верхний Кужебар, ул. Садовая, 6,  МБДОУ Верхнекужебарский детский сад «Ромашка»).</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входят улицы с Верхний Кужебар,  Ленина с№1 по №53, Молодежная, Юбилейная, пер. Первомайский, Новая, Садовая, Калинина, пер. Буденного, ул. Буденного с №1 по №46, Аэродромная, д. Алексеевка, ул. Центральная.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Участок № 1415 (центр с. Качулька,  ул. Мира, 69 «а», МБУК «КС Каратузского района»,  Качульский СДК).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В участок входят с. Качулька  улицы: Березовая, Береговая, Крупской, Колхозная, Курятская, Мира, Молодежная, Садовая,  Советская, Школьная, Качульские выселки.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Участок №1416 (центр с. Моторское, ул. Крупская, 1а, МБУК «КС Каратузского района», Моторский СДК). В участок входят село Моторское: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улицы: Красноармейская,  Колхозная, Рабочая, Пушкина, Чапаева, Новая.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Деревни: Верхняя-Буланка улицы: Каратузская, Верхняя, Моторская.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 xml:space="preserve">Нижняя - Буланка улицы: Колхозная, Советская, Партизанская, Степная. </w:t>
      </w:r>
    </w:p>
    <w:p w:rsidR="001D34D7" w:rsidRPr="001D34D7" w:rsidRDefault="001D34D7" w:rsidP="001D34D7">
      <w:pPr>
        <w:spacing w:after="0" w:line="240" w:lineRule="auto"/>
        <w:ind w:firstLine="708"/>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Участок № 1417 (центр село Моторское , ул. Кирова, 1, МБОУ «Моторской СОШ»). В участок входит село  Моторское: улицы: Лесная, Кирова, Ленина, Щетинкина,  Калинина, Кравченко,  Красных Партизан, Крупская, Набережная, Совхозная.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Участок № 1418 (центр д. Средний Кужебар, ул. Полтавская, 8, Среднекужубарская сельская библиотека МБУК «Межпоселенческая библиотека Каратузского района»)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входит д. Средний Кужебар улицы: Барнаульская, Московская, Набережная, Полтавская.,Школьная.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Участок № 1419 (центр с. Нижний Кужебар, ул. Советская, 55, МБУК «КС Каратузского района», Нижнекужебарский СДК).</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входит с. Нижний Кужебар улицы: Гагарина, Ленина, Калинина, Молодежная, Партизанская, Советская, Щетинкина.</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Участок № 1420 (центр с. Нижние Куряты, ул. Советская, 63, МБУК «КС Каратузского района»,  Нижнекурятский СДК).</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входят: с. Нижние Куряты, улицы: Советская, Школьная, Лесная, Заречная, Луговая, Березовая, Солнечная.  д. Верхние Куряты улицы: Зелёная,  Центральная, Мира, Таежная.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Участок № 1421 (центр с. Сагайское, ул. Советская, 30, МБУК «КС Каратузского района», Сагайский СДК)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входит с. Сагайское, улицы: Березовая, Заречная, Клубный переулок, Колхозная, Ленина, Мира, Молодежная, Набережная, Парковая, Советская, Чапаева, Щетинкина,  Каратузская.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Участок № 1422 (центр с. Старая Копь, ул. Советская, 24, здание администрации  Старокопского сельсовета).</w:t>
      </w:r>
    </w:p>
    <w:p w:rsidR="001D34D7" w:rsidRPr="001D34D7" w:rsidRDefault="001D34D7" w:rsidP="001D34D7">
      <w:pPr>
        <w:spacing w:after="0" w:line="240" w:lineRule="auto"/>
        <w:ind w:firstLine="708"/>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В участок входят: с. Старая Копь улицы: Советская, Набережная, Зеленая, Молодежная, Сухорословка, Паромная переправа, Березовая.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Участок № 1423 (центр с. Таскино, ул. Советская, 50, МБУК «КС Каратузского района», Таскинский СДК)</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входит с. Таскино улицы: Советская, Заречная, Гагарина, Кирова, Трудовая, Школьная, Зеленая, Лесная.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Участок № 1424 (центр с. Таяты, ул. Советская, 2, МБУК «КС Каратузского района», Таятский СДК)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входят: с. Таяты улицы: Советская, Заполярная, Гагарина, Кедровая, Зеленая, Лесная, Кропочева, Новая, Береговая. Черкасова, д. Малиновка, ул. Береговая.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Участок № 1425 (центр с. Черемушка, ул. Зеленая, 26 «б», МБУК «КС Каратузского района»,Черемушинский СДК)</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входят с. Черемушка улицы: Ленина, Зеленая, Молодежная, Новая, Советская,  пер. Гагарина, пер. Солнечный, пер. Почтовый; д. Куркино улицы: Зеленая, Ленина.</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Участок№ 1426 (центр д. Шалагино, ул. Центральная 22-2, Шалагинская сельская библиотека МБУК «Межпоселенческая библиотека Каратузского района»)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входят  д. Шалагино улицы: Центральная, Зеленая.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Участок № 1427 (центр д. Старо-Молино, ул. Центральная, 10, МБУК «КС Каратузского района», Старомолинский СК). </w:t>
      </w:r>
    </w:p>
    <w:p w:rsidR="001D34D7" w:rsidRPr="001D34D7" w:rsidRDefault="001D34D7" w:rsidP="001D34D7">
      <w:pPr>
        <w:spacing w:after="0" w:line="240" w:lineRule="auto"/>
        <w:ind w:firstLine="708"/>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 xml:space="preserve">В участок входят д. Старо-Молино улицы: Центральная, Зеленая, Новая, Молодежная, Заречная.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Участок № 1428 (центр д. Верхний Суэтук, ул. Партизанская, 1 «а», МБУК «КС Каратузского района», Вернесуэтукский СК).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входят д. Верхний Суэтук улицы: Центральная, Партизанская, Верхняя, Пушкина, Островская.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Участок № 1429 (центр д. Чубчиково, ул. Мира, 14 «а», 2, МБУК «КС Каратузского района»,  Чубчиковский СК)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В участок входят  д. Чубчиково улицы: Мира, Колхозная, Школьная.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Участок  № 1430 (центр д. Лебедевка, ул. Центральная, 16, МБУК «КС Каратузского района». Лебедевский СК)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входят: д. Лебедевка улицы: ул. Центральная, Зеленая, д. Ключи улицы: Набережная, Советская, Зеленая.</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 xml:space="preserve">Участок № 1431 (центр с. Уджей, ул. Советская, 35, МБУК «КС Каратузского района» Уджейский СДК). </w:t>
      </w:r>
    </w:p>
    <w:p w:rsidR="001D34D7" w:rsidRPr="001D34D7" w:rsidRDefault="001D34D7" w:rsidP="001D34D7">
      <w:pPr>
        <w:spacing w:after="0" w:line="240" w:lineRule="auto"/>
        <w:jc w:val="both"/>
        <w:rPr>
          <w:rFonts w:ascii="Times New Roman" w:eastAsiaTheme="minorEastAsia" w:hAnsi="Times New Roman" w:cs="Times New Roman"/>
          <w:color w:val="auto"/>
          <w:kern w:val="0"/>
          <w:sz w:val="12"/>
          <w:szCs w:val="12"/>
        </w:rPr>
      </w:pPr>
      <w:r w:rsidRPr="001D34D7">
        <w:rPr>
          <w:rFonts w:ascii="Times New Roman" w:eastAsiaTheme="minorEastAsia" w:hAnsi="Times New Roman" w:cs="Times New Roman"/>
          <w:color w:val="auto"/>
          <w:kern w:val="0"/>
          <w:sz w:val="12"/>
          <w:szCs w:val="12"/>
        </w:rPr>
        <w:tab/>
        <w:t>В участок входит с. Уджей улицы: Советская, Садовая, Луговая, Молодежная, Белоярская, Заречная.</w:t>
      </w:r>
    </w:p>
    <w:p w:rsidR="001D34D7" w:rsidRPr="001D34D7" w:rsidRDefault="001D34D7" w:rsidP="001D34D7">
      <w:pPr>
        <w:spacing w:after="0" w:line="240" w:lineRule="auto"/>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p>
    <w:p w:rsidR="001D34D7" w:rsidRPr="001D34D7" w:rsidRDefault="001D34D7" w:rsidP="001D34D7">
      <w:pPr>
        <w:spacing w:after="0" w:line="276" w:lineRule="auto"/>
        <w:jc w:val="center"/>
        <w:rPr>
          <w:rFonts w:ascii="Times New Roman" w:eastAsiaTheme="minorHAnsi" w:hAnsi="Times New Roman" w:cs="Times New Roman"/>
          <w:color w:val="auto"/>
          <w:kern w:val="0"/>
          <w:sz w:val="12"/>
          <w:szCs w:val="12"/>
          <w:lang w:eastAsia="en-US"/>
        </w:rPr>
      </w:pPr>
      <w:r w:rsidRPr="001D34D7">
        <w:rPr>
          <w:rFonts w:ascii="Times New Roman" w:eastAsiaTheme="minorHAnsi" w:hAnsi="Times New Roman" w:cs="Times New Roman"/>
          <w:color w:val="auto"/>
          <w:kern w:val="0"/>
          <w:sz w:val="12"/>
          <w:szCs w:val="12"/>
          <w:lang w:eastAsia="en-US"/>
        </w:rPr>
        <w:lastRenderedPageBreak/>
        <w:t>ТЕРРИТОРИАЛЬНАЯ ИЗБИРАТЕЛЬНАЯ КОМИССИИ</w:t>
      </w:r>
    </w:p>
    <w:p w:rsidR="001D34D7" w:rsidRPr="001D34D7" w:rsidRDefault="001D34D7" w:rsidP="001D34D7">
      <w:pPr>
        <w:spacing w:after="0" w:line="276" w:lineRule="auto"/>
        <w:jc w:val="center"/>
        <w:rPr>
          <w:rFonts w:ascii="Times New Roman" w:eastAsiaTheme="minorHAnsi" w:hAnsi="Times New Roman" w:cs="Times New Roman"/>
          <w:color w:val="auto"/>
          <w:kern w:val="0"/>
          <w:sz w:val="12"/>
          <w:szCs w:val="12"/>
          <w:lang w:eastAsia="en-US"/>
        </w:rPr>
      </w:pPr>
      <w:r w:rsidRPr="001D34D7">
        <w:rPr>
          <w:rFonts w:ascii="Times New Roman" w:eastAsiaTheme="minorHAnsi" w:hAnsi="Times New Roman" w:cs="Times New Roman"/>
          <w:color w:val="auto"/>
          <w:kern w:val="0"/>
          <w:sz w:val="12"/>
          <w:szCs w:val="12"/>
          <w:lang w:eastAsia="en-US"/>
        </w:rPr>
        <w:t>КАРАТУЗСКОГО РАЙОНА  КРАСНОЯРСКОГО КРАЯ</w:t>
      </w:r>
    </w:p>
    <w:p w:rsidR="001D34D7" w:rsidRPr="001D34D7" w:rsidRDefault="001D34D7" w:rsidP="001D34D7">
      <w:pPr>
        <w:spacing w:after="0" w:line="276" w:lineRule="auto"/>
        <w:jc w:val="center"/>
        <w:rPr>
          <w:rFonts w:ascii="Times New Roman" w:eastAsiaTheme="minorHAnsi" w:hAnsi="Times New Roman" w:cs="Times New Roman"/>
          <w:color w:val="auto"/>
          <w:kern w:val="0"/>
          <w:sz w:val="12"/>
          <w:szCs w:val="12"/>
          <w:lang w:eastAsia="en-US"/>
        </w:rPr>
      </w:pPr>
    </w:p>
    <w:p w:rsidR="001D34D7" w:rsidRPr="001D34D7" w:rsidRDefault="001D34D7" w:rsidP="001D34D7">
      <w:pPr>
        <w:spacing w:after="200" w:line="276" w:lineRule="auto"/>
        <w:jc w:val="center"/>
        <w:rPr>
          <w:rFonts w:ascii="Times New Roman" w:eastAsiaTheme="minorHAnsi" w:hAnsi="Times New Roman" w:cs="Times New Roman"/>
          <w:color w:val="auto"/>
          <w:kern w:val="0"/>
          <w:sz w:val="12"/>
          <w:szCs w:val="12"/>
          <w:lang w:eastAsia="en-US"/>
        </w:rPr>
      </w:pPr>
      <w:r w:rsidRPr="001D34D7">
        <w:rPr>
          <w:rFonts w:ascii="Times New Roman" w:eastAsiaTheme="minorHAnsi" w:hAnsi="Times New Roman" w:cs="Times New Roman"/>
          <w:color w:val="auto"/>
          <w:kern w:val="0"/>
          <w:sz w:val="12"/>
          <w:szCs w:val="12"/>
          <w:lang w:eastAsia="en-US"/>
        </w:rPr>
        <w:t>РЕШЕНИЕ</w:t>
      </w:r>
    </w:p>
    <w:p w:rsidR="001D34D7" w:rsidRPr="001D34D7" w:rsidRDefault="001D34D7" w:rsidP="001D34D7">
      <w:pPr>
        <w:spacing w:after="200" w:line="276" w:lineRule="auto"/>
        <w:rPr>
          <w:rFonts w:ascii="Times New Roman" w:eastAsiaTheme="minorHAnsi" w:hAnsi="Times New Roman" w:cs="Times New Roman"/>
          <w:color w:val="auto"/>
          <w:kern w:val="0"/>
          <w:sz w:val="12"/>
          <w:szCs w:val="12"/>
          <w:lang w:eastAsia="en-US"/>
        </w:rPr>
      </w:pPr>
      <w:r w:rsidRPr="001D34D7">
        <w:rPr>
          <w:rFonts w:ascii="Times New Roman" w:eastAsiaTheme="minorHAnsi" w:hAnsi="Times New Roman" w:cs="Times New Roman"/>
          <w:color w:val="auto"/>
          <w:kern w:val="0"/>
          <w:sz w:val="12"/>
          <w:szCs w:val="12"/>
          <w:lang w:eastAsia="en-US"/>
        </w:rPr>
        <w:t>31.07.2023                                      с. Каратузское                                   №30/229</w:t>
      </w:r>
    </w:p>
    <w:p w:rsidR="001D34D7" w:rsidRPr="001D34D7" w:rsidRDefault="001D34D7" w:rsidP="001D34D7">
      <w:pPr>
        <w:spacing w:after="0" w:line="276" w:lineRule="auto"/>
        <w:jc w:val="both"/>
        <w:rPr>
          <w:rFonts w:ascii="Times New Roman" w:eastAsiaTheme="minorHAnsi" w:hAnsi="Times New Roman" w:cs="Times New Roman"/>
          <w:color w:val="auto"/>
          <w:kern w:val="0"/>
          <w:sz w:val="12"/>
          <w:szCs w:val="12"/>
          <w:lang w:eastAsia="en-US"/>
        </w:rPr>
      </w:pPr>
    </w:p>
    <w:p w:rsidR="001D34D7" w:rsidRPr="001D34D7" w:rsidRDefault="001D34D7" w:rsidP="001D34D7">
      <w:pPr>
        <w:spacing w:after="0" w:line="276" w:lineRule="auto"/>
        <w:jc w:val="both"/>
        <w:rPr>
          <w:rFonts w:ascii="Times New Roman" w:eastAsiaTheme="minorHAnsi" w:hAnsi="Times New Roman" w:cs="Times New Roman"/>
          <w:color w:val="auto"/>
          <w:kern w:val="0"/>
          <w:sz w:val="12"/>
          <w:szCs w:val="12"/>
          <w:lang w:eastAsia="en-US"/>
        </w:rPr>
      </w:pPr>
      <w:r w:rsidRPr="001D34D7">
        <w:rPr>
          <w:rFonts w:ascii="Times New Roman" w:eastAsiaTheme="minorHAnsi" w:hAnsi="Times New Roman" w:cs="Times New Roman"/>
          <w:color w:val="auto"/>
          <w:kern w:val="0"/>
          <w:sz w:val="12"/>
          <w:szCs w:val="12"/>
          <w:lang w:eastAsia="en-US"/>
        </w:rPr>
        <w:t>Об определении перечня помещений, находящихся в государственной или муниципальной собственности, для проведения агитационных публичных мероприятий в форме собраний в период  подготовки  дополнительных выборов депутата Государственной Думы Федерального Собрания Российской Федерации восьмого созыва по одномандатному избирательному округ № 56 Красноярский край – Дивногорский,</w:t>
      </w:r>
      <w:r w:rsidRPr="001D34D7">
        <w:rPr>
          <w:rFonts w:asciiTheme="minorHAnsi" w:eastAsiaTheme="minorHAnsi" w:hAnsiTheme="minorHAnsi" w:cstheme="minorBidi"/>
          <w:color w:val="auto"/>
          <w:kern w:val="0"/>
          <w:sz w:val="12"/>
          <w:szCs w:val="12"/>
          <w:lang w:eastAsia="en-US"/>
        </w:rPr>
        <w:t xml:space="preserve"> </w:t>
      </w:r>
      <w:r w:rsidRPr="001D34D7">
        <w:rPr>
          <w:rFonts w:ascii="Times New Roman" w:eastAsiaTheme="minorHAnsi" w:hAnsi="Times New Roman" w:cs="Times New Roman"/>
          <w:color w:val="auto"/>
          <w:kern w:val="0"/>
          <w:sz w:val="12"/>
          <w:szCs w:val="12"/>
          <w:lang w:eastAsia="en-US"/>
        </w:rPr>
        <w:t>Губернатора Красноярского края и</w:t>
      </w:r>
      <w:r w:rsidRPr="001D34D7">
        <w:rPr>
          <w:rFonts w:asciiTheme="minorHAnsi" w:eastAsiaTheme="minorHAnsi" w:hAnsiTheme="minorHAnsi" w:cstheme="minorBidi"/>
          <w:color w:val="auto"/>
          <w:kern w:val="0"/>
          <w:sz w:val="12"/>
          <w:szCs w:val="12"/>
          <w:lang w:eastAsia="en-US"/>
        </w:rPr>
        <w:t xml:space="preserve"> </w:t>
      </w:r>
      <w:r w:rsidRPr="001D34D7">
        <w:rPr>
          <w:rFonts w:ascii="Times New Roman" w:eastAsiaTheme="minorHAnsi" w:hAnsi="Times New Roman" w:cs="Times New Roman"/>
          <w:color w:val="auto"/>
          <w:kern w:val="0"/>
          <w:sz w:val="12"/>
          <w:szCs w:val="12"/>
          <w:lang w:eastAsia="en-US"/>
        </w:rPr>
        <w:t>дополнительных выборов депутата Каратузского районного Совета депутатов шестого созыва по одномандатному избирательному округу №6.</w:t>
      </w:r>
    </w:p>
    <w:p w:rsidR="001D34D7" w:rsidRPr="001D34D7" w:rsidRDefault="001D34D7" w:rsidP="001D34D7">
      <w:pPr>
        <w:spacing w:after="0" w:line="276" w:lineRule="auto"/>
        <w:jc w:val="both"/>
        <w:rPr>
          <w:rFonts w:ascii="Times New Roman" w:eastAsiaTheme="minorHAnsi" w:hAnsi="Times New Roman" w:cs="Times New Roman"/>
          <w:color w:val="auto"/>
          <w:kern w:val="0"/>
          <w:sz w:val="12"/>
          <w:szCs w:val="12"/>
          <w:lang w:eastAsia="en-US"/>
        </w:rPr>
      </w:pPr>
    </w:p>
    <w:p w:rsidR="001D34D7" w:rsidRPr="001D34D7" w:rsidRDefault="001D34D7" w:rsidP="001D34D7">
      <w:pPr>
        <w:spacing w:after="0" w:line="276" w:lineRule="auto"/>
        <w:ind w:firstLine="708"/>
        <w:jc w:val="both"/>
        <w:rPr>
          <w:rFonts w:ascii="Times New Roman" w:eastAsiaTheme="minorHAnsi" w:hAnsi="Times New Roman" w:cs="Times New Roman"/>
          <w:color w:val="auto"/>
          <w:kern w:val="0"/>
          <w:sz w:val="12"/>
          <w:szCs w:val="12"/>
          <w:lang w:eastAsia="en-US"/>
        </w:rPr>
      </w:pPr>
      <w:r w:rsidRPr="001D34D7">
        <w:rPr>
          <w:rFonts w:ascii="Times New Roman" w:eastAsiaTheme="minorHAnsi" w:hAnsi="Times New Roman" w:cs="Times New Roman"/>
          <w:color w:val="auto"/>
          <w:kern w:val="0"/>
          <w:sz w:val="12"/>
          <w:szCs w:val="12"/>
          <w:lang w:eastAsia="en-US"/>
        </w:rPr>
        <w:t>Руководствуясь  Федеральным законом  от 12.06.2002  67 ФЗ «Об основных гарантиях избирательных прав и права граждан на участие в референдуме Российской Федерации», территориальная избирательная комиссия Каратузского района Красноярского края, РЕШИЛА:</w:t>
      </w:r>
    </w:p>
    <w:p w:rsidR="001D34D7" w:rsidRPr="001D34D7" w:rsidRDefault="001D34D7" w:rsidP="001D34D7">
      <w:pPr>
        <w:spacing w:after="0" w:line="276" w:lineRule="auto"/>
        <w:ind w:firstLine="708"/>
        <w:jc w:val="both"/>
        <w:rPr>
          <w:rFonts w:ascii="Times New Roman" w:eastAsiaTheme="minorHAnsi" w:hAnsi="Times New Roman" w:cs="Times New Roman"/>
          <w:color w:val="auto"/>
          <w:kern w:val="0"/>
          <w:sz w:val="12"/>
          <w:szCs w:val="12"/>
          <w:lang w:eastAsia="en-US"/>
        </w:rPr>
      </w:pPr>
      <w:r w:rsidRPr="001D34D7">
        <w:rPr>
          <w:rFonts w:ascii="Times New Roman" w:eastAsiaTheme="minorHAnsi" w:hAnsi="Times New Roman" w:cs="Times New Roman"/>
          <w:color w:val="auto"/>
          <w:kern w:val="0"/>
          <w:sz w:val="12"/>
          <w:szCs w:val="12"/>
          <w:lang w:eastAsia="en-US"/>
        </w:rPr>
        <w:t>1.Определить перечень помещений, находящихся в государственной или муниципальной собственности, для проведения агитационных публичных мероприятий в форме собраний в период  подготовки  дополнительных выборов депутата Государственной Думы Федерального Собрания Российской Федерации восьмого созыва по одномандатному избирательному округ № 56 Красноярский край – Дивногорский, Губернатора Красноярского края и дополнительных выборов депутата Каратузского районного Совета депутатов шестого созыва по одномандатному избирательному округу №6, согласно приложению.</w:t>
      </w:r>
      <w:bookmarkStart w:id="6" w:name="_GoBack"/>
      <w:bookmarkEnd w:id="6"/>
    </w:p>
    <w:p w:rsidR="001D34D7" w:rsidRPr="001D34D7" w:rsidRDefault="001D34D7" w:rsidP="001D34D7">
      <w:pPr>
        <w:spacing w:after="0" w:line="276" w:lineRule="auto"/>
        <w:ind w:firstLine="708"/>
        <w:jc w:val="both"/>
        <w:rPr>
          <w:rFonts w:ascii="Times New Roman" w:eastAsiaTheme="minorHAnsi" w:hAnsi="Times New Roman" w:cs="Times New Roman"/>
          <w:color w:val="auto"/>
          <w:kern w:val="0"/>
          <w:sz w:val="12"/>
          <w:szCs w:val="12"/>
          <w:lang w:eastAsia="en-US"/>
        </w:rPr>
      </w:pPr>
      <w:r w:rsidRPr="001D34D7">
        <w:rPr>
          <w:rFonts w:ascii="Times New Roman" w:eastAsiaTheme="minorHAnsi" w:hAnsi="Times New Roman" w:cs="Times New Roman"/>
          <w:color w:val="auto"/>
          <w:kern w:val="0"/>
          <w:sz w:val="12"/>
          <w:szCs w:val="12"/>
          <w:lang w:eastAsia="en-US"/>
        </w:rPr>
        <w:t>2.Разместить настоящее решение на официальном сайте администрации Каратузского района: http://www.кaratuzraion.ru/.</w:t>
      </w:r>
    </w:p>
    <w:p w:rsidR="001D34D7" w:rsidRPr="001D34D7" w:rsidRDefault="001D34D7" w:rsidP="001D34D7">
      <w:pPr>
        <w:autoSpaceDE w:val="0"/>
        <w:autoSpaceDN w:val="0"/>
        <w:adjustRightInd w:val="0"/>
        <w:spacing w:after="200" w:line="276" w:lineRule="auto"/>
        <w:ind w:firstLine="708"/>
        <w:jc w:val="both"/>
        <w:rPr>
          <w:rFonts w:ascii="Times New Roman" w:hAnsi="Times New Roman" w:cs="Times New Roman"/>
          <w:kern w:val="0"/>
          <w:sz w:val="12"/>
          <w:szCs w:val="12"/>
        </w:rPr>
      </w:pPr>
      <w:r w:rsidRPr="001D34D7">
        <w:rPr>
          <w:rFonts w:ascii="Times New Roman" w:eastAsiaTheme="minorHAnsi" w:hAnsi="Times New Roman" w:cs="Times New Roman"/>
          <w:color w:val="auto"/>
          <w:kern w:val="0"/>
          <w:sz w:val="12"/>
          <w:szCs w:val="12"/>
          <w:lang w:eastAsia="en-US"/>
        </w:rPr>
        <w:t>3.Решение вступает в силу со дня его принятия</w:t>
      </w:r>
      <w:r w:rsidRPr="001D34D7">
        <w:rPr>
          <w:rFonts w:ascii="Times New Roman" w:hAnsi="Times New Roman" w:cs="Times New Roman"/>
          <w:kern w:val="0"/>
          <w:sz w:val="12"/>
          <w:szCs w:val="12"/>
        </w:rPr>
        <w:t>.</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Председатель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территориальной избирательной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комиссии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u w:val="single"/>
        </w:rPr>
      </w:pPr>
      <w:r w:rsidRPr="001D34D7">
        <w:rPr>
          <w:rFonts w:ascii="Times New Roman" w:hAnsi="Times New Roman" w:cs="Times New Roman"/>
          <w:color w:val="auto"/>
          <w:kern w:val="0"/>
          <w:sz w:val="12"/>
          <w:szCs w:val="12"/>
        </w:rPr>
        <w:t xml:space="preserve">Красноярского края                          _________              </w:t>
      </w:r>
      <w:r w:rsidRPr="001D34D7">
        <w:rPr>
          <w:rFonts w:ascii="Times New Roman" w:hAnsi="Times New Roman" w:cs="Times New Roman"/>
          <w:color w:val="auto"/>
          <w:kern w:val="0"/>
          <w:sz w:val="12"/>
          <w:szCs w:val="12"/>
          <w:u w:val="single"/>
        </w:rPr>
        <w:t xml:space="preserve">Аношина Л.Г.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                                                                                         (подпись)</w:t>
      </w:r>
      <w:r w:rsidRPr="001D34D7">
        <w:rPr>
          <w:rFonts w:ascii="Times New Roman" w:hAnsi="Times New Roman" w:cs="Times New Roman"/>
          <w:color w:val="auto"/>
          <w:kern w:val="0"/>
          <w:sz w:val="12"/>
          <w:szCs w:val="12"/>
        </w:rPr>
        <w:tab/>
      </w:r>
      <w:r w:rsidRPr="001D34D7">
        <w:rPr>
          <w:rFonts w:ascii="Times New Roman" w:hAnsi="Times New Roman" w:cs="Times New Roman"/>
          <w:color w:val="auto"/>
          <w:kern w:val="0"/>
          <w:sz w:val="12"/>
          <w:szCs w:val="12"/>
        </w:rPr>
        <w:tab/>
        <w:t>(фамилия, инициалы)</w:t>
      </w:r>
    </w:p>
    <w:p w:rsidR="001D34D7" w:rsidRPr="001D34D7" w:rsidRDefault="001D34D7" w:rsidP="001D34D7">
      <w:pPr>
        <w:spacing w:after="0" w:line="240" w:lineRule="auto"/>
        <w:jc w:val="both"/>
        <w:rPr>
          <w:rFonts w:ascii="Times New Roman" w:hAnsi="Times New Roman" w:cs="Times New Roman"/>
          <w:color w:val="auto"/>
          <w:kern w:val="0"/>
          <w:sz w:val="12"/>
          <w:szCs w:val="12"/>
        </w:rPr>
      </w:pPr>
    </w:p>
    <w:p w:rsidR="001D34D7" w:rsidRPr="001D34D7" w:rsidRDefault="001D34D7" w:rsidP="001D34D7">
      <w:p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Секретарь </w:t>
      </w:r>
    </w:p>
    <w:p w:rsidR="001D34D7" w:rsidRPr="001D34D7" w:rsidRDefault="001D34D7" w:rsidP="001D34D7">
      <w:pPr>
        <w:spacing w:after="0" w:line="240" w:lineRule="auto"/>
        <w:jc w:val="both"/>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территориальной избирательной </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комиссии Каратузского района</w:t>
      </w:r>
    </w:p>
    <w:p w:rsidR="001D34D7" w:rsidRPr="001D34D7" w:rsidRDefault="001D34D7" w:rsidP="001D34D7">
      <w:pPr>
        <w:spacing w:after="0" w:line="240" w:lineRule="auto"/>
        <w:rPr>
          <w:rFonts w:ascii="Times New Roman" w:hAnsi="Times New Roman" w:cs="Times New Roman"/>
          <w:color w:val="auto"/>
          <w:kern w:val="0"/>
          <w:sz w:val="12"/>
          <w:szCs w:val="12"/>
        </w:rPr>
      </w:pPr>
      <w:r w:rsidRPr="001D34D7">
        <w:rPr>
          <w:rFonts w:ascii="Times New Roman" w:hAnsi="Times New Roman" w:cs="Times New Roman"/>
          <w:color w:val="auto"/>
          <w:kern w:val="0"/>
          <w:sz w:val="12"/>
          <w:szCs w:val="12"/>
        </w:rPr>
        <w:t xml:space="preserve">Красноярского края                           ________                  </w:t>
      </w:r>
      <w:r w:rsidRPr="001D34D7">
        <w:rPr>
          <w:rFonts w:ascii="Times New Roman" w:hAnsi="Times New Roman" w:cs="Times New Roman"/>
          <w:color w:val="auto"/>
          <w:kern w:val="0"/>
          <w:sz w:val="12"/>
          <w:szCs w:val="12"/>
          <w:u w:val="single"/>
        </w:rPr>
        <w:t>Неделина О.В</w:t>
      </w:r>
      <w:r w:rsidRPr="001D34D7">
        <w:rPr>
          <w:rFonts w:ascii="Times New Roman" w:hAnsi="Times New Roman" w:cs="Times New Roman"/>
          <w:color w:val="auto"/>
          <w:kern w:val="0"/>
          <w:sz w:val="12"/>
          <w:szCs w:val="12"/>
        </w:rPr>
        <w:t xml:space="preserve">.   </w:t>
      </w:r>
    </w:p>
    <w:p w:rsidR="001D34D7" w:rsidRPr="001D34D7" w:rsidRDefault="001D34D7" w:rsidP="001D34D7">
      <w:pPr>
        <w:spacing w:after="0" w:line="240" w:lineRule="auto"/>
        <w:rPr>
          <w:rFonts w:asciiTheme="minorHAnsi" w:eastAsiaTheme="minorHAnsi" w:hAnsiTheme="minorHAnsi" w:cstheme="minorBidi"/>
          <w:color w:val="auto"/>
          <w:kern w:val="0"/>
          <w:sz w:val="12"/>
          <w:szCs w:val="12"/>
          <w:lang w:eastAsia="en-US"/>
        </w:rPr>
      </w:pPr>
      <w:r w:rsidRPr="001D34D7">
        <w:rPr>
          <w:rFonts w:ascii="Times New Roman" w:hAnsi="Times New Roman" w:cs="Times New Roman"/>
          <w:color w:val="auto"/>
          <w:kern w:val="0"/>
          <w:sz w:val="12"/>
          <w:szCs w:val="12"/>
        </w:rPr>
        <w:t xml:space="preserve">                                                                                     (подпись)                              (фамилия, инициалы)</w:t>
      </w: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p>
    <w:p w:rsidR="001D34D7" w:rsidRPr="001D34D7" w:rsidRDefault="001D34D7" w:rsidP="001D34D7">
      <w:pPr>
        <w:suppressAutoHyphens/>
        <w:spacing w:after="0" w:line="240" w:lineRule="auto"/>
        <w:jc w:val="both"/>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1D34D7"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339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1D34D7" w:rsidRPr="00893B63" w:rsidRDefault="001D34D7" w:rsidP="001D34D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1D34D7" w:rsidRPr="00893B63" w:rsidRDefault="001D34D7" w:rsidP="001D34D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84"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1D34D7" w:rsidRPr="00893B63" w:rsidRDefault="001D34D7" w:rsidP="001D34D7">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1D34D7" w:rsidRPr="00893B63" w:rsidRDefault="001D34D7" w:rsidP="001D34D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1D34D7" w:rsidRPr="00C85C41" w:rsidRDefault="001D34D7" w:rsidP="001D34D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85"/>
      <w:footerReference w:type="default" r:id="rId8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7B" w:rsidRDefault="0021777B" w:rsidP="00D368D1">
      <w:pPr>
        <w:spacing w:after="0" w:line="240" w:lineRule="auto"/>
      </w:pPr>
      <w:r>
        <w:separator/>
      </w:r>
    </w:p>
  </w:endnote>
  <w:endnote w:type="continuationSeparator" w:id="0">
    <w:p w:rsidR="0021777B" w:rsidRDefault="0021777B"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yrillicOld">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1D34D7">
          <w:rPr>
            <w:noProof/>
          </w:rPr>
          <w:t>49</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7B" w:rsidRDefault="0021777B" w:rsidP="00D368D1">
      <w:pPr>
        <w:spacing w:after="0" w:line="240" w:lineRule="auto"/>
      </w:pPr>
      <w:r>
        <w:separator/>
      </w:r>
    </w:p>
  </w:footnote>
  <w:footnote w:type="continuationSeparator" w:id="0">
    <w:p w:rsidR="0021777B" w:rsidRDefault="0021777B"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75296C" w:rsidRPr="00C012B5" w:rsidTr="00243AD4">
      <w:tc>
        <w:tcPr>
          <w:tcW w:w="4123"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1D34D7">
                <w:rPr>
                  <w:rFonts w:ascii="CyrillicOld" w:hAnsi="CyrillicOld"/>
                  <w:b/>
                  <w:bCs/>
                  <w:caps/>
                  <w:szCs w:val="24"/>
                </w:rPr>
                <w:t>№ 34</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7-28T00:00:00Z">
            <w:dateFormat w:val="d MMMM yyyy г."/>
            <w:lid w:val="ru-RU"/>
            <w:storeMappedDataAs w:val="dateTime"/>
            <w:calendar w:val="gregorian"/>
          </w:date>
        </w:sdtPr>
        <w:sdtEndPr/>
        <w:sdtContent>
          <w:tc>
            <w:tcPr>
              <w:tcW w:w="877" w:type="pct"/>
              <w:tcBorders>
                <w:bottom w:val="single" w:sz="4" w:space="0" w:color="943634" w:themeColor="accent2" w:themeShade="BF"/>
              </w:tcBorders>
              <w:shd w:val="clear" w:color="auto" w:fill="943634" w:themeFill="accent2" w:themeFillShade="BF"/>
              <w:vAlign w:val="bottom"/>
            </w:tcPr>
            <w:p w:rsidR="0075296C" w:rsidRPr="00C012B5" w:rsidRDefault="001D34D7" w:rsidP="009F574C">
              <w:pPr>
                <w:pStyle w:val="a3"/>
                <w:jc w:val="center"/>
                <w:rPr>
                  <w:rFonts w:ascii="CyrillicOld" w:hAnsi="CyrillicOld"/>
                  <w:color w:val="FFFFFF" w:themeColor="background1"/>
                </w:rPr>
              </w:pPr>
              <w:r>
                <w:rPr>
                  <w:rFonts w:ascii="CyrillicOld" w:hAnsi="CyrillicOld"/>
                  <w:color w:val="FFFFFF" w:themeColor="background1"/>
                  <w:sz w:val="24"/>
                </w:rPr>
                <w:t>28 июля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0346E9"/>
    <w:multiLevelType w:val="singleLevel"/>
    <w:tmpl w:val="820346E9"/>
    <w:lvl w:ilvl="0">
      <w:start w:val="2"/>
      <w:numFmt w:val="decimal"/>
      <w:suff w:val="space"/>
      <w:lvlText w:val="%1."/>
      <w:lvlJc w:val="left"/>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7B96D13"/>
    <w:multiLevelType w:val="multilevel"/>
    <w:tmpl w:val="70DE731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A3F55"/>
    <w:multiLevelType w:val="multilevel"/>
    <w:tmpl w:val="5D66A6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2C0743"/>
    <w:multiLevelType w:val="multilevel"/>
    <w:tmpl w:val="88D0FD26"/>
    <w:lvl w:ilvl="0">
      <w:start w:val="1"/>
      <w:numFmt w:val="decimal"/>
      <w:lvlText w:val="%1."/>
      <w:lvlJc w:val="left"/>
      <w:pPr>
        <w:ind w:left="1878" w:hanging="117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546622D6"/>
    <w:multiLevelType w:val="hybridMultilevel"/>
    <w:tmpl w:val="EB628D6C"/>
    <w:lvl w:ilvl="0" w:tplc="3572B9A2">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B302AD1"/>
    <w:multiLevelType w:val="multilevel"/>
    <w:tmpl w:val="BC06A41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E872E2"/>
    <w:multiLevelType w:val="multilevel"/>
    <w:tmpl w:val="30B4C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452E6"/>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34D7"/>
    <w:rsid w:val="001D743C"/>
    <w:rsid w:val="001D7F52"/>
    <w:rsid w:val="001E1C3F"/>
    <w:rsid w:val="001F5670"/>
    <w:rsid w:val="001F739C"/>
    <w:rsid w:val="00200DB7"/>
    <w:rsid w:val="00202D9E"/>
    <w:rsid w:val="00203086"/>
    <w:rsid w:val="0020348F"/>
    <w:rsid w:val="00205C98"/>
    <w:rsid w:val="0021777B"/>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244E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0414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7445738A"/>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7244E6"/>
  </w:style>
  <w:style w:type="paragraph" w:customStyle="1" w:styleId="align-center">
    <w:name w:val="align-center"/>
    <w:basedOn w:val="a"/>
    <w:rsid w:val="007244E6"/>
    <w:pPr>
      <w:spacing w:after="223" w:line="240" w:lineRule="auto"/>
      <w:jc w:val="center"/>
    </w:pPr>
    <w:rPr>
      <w:rFonts w:ascii="Times New Roman" w:eastAsiaTheme="minorEastAsia" w:hAnsi="Times New Roman" w:cs="Times New Roman"/>
      <w:color w:val="auto"/>
      <w:kern w:val="0"/>
      <w:szCs w:val="24"/>
    </w:rPr>
  </w:style>
  <w:style w:type="paragraph" w:customStyle="1" w:styleId="align-right">
    <w:name w:val="align-right"/>
    <w:basedOn w:val="a"/>
    <w:rsid w:val="007244E6"/>
    <w:pPr>
      <w:spacing w:after="223" w:line="240" w:lineRule="auto"/>
      <w:jc w:val="right"/>
    </w:pPr>
    <w:rPr>
      <w:rFonts w:ascii="Times New Roman" w:eastAsiaTheme="minorEastAsia" w:hAnsi="Times New Roman" w:cs="Times New Roman"/>
      <w:color w:val="auto"/>
      <w:kern w:val="0"/>
      <w:szCs w:val="24"/>
    </w:rPr>
  </w:style>
  <w:style w:type="character" w:customStyle="1" w:styleId="HTML">
    <w:name w:val="Стандартный HTML Знак"/>
    <w:basedOn w:val="a0"/>
    <w:link w:val="HTML0"/>
    <w:uiPriority w:val="99"/>
    <w:semiHidden/>
    <w:rsid w:val="007244E6"/>
    <w:rPr>
      <w:rFonts w:ascii="Arial" w:eastAsiaTheme="minorEastAsia" w:hAnsi="Arial" w:cs="Arial"/>
      <w:sz w:val="20"/>
      <w:szCs w:val="20"/>
      <w:lang w:eastAsia="ru-RU"/>
    </w:rPr>
  </w:style>
  <w:style w:type="paragraph" w:styleId="HTML0">
    <w:name w:val="HTML Preformatted"/>
    <w:basedOn w:val="a"/>
    <w:link w:val="HTML"/>
    <w:uiPriority w:val="99"/>
    <w:semiHidden/>
    <w:unhideWhenUsed/>
    <w:rsid w:val="0072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heme="minorEastAsia"/>
      <w:color w:val="auto"/>
      <w:kern w:val="0"/>
      <w:sz w:val="20"/>
    </w:rPr>
  </w:style>
  <w:style w:type="character" w:customStyle="1" w:styleId="HTML1">
    <w:name w:val="Стандартный HTML Знак1"/>
    <w:basedOn w:val="a0"/>
    <w:uiPriority w:val="99"/>
    <w:semiHidden/>
    <w:rsid w:val="007244E6"/>
    <w:rPr>
      <w:rFonts w:ascii="Consolas" w:eastAsia="Times New Roman" w:hAnsi="Consolas" w:cs="Arial"/>
      <w:color w:val="000000"/>
      <w:kern w:val="28"/>
      <w:sz w:val="20"/>
      <w:szCs w:val="20"/>
      <w:lang w:eastAsia="ru-RU"/>
    </w:rPr>
  </w:style>
  <w:style w:type="paragraph" w:customStyle="1" w:styleId="contentblock">
    <w:name w:val="content_block"/>
    <w:basedOn w:val="a"/>
    <w:rsid w:val="007244E6"/>
    <w:pPr>
      <w:spacing w:after="223" w:line="240" w:lineRule="auto"/>
      <w:ind w:right="357"/>
      <w:jc w:val="both"/>
    </w:pPr>
    <w:rPr>
      <w:rFonts w:ascii="Georgia" w:eastAsiaTheme="minorEastAsia" w:hAnsi="Georgia" w:cs="Times New Roman"/>
      <w:color w:val="auto"/>
      <w:kern w:val="0"/>
      <w:sz w:val="18"/>
      <w:szCs w:val="18"/>
    </w:rPr>
  </w:style>
  <w:style w:type="paragraph" w:customStyle="1" w:styleId="references">
    <w:name w:val="references"/>
    <w:basedOn w:val="a"/>
    <w:rsid w:val="007244E6"/>
    <w:pPr>
      <w:spacing w:after="223" w:line="240" w:lineRule="auto"/>
      <w:jc w:val="both"/>
    </w:pPr>
    <w:rPr>
      <w:rFonts w:ascii="Times New Roman" w:eastAsiaTheme="minorEastAsia" w:hAnsi="Times New Roman" w:cs="Times New Roman"/>
      <w:vanish/>
      <w:color w:val="auto"/>
      <w:kern w:val="0"/>
      <w:szCs w:val="24"/>
    </w:rPr>
  </w:style>
  <w:style w:type="paragraph" w:customStyle="1" w:styleId="1a">
    <w:name w:val="Нижний колонтитул1"/>
    <w:basedOn w:val="a"/>
    <w:rsid w:val="007244E6"/>
    <w:pPr>
      <w:spacing w:before="576" w:after="0" w:line="240" w:lineRule="auto"/>
      <w:jc w:val="both"/>
    </w:pPr>
    <w:rPr>
      <w:rFonts w:eastAsiaTheme="minorEastAsia"/>
      <w:color w:val="auto"/>
      <w:kern w:val="0"/>
      <w:sz w:val="15"/>
      <w:szCs w:val="15"/>
    </w:rPr>
  </w:style>
  <w:style w:type="paragraph" w:customStyle="1" w:styleId="content">
    <w:name w:val="content"/>
    <w:basedOn w:val="a"/>
    <w:rsid w:val="007244E6"/>
    <w:pPr>
      <w:spacing w:after="223" w:line="240" w:lineRule="auto"/>
      <w:jc w:val="both"/>
    </w:pPr>
    <w:rPr>
      <w:rFonts w:ascii="Times New Roman" w:eastAsiaTheme="minorEastAsia" w:hAnsi="Times New Roman" w:cs="Times New Roman"/>
      <w:color w:val="auto"/>
      <w:kern w:val="0"/>
      <w:szCs w:val="24"/>
    </w:rPr>
  </w:style>
  <w:style w:type="character" w:customStyle="1" w:styleId="docreferences">
    <w:name w:val="doc__references"/>
    <w:basedOn w:val="a0"/>
    <w:rsid w:val="007244E6"/>
    <w:rPr>
      <w:vanish/>
      <w:webHidden w:val="0"/>
      <w:specVanish w:val="0"/>
    </w:rPr>
  </w:style>
  <w:style w:type="paragraph" w:customStyle="1" w:styleId="content1">
    <w:name w:val="content1"/>
    <w:basedOn w:val="a"/>
    <w:rsid w:val="007244E6"/>
    <w:pPr>
      <w:spacing w:before="100" w:beforeAutospacing="1" w:after="100" w:afterAutospacing="1" w:line="240" w:lineRule="auto"/>
    </w:pPr>
    <w:rPr>
      <w:rFonts w:ascii="Times New Roman" w:eastAsiaTheme="minorEastAsia" w:hAnsi="Times New Roman" w:cs="Times New Roman"/>
      <w:color w:val="auto"/>
      <w:kern w:val="0"/>
      <w:sz w:val="16"/>
      <w:szCs w:val="16"/>
    </w:rPr>
  </w:style>
  <w:style w:type="paragraph" w:customStyle="1" w:styleId="align-left">
    <w:name w:val="align-left"/>
    <w:basedOn w:val="a"/>
    <w:rsid w:val="007244E6"/>
    <w:pPr>
      <w:spacing w:after="223" w:line="240" w:lineRule="auto"/>
    </w:pPr>
    <w:rPr>
      <w:rFonts w:ascii="Times New Roman" w:eastAsiaTheme="minorEastAsia" w:hAnsi="Times New Roman" w:cs="Times New Roman"/>
      <w:color w:val="auto"/>
      <w:kern w:val="0"/>
      <w:szCs w:val="24"/>
    </w:rPr>
  </w:style>
  <w:style w:type="paragraph" w:customStyle="1" w:styleId="doc-parttypetitle">
    <w:name w:val="doc-part_type_title"/>
    <w:basedOn w:val="a"/>
    <w:rsid w:val="007244E6"/>
    <w:pPr>
      <w:pBdr>
        <w:bottom w:val="single" w:sz="4" w:space="29" w:color="E5E5E5"/>
      </w:pBdr>
      <w:spacing w:after="195" w:line="240" w:lineRule="auto"/>
      <w:jc w:val="both"/>
    </w:pPr>
    <w:rPr>
      <w:rFonts w:ascii="Times New Roman" w:eastAsiaTheme="minorEastAsia" w:hAnsi="Times New Roman" w:cs="Times New Roman"/>
      <w:color w:val="auto"/>
      <w:kern w:val="0"/>
      <w:szCs w:val="24"/>
    </w:rPr>
  </w:style>
  <w:style w:type="paragraph" w:customStyle="1" w:styleId="docprops">
    <w:name w:val="doc__props"/>
    <w:basedOn w:val="a"/>
    <w:rsid w:val="007244E6"/>
    <w:pPr>
      <w:spacing w:after="223" w:line="240" w:lineRule="auto"/>
      <w:jc w:val="both"/>
    </w:pPr>
    <w:rPr>
      <w:rFonts w:ascii="Helvetica" w:eastAsiaTheme="minorEastAsia" w:hAnsi="Helvetica" w:cs="Helvetica"/>
      <w:color w:val="auto"/>
      <w:kern w:val="0"/>
      <w:sz w:val="15"/>
      <w:szCs w:val="15"/>
    </w:rPr>
  </w:style>
  <w:style w:type="paragraph" w:customStyle="1" w:styleId="doctype">
    <w:name w:val="doc__type"/>
    <w:basedOn w:val="a"/>
    <w:rsid w:val="007244E6"/>
    <w:pPr>
      <w:spacing w:before="96" w:line="240" w:lineRule="auto"/>
      <w:jc w:val="both"/>
    </w:pPr>
    <w:rPr>
      <w:rFonts w:ascii="Helvetica" w:eastAsiaTheme="minorEastAsia" w:hAnsi="Helvetica" w:cs="Helvetica"/>
      <w:caps/>
      <w:color w:val="auto"/>
      <w:spacing w:val="12"/>
      <w:kern w:val="0"/>
      <w:sz w:val="12"/>
      <w:szCs w:val="12"/>
    </w:rPr>
  </w:style>
  <w:style w:type="paragraph" w:customStyle="1" w:styleId="docpart">
    <w:name w:val="doc__part"/>
    <w:basedOn w:val="a"/>
    <w:rsid w:val="007244E6"/>
    <w:pPr>
      <w:spacing w:before="1228" w:after="997" w:line="240" w:lineRule="auto"/>
      <w:jc w:val="both"/>
    </w:pPr>
    <w:rPr>
      <w:rFonts w:ascii="Georgia" w:eastAsiaTheme="minorEastAsia" w:hAnsi="Georgia" w:cs="Times New Roman"/>
      <w:caps/>
      <w:color w:val="auto"/>
      <w:spacing w:val="48"/>
      <w:kern w:val="0"/>
      <w:sz w:val="30"/>
      <w:szCs w:val="30"/>
    </w:rPr>
  </w:style>
  <w:style w:type="paragraph" w:customStyle="1" w:styleId="docsection">
    <w:name w:val="doc__section"/>
    <w:basedOn w:val="a"/>
    <w:rsid w:val="007244E6"/>
    <w:pPr>
      <w:spacing w:before="1140" w:after="797" w:line="240" w:lineRule="auto"/>
      <w:jc w:val="both"/>
    </w:pPr>
    <w:rPr>
      <w:rFonts w:ascii="Georgia" w:eastAsiaTheme="minorEastAsia" w:hAnsi="Georgia" w:cs="Times New Roman"/>
      <w:color w:val="auto"/>
      <w:kern w:val="0"/>
      <w:sz w:val="32"/>
      <w:szCs w:val="32"/>
    </w:rPr>
  </w:style>
  <w:style w:type="paragraph" w:customStyle="1" w:styleId="docsection-name">
    <w:name w:val="doc__section-name"/>
    <w:basedOn w:val="a"/>
    <w:rsid w:val="007244E6"/>
    <w:pPr>
      <w:spacing w:after="223" w:line="240" w:lineRule="auto"/>
      <w:jc w:val="both"/>
    </w:pPr>
    <w:rPr>
      <w:rFonts w:ascii="Georgia" w:eastAsiaTheme="minorEastAsia" w:hAnsi="Georgia" w:cs="Times New Roman"/>
      <w:i/>
      <w:iCs/>
      <w:color w:val="auto"/>
      <w:kern w:val="0"/>
      <w:szCs w:val="24"/>
    </w:rPr>
  </w:style>
  <w:style w:type="paragraph" w:customStyle="1" w:styleId="docsubsection">
    <w:name w:val="doc__subsection"/>
    <w:basedOn w:val="a"/>
    <w:rsid w:val="007244E6"/>
    <w:pPr>
      <w:spacing w:before="1070" w:after="420" w:line="240" w:lineRule="auto"/>
      <w:jc w:val="both"/>
    </w:pPr>
    <w:rPr>
      <w:rFonts w:ascii="Helvetica" w:eastAsiaTheme="minorEastAsia" w:hAnsi="Helvetica" w:cs="Helvetica"/>
      <w:b/>
      <w:bCs/>
      <w:color w:val="auto"/>
      <w:spacing w:val="-12"/>
      <w:kern w:val="0"/>
      <w:sz w:val="28"/>
      <w:szCs w:val="28"/>
    </w:rPr>
  </w:style>
  <w:style w:type="paragraph" w:customStyle="1" w:styleId="docchapter">
    <w:name w:val="doc__chapter"/>
    <w:basedOn w:val="a"/>
    <w:rsid w:val="007244E6"/>
    <w:pPr>
      <w:spacing w:before="438" w:after="219" w:line="240" w:lineRule="auto"/>
      <w:jc w:val="both"/>
    </w:pPr>
    <w:rPr>
      <w:rFonts w:ascii="Georgia" w:eastAsiaTheme="minorEastAsia" w:hAnsi="Georgia" w:cs="Times New Roman"/>
      <w:color w:val="auto"/>
      <w:kern w:val="0"/>
      <w:sz w:val="27"/>
      <w:szCs w:val="27"/>
    </w:rPr>
  </w:style>
  <w:style w:type="paragraph" w:customStyle="1" w:styleId="docarticle">
    <w:name w:val="doc__article"/>
    <w:basedOn w:val="a"/>
    <w:rsid w:val="007244E6"/>
    <w:pPr>
      <w:spacing w:before="300" w:after="30" w:line="240" w:lineRule="auto"/>
      <w:jc w:val="both"/>
    </w:pPr>
    <w:rPr>
      <w:rFonts w:ascii="Helvetica" w:eastAsiaTheme="minorEastAsia" w:hAnsi="Helvetica" w:cs="Helvetica"/>
      <w:b/>
      <w:bCs/>
      <w:color w:val="auto"/>
      <w:kern w:val="0"/>
      <w:sz w:val="18"/>
      <w:szCs w:val="18"/>
    </w:rPr>
  </w:style>
  <w:style w:type="paragraph" w:customStyle="1" w:styleId="docparagraph">
    <w:name w:val="doc__paragraph"/>
    <w:basedOn w:val="a"/>
    <w:rsid w:val="007244E6"/>
    <w:pPr>
      <w:spacing w:before="240" w:after="42" w:line="240" w:lineRule="auto"/>
      <w:jc w:val="both"/>
    </w:pPr>
    <w:rPr>
      <w:rFonts w:ascii="Georgia" w:eastAsiaTheme="minorEastAsia" w:hAnsi="Georgia" w:cs="Times New Roman"/>
      <w:color w:val="auto"/>
      <w:kern w:val="0"/>
      <w:sz w:val="27"/>
      <w:szCs w:val="27"/>
    </w:rPr>
  </w:style>
  <w:style w:type="paragraph" w:customStyle="1" w:styleId="docparagraph-name">
    <w:name w:val="doc__paragraph-name"/>
    <w:basedOn w:val="a"/>
    <w:rsid w:val="007244E6"/>
    <w:pPr>
      <w:spacing w:after="223" w:line="240" w:lineRule="auto"/>
      <w:jc w:val="both"/>
    </w:pPr>
    <w:rPr>
      <w:rFonts w:ascii="Georgia" w:eastAsiaTheme="minorEastAsia" w:hAnsi="Georgia" w:cs="Times New Roman"/>
      <w:i/>
      <w:iCs/>
      <w:color w:val="auto"/>
      <w:kern w:val="0"/>
      <w:szCs w:val="24"/>
    </w:rPr>
  </w:style>
  <w:style w:type="paragraph" w:customStyle="1" w:styleId="docsubparagraph">
    <w:name w:val="doc__subparagraph"/>
    <w:basedOn w:val="a"/>
    <w:rsid w:val="007244E6"/>
    <w:pPr>
      <w:spacing w:before="341" w:after="76" w:line="240" w:lineRule="auto"/>
      <w:jc w:val="both"/>
    </w:pPr>
    <w:rPr>
      <w:rFonts w:ascii="Helvetica" w:eastAsiaTheme="minorEastAsia" w:hAnsi="Helvetica" w:cs="Helvetica"/>
      <w:color w:val="auto"/>
      <w:kern w:val="0"/>
      <w:sz w:val="22"/>
      <w:szCs w:val="22"/>
    </w:rPr>
  </w:style>
  <w:style w:type="paragraph" w:customStyle="1" w:styleId="docuntyped">
    <w:name w:val="doc__untyped"/>
    <w:basedOn w:val="a"/>
    <w:rsid w:val="007244E6"/>
    <w:pPr>
      <w:spacing w:before="320" w:after="240" w:line="240" w:lineRule="auto"/>
      <w:jc w:val="both"/>
    </w:pPr>
    <w:rPr>
      <w:rFonts w:ascii="Helvetica" w:eastAsiaTheme="minorEastAsia" w:hAnsi="Helvetica" w:cs="Helvetica"/>
      <w:color w:val="auto"/>
      <w:kern w:val="0"/>
      <w:sz w:val="21"/>
      <w:szCs w:val="21"/>
    </w:rPr>
  </w:style>
  <w:style w:type="paragraph" w:customStyle="1" w:styleId="docnote">
    <w:name w:val="doc__note"/>
    <w:basedOn w:val="a"/>
    <w:rsid w:val="007244E6"/>
    <w:pPr>
      <w:spacing w:after="611" w:line="240" w:lineRule="auto"/>
      <w:ind w:left="873"/>
      <w:jc w:val="both"/>
    </w:pPr>
    <w:rPr>
      <w:rFonts w:ascii="Helvetica" w:eastAsiaTheme="minorEastAsia" w:hAnsi="Helvetica" w:cs="Helvetica"/>
      <w:color w:val="auto"/>
      <w:kern w:val="0"/>
      <w:sz w:val="13"/>
      <w:szCs w:val="13"/>
    </w:rPr>
  </w:style>
  <w:style w:type="paragraph" w:customStyle="1" w:styleId="doc-notes">
    <w:name w:val="doc-notes"/>
    <w:basedOn w:val="a"/>
    <w:rsid w:val="007244E6"/>
    <w:pPr>
      <w:spacing w:after="223" w:line="240" w:lineRule="auto"/>
      <w:jc w:val="both"/>
    </w:pPr>
    <w:rPr>
      <w:rFonts w:ascii="Times New Roman" w:eastAsiaTheme="minorEastAsia" w:hAnsi="Times New Roman" w:cs="Times New Roman"/>
      <w:vanish/>
      <w:color w:val="auto"/>
      <w:kern w:val="0"/>
      <w:szCs w:val="24"/>
    </w:rPr>
  </w:style>
  <w:style w:type="paragraph" w:customStyle="1" w:styleId="docsignature">
    <w:name w:val="doc__signature"/>
    <w:basedOn w:val="a"/>
    <w:rsid w:val="007244E6"/>
    <w:pPr>
      <w:spacing w:before="223" w:after="223" w:line="240" w:lineRule="auto"/>
      <w:jc w:val="both"/>
    </w:pPr>
    <w:rPr>
      <w:rFonts w:ascii="Times New Roman" w:eastAsiaTheme="minorEastAsia" w:hAnsi="Times New Roman" w:cs="Times New Roman"/>
      <w:color w:val="auto"/>
      <w:kern w:val="0"/>
      <w:szCs w:val="24"/>
    </w:rPr>
  </w:style>
  <w:style w:type="paragraph" w:customStyle="1" w:styleId="docquestion">
    <w:name w:val="doc__question"/>
    <w:basedOn w:val="a"/>
    <w:rsid w:val="007244E6"/>
    <w:pPr>
      <w:shd w:val="clear" w:color="auto" w:fill="FBF9EF"/>
      <w:spacing w:after="600" w:line="240" w:lineRule="auto"/>
      <w:jc w:val="both"/>
    </w:pPr>
    <w:rPr>
      <w:rFonts w:ascii="Times New Roman" w:eastAsiaTheme="minorEastAsia" w:hAnsi="Times New Roman" w:cs="Times New Roman"/>
      <w:color w:val="auto"/>
      <w:kern w:val="0"/>
      <w:szCs w:val="24"/>
    </w:rPr>
  </w:style>
  <w:style w:type="paragraph" w:customStyle="1" w:styleId="docquestion-title">
    <w:name w:val="doc__question-title"/>
    <w:basedOn w:val="a"/>
    <w:rsid w:val="007244E6"/>
    <w:pPr>
      <w:spacing w:after="30" w:line="240" w:lineRule="auto"/>
      <w:jc w:val="both"/>
    </w:pPr>
    <w:rPr>
      <w:rFonts w:ascii="Helvetica" w:eastAsiaTheme="minorEastAsia" w:hAnsi="Helvetica" w:cs="Helvetica"/>
      <w:b/>
      <w:bCs/>
      <w:color w:val="auto"/>
      <w:kern w:val="0"/>
      <w:sz w:val="18"/>
      <w:szCs w:val="18"/>
    </w:rPr>
  </w:style>
  <w:style w:type="paragraph" w:customStyle="1" w:styleId="doc-start">
    <w:name w:val="doc-start"/>
    <w:basedOn w:val="a"/>
    <w:rsid w:val="007244E6"/>
    <w:pPr>
      <w:spacing w:after="223" w:line="240" w:lineRule="auto"/>
      <w:jc w:val="both"/>
    </w:pPr>
    <w:rPr>
      <w:rFonts w:ascii="Times New Roman" w:eastAsiaTheme="minorEastAsia" w:hAnsi="Times New Roman" w:cs="Times New Roman"/>
      <w:color w:val="auto"/>
      <w:kern w:val="0"/>
      <w:szCs w:val="24"/>
    </w:rPr>
  </w:style>
  <w:style w:type="paragraph" w:customStyle="1" w:styleId="docexpired">
    <w:name w:val="doc__expired"/>
    <w:basedOn w:val="a"/>
    <w:rsid w:val="007244E6"/>
    <w:pPr>
      <w:spacing w:after="223" w:line="240" w:lineRule="auto"/>
      <w:jc w:val="both"/>
    </w:pPr>
    <w:rPr>
      <w:rFonts w:ascii="Times New Roman" w:eastAsiaTheme="minorEastAsia" w:hAnsi="Times New Roman" w:cs="Times New Roman"/>
      <w:color w:val="CCCCCC"/>
      <w:kern w:val="0"/>
      <w:szCs w:val="24"/>
    </w:rPr>
  </w:style>
  <w:style w:type="paragraph" w:customStyle="1" w:styleId="content2">
    <w:name w:val="content2"/>
    <w:basedOn w:val="a"/>
    <w:rsid w:val="007244E6"/>
    <w:pPr>
      <w:spacing w:after="223" w:line="240" w:lineRule="auto"/>
      <w:jc w:val="both"/>
    </w:pPr>
    <w:rPr>
      <w:rFonts w:ascii="Times New Roman" w:eastAsiaTheme="minorEastAsia" w:hAnsi="Times New Roman" w:cs="Times New Roman"/>
      <w:color w:val="auto"/>
      <w:kern w:val="0"/>
      <w:sz w:val="16"/>
      <w:szCs w:val="16"/>
    </w:rPr>
  </w:style>
  <w:style w:type="paragraph" w:customStyle="1" w:styleId="docarticle1">
    <w:name w:val="doc__article1"/>
    <w:basedOn w:val="a"/>
    <w:rsid w:val="007244E6"/>
    <w:pPr>
      <w:spacing w:before="120" w:after="30" w:line="240" w:lineRule="auto"/>
      <w:jc w:val="both"/>
    </w:pPr>
    <w:rPr>
      <w:rFonts w:ascii="Helvetica" w:eastAsiaTheme="minorEastAsia" w:hAnsi="Helvetica" w:cs="Helvetica"/>
      <w:b/>
      <w:bCs/>
      <w:color w:val="auto"/>
      <w:kern w:val="0"/>
      <w:sz w:val="18"/>
      <w:szCs w:val="18"/>
    </w:rPr>
  </w:style>
  <w:style w:type="paragraph" w:customStyle="1" w:styleId="printredaction-line">
    <w:name w:val="print_redaction-line"/>
    <w:basedOn w:val="a"/>
    <w:rsid w:val="007244E6"/>
    <w:pPr>
      <w:spacing w:after="223" w:line="240" w:lineRule="auto"/>
      <w:jc w:val="both"/>
    </w:pPr>
    <w:rPr>
      <w:rFonts w:ascii="Times New Roman" w:eastAsiaTheme="minorEastAsia" w:hAnsi="Times New Roman" w:cs="Times New Roman"/>
      <w:color w:val="auto"/>
      <w:kern w:val="0"/>
      <w:szCs w:val="24"/>
    </w:rPr>
  </w:style>
  <w:style w:type="character" w:customStyle="1" w:styleId="dashed">
    <w:name w:val="dashed"/>
    <w:basedOn w:val="a0"/>
    <w:rsid w:val="007244E6"/>
  </w:style>
  <w:style w:type="numbering" w:customStyle="1" w:styleId="52">
    <w:name w:val="Нет списка5"/>
    <w:next w:val="a2"/>
    <w:uiPriority w:val="99"/>
    <w:semiHidden/>
    <w:unhideWhenUsed/>
    <w:rsid w:val="0072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0C34~1\AppData\Local\Temp\Rar$DIa2664.40431\0-4.%20&#1055;&#1055;%201%20(&#1052;&#1057;).docx" TargetMode="External"/><Relationship Id="rId18" Type="http://schemas.openxmlformats.org/officeDocument/2006/relationships/hyperlink" Target="consultantplus://offline/ref=4DF3AF469AD3C158106F239FA5A0BED5DB078EACCE8E523A61020A3766F4627E8243346FA5287BABS6W2I" TargetMode="External"/><Relationship Id="rId26" Type="http://schemas.openxmlformats.org/officeDocument/2006/relationships/hyperlink" Target="https://plus.gosfinansy.ru/" TargetMode="External"/><Relationship Id="rId39" Type="http://schemas.openxmlformats.org/officeDocument/2006/relationships/hyperlink" Target="https://plus.gosfinansy.ru/" TargetMode="External"/><Relationship Id="rId21" Type="http://schemas.openxmlformats.org/officeDocument/2006/relationships/hyperlink" Target="https://plus.gosfinansy.ru/" TargetMode="External"/><Relationship Id="rId34" Type="http://schemas.openxmlformats.org/officeDocument/2006/relationships/image" Target="https://plus.gosfinansy.ru/system/content/image/224/1/576323/" TargetMode="External"/><Relationship Id="rId42" Type="http://schemas.openxmlformats.org/officeDocument/2006/relationships/image" Target="https://plus.gosfinansy.ru/system/content/image/224/1/576363/" TargetMode="External"/><Relationship Id="rId47" Type="http://schemas.openxmlformats.org/officeDocument/2006/relationships/image" Target="https://plus.gosfinansy.ru/system/content/image/224/1/2637632/" TargetMode="External"/><Relationship Id="rId50" Type="http://schemas.openxmlformats.org/officeDocument/2006/relationships/image" Target="https://plus.gosfinansy.ru/system/content/image/224/1/2637635/" TargetMode="External"/><Relationship Id="rId55" Type="http://schemas.openxmlformats.org/officeDocument/2006/relationships/image" Target="https://plus.gosfinansy.ru/system/content/image/224/1/2637640/" TargetMode="External"/><Relationship Id="rId63" Type="http://schemas.openxmlformats.org/officeDocument/2006/relationships/image" Target="https://plus.gosfinansy.ru/system/content/image/224/1/2637643/" TargetMode="External"/><Relationship Id="rId68" Type="http://schemas.openxmlformats.org/officeDocument/2006/relationships/hyperlink" Target="https://plus.gosfinansy.ru/" TargetMode="External"/><Relationship Id="rId76" Type="http://schemas.openxmlformats.org/officeDocument/2006/relationships/hyperlink" Target="https://plus.gosfinansy.ru/" TargetMode="External"/><Relationship Id="rId84" Type="http://schemas.openxmlformats.org/officeDocument/2006/relationships/hyperlink" Target="mailto:info@karatuzraion.ru"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plus.gosfinansy.ru/"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9" Type="http://schemas.openxmlformats.org/officeDocument/2006/relationships/image" Target="https://plus.gosfinansy.ru/system/content/image/224/1/575999/" TargetMode="External"/><Relationship Id="rId11" Type="http://schemas.openxmlformats.org/officeDocument/2006/relationships/hyperlink" Target="consultantplus://offline/ref=63C50363891C7C4977A32183244E7AF1302D92F661BA70202EE3A34F2602D3E93C3D18919CE8574A65539ABD5F2FFD9B1445FA678B7AD4882DB7BC15GBS2J" TargetMode="External"/><Relationship Id="rId24" Type="http://schemas.openxmlformats.org/officeDocument/2006/relationships/hyperlink" Target="https://plus.gosfinansy.ru/" TargetMode="External"/><Relationship Id="rId32" Type="http://schemas.openxmlformats.org/officeDocument/2006/relationships/hyperlink" Target="https://plus.gosfinansy.ru/" TargetMode="External"/><Relationship Id="rId37" Type="http://schemas.openxmlformats.org/officeDocument/2006/relationships/image" Target="https://plus.gosfinansy.ru/system/content/image/224/1/576325/" TargetMode="External"/><Relationship Id="rId40" Type="http://schemas.openxmlformats.org/officeDocument/2006/relationships/image" Target="https://plus.gosfinansy.ru/system/content/image/224/1/576364/" TargetMode="External"/><Relationship Id="rId45" Type="http://schemas.openxmlformats.org/officeDocument/2006/relationships/image" Target="https://plus.gosfinansy.ru/system/content/image/224/1/2637631/" TargetMode="External"/><Relationship Id="rId53" Type="http://schemas.openxmlformats.org/officeDocument/2006/relationships/image" Target="https://plus.gosfinansy.ru/system/content/image/224/1/2637638/" TargetMode="External"/><Relationship Id="rId58" Type="http://schemas.openxmlformats.org/officeDocument/2006/relationships/image" Target="https://plus.gosfinansy.ru/system/content/image/224/1/2637642/" TargetMode="External"/><Relationship Id="rId66" Type="http://schemas.openxmlformats.org/officeDocument/2006/relationships/image" Target="https://plus.gosfinansy.ru/system/content/image/224/1/2697142/" TargetMode="External"/><Relationship Id="rId74" Type="http://schemas.openxmlformats.org/officeDocument/2006/relationships/hyperlink" Target="https://plus.gosfinansy.ru/" TargetMode="External"/><Relationship Id="rId79" Type="http://schemas.openxmlformats.org/officeDocument/2006/relationships/image" Target="https://plus.gosfinansy.ru/system/content/image/224/1/2607994/"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https://plus.gosfinansy.ru/system/content/image/224/1/2697140/" TargetMode="External"/><Relationship Id="rId82" Type="http://schemas.openxmlformats.org/officeDocument/2006/relationships/hyperlink" Target="consultantplus://offline/ref=1B613F7DC808A3A6BFF4731AF6C8ED2135EAFFA1CC7EB7580402F77E389DE8BAD9E33F4B73874C821D71C0SA74B" TargetMode="External"/><Relationship Id="rId19" Type="http://schemas.openxmlformats.org/officeDocument/2006/relationships/hyperlink" Target="https://plus.gosfinansy.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karatuzraion.ru" TargetMode="External"/><Relationship Id="rId22" Type="http://schemas.openxmlformats.org/officeDocument/2006/relationships/hyperlink" Target="https://plus.gosfinansy.ru/" TargetMode="External"/><Relationship Id="rId27" Type="http://schemas.openxmlformats.org/officeDocument/2006/relationships/image" Target="https://plus.gosfinansy.ru/system/content/image/224/1/574142/" TargetMode="External"/><Relationship Id="rId30" Type="http://schemas.openxmlformats.org/officeDocument/2006/relationships/hyperlink" Target="https://plus.gosfinansy.ru/" TargetMode="External"/><Relationship Id="rId35" Type="http://schemas.openxmlformats.org/officeDocument/2006/relationships/image" Target="https://plus.gosfinansy.ru/system/content/image/224/1/576329/" TargetMode="External"/><Relationship Id="rId43" Type="http://schemas.openxmlformats.org/officeDocument/2006/relationships/image" Target="https://plus.gosfinansy.ru/system/content/image/224/1/691221/" TargetMode="External"/><Relationship Id="rId48" Type="http://schemas.openxmlformats.org/officeDocument/2006/relationships/image" Target="https://plus.gosfinansy.ru/system/content/image/224/1/2637633/" TargetMode="External"/><Relationship Id="rId56" Type="http://schemas.openxmlformats.org/officeDocument/2006/relationships/hyperlink" Target="https://plus.gosfinansy.ru/" TargetMode="External"/><Relationship Id="rId64" Type="http://schemas.openxmlformats.org/officeDocument/2006/relationships/image" Target="https://plus.gosfinansy.ru/system/content/image/224/1/2607987/" TargetMode="External"/><Relationship Id="rId69" Type="http://schemas.openxmlformats.org/officeDocument/2006/relationships/hyperlink" Target="https://plus.gosfinansy.ru/" TargetMode="External"/><Relationship Id="rId77" Type="http://schemas.openxmlformats.org/officeDocument/2006/relationships/image" Target="https://plus.gosfinansy.ru/system/content/image/224/1/2607993/" TargetMode="External"/><Relationship Id="rId8" Type="http://schemas.openxmlformats.org/officeDocument/2006/relationships/endnotes" Target="endnotes.xml"/><Relationship Id="rId51" Type="http://schemas.openxmlformats.org/officeDocument/2006/relationships/image" Target="https://plus.gosfinansy.ru/system/content/image/224/1/2637636/" TargetMode="External"/><Relationship Id="rId72" Type="http://schemas.openxmlformats.org/officeDocument/2006/relationships/image" Target="https://plus.gosfinansy.ru/system/content/image/224/1/2607988/" TargetMode="External"/><Relationship Id="rId80" Type="http://schemas.openxmlformats.org/officeDocument/2006/relationships/hyperlink" Target="https://plus.gosfinansy.ru/" TargetMode="External"/><Relationship Id="rId85"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consultantplus://offline/ref=63C50363891C7C4977A32183244E7AF1302D92F661BA70202EE3A34F2602D3E93C3D18919CE8574A655399B5522FFD9B1445FA678B7AD4882DB7BC15GBS2J" TargetMode="External"/><Relationship Id="rId17" Type="http://schemas.openxmlformats.org/officeDocument/2006/relationships/hyperlink" Target="https://plus.gosfinansy.ru/" TargetMode="External"/><Relationship Id="rId25" Type="http://schemas.openxmlformats.org/officeDocument/2006/relationships/hyperlink" Target="https://plus.gosfinansy.ru/" TargetMode="External"/><Relationship Id="rId33" Type="http://schemas.openxmlformats.org/officeDocument/2006/relationships/hyperlink" Target="https://plus.gosfinansy.ru/" TargetMode="External"/><Relationship Id="rId38" Type="http://schemas.openxmlformats.org/officeDocument/2006/relationships/hyperlink" Target="https://plus.gosfinansy.ru/" TargetMode="External"/><Relationship Id="rId46" Type="http://schemas.openxmlformats.org/officeDocument/2006/relationships/image" Target="https://plus.gosfinansy.ru/system/content/image/224/1/2637630/" TargetMode="External"/><Relationship Id="rId59" Type="http://schemas.openxmlformats.org/officeDocument/2006/relationships/hyperlink" Target="https://plus.gosfinansy.ru/" TargetMode="External"/><Relationship Id="rId67" Type="http://schemas.openxmlformats.org/officeDocument/2006/relationships/hyperlink" Target="https://plus.gosfinansy.ru/" TargetMode="External"/><Relationship Id="rId20" Type="http://schemas.openxmlformats.org/officeDocument/2006/relationships/hyperlink" Target="https://plus.gosfinansy.ru/" TargetMode="External"/><Relationship Id="rId41" Type="http://schemas.openxmlformats.org/officeDocument/2006/relationships/image" Target="https://plus.gosfinansy.ru/system/content/image/224/1/576332/" TargetMode="External"/><Relationship Id="rId54" Type="http://schemas.openxmlformats.org/officeDocument/2006/relationships/image" Target="https://plus.gosfinansy.ru/system/content/image/224/1/2637639/" TargetMode="External"/><Relationship Id="rId62" Type="http://schemas.openxmlformats.org/officeDocument/2006/relationships/hyperlink" Target="https://plus.gosfinansy.ru/" TargetMode="External"/><Relationship Id="rId70" Type="http://schemas.openxmlformats.org/officeDocument/2006/relationships/hyperlink" Target="https://plus.gosfinansy.ru/" TargetMode="External"/><Relationship Id="rId75" Type="http://schemas.openxmlformats.org/officeDocument/2006/relationships/image" Target="https://plus.gosfinansy.ru/system/content/image/224/1/2607990/" TargetMode="External"/><Relationship Id="rId83" Type="http://schemas.openxmlformats.org/officeDocument/2006/relationships/hyperlink" Target="http://karatuzraion.ru" TargetMode="Externa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ravo.gov.ru/proxy/ips/?docbody=&amp;prevDoc=107082020&amp;backlink=1&amp;&amp;nd=102112287&amp;rdk=17&amp;refoid=107082021" TargetMode="External"/><Relationship Id="rId23" Type="http://schemas.openxmlformats.org/officeDocument/2006/relationships/hyperlink" Target="https://plus.gosfinansy.ru/" TargetMode="External"/><Relationship Id="rId28" Type="http://schemas.openxmlformats.org/officeDocument/2006/relationships/hyperlink" Target="https://plus.gosfinansy.ru/" TargetMode="External"/><Relationship Id="rId36" Type="http://schemas.openxmlformats.org/officeDocument/2006/relationships/image" Target="https://plus.gosfinansy.ru/system/content/image/224/1/576324/" TargetMode="External"/><Relationship Id="rId49" Type="http://schemas.openxmlformats.org/officeDocument/2006/relationships/image" Target="https://plus.gosfinansy.ru/system/content/image/224/1/2637634/" TargetMode="External"/><Relationship Id="rId57" Type="http://schemas.openxmlformats.org/officeDocument/2006/relationships/image" Target="https://plus.gosfinansy.ru/system/content/image/224/1/2637641/" TargetMode="External"/><Relationship Id="rId10" Type="http://schemas.openxmlformats.org/officeDocument/2006/relationships/hyperlink" Target="https://tuhtet.ru/ustav" TargetMode="External"/><Relationship Id="rId31" Type="http://schemas.openxmlformats.org/officeDocument/2006/relationships/hyperlink" Target="https://plus.gosfinansy.ru/" TargetMode="External"/><Relationship Id="rId44" Type="http://schemas.openxmlformats.org/officeDocument/2006/relationships/image" Target="https://plus.gosfinansy.ru/system/content/image/224/1/691222/" TargetMode="External"/><Relationship Id="rId52" Type="http://schemas.openxmlformats.org/officeDocument/2006/relationships/image" Target="https://plus.gosfinansy.ru/system/content/image/224/1/2637637/" TargetMode="External"/><Relationship Id="rId60" Type="http://schemas.openxmlformats.org/officeDocument/2006/relationships/hyperlink" Target="https://plus.gosfinansy.ru/" TargetMode="External"/><Relationship Id="rId65" Type="http://schemas.openxmlformats.org/officeDocument/2006/relationships/image" Target="https://plus.gosfinansy.ru/system/content/image/224/1/2697141/" TargetMode="External"/><Relationship Id="rId73" Type="http://schemas.openxmlformats.org/officeDocument/2006/relationships/image" Target="https://plus.gosfinansy.ru/system/content/image/224/1/2607989/" TargetMode="External"/><Relationship Id="rId78" Type="http://schemas.openxmlformats.org/officeDocument/2006/relationships/image" Target="https://plus.gosfinansy.ru/system/content/image/224/1/2607996/" TargetMode="External"/><Relationship Id="rId81" Type="http://schemas.openxmlformats.org/officeDocument/2006/relationships/image" Target="https://plus.gosfinansy.ru/system/content/image/224/1/2607995/" TargetMode="External"/><Relationship Id="rId86"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yrillicOld">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64769"/>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BA1A74"/>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6551F-59BC-48A2-990B-A893984D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12366</TotalTime>
  <Pages>50</Pages>
  <Words>25869</Words>
  <Characters>147458</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172982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34 Вести муниципального образования «Каратузский район»</dc:title>
  <dc:subject/>
  <dc:creator>Пользователь</dc:creator>
  <cp:keywords/>
  <dc:description/>
  <cp:lastModifiedBy>Морозов Павел Юрьевич</cp:lastModifiedBy>
  <cp:revision>220</cp:revision>
  <cp:lastPrinted>2015-10-19T01:09:00Z</cp:lastPrinted>
  <dcterms:created xsi:type="dcterms:W3CDTF">2014-02-28T06:38:00Z</dcterms:created>
  <dcterms:modified xsi:type="dcterms:W3CDTF">2023-08-04T05:59:00Z</dcterms:modified>
</cp:coreProperties>
</file>